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铁路道钉项目规划设计蓝图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9" w:history="1">
        <w:r>
          <w:rPr>
            <w:rFonts w:ascii="仿宋" w:eastAsia="仿宋" w:hAnsi="仿宋" w:cs="仿宋" w:hint="eastAsia"/>
            <w:lang w:eastAsia="zh-CN"/>
          </w:rPr>
          <w:t>前言</w:t>
        </w:r>
        <w:r>
          <w:tab/>
        </w:r>
        <w:r>
          <w:fldChar w:fldCharType="begin"/>
        </w:r>
        <w:r>
          <w:instrText xml:space="preserve"> PAGEREF _Toc9709 \h </w:instrText>
        </w:r>
        <w:r>
          <w:fldChar w:fldCharType="separate"/>
        </w:r>
        <w:r>
          <w:t>3</w:t>
        </w:r>
        <w:r>
          <w:fldChar w:fldCharType="end"/>
        </w:r>
      </w:hyperlink>
    </w:p>
    <w:p>
      <w:pPr>
        <w:pStyle w:val="TOC1"/>
        <w:tabs>
          <w:tab w:val="right" w:leader="dot" w:pos="8306"/>
        </w:tabs>
      </w:pPr>
      <w:hyperlink w:anchor="_Toc10319" w:history="1">
        <w:r>
          <w:rPr>
            <w:rFonts w:ascii="仿宋" w:eastAsia="仿宋" w:hAnsi="仿宋" w:cs="仿宋" w:hint="eastAsia"/>
            <w:lang w:eastAsia="zh-CN"/>
          </w:rPr>
          <w:t>一、铁路道钉项目文档管理</w:t>
        </w:r>
        <w:r>
          <w:tab/>
        </w:r>
        <w:r>
          <w:fldChar w:fldCharType="begin"/>
        </w:r>
        <w:r>
          <w:instrText xml:space="preserve"> PAGEREF _Toc10319 \h </w:instrText>
        </w:r>
        <w:r>
          <w:fldChar w:fldCharType="separate"/>
        </w:r>
        <w:r>
          <w:t>3</w:t>
        </w:r>
        <w:r>
          <w:fldChar w:fldCharType="end"/>
        </w:r>
      </w:hyperlink>
    </w:p>
    <w:p>
      <w:pPr>
        <w:pStyle w:val="TOC2"/>
        <w:tabs>
          <w:tab w:val="right" w:leader="dot" w:pos="8306"/>
        </w:tabs>
      </w:pPr>
      <w:hyperlink w:anchor="_Toc32189" w:history="1">
        <w:r>
          <w:rPr>
            <w:rFonts w:ascii="仿宋" w:eastAsia="仿宋" w:hAnsi="仿宋" w:cs="仿宋" w:hint="eastAsia"/>
            <w:lang w:eastAsia="zh-CN"/>
          </w:rPr>
          <w:t>(一)、文档编制与审查</w:t>
        </w:r>
        <w:r>
          <w:tab/>
        </w:r>
        <w:r>
          <w:fldChar w:fldCharType="begin"/>
        </w:r>
        <w:r>
          <w:instrText xml:space="preserve"> PAGEREF _Toc32189 \h </w:instrText>
        </w:r>
        <w:r>
          <w:fldChar w:fldCharType="separate"/>
        </w:r>
        <w:r>
          <w:t>3</w:t>
        </w:r>
        <w:r>
          <w:fldChar w:fldCharType="end"/>
        </w:r>
      </w:hyperlink>
    </w:p>
    <w:p>
      <w:pPr>
        <w:pStyle w:val="TOC2"/>
        <w:tabs>
          <w:tab w:val="right" w:leader="dot" w:pos="8306"/>
        </w:tabs>
      </w:pPr>
      <w:hyperlink w:anchor="_Toc14949" w:history="1">
        <w:r>
          <w:rPr>
            <w:rFonts w:ascii="仿宋" w:eastAsia="仿宋" w:hAnsi="仿宋" w:cs="仿宋" w:hint="eastAsia"/>
            <w:lang w:eastAsia="zh-CN"/>
          </w:rPr>
          <w:t>(二)、文档发布与分发</w:t>
        </w:r>
        <w:r>
          <w:tab/>
        </w:r>
        <w:r>
          <w:fldChar w:fldCharType="begin"/>
        </w:r>
        <w:r>
          <w:instrText xml:space="preserve"> PAGEREF _Toc14949 \h </w:instrText>
        </w:r>
        <w:r>
          <w:fldChar w:fldCharType="separate"/>
        </w:r>
        <w:r>
          <w:t>4</w:t>
        </w:r>
        <w:r>
          <w:fldChar w:fldCharType="end"/>
        </w:r>
      </w:hyperlink>
    </w:p>
    <w:p>
      <w:pPr>
        <w:pStyle w:val="TOC2"/>
        <w:tabs>
          <w:tab w:val="right" w:leader="dot" w:pos="8306"/>
        </w:tabs>
      </w:pPr>
      <w:hyperlink w:anchor="_Toc5513" w:history="1">
        <w:r>
          <w:rPr>
            <w:rFonts w:ascii="仿宋" w:eastAsia="仿宋" w:hAnsi="仿宋" w:cs="仿宋" w:hint="eastAsia"/>
            <w:lang w:eastAsia="zh-CN"/>
          </w:rPr>
          <w:t>(三)、文档存档与归档</w:t>
        </w:r>
        <w:r>
          <w:tab/>
        </w:r>
        <w:r>
          <w:fldChar w:fldCharType="begin"/>
        </w:r>
        <w:r>
          <w:instrText xml:space="preserve"> PAGEREF _Toc5513 \h </w:instrText>
        </w:r>
        <w:r>
          <w:fldChar w:fldCharType="separate"/>
        </w:r>
        <w:r>
          <w:t>5</w:t>
        </w:r>
        <w:r>
          <w:fldChar w:fldCharType="end"/>
        </w:r>
      </w:hyperlink>
    </w:p>
    <w:p>
      <w:pPr>
        <w:pStyle w:val="TOC1"/>
        <w:tabs>
          <w:tab w:val="right" w:leader="dot" w:pos="8306"/>
        </w:tabs>
      </w:pPr>
      <w:hyperlink w:anchor="_Toc14584" w:history="1">
        <w:r>
          <w:rPr>
            <w:rFonts w:ascii="仿宋" w:eastAsia="仿宋" w:hAnsi="仿宋" w:cs="仿宋" w:hint="eastAsia"/>
            <w:lang w:eastAsia="zh-CN"/>
          </w:rPr>
          <w:t>二、铁路道钉项目选址可行性分析</w:t>
        </w:r>
        <w:r>
          <w:tab/>
        </w:r>
        <w:r>
          <w:fldChar w:fldCharType="begin"/>
        </w:r>
        <w:r>
          <w:instrText xml:space="preserve"> PAGEREF _Toc14584 \h </w:instrText>
        </w:r>
        <w:r>
          <w:fldChar w:fldCharType="separate"/>
        </w:r>
        <w:r>
          <w:t>6</w:t>
        </w:r>
        <w:r>
          <w:fldChar w:fldCharType="end"/>
        </w:r>
      </w:hyperlink>
    </w:p>
    <w:p>
      <w:pPr>
        <w:pStyle w:val="TOC2"/>
        <w:tabs>
          <w:tab w:val="right" w:leader="dot" w:pos="8306"/>
        </w:tabs>
      </w:pPr>
      <w:hyperlink w:anchor="_Toc14216" w:history="1">
        <w:r>
          <w:rPr>
            <w:rFonts w:ascii="仿宋" w:eastAsia="仿宋" w:hAnsi="仿宋" w:cs="仿宋" w:hint="eastAsia"/>
            <w:lang w:eastAsia="zh-CN"/>
          </w:rPr>
          <w:t>(一)、铁路道钉项目选址</w:t>
        </w:r>
        <w:r>
          <w:tab/>
        </w:r>
        <w:r>
          <w:fldChar w:fldCharType="begin"/>
        </w:r>
        <w:r>
          <w:instrText xml:space="preserve"> PAGEREF _Toc14216 \h </w:instrText>
        </w:r>
        <w:r>
          <w:fldChar w:fldCharType="separate"/>
        </w:r>
        <w:r>
          <w:t>6</w:t>
        </w:r>
        <w:r>
          <w:fldChar w:fldCharType="end"/>
        </w:r>
      </w:hyperlink>
    </w:p>
    <w:p>
      <w:pPr>
        <w:pStyle w:val="TOC2"/>
        <w:tabs>
          <w:tab w:val="right" w:leader="dot" w:pos="8306"/>
        </w:tabs>
      </w:pPr>
      <w:hyperlink w:anchor="_Toc10987" w:history="1">
        <w:r>
          <w:rPr>
            <w:rFonts w:ascii="仿宋" w:eastAsia="仿宋" w:hAnsi="仿宋" w:cs="仿宋" w:hint="eastAsia"/>
            <w:lang w:eastAsia="zh-CN"/>
          </w:rPr>
          <w:t>(二)、用地控制指标</w:t>
        </w:r>
        <w:r>
          <w:tab/>
        </w:r>
        <w:r>
          <w:fldChar w:fldCharType="begin"/>
        </w:r>
        <w:r>
          <w:instrText xml:space="preserve"> PAGEREF _Toc10987 \h </w:instrText>
        </w:r>
        <w:r>
          <w:fldChar w:fldCharType="separate"/>
        </w:r>
        <w:r>
          <w:t>6</w:t>
        </w:r>
        <w:r>
          <w:fldChar w:fldCharType="end"/>
        </w:r>
      </w:hyperlink>
    </w:p>
    <w:p>
      <w:pPr>
        <w:pStyle w:val="TOC2"/>
        <w:tabs>
          <w:tab w:val="right" w:leader="dot" w:pos="8306"/>
        </w:tabs>
      </w:pPr>
      <w:hyperlink w:anchor="_Toc18039" w:history="1">
        <w:r>
          <w:rPr>
            <w:rFonts w:ascii="仿宋" w:eastAsia="仿宋" w:hAnsi="仿宋" w:cs="仿宋" w:hint="eastAsia"/>
            <w:lang w:eastAsia="zh-CN"/>
          </w:rPr>
          <w:t>(三)、节约用地措施</w:t>
        </w:r>
        <w:r>
          <w:tab/>
        </w:r>
        <w:r>
          <w:fldChar w:fldCharType="begin"/>
        </w:r>
        <w:r>
          <w:instrText xml:space="preserve"> PAGEREF _Toc18039 \h </w:instrText>
        </w:r>
        <w:r>
          <w:fldChar w:fldCharType="separate"/>
        </w:r>
        <w:r>
          <w:t>8</w:t>
        </w:r>
        <w:r>
          <w:fldChar w:fldCharType="end"/>
        </w:r>
      </w:hyperlink>
    </w:p>
    <w:p>
      <w:pPr>
        <w:pStyle w:val="TOC2"/>
        <w:tabs>
          <w:tab w:val="right" w:leader="dot" w:pos="8306"/>
        </w:tabs>
      </w:pPr>
      <w:hyperlink w:anchor="_Toc2537" w:history="1">
        <w:r>
          <w:rPr>
            <w:rFonts w:ascii="仿宋" w:eastAsia="仿宋" w:hAnsi="仿宋" w:cs="仿宋" w:hint="eastAsia"/>
            <w:lang w:eastAsia="zh-CN"/>
          </w:rPr>
          <w:t>(四)、总图布置方案</w:t>
        </w:r>
        <w:r>
          <w:tab/>
        </w:r>
        <w:r>
          <w:fldChar w:fldCharType="begin"/>
        </w:r>
        <w:r>
          <w:instrText xml:space="preserve"> PAGEREF _Toc2537 \h </w:instrText>
        </w:r>
        <w:r>
          <w:fldChar w:fldCharType="separate"/>
        </w:r>
        <w:r>
          <w:t>9</w:t>
        </w:r>
        <w:r>
          <w:fldChar w:fldCharType="end"/>
        </w:r>
      </w:hyperlink>
    </w:p>
    <w:p>
      <w:pPr>
        <w:pStyle w:val="TOC2"/>
        <w:tabs>
          <w:tab w:val="right" w:leader="dot" w:pos="8306"/>
        </w:tabs>
      </w:pPr>
      <w:hyperlink w:anchor="_Toc22472" w:history="1">
        <w:r>
          <w:rPr>
            <w:rFonts w:ascii="仿宋" w:eastAsia="仿宋" w:hAnsi="仿宋" w:cs="仿宋" w:hint="eastAsia"/>
            <w:lang w:eastAsia="zh-CN"/>
          </w:rPr>
          <w:t>(五)、选址综合评价</w:t>
        </w:r>
        <w:r>
          <w:tab/>
        </w:r>
        <w:r>
          <w:fldChar w:fldCharType="begin"/>
        </w:r>
        <w:r>
          <w:instrText xml:space="preserve"> PAGEREF _Toc22472 \h </w:instrText>
        </w:r>
        <w:r>
          <w:fldChar w:fldCharType="separate"/>
        </w:r>
        <w:r>
          <w:t>10</w:t>
        </w:r>
        <w:r>
          <w:fldChar w:fldCharType="end"/>
        </w:r>
      </w:hyperlink>
    </w:p>
    <w:p>
      <w:pPr>
        <w:pStyle w:val="TOC1"/>
        <w:tabs>
          <w:tab w:val="right" w:leader="dot" w:pos="8306"/>
        </w:tabs>
      </w:pPr>
      <w:hyperlink w:anchor="_Toc22077" w:history="1">
        <w:r>
          <w:rPr>
            <w:rFonts w:ascii="仿宋" w:eastAsia="仿宋" w:hAnsi="仿宋" w:cs="仿宋" w:hint="eastAsia"/>
            <w:lang w:eastAsia="zh-CN"/>
          </w:rPr>
          <w:t>三、铁路道钉项目危机管理</w:t>
        </w:r>
        <w:r>
          <w:tab/>
        </w:r>
        <w:r>
          <w:fldChar w:fldCharType="begin"/>
        </w:r>
        <w:r>
          <w:instrText xml:space="preserve"> PAGEREF _Toc22077 \h </w:instrText>
        </w:r>
        <w:r>
          <w:fldChar w:fldCharType="separate"/>
        </w:r>
        <w:r>
          <w:t>12</w:t>
        </w:r>
        <w:r>
          <w:fldChar w:fldCharType="end"/>
        </w:r>
      </w:hyperlink>
    </w:p>
    <w:p>
      <w:pPr>
        <w:pStyle w:val="TOC2"/>
        <w:tabs>
          <w:tab w:val="right" w:leader="dot" w:pos="8306"/>
        </w:tabs>
      </w:pPr>
      <w:hyperlink w:anchor="_Toc20628" w:history="1">
        <w:r>
          <w:rPr>
            <w:rFonts w:ascii="仿宋" w:eastAsia="仿宋" w:hAnsi="仿宋" w:cs="仿宋" w:hint="eastAsia"/>
            <w:lang w:eastAsia="zh-CN"/>
          </w:rPr>
          <w:t>(一)、危机预警与识别</w:t>
        </w:r>
        <w:r>
          <w:tab/>
        </w:r>
        <w:r>
          <w:fldChar w:fldCharType="begin"/>
        </w:r>
        <w:r>
          <w:instrText xml:space="preserve"> PAGEREF _Toc20628 \h </w:instrText>
        </w:r>
        <w:r>
          <w:fldChar w:fldCharType="separate"/>
        </w:r>
        <w:r>
          <w:t>12</w:t>
        </w:r>
        <w:r>
          <w:fldChar w:fldCharType="end"/>
        </w:r>
      </w:hyperlink>
    </w:p>
    <w:p>
      <w:pPr>
        <w:pStyle w:val="TOC2"/>
        <w:tabs>
          <w:tab w:val="right" w:leader="dot" w:pos="8306"/>
        </w:tabs>
      </w:pPr>
      <w:hyperlink w:anchor="_Toc13976" w:history="1">
        <w:r>
          <w:rPr>
            <w:rFonts w:ascii="仿宋" w:eastAsia="仿宋" w:hAnsi="仿宋" w:cs="仿宋" w:hint="eastAsia"/>
            <w:lang w:eastAsia="zh-CN"/>
          </w:rPr>
          <w:t>(二)、危机应对与恢复</w:t>
        </w:r>
        <w:r>
          <w:tab/>
        </w:r>
        <w:r>
          <w:fldChar w:fldCharType="begin"/>
        </w:r>
        <w:r>
          <w:instrText xml:space="preserve"> PAGEREF _Toc13976 \h </w:instrText>
        </w:r>
        <w:r>
          <w:fldChar w:fldCharType="separate"/>
        </w:r>
        <w:r>
          <w:t>13</w:t>
        </w:r>
        <w:r>
          <w:fldChar w:fldCharType="end"/>
        </w:r>
      </w:hyperlink>
    </w:p>
    <w:p>
      <w:pPr>
        <w:pStyle w:val="TOC1"/>
        <w:tabs>
          <w:tab w:val="right" w:leader="dot" w:pos="8306"/>
        </w:tabs>
      </w:pPr>
      <w:hyperlink w:anchor="_Toc8932" w:history="1">
        <w:r>
          <w:rPr>
            <w:rFonts w:ascii="仿宋" w:eastAsia="仿宋" w:hAnsi="仿宋" w:cs="仿宋" w:hint="eastAsia"/>
            <w:lang w:eastAsia="zh-CN"/>
          </w:rPr>
          <w:t>四、铁路道钉项目绩效评估</w:t>
        </w:r>
        <w:r>
          <w:tab/>
        </w:r>
        <w:r>
          <w:fldChar w:fldCharType="begin"/>
        </w:r>
        <w:r>
          <w:instrText xml:space="preserve"> PAGEREF _Toc8932 \h </w:instrText>
        </w:r>
        <w:r>
          <w:fldChar w:fldCharType="separate"/>
        </w:r>
        <w:r>
          <w:t>14</w:t>
        </w:r>
        <w:r>
          <w:fldChar w:fldCharType="end"/>
        </w:r>
      </w:hyperlink>
    </w:p>
    <w:p>
      <w:pPr>
        <w:pStyle w:val="TOC2"/>
        <w:tabs>
          <w:tab w:val="right" w:leader="dot" w:pos="8306"/>
        </w:tabs>
      </w:pPr>
      <w:hyperlink w:anchor="_Toc27309" w:history="1">
        <w:r>
          <w:rPr>
            <w:rFonts w:ascii="仿宋" w:eastAsia="仿宋" w:hAnsi="仿宋" w:cs="仿宋" w:hint="eastAsia"/>
            <w:lang w:eastAsia="zh-CN"/>
          </w:rPr>
          <w:t>(一)、绩效评估指标</w:t>
        </w:r>
        <w:r>
          <w:tab/>
        </w:r>
        <w:r>
          <w:fldChar w:fldCharType="begin"/>
        </w:r>
        <w:r>
          <w:instrText xml:space="preserve"> PAGEREF _Toc27309 \h </w:instrText>
        </w:r>
        <w:r>
          <w:fldChar w:fldCharType="separate"/>
        </w:r>
        <w:r>
          <w:t>14</w:t>
        </w:r>
        <w:r>
          <w:fldChar w:fldCharType="end"/>
        </w:r>
      </w:hyperlink>
    </w:p>
    <w:p>
      <w:pPr>
        <w:pStyle w:val="TOC2"/>
        <w:tabs>
          <w:tab w:val="right" w:leader="dot" w:pos="8306"/>
        </w:tabs>
      </w:pPr>
      <w:hyperlink w:anchor="_Toc30264" w:history="1">
        <w:r>
          <w:rPr>
            <w:rFonts w:ascii="仿宋" w:eastAsia="仿宋" w:hAnsi="仿宋" w:cs="仿宋" w:hint="eastAsia"/>
            <w:lang w:eastAsia="zh-CN"/>
          </w:rPr>
          <w:t>(二)、绩效评估方法</w:t>
        </w:r>
        <w:r>
          <w:tab/>
        </w:r>
        <w:r>
          <w:fldChar w:fldCharType="begin"/>
        </w:r>
        <w:r>
          <w:instrText xml:space="preserve"> PAGEREF _Toc30264 \h </w:instrText>
        </w:r>
        <w:r>
          <w:fldChar w:fldCharType="separate"/>
        </w:r>
        <w:r>
          <w:t>15</w:t>
        </w:r>
        <w:r>
          <w:fldChar w:fldCharType="end"/>
        </w:r>
      </w:hyperlink>
    </w:p>
    <w:p>
      <w:pPr>
        <w:pStyle w:val="TOC2"/>
        <w:tabs>
          <w:tab w:val="right" w:leader="dot" w:pos="8306"/>
        </w:tabs>
      </w:pPr>
      <w:hyperlink w:anchor="_Toc20497" w:history="1">
        <w:r>
          <w:rPr>
            <w:rFonts w:ascii="仿宋" w:eastAsia="仿宋" w:hAnsi="仿宋" w:cs="仿宋" w:hint="eastAsia"/>
            <w:lang w:eastAsia="zh-CN"/>
          </w:rPr>
          <w:t>(三)、绩效评估周期</w:t>
        </w:r>
        <w:r>
          <w:tab/>
        </w:r>
        <w:r>
          <w:fldChar w:fldCharType="begin"/>
        </w:r>
        <w:r>
          <w:instrText xml:space="preserve"> PAGEREF _Toc20497 \h </w:instrText>
        </w:r>
        <w:r>
          <w:fldChar w:fldCharType="separate"/>
        </w:r>
        <w:r>
          <w:t>16</w:t>
        </w:r>
        <w:r>
          <w:fldChar w:fldCharType="end"/>
        </w:r>
      </w:hyperlink>
    </w:p>
    <w:p>
      <w:pPr>
        <w:pStyle w:val="TOC1"/>
        <w:tabs>
          <w:tab w:val="right" w:leader="dot" w:pos="8306"/>
        </w:tabs>
      </w:pPr>
      <w:hyperlink w:anchor="_Toc7561" w:history="1">
        <w:r>
          <w:rPr>
            <w:rFonts w:ascii="仿宋" w:eastAsia="仿宋" w:hAnsi="仿宋" w:cs="仿宋" w:hint="eastAsia"/>
            <w:lang w:eastAsia="zh-CN"/>
          </w:rPr>
          <w:t>五、铁路道钉项目建设背景及必要性分析</w:t>
        </w:r>
        <w:r>
          <w:tab/>
        </w:r>
        <w:r>
          <w:fldChar w:fldCharType="begin"/>
        </w:r>
        <w:r>
          <w:instrText xml:space="preserve"> PAGEREF _Toc7561 \h </w:instrText>
        </w:r>
        <w:r>
          <w:fldChar w:fldCharType="separate"/>
        </w:r>
        <w:r>
          <w:t>17</w:t>
        </w:r>
        <w:r>
          <w:fldChar w:fldCharType="end"/>
        </w:r>
      </w:hyperlink>
    </w:p>
    <w:p>
      <w:pPr>
        <w:pStyle w:val="TOC2"/>
        <w:tabs>
          <w:tab w:val="right" w:leader="dot" w:pos="8306"/>
        </w:tabs>
      </w:pPr>
      <w:hyperlink w:anchor="_Toc29381" w:history="1">
        <w:r>
          <w:rPr>
            <w:rFonts w:ascii="仿宋" w:eastAsia="仿宋" w:hAnsi="仿宋" w:cs="仿宋" w:hint="eastAsia"/>
            <w:lang w:eastAsia="zh-CN"/>
          </w:rPr>
          <w:t>(一)、铁路道钉项目背景分析</w:t>
        </w:r>
        <w:r>
          <w:tab/>
        </w:r>
        <w:r>
          <w:fldChar w:fldCharType="begin"/>
        </w:r>
        <w:r>
          <w:instrText xml:space="preserve"> PAGEREF _Toc29381 \h </w:instrText>
        </w:r>
        <w:r>
          <w:fldChar w:fldCharType="separate"/>
        </w:r>
        <w:r>
          <w:t>17</w:t>
        </w:r>
        <w:r>
          <w:fldChar w:fldCharType="end"/>
        </w:r>
      </w:hyperlink>
    </w:p>
    <w:p>
      <w:pPr>
        <w:pStyle w:val="TOC2"/>
        <w:tabs>
          <w:tab w:val="right" w:leader="dot" w:pos="8306"/>
        </w:tabs>
      </w:pPr>
      <w:hyperlink w:anchor="_Toc3606" w:history="1">
        <w:r>
          <w:rPr>
            <w:rFonts w:ascii="仿宋" w:eastAsia="仿宋" w:hAnsi="仿宋" w:cs="仿宋" w:hint="eastAsia"/>
            <w:lang w:eastAsia="zh-CN"/>
          </w:rPr>
          <w:t>(二)、铁路道钉项目建设必要性分析</w:t>
        </w:r>
        <w:r>
          <w:tab/>
        </w:r>
        <w:r>
          <w:fldChar w:fldCharType="begin"/>
        </w:r>
        <w:r>
          <w:instrText xml:space="preserve"> PAGEREF _Toc3606 \h </w:instrText>
        </w:r>
        <w:r>
          <w:fldChar w:fldCharType="separate"/>
        </w:r>
        <w:r>
          <w:t>19</w:t>
        </w:r>
        <w:r>
          <w:fldChar w:fldCharType="end"/>
        </w:r>
      </w:hyperlink>
    </w:p>
    <w:p>
      <w:pPr>
        <w:pStyle w:val="TOC1"/>
        <w:tabs>
          <w:tab w:val="right" w:leader="dot" w:pos="8306"/>
        </w:tabs>
      </w:pPr>
      <w:hyperlink w:anchor="_Toc12105" w:history="1">
        <w:r>
          <w:rPr>
            <w:rFonts w:ascii="仿宋" w:eastAsia="仿宋" w:hAnsi="仿宋" w:cs="仿宋" w:hint="eastAsia"/>
            <w:lang w:eastAsia="zh-CN"/>
          </w:rPr>
          <w:t>六、铁路道钉项目可持续发展</w:t>
        </w:r>
        <w:r>
          <w:tab/>
        </w:r>
        <w:r>
          <w:fldChar w:fldCharType="begin"/>
        </w:r>
        <w:r>
          <w:instrText xml:space="preserve"> PAGEREF _Toc12105 \h </w:instrText>
        </w:r>
        <w:r>
          <w:fldChar w:fldCharType="separate"/>
        </w:r>
        <w:r>
          <w:t>20</w:t>
        </w:r>
        <w:r>
          <w:fldChar w:fldCharType="end"/>
        </w:r>
      </w:hyperlink>
    </w:p>
    <w:p>
      <w:pPr>
        <w:pStyle w:val="TOC2"/>
        <w:tabs>
          <w:tab w:val="right" w:leader="dot" w:pos="8306"/>
        </w:tabs>
      </w:pPr>
      <w:hyperlink w:anchor="_Toc26029" w:history="1">
        <w:r>
          <w:rPr>
            <w:rFonts w:ascii="仿宋" w:eastAsia="仿宋" w:hAnsi="仿宋" w:cs="仿宋" w:hint="eastAsia"/>
            <w:lang w:eastAsia="zh-CN"/>
          </w:rPr>
          <w:t>(一)、可持续战略与实践</w:t>
        </w:r>
        <w:r>
          <w:tab/>
        </w:r>
        <w:r>
          <w:fldChar w:fldCharType="begin"/>
        </w:r>
        <w:r>
          <w:instrText xml:space="preserve"> PAGEREF _Toc26029 \h </w:instrText>
        </w:r>
        <w:r>
          <w:fldChar w:fldCharType="separate"/>
        </w:r>
        <w:r>
          <w:t>20</w:t>
        </w:r>
        <w:r>
          <w:fldChar w:fldCharType="end"/>
        </w:r>
      </w:hyperlink>
    </w:p>
    <w:p>
      <w:pPr>
        <w:pStyle w:val="TOC2"/>
        <w:tabs>
          <w:tab w:val="right" w:leader="dot" w:pos="8306"/>
        </w:tabs>
      </w:pPr>
      <w:hyperlink w:anchor="_Toc23096" w:history="1">
        <w:r>
          <w:rPr>
            <w:rFonts w:ascii="仿宋" w:eastAsia="仿宋" w:hAnsi="仿宋" w:cs="仿宋" w:hint="eastAsia"/>
            <w:lang w:eastAsia="zh-CN"/>
          </w:rPr>
          <w:t>(二)、环保与社会责任</w:t>
        </w:r>
        <w:r>
          <w:tab/>
        </w:r>
        <w:r>
          <w:fldChar w:fldCharType="begin"/>
        </w:r>
        <w:r>
          <w:instrText xml:space="preserve"> PAGEREF _Toc23096 \h </w:instrText>
        </w:r>
        <w:r>
          <w:fldChar w:fldCharType="separate"/>
        </w:r>
        <w:r>
          <w:t>21</w:t>
        </w:r>
        <w:r>
          <w:fldChar w:fldCharType="end"/>
        </w:r>
      </w:hyperlink>
    </w:p>
    <w:p>
      <w:pPr>
        <w:pStyle w:val="TOC1"/>
        <w:tabs>
          <w:tab w:val="right" w:leader="dot" w:pos="8306"/>
        </w:tabs>
      </w:pPr>
      <w:hyperlink w:anchor="_Toc17507" w:history="1">
        <w:r>
          <w:rPr>
            <w:rFonts w:ascii="仿宋" w:eastAsia="仿宋" w:hAnsi="仿宋" w:cs="仿宋" w:hint="eastAsia"/>
            <w:lang w:eastAsia="zh-CN"/>
          </w:rPr>
          <w:t>七、铁路道钉项目人力资源管理</w:t>
        </w:r>
        <w:r>
          <w:tab/>
        </w:r>
        <w:r>
          <w:fldChar w:fldCharType="begin"/>
        </w:r>
        <w:r>
          <w:instrText xml:space="preserve"> PAGEREF _Toc17507 \h </w:instrText>
        </w:r>
        <w:r>
          <w:fldChar w:fldCharType="separate"/>
        </w:r>
        <w:r>
          <w:t>22</w:t>
        </w:r>
        <w:r>
          <w:fldChar w:fldCharType="end"/>
        </w:r>
      </w:hyperlink>
    </w:p>
    <w:p>
      <w:pPr>
        <w:pStyle w:val="TOC2"/>
        <w:tabs>
          <w:tab w:val="right" w:leader="dot" w:pos="8306"/>
        </w:tabs>
      </w:pPr>
      <w:hyperlink w:anchor="_Toc16815" w:history="1">
        <w:r>
          <w:rPr>
            <w:rFonts w:ascii="仿宋" w:eastAsia="仿宋" w:hAnsi="仿宋" w:cs="仿宋" w:hint="eastAsia"/>
            <w:lang w:eastAsia="zh-CN"/>
          </w:rPr>
          <w:t>(一)、建立健全的预算管理制度</w:t>
        </w:r>
        <w:r>
          <w:tab/>
        </w:r>
        <w:r>
          <w:fldChar w:fldCharType="begin"/>
        </w:r>
        <w:r>
          <w:instrText xml:space="preserve"> PAGEREF _Toc16815 \h </w:instrText>
        </w:r>
        <w:r>
          <w:fldChar w:fldCharType="separate"/>
        </w:r>
        <w:r>
          <w:t>22</w:t>
        </w:r>
        <w:r>
          <w:fldChar w:fldCharType="end"/>
        </w:r>
      </w:hyperlink>
    </w:p>
    <w:p>
      <w:pPr>
        <w:pStyle w:val="TOC2"/>
        <w:tabs>
          <w:tab w:val="right" w:leader="dot" w:pos="8306"/>
        </w:tabs>
      </w:pPr>
      <w:hyperlink w:anchor="_Toc7374" w:history="1">
        <w:r>
          <w:rPr>
            <w:rFonts w:ascii="仿宋" w:eastAsia="仿宋" w:hAnsi="仿宋" w:cs="仿宋" w:hint="eastAsia"/>
            <w:lang w:eastAsia="zh-CN"/>
          </w:rPr>
          <w:t>(二)、加强资金流动监控</w:t>
        </w:r>
        <w:r>
          <w:tab/>
        </w:r>
        <w:r>
          <w:fldChar w:fldCharType="begin"/>
        </w:r>
        <w:r>
          <w:instrText xml:space="preserve"> PAGEREF _Toc7374 \h </w:instrText>
        </w:r>
        <w:r>
          <w:fldChar w:fldCharType="separate"/>
        </w:r>
        <w:r>
          <w:t>23</w:t>
        </w:r>
        <w:r>
          <w:fldChar w:fldCharType="end"/>
        </w:r>
      </w:hyperlink>
    </w:p>
    <w:p>
      <w:pPr>
        <w:pStyle w:val="TOC2"/>
        <w:tabs>
          <w:tab w:val="right" w:leader="dot" w:pos="8306"/>
        </w:tabs>
      </w:pPr>
      <w:hyperlink w:anchor="_Toc16151" w:history="1">
        <w:r>
          <w:rPr>
            <w:rFonts w:ascii="仿宋" w:eastAsia="仿宋" w:hAnsi="仿宋" w:cs="仿宋" w:hint="eastAsia"/>
            <w:lang w:eastAsia="zh-CN"/>
          </w:rPr>
          <w:t>(三)、制定完善的风险控制机制</w:t>
        </w:r>
        <w:r>
          <w:tab/>
        </w:r>
        <w:r>
          <w:fldChar w:fldCharType="begin"/>
        </w:r>
        <w:r>
          <w:instrText xml:space="preserve"> PAGEREF _Toc16151 \h </w:instrText>
        </w:r>
        <w:r>
          <w:fldChar w:fldCharType="separate"/>
        </w:r>
        <w:r>
          <w:t>24</w:t>
        </w:r>
        <w:r>
          <w:fldChar w:fldCharType="end"/>
        </w:r>
      </w:hyperlink>
    </w:p>
    <w:p>
      <w:pPr>
        <w:pStyle w:val="TOC2"/>
        <w:tabs>
          <w:tab w:val="right" w:leader="dot" w:pos="8306"/>
        </w:tabs>
      </w:pPr>
      <w:hyperlink w:anchor="_Toc30523" w:history="1">
        <w:r>
          <w:rPr>
            <w:rFonts w:ascii="仿宋" w:eastAsia="仿宋" w:hAnsi="仿宋" w:cs="仿宋" w:hint="eastAsia"/>
            <w:lang w:eastAsia="zh-CN"/>
          </w:rPr>
          <w:t>(四)、优化成本管理</w:t>
        </w:r>
        <w:r>
          <w:tab/>
        </w:r>
        <w:r>
          <w:fldChar w:fldCharType="begin"/>
        </w:r>
        <w:r>
          <w:instrText xml:space="preserve"> PAGEREF _Toc30523 \h </w:instrText>
        </w:r>
        <w:r>
          <w:fldChar w:fldCharType="separate"/>
        </w:r>
        <w:r>
          <w:t>26</w:t>
        </w:r>
        <w:r>
          <w:fldChar w:fldCharType="end"/>
        </w:r>
      </w:hyperlink>
    </w:p>
    <w:p>
      <w:pPr>
        <w:pStyle w:val="TOC1"/>
        <w:tabs>
          <w:tab w:val="right" w:leader="dot" w:pos="8306"/>
        </w:tabs>
      </w:pPr>
      <w:hyperlink w:anchor="_Toc1029" w:history="1">
        <w:r>
          <w:rPr>
            <w:rFonts w:ascii="仿宋" w:eastAsia="仿宋" w:hAnsi="仿宋" w:cs="仿宋" w:hint="eastAsia"/>
            <w:lang w:eastAsia="zh-CN"/>
          </w:rPr>
          <w:t>八、铁路道钉项目风险管理</w:t>
        </w:r>
        <w:r>
          <w:tab/>
        </w:r>
        <w:r>
          <w:fldChar w:fldCharType="begin"/>
        </w:r>
        <w:r>
          <w:instrText xml:space="preserve"> PAGEREF _Toc1029 \h </w:instrText>
        </w:r>
        <w:r>
          <w:fldChar w:fldCharType="separate"/>
        </w:r>
        <w:r>
          <w:t>27</w:t>
        </w:r>
        <w:r>
          <w:fldChar w:fldCharType="end"/>
        </w:r>
      </w:hyperlink>
    </w:p>
    <w:p>
      <w:pPr>
        <w:pStyle w:val="TOC2"/>
        <w:tabs>
          <w:tab w:val="right" w:leader="dot" w:pos="8306"/>
        </w:tabs>
      </w:pPr>
      <w:hyperlink w:anchor="_Toc18299" w:history="1">
        <w:r>
          <w:rPr>
            <w:rFonts w:ascii="仿宋" w:eastAsia="仿宋" w:hAnsi="仿宋" w:cs="仿宋" w:hint="eastAsia"/>
            <w:lang w:eastAsia="zh-CN"/>
          </w:rPr>
          <w:t>(一)、风险识别与评估</w:t>
        </w:r>
        <w:r>
          <w:tab/>
        </w:r>
        <w:r>
          <w:fldChar w:fldCharType="begin"/>
        </w:r>
        <w:r>
          <w:instrText xml:space="preserve"> PAGEREF _Toc18299 \h </w:instrText>
        </w:r>
        <w:r>
          <w:fldChar w:fldCharType="separate"/>
        </w:r>
        <w:r>
          <w:t>27</w:t>
        </w:r>
        <w:r>
          <w:fldChar w:fldCharType="end"/>
        </w:r>
      </w:hyperlink>
    </w:p>
    <w:p>
      <w:pPr>
        <w:pStyle w:val="TOC2"/>
        <w:tabs>
          <w:tab w:val="right" w:leader="dot" w:pos="8306"/>
        </w:tabs>
      </w:pPr>
      <w:hyperlink w:anchor="_Toc25416" w:history="1">
        <w:r>
          <w:rPr>
            <w:rFonts w:ascii="仿宋" w:eastAsia="仿宋" w:hAnsi="仿宋" w:cs="仿宋" w:hint="eastAsia"/>
            <w:lang w:eastAsia="zh-CN"/>
          </w:rPr>
          <w:t>(二)、风险应对策略</w:t>
        </w:r>
        <w:r>
          <w:tab/>
        </w:r>
        <w:r>
          <w:fldChar w:fldCharType="begin"/>
        </w:r>
        <w:r>
          <w:instrText xml:space="preserve"> PAGEREF _Toc25416 \h </w:instrText>
        </w:r>
        <w:r>
          <w:fldChar w:fldCharType="separate"/>
        </w:r>
        <w:r>
          <w:t>28</w:t>
        </w:r>
        <w:r>
          <w:fldChar w:fldCharType="end"/>
        </w:r>
      </w:hyperlink>
    </w:p>
    <w:p>
      <w:pPr>
        <w:pStyle w:val="TOC2"/>
        <w:tabs>
          <w:tab w:val="right" w:leader="dot" w:pos="8306"/>
        </w:tabs>
      </w:pPr>
      <w:hyperlink w:anchor="_Toc12864" w:history="1">
        <w:r>
          <w:rPr>
            <w:rFonts w:ascii="仿宋" w:eastAsia="仿宋" w:hAnsi="仿宋" w:cs="仿宋" w:hint="eastAsia"/>
            <w:lang w:eastAsia="zh-CN"/>
          </w:rPr>
          <w:t>(三)、风险监控与控制</w:t>
        </w:r>
        <w:r>
          <w:tab/>
        </w:r>
        <w:r>
          <w:fldChar w:fldCharType="begin"/>
        </w:r>
        <w:r>
          <w:instrText xml:space="preserve"> PAGEREF _Toc12864 \h </w:instrText>
        </w:r>
        <w:r>
          <w:fldChar w:fldCharType="separate"/>
        </w:r>
        <w:r>
          <w:t>30</w:t>
        </w:r>
        <w:r>
          <w:fldChar w:fldCharType="end"/>
        </w:r>
      </w:hyperlink>
    </w:p>
    <w:p>
      <w:pPr>
        <w:pStyle w:val="TOC1"/>
        <w:tabs>
          <w:tab w:val="right" w:leader="dot" w:pos="8306"/>
        </w:tabs>
      </w:pPr>
      <w:hyperlink w:anchor="_Toc8046" w:history="1">
        <w:r>
          <w:rPr>
            <w:rFonts w:ascii="仿宋" w:eastAsia="仿宋" w:hAnsi="仿宋" w:cs="仿宋" w:hint="eastAsia"/>
            <w:lang w:eastAsia="zh-CN"/>
          </w:rPr>
          <w:t>九、生产安全保护</w:t>
        </w:r>
        <w:r>
          <w:tab/>
        </w:r>
        <w:r>
          <w:fldChar w:fldCharType="begin"/>
        </w:r>
        <w:r>
          <w:instrText xml:space="preserve"> PAGEREF _Toc8046 \h </w:instrText>
        </w:r>
        <w:r>
          <w:fldChar w:fldCharType="separate"/>
        </w:r>
        <w:r>
          <w:t>31</w:t>
        </w:r>
        <w:r>
          <w:fldChar w:fldCharType="end"/>
        </w:r>
      </w:hyperlink>
    </w:p>
    <w:p>
      <w:pPr>
        <w:pStyle w:val="TOC2"/>
        <w:tabs>
          <w:tab w:val="right" w:leader="dot" w:pos="8306"/>
        </w:tabs>
      </w:pPr>
      <w:hyperlink w:anchor="_Toc17942" w:history="1">
        <w:r>
          <w:rPr>
            <w:rFonts w:ascii="仿宋" w:eastAsia="仿宋" w:hAnsi="仿宋" w:cs="仿宋" w:hint="eastAsia"/>
            <w:lang w:eastAsia="zh-CN"/>
          </w:rPr>
          <w:t>(一)、消防安全</w:t>
        </w:r>
        <w:r>
          <w:tab/>
        </w:r>
        <w:r>
          <w:fldChar w:fldCharType="begin"/>
        </w:r>
        <w:r>
          <w:instrText xml:space="preserve"> PAGEREF _Toc17942 \h </w:instrText>
        </w:r>
        <w:r>
          <w:fldChar w:fldCharType="separate"/>
        </w:r>
        <w:r>
          <w:t>31</w:t>
        </w:r>
        <w:r>
          <w:fldChar w:fldCharType="end"/>
        </w:r>
      </w:hyperlink>
    </w:p>
    <w:p>
      <w:pPr>
        <w:pStyle w:val="TOC2"/>
        <w:tabs>
          <w:tab w:val="right" w:leader="dot" w:pos="8306"/>
        </w:tabs>
      </w:pPr>
      <w:hyperlink w:anchor="_Toc21045" w:history="1">
        <w:r>
          <w:rPr>
            <w:rFonts w:ascii="仿宋" w:eastAsia="仿宋" w:hAnsi="仿宋" w:cs="仿宋" w:hint="eastAsia"/>
            <w:lang w:eastAsia="zh-CN"/>
          </w:rPr>
          <w:t>(二)、防火防爆总图布置措施</w:t>
        </w:r>
        <w:r>
          <w:tab/>
        </w:r>
        <w:r>
          <w:fldChar w:fldCharType="begin"/>
        </w:r>
        <w:r>
          <w:instrText xml:space="preserve"> PAGEREF _Toc21045 \h </w:instrText>
        </w:r>
        <w:r>
          <w:fldChar w:fldCharType="separate"/>
        </w:r>
        <w:r>
          <w:t>32</w:t>
        </w:r>
        <w:r>
          <w:fldChar w:fldCharType="end"/>
        </w:r>
      </w:hyperlink>
    </w:p>
    <w:p>
      <w:pPr>
        <w:pStyle w:val="TOC2"/>
        <w:tabs>
          <w:tab w:val="right" w:leader="dot" w:pos="8306"/>
        </w:tabs>
      </w:pPr>
      <w:hyperlink w:anchor="_Toc3460" w:history="1">
        <w:r>
          <w:rPr>
            <w:rFonts w:ascii="仿宋" w:eastAsia="仿宋" w:hAnsi="仿宋" w:cs="仿宋" w:hint="eastAsia"/>
            <w:lang w:eastAsia="zh-CN"/>
          </w:rPr>
          <w:t>(三)、自然灾害防范措施</w:t>
        </w:r>
        <w:r>
          <w:tab/>
        </w:r>
        <w:r>
          <w:fldChar w:fldCharType="begin"/>
        </w:r>
        <w:r>
          <w:instrText xml:space="preserve"> PAGEREF _Toc3460 \h </w:instrText>
        </w:r>
        <w:r>
          <w:fldChar w:fldCharType="separate"/>
        </w:r>
        <w:r>
          <w:t>33</w:t>
        </w:r>
        <w:r>
          <w:fldChar w:fldCharType="end"/>
        </w:r>
      </w:hyperlink>
    </w:p>
    <w:p>
      <w:pPr>
        <w:pStyle w:val="TOC2"/>
        <w:tabs>
          <w:tab w:val="right" w:leader="dot" w:pos="8306"/>
        </w:tabs>
      </w:pPr>
      <w:hyperlink w:anchor="_Toc23752" w:history="1">
        <w:r>
          <w:rPr>
            <w:rFonts w:ascii="仿宋" w:eastAsia="仿宋" w:hAnsi="仿宋" w:cs="仿宋" w:hint="eastAsia"/>
            <w:lang w:eastAsia="zh-CN"/>
          </w:rPr>
          <w:t>(四)、安全色及安全标志使用要求</w:t>
        </w:r>
        <w:r>
          <w:tab/>
        </w:r>
        <w:r>
          <w:fldChar w:fldCharType="begin"/>
        </w:r>
        <w:r>
          <w:instrText xml:space="preserve"> PAGEREF _Toc23752 \h </w:instrText>
        </w:r>
        <w:r>
          <w:fldChar w:fldCharType="separate"/>
        </w:r>
        <w:r>
          <w:t>34</w:t>
        </w:r>
        <w:r>
          <w:fldChar w:fldCharType="end"/>
        </w:r>
      </w:hyperlink>
    </w:p>
    <w:p>
      <w:pPr>
        <w:pStyle w:val="TOC2"/>
        <w:tabs>
          <w:tab w:val="right" w:leader="dot" w:pos="8306"/>
        </w:tabs>
      </w:pPr>
      <w:hyperlink w:anchor="_Toc19160" w:history="1">
        <w:r>
          <w:rPr>
            <w:rFonts w:ascii="仿宋" w:eastAsia="仿宋" w:hAnsi="仿宋" w:cs="仿宋" w:hint="eastAsia"/>
            <w:lang w:eastAsia="zh-CN"/>
          </w:rPr>
          <w:t>(五)、防尘防毒措施</w:t>
        </w:r>
        <w:r>
          <w:tab/>
        </w:r>
        <w:r>
          <w:fldChar w:fldCharType="begin"/>
        </w:r>
        <w:r>
          <w:instrText xml:space="preserve"> PAGEREF _Toc19160 \h </w:instrText>
        </w:r>
        <w:r>
          <w:fldChar w:fldCharType="separate"/>
        </w:r>
        <w:r>
          <w:t>35</w:t>
        </w:r>
        <w:r>
          <w:fldChar w:fldCharType="end"/>
        </w:r>
      </w:hyperlink>
    </w:p>
    <w:p>
      <w:pPr>
        <w:pStyle w:val="TOC2"/>
        <w:tabs>
          <w:tab w:val="right" w:leader="dot" w:pos="8306"/>
        </w:tabs>
      </w:pPr>
      <w:hyperlink w:anchor="_Toc3777" w:history="1">
        <w:r>
          <w:rPr>
            <w:rFonts w:ascii="仿宋" w:eastAsia="仿宋" w:hAnsi="仿宋" w:cs="仿宋" w:hint="eastAsia"/>
            <w:lang w:eastAsia="zh-CN"/>
          </w:rPr>
          <w:t>(六)、防静电、触电防护及防雷措施</w:t>
        </w:r>
        <w:r>
          <w:tab/>
        </w:r>
        <w:r>
          <w:fldChar w:fldCharType="begin"/>
        </w:r>
        <w:r>
          <w:instrText xml:space="preserve"> PAGEREF _Toc3777 \h </w:instrText>
        </w:r>
        <w:r>
          <w:fldChar w:fldCharType="separate"/>
        </w:r>
        <w:r>
          <w:t>36</w:t>
        </w:r>
        <w:r>
          <w:fldChar w:fldCharType="end"/>
        </w:r>
      </w:hyperlink>
    </w:p>
    <w:p>
      <w:pPr>
        <w:pStyle w:val="TOC2"/>
        <w:tabs>
          <w:tab w:val="right" w:leader="dot" w:pos="8306"/>
        </w:tabs>
      </w:pPr>
      <w:hyperlink w:anchor="_Toc29609" w:history="1">
        <w:r>
          <w:rPr>
            <w:rFonts w:ascii="仿宋" w:eastAsia="仿宋" w:hAnsi="仿宋" w:cs="仿宋" w:hint="eastAsia"/>
            <w:lang w:eastAsia="zh-CN"/>
          </w:rPr>
          <w:t>(七)、机械设备安全保障措施</w:t>
        </w:r>
        <w:r>
          <w:tab/>
        </w:r>
        <w:r>
          <w:fldChar w:fldCharType="begin"/>
        </w:r>
        <w:r>
          <w:instrText xml:space="preserve"> PAGEREF _Toc29609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47" w:history="1">
        <w:r>
          <w:rPr>
            <w:rFonts w:ascii="仿宋" w:eastAsia="仿宋" w:hAnsi="仿宋" w:cs="仿宋" w:hint="eastAsia"/>
            <w:lang w:eastAsia="zh-CN"/>
          </w:rPr>
          <w:t>十、铁路道钉项目投资规划</w:t>
        </w:r>
        <w:r>
          <w:tab/>
        </w:r>
        <w:r>
          <w:fldChar w:fldCharType="begin"/>
        </w:r>
        <w:r>
          <w:instrText xml:space="preserve"> PAGEREF _Toc25147 \h </w:instrText>
        </w:r>
        <w:r>
          <w:fldChar w:fldCharType="separate"/>
        </w:r>
        <w:r>
          <w:t>39</w:t>
        </w:r>
        <w:r>
          <w:fldChar w:fldCharType="end"/>
        </w:r>
      </w:hyperlink>
    </w:p>
    <w:p>
      <w:pPr>
        <w:pStyle w:val="TOC2"/>
        <w:tabs>
          <w:tab w:val="right" w:leader="dot" w:pos="8306"/>
        </w:tabs>
      </w:pPr>
      <w:hyperlink w:anchor="_Toc28949" w:history="1">
        <w:r>
          <w:rPr>
            <w:rFonts w:ascii="仿宋" w:eastAsia="仿宋" w:hAnsi="仿宋" w:cs="仿宋" w:hint="eastAsia"/>
            <w:lang w:eastAsia="zh-CN"/>
          </w:rPr>
          <w:t>(一)、铁路道钉项目总投资估算</w:t>
        </w:r>
        <w:r>
          <w:tab/>
        </w:r>
        <w:r>
          <w:fldChar w:fldCharType="begin"/>
        </w:r>
        <w:r>
          <w:instrText xml:space="preserve"> PAGEREF _Toc28949 \h </w:instrText>
        </w:r>
        <w:r>
          <w:fldChar w:fldCharType="separate"/>
        </w:r>
        <w:r>
          <w:t>39</w:t>
        </w:r>
        <w:r>
          <w:fldChar w:fldCharType="end"/>
        </w:r>
      </w:hyperlink>
    </w:p>
    <w:p>
      <w:pPr>
        <w:pStyle w:val="TOC2"/>
        <w:tabs>
          <w:tab w:val="right" w:leader="dot" w:pos="8306"/>
        </w:tabs>
      </w:pPr>
      <w:hyperlink w:anchor="_Toc23936" w:history="1">
        <w:r>
          <w:rPr>
            <w:rFonts w:ascii="仿宋" w:eastAsia="仿宋" w:hAnsi="仿宋" w:cs="仿宋" w:hint="eastAsia"/>
            <w:lang w:eastAsia="zh-CN"/>
          </w:rPr>
          <w:t>(二)、资金筹措</w:t>
        </w:r>
        <w:r>
          <w:tab/>
        </w:r>
        <w:r>
          <w:fldChar w:fldCharType="begin"/>
        </w:r>
        <w:r>
          <w:instrText xml:space="preserve"> PAGEREF _Toc23936 \h </w:instrText>
        </w:r>
        <w:r>
          <w:fldChar w:fldCharType="separate"/>
        </w:r>
        <w:r>
          <w:t>40</w:t>
        </w:r>
        <w:r>
          <w:fldChar w:fldCharType="end"/>
        </w:r>
      </w:hyperlink>
    </w:p>
    <w:p>
      <w:pPr>
        <w:pStyle w:val="TOC1"/>
        <w:tabs>
          <w:tab w:val="right" w:leader="dot" w:pos="8306"/>
        </w:tabs>
      </w:pPr>
      <w:hyperlink w:anchor="_Toc4934" w:history="1">
        <w:r>
          <w:rPr>
            <w:rFonts w:ascii="仿宋" w:eastAsia="仿宋" w:hAnsi="仿宋" w:cs="仿宋" w:hint="eastAsia"/>
            <w:lang w:eastAsia="zh-CN"/>
          </w:rPr>
          <w:t>十一、铁路道钉项目计划安排</w:t>
        </w:r>
        <w:r>
          <w:tab/>
        </w:r>
        <w:r>
          <w:fldChar w:fldCharType="begin"/>
        </w:r>
        <w:r>
          <w:instrText xml:space="preserve"> PAGEREF _Toc4934 \h </w:instrText>
        </w:r>
        <w:r>
          <w:fldChar w:fldCharType="separate"/>
        </w:r>
        <w:r>
          <w:t>41</w:t>
        </w:r>
        <w:r>
          <w:fldChar w:fldCharType="end"/>
        </w:r>
      </w:hyperlink>
    </w:p>
    <w:p>
      <w:pPr>
        <w:pStyle w:val="TOC2"/>
        <w:tabs>
          <w:tab w:val="right" w:leader="dot" w:pos="8306"/>
        </w:tabs>
      </w:pPr>
      <w:hyperlink w:anchor="_Toc28434" w:history="1">
        <w:r>
          <w:rPr>
            <w:rFonts w:ascii="仿宋" w:eastAsia="仿宋" w:hAnsi="仿宋" w:cs="仿宋" w:hint="eastAsia"/>
            <w:lang w:eastAsia="zh-CN"/>
          </w:rPr>
          <w:t>(一)、建设周期</w:t>
        </w:r>
        <w:r>
          <w:tab/>
        </w:r>
        <w:r>
          <w:fldChar w:fldCharType="begin"/>
        </w:r>
        <w:r>
          <w:instrText xml:space="preserve"> PAGEREF _Toc28434 \h </w:instrText>
        </w:r>
        <w:r>
          <w:fldChar w:fldCharType="separate"/>
        </w:r>
        <w:r>
          <w:t>41</w:t>
        </w:r>
        <w:r>
          <w:fldChar w:fldCharType="end"/>
        </w:r>
      </w:hyperlink>
    </w:p>
    <w:p>
      <w:pPr>
        <w:pStyle w:val="TOC2"/>
        <w:tabs>
          <w:tab w:val="right" w:leader="dot" w:pos="8306"/>
        </w:tabs>
      </w:pPr>
      <w:hyperlink w:anchor="_Toc22978" w:history="1">
        <w:r>
          <w:rPr>
            <w:rFonts w:ascii="仿宋" w:eastAsia="仿宋" w:hAnsi="仿宋" w:cs="仿宋" w:hint="eastAsia"/>
            <w:lang w:eastAsia="zh-CN"/>
          </w:rPr>
          <w:t>(二)、建设进度</w:t>
        </w:r>
        <w:r>
          <w:tab/>
        </w:r>
        <w:r>
          <w:fldChar w:fldCharType="begin"/>
        </w:r>
        <w:r>
          <w:instrText xml:space="preserve"> PAGEREF _Toc22978 \h </w:instrText>
        </w:r>
        <w:r>
          <w:fldChar w:fldCharType="separate"/>
        </w:r>
        <w:r>
          <w:t>41</w:t>
        </w:r>
        <w:r>
          <w:fldChar w:fldCharType="end"/>
        </w:r>
      </w:hyperlink>
    </w:p>
    <w:p>
      <w:pPr>
        <w:pStyle w:val="TOC2"/>
        <w:tabs>
          <w:tab w:val="right" w:leader="dot" w:pos="8306"/>
        </w:tabs>
      </w:pPr>
      <w:hyperlink w:anchor="_Toc32551" w:history="1">
        <w:r>
          <w:rPr>
            <w:rFonts w:ascii="仿宋" w:eastAsia="仿宋" w:hAnsi="仿宋" w:cs="仿宋" w:hint="eastAsia"/>
            <w:lang w:eastAsia="zh-CN"/>
          </w:rPr>
          <w:t>(三)、进度安排注意事项</w:t>
        </w:r>
        <w:r>
          <w:tab/>
        </w:r>
        <w:r>
          <w:fldChar w:fldCharType="begin"/>
        </w:r>
        <w:r>
          <w:instrText xml:space="preserve"> PAGEREF _Toc32551 \h </w:instrText>
        </w:r>
        <w:r>
          <w:fldChar w:fldCharType="separate"/>
        </w:r>
        <w:r>
          <w:t>42</w:t>
        </w:r>
        <w:r>
          <w:fldChar w:fldCharType="end"/>
        </w:r>
      </w:hyperlink>
    </w:p>
    <w:p>
      <w:pPr>
        <w:pStyle w:val="TOC2"/>
        <w:tabs>
          <w:tab w:val="right" w:leader="dot" w:pos="8306"/>
        </w:tabs>
      </w:pPr>
      <w:hyperlink w:anchor="_Toc32653" w:history="1">
        <w:r>
          <w:rPr>
            <w:rFonts w:ascii="仿宋" w:eastAsia="仿宋" w:hAnsi="仿宋" w:cs="仿宋" w:hint="eastAsia"/>
            <w:lang w:eastAsia="zh-CN"/>
          </w:rPr>
          <w:t>(四)、人力资源配置</w:t>
        </w:r>
        <w:r>
          <w:tab/>
        </w:r>
        <w:r>
          <w:fldChar w:fldCharType="begin"/>
        </w:r>
        <w:r>
          <w:instrText xml:space="preserve"> PAGEREF _Toc32653 \h </w:instrText>
        </w:r>
        <w:r>
          <w:fldChar w:fldCharType="separate"/>
        </w:r>
        <w:r>
          <w:t>44</w:t>
        </w:r>
        <w:r>
          <w:fldChar w:fldCharType="end"/>
        </w:r>
      </w:hyperlink>
    </w:p>
    <w:p>
      <w:pPr>
        <w:pStyle w:val="TOC1"/>
        <w:tabs>
          <w:tab w:val="right" w:leader="dot" w:pos="8306"/>
        </w:tabs>
      </w:pPr>
      <w:hyperlink w:anchor="_Toc2506" w:history="1">
        <w:r>
          <w:rPr>
            <w:rFonts w:ascii="仿宋" w:eastAsia="仿宋" w:hAnsi="仿宋" w:cs="仿宋" w:hint="eastAsia"/>
            <w:lang w:eastAsia="zh-CN"/>
          </w:rPr>
          <w:t>十二、铁路道钉项目创新与研发</w:t>
        </w:r>
        <w:r>
          <w:tab/>
        </w:r>
        <w:r>
          <w:fldChar w:fldCharType="begin"/>
        </w:r>
        <w:r>
          <w:instrText xml:space="preserve"> PAGEREF _Toc2506 \h </w:instrText>
        </w:r>
        <w:r>
          <w:fldChar w:fldCharType="separate"/>
        </w:r>
        <w:r>
          <w:t>45</w:t>
        </w:r>
        <w:r>
          <w:fldChar w:fldCharType="end"/>
        </w:r>
      </w:hyperlink>
    </w:p>
    <w:p>
      <w:pPr>
        <w:pStyle w:val="TOC2"/>
        <w:tabs>
          <w:tab w:val="right" w:leader="dot" w:pos="8306"/>
        </w:tabs>
      </w:pPr>
      <w:hyperlink w:anchor="_Toc28980" w:history="1">
        <w:r>
          <w:rPr>
            <w:rFonts w:ascii="仿宋" w:eastAsia="仿宋" w:hAnsi="仿宋" w:cs="仿宋" w:hint="eastAsia"/>
            <w:lang w:eastAsia="zh-CN"/>
          </w:rPr>
          <w:t>(一)、创新策略与方向</w:t>
        </w:r>
        <w:r>
          <w:tab/>
        </w:r>
        <w:r>
          <w:fldChar w:fldCharType="begin"/>
        </w:r>
        <w:r>
          <w:instrText xml:space="preserve"> PAGEREF _Toc28980 \h </w:instrText>
        </w:r>
        <w:r>
          <w:fldChar w:fldCharType="separate"/>
        </w:r>
        <w:r>
          <w:t>45</w:t>
        </w:r>
        <w:r>
          <w:fldChar w:fldCharType="end"/>
        </w:r>
      </w:hyperlink>
    </w:p>
    <w:p>
      <w:pPr>
        <w:pStyle w:val="TOC2"/>
        <w:tabs>
          <w:tab w:val="right" w:leader="dot" w:pos="8306"/>
        </w:tabs>
      </w:pPr>
      <w:hyperlink w:anchor="_Toc28481" w:history="1">
        <w:r>
          <w:rPr>
            <w:rFonts w:ascii="仿宋" w:eastAsia="仿宋" w:hAnsi="仿宋" w:cs="仿宋" w:hint="eastAsia"/>
            <w:lang w:eastAsia="zh-CN"/>
          </w:rPr>
          <w:t>(二)、研发规划与投入</w:t>
        </w:r>
        <w:r>
          <w:tab/>
        </w:r>
        <w:r>
          <w:fldChar w:fldCharType="begin"/>
        </w:r>
        <w:r>
          <w:instrText xml:space="preserve"> PAGEREF _Toc28481 \h </w:instrText>
        </w:r>
        <w:r>
          <w:fldChar w:fldCharType="separate"/>
        </w:r>
        <w:r>
          <w:t>46</w:t>
        </w:r>
        <w:r>
          <w:fldChar w:fldCharType="end"/>
        </w:r>
      </w:hyperlink>
    </w:p>
    <w:p>
      <w:pPr>
        <w:pStyle w:val="TOC1"/>
        <w:tabs>
          <w:tab w:val="right" w:leader="dot" w:pos="8306"/>
        </w:tabs>
      </w:pPr>
      <w:hyperlink w:anchor="_Toc17451" w:history="1">
        <w:r>
          <w:rPr>
            <w:rFonts w:ascii="仿宋" w:eastAsia="仿宋" w:hAnsi="仿宋" w:cs="仿宋" w:hint="eastAsia"/>
            <w:lang w:eastAsia="zh-CN"/>
          </w:rPr>
          <w:t>十三、风险识别与分类</w:t>
        </w:r>
        <w:r>
          <w:tab/>
        </w:r>
        <w:r>
          <w:fldChar w:fldCharType="begin"/>
        </w:r>
        <w:r>
          <w:instrText xml:space="preserve"> PAGEREF _Toc17451 \h </w:instrText>
        </w:r>
        <w:r>
          <w:fldChar w:fldCharType="separate"/>
        </w:r>
        <w:r>
          <w:t>48</w:t>
        </w:r>
        <w:r>
          <w:fldChar w:fldCharType="end"/>
        </w:r>
      </w:hyperlink>
    </w:p>
    <w:p>
      <w:pPr>
        <w:pStyle w:val="TOC2"/>
        <w:tabs>
          <w:tab w:val="right" w:leader="dot" w:pos="8306"/>
        </w:tabs>
      </w:pPr>
      <w:hyperlink w:anchor="_Toc21609" w:history="1">
        <w:r>
          <w:rPr>
            <w:rFonts w:ascii="仿宋" w:eastAsia="仿宋" w:hAnsi="仿宋" w:cs="仿宋" w:hint="eastAsia"/>
            <w:lang w:eastAsia="zh-CN"/>
          </w:rPr>
          <w:t>(一)、风险识别</w:t>
        </w:r>
        <w:r>
          <w:tab/>
        </w:r>
        <w:r>
          <w:fldChar w:fldCharType="begin"/>
        </w:r>
        <w:r>
          <w:instrText xml:space="preserve"> PAGEREF _Toc21609 \h </w:instrText>
        </w:r>
        <w:r>
          <w:fldChar w:fldCharType="separate"/>
        </w:r>
        <w:r>
          <w:t>48</w:t>
        </w:r>
        <w:r>
          <w:fldChar w:fldCharType="end"/>
        </w:r>
      </w:hyperlink>
    </w:p>
    <w:p>
      <w:pPr>
        <w:pStyle w:val="TOC2"/>
        <w:tabs>
          <w:tab w:val="right" w:leader="dot" w:pos="8306"/>
        </w:tabs>
      </w:pPr>
      <w:hyperlink w:anchor="_Toc16938" w:history="1">
        <w:r>
          <w:rPr>
            <w:rFonts w:ascii="仿宋" w:eastAsia="仿宋" w:hAnsi="仿宋" w:cs="仿宋" w:hint="eastAsia"/>
            <w:lang w:eastAsia="zh-CN"/>
          </w:rPr>
          <w:t>(二)、风险分类</w:t>
        </w:r>
        <w:r>
          <w:tab/>
        </w:r>
        <w:r>
          <w:fldChar w:fldCharType="begin"/>
        </w:r>
        <w:r>
          <w:instrText xml:space="preserve"> PAGEREF _Toc16938 \h </w:instrText>
        </w:r>
        <w:r>
          <w:fldChar w:fldCharType="separate"/>
        </w:r>
        <w:r>
          <w:t>49</w:t>
        </w:r>
        <w:r>
          <w:fldChar w:fldCharType="end"/>
        </w:r>
      </w:hyperlink>
    </w:p>
    <w:p>
      <w:pPr>
        <w:pStyle w:val="TOC1"/>
        <w:tabs>
          <w:tab w:val="right" w:leader="dot" w:pos="8306"/>
        </w:tabs>
      </w:pPr>
      <w:hyperlink w:anchor="_Toc31524" w:history="1">
        <w:r>
          <w:rPr>
            <w:rFonts w:ascii="仿宋" w:eastAsia="仿宋" w:hAnsi="仿宋" w:cs="仿宋" w:hint="eastAsia"/>
            <w:lang w:eastAsia="zh-CN"/>
          </w:rPr>
          <w:t>十四、铁路道钉项目变更管理</w:t>
        </w:r>
        <w:r>
          <w:tab/>
        </w:r>
        <w:r>
          <w:fldChar w:fldCharType="begin"/>
        </w:r>
        <w:r>
          <w:instrText xml:space="preserve"> PAGEREF _Toc31524 \h </w:instrText>
        </w:r>
        <w:r>
          <w:fldChar w:fldCharType="separate"/>
        </w:r>
        <w:r>
          <w:t>51</w:t>
        </w:r>
        <w:r>
          <w:fldChar w:fldCharType="end"/>
        </w:r>
      </w:hyperlink>
    </w:p>
    <w:p>
      <w:pPr>
        <w:pStyle w:val="TOC2"/>
        <w:tabs>
          <w:tab w:val="right" w:leader="dot" w:pos="8306"/>
        </w:tabs>
      </w:pPr>
      <w:hyperlink w:anchor="_Toc28784" w:history="1">
        <w:r>
          <w:rPr>
            <w:rFonts w:ascii="仿宋" w:eastAsia="仿宋" w:hAnsi="仿宋" w:cs="仿宋" w:hint="eastAsia"/>
            <w:lang w:eastAsia="zh-CN"/>
          </w:rPr>
          <w:t>(一)、变更申请与评估</w:t>
        </w:r>
        <w:r>
          <w:tab/>
        </w:r>
        <w:r>
          <w:fldChar w:fldCharType="begin"/>
        </w:r>
        <w:r>
          <w:instrText xml:space="preserve"> PAGEREF _Toc28784 \h </w:instrText>
        </w:r>
        <w:r>
          <w:fldChar w:fldCharType="separate"/>
        </w:r>
        <w:r>
          <w:t>51</w:t>
        </w:r>
        <w:r>
          <w:fldChar w:fldCharType="end"/>
        </w:r>
      </w:hyperlink>
    </w:p>
    <w:p>
      <w:pPr>
        <w:pStyle w:val="TOC2"/>
        <w:tabs>
          <w:tab w:val="right" w:leader="dot" w:pos="8306"/>
        </w:tabs>
      </w:pPr>
      <w:hyperlink w:anchor="_Toc31506" w:history="1">
        <w:r>
          <w:rPr>
            <w:rFonts w:ascii="仿宋" w:eastAsia="仿宋" w:hAnsi="仿宋" w:cs="仿宋" w:hint="eastAsia"/>
            <w:lang w:eastAsia="zh-CN"/>
          </w:rPr>
          <w:t>(二)、变更实施与控制</w:t>
        </w:r>
        <w:r>
          <w:tab/>
        </w:r>
        <w:r>
          <w:fldChar w:fldCharType="begin"/>
        </w:r>
        <w:r>
          <w:instrText xml:space="preserve"> PAGEREF _Toc31506 \h </w:instrText>
        </w:r>
        <w:r>
          <w:fldChar w:fldCharType="separate"/>
        </w:r>
        <w:r>
          <w:t>51</w:t>
        </w:r>
        <w:r>
          <w:fldChar w:fldCharType="end"/>
        </w:r>
      </w:hyperlink>
    </w:p>
    <w:p>
      <w:pPr>
        <w:pStyle w:val="TOC1"/>
        <w:tabs>
          <w:tab w:val="right" w:leader="dot" w:pos="8306"/>
        </w:tabs>
      </w:pPr>
      <w:hyperlink w:anchor="_Toc31246" w:history="1">
        <w:r>
          <w:rPr>
            <w:rFonts w:ascii="仿宋" w:eastAsia="仿宋" w:hAnsi="仿宋" w:cs="仿宋" w:hint="eastAsia"/>
            <w:lang w:eastAsia="zh-CN"/>
          </w:rPr>
          <w:t>十五、铁路道钉项目工程方案分析</w:t>
        </w:r>
        <w:r>
          <w:tab/>
        </w:r>
        <w:r>
          <w:fldChar w:fldCharType="begin"/>
        </w:r>
        <w:r>
          <w:instrText xml:space="preserve"> PAGEREF _Toc31246 \h </w:instrText>
        </w:r>
        <w:r>
          <w:fldChar w:fldCharType="separate"/>
        </w:r>
        <w:r>
          <w:t>52</w:t>
        </w:r>
        <w:r>
          <w:fldChar w:fldCharType="end"/>
        </w:r>
      </w:hyperlink>
    </w:p>
    <w:p>
      <w:pPr>
        <w:pStyle w:val="TOC2"/>
        <w:tabs>
          <w:tab w:val="right" w:leader="dot" w:pos="8306"/>
        </w:tabs>
      </w:pPr>
      <w:hyperlink w:anchor="_Toc17700" w:history="1">
        <w:r>
          <w:rPr>
            <w:rFonts w:ascii="仿宋" w:eastAsia="仿宋" w:hAnsi="仿宋" w:cs="仿宋" w:hint="eastAsia"/>
            <w:lang w:eastAsia="zh-CN"/>
          </w:rPr>
          <w:t>(一)、建筑工程设计原则</w:t>
        </w:r>
        <w:r>
          <w:tab/>
        </w:r>
        <w:r>
          <w:fldChar w:fldCharType="begin"/>
        </w:r>
        <w:r>
          <w:instrText xml:space="preserve"> PAGEREF _Toc17700 \h </w:instrText>
        </w:r>
        <w:r>
          <w:fldChar w:fldCharType="separate"/>
        </w:r>
        <w:r>
          <w:t>52</w:t>
        </w:r>
        <w:r>
          <w:fldChar w:fldCharType="end"/>
        </w:r>
      </w:hyperlink>
    </w:p>
    <w:p>
      <w:pPr>
        <w:pStyle w:val="TOC2"/>
        <w:tabs>
          <w:tab w:val="right" w:leader="dot" w:pos="8306"/>
        </w:tabs>
      </w:pPr>
      <w:hyperlink w:anchor="_Toc23984" w:history="1">
        <w:r>
          <w:rPr>
            <w:rFonts w:ascii="仿宋" w:eastAsia="仿宋" w:hAnsi="仿宋" w:cs="仿宋" w:hint="eastAsia"/>
            <w:lang w:eastAsia="zh-CN"/>
          </w:rPr>
          <w:t>(二)、土建工程建设指标</w:t>
        </w:r>
        <w:r>
          <w:tab/>
        </w:r>
        <w:r>
          <w:fldChar w:fldCharType="begin"/>
        </w:r>
        <w:r>
          <w:instrText xml:space="preserve"> PAGEREF _Toc23984 \h </w:instrText>
        </w:r>
        <w:r>
          <w:fldChar w:fldCharType="separate"/>
        </w:r>
        <w:r>
          <w:t>55</w:t>
        </w:r>
        <w:r>
          <w:fldChar w:fldCharType="end"/>
        </w:r>
      </w:hyperlink>
    </w:p>
    <w:p>
      <w:pPr>
        <w:pStyle w:val="TOC1"/>
        <w:tabs>
          <w:tab w:val="right" w:leader="dot" w:pos="8306"/>
        </w:tabs>
      </w:pPr>
      <w:hyperlink w:anchor="_Toc28885" w:history="1">
        <w:r>
          <w:rPr>
            <w:rFonts w:ascii="仿宋" w:eastAsia="仿宋" w:hAnsi="仿宋" w:cs="仿宋" w:hint="eastAsia"/>
            <w:lang w:eastAsia="zh-CN"/>
          </w:rPr>
          <w:t>十六、铁路道钉项目实施保障措施</w:t>
        </w:r>
        <w:r>
          <w:tab/>
        </w:r>
        <w:r>
          <w:fldChar w:fldCharType="begin"/>
        </w:r>
        <w:r>
          <w:instrText xml:space="preserve"> PAGEREF _Toc28885 \h </w:instrText>
        </w:r>
        <w:r>
          <w:fldChar w:fldCharType="separate"/>
        </w:r>
        <w:r>
          <w:t>57</w:t>
        </w:r>
        <w:r>
          <w:fldChar w:fldCharType="end"/>
        </w:r>
      </w:hyperlink>
    </w:p>
    <w:p>
      <w:pPr>
        <w:pStyle w:val="TOC2"/>
        <w:tabs>
          <w:tab w:val="right" w:leader="dot" w:pos="8306"/>
        </w:tabs>
      </w:pPr>
      <w:hyperlink w:anchor="_Toc632" w:history="1">
        <w:r>
          <w:rPr>
            <w:rFonts w:ascii="仿宋" w:eastAsia="仿宋" w:hAnsi="仿宋" w:cs="仿宋" w:hint="eastAsia"/>
            <w:lang w:eastAsia="zh-CN"/>
          </w:rPr>
          <w:t>(一)、铁路道钉项目实施保障机制</w:t>
        </w:r>
        <w:r>
          <w:tab/>
        </w:r>
        <w:r>
          <w:fldChar w:fldCharType="begin"/>
        </w:r>
        <w:r>
          <w:instrText xml:space="preserve"> PAGEREF _Toc632 \h </w:instrText>
        </w:r>
        <w:r>
          <w:fldChar w:fldCharType="separate"/>
        </w:r>
        <w:r>
          <w:t>57</w:t>
        </w:r>
        <w:r>
          <w:fldChar w:fldCharType="end"/>
        </w:r>
      </w:hyperlink>
    </w:p>
    <w:p>
      <w:pPr>
        <w:pStyle w:val="TOC2"/>
        <w:tabs>
          <w:tab w:val="right" w:leader="dot" w:pos="8306"/>
        </w:tabs>
      </w:pPr>
      <w:hyperlink w:anchor="_Toc2054" w:history="1">
        <w:r>
          <w:rPr>
            <w:rFonts w:ascii="仿宋" w:eastAsia="仿宋" w:hAnsi="仿宋" w:cs="仿宋" w:hint="eastAsia"/>
            <w:lang w:eastAsia="zh-CN"/>
          </w:rPr>
          <w:t>(二)、铁路道钉项目法律合规要求</w:t>
        </w:r>
        <w:r>
          <w:tab/>
        </w:r>
        <w:r>
          <w:fldChar w:fldCharType="begin"/>
        </w:r>
        <w:r>
          <w:instrText xml:space="preserve"> PAGEREF _Toc2054 \h </w:instrText>
        </w:r>
        <w:r>
          <w:fldChar w:fldCharType="separate"/>
        </w:r>
        <w:r>
          <w:t>61</w:t>
        </w:r>
        <w:r>
          <w:fldChar w:fldCharType="end"/>
        </w:r>
      </w:hyperlink>
    </w:p>
    <w:p>
      <w:pPr>
        <w:pStyle w:val="TOC2"/>
        <w:tabs>
          <w:tab w:val="right" w:leader="dot" w:pos="8306"/>
        </w:tabs>
      </w:pPr>
      <w:hyperlink w:anchor="_Toc13545" w:history="1">
        <w:r>
          <w:rPr>
            <w:rFonts w:ascii="仿宋" w:eastAsia="仿宋" w:hAnsi="仿宋" w:cs="仿宋" w:hint="eastAsia"/>
            <w:lang w:eastAsia="zh-CN"/>
          </w:rPr>
          <w:t>(三)、铁路道钉项目合同管理与法律事务</w:t>
        </w:r>
        <w:r>
          <w:tab/>
        </w:r>
        <w:r>
          <w:fldChar w:fldCharType="begin"/>
        </w:r>
        <w:r>
          <w:instrText xml:space="preserve"> PAGEREF _Toc13545 \h </w:instrText>
        </w:r>
        <w:r>
          <w:fldChar w:fldCharType="separate"/>
        </w:r>
        <w:r>
          <w:t>65</w:t>
        </w:r>
        <w:r>
          <w:fldChar w:fldCharType="end"/>
        </w:r>
      </w:hyperlink>
    </w:p>
    <w:p>
      <w:pPr>
        <w:pStyle w:val="TOC2"/>
        <w:tabs>
          <w:tab w:val="right" w:leader="dot" w:pos="8306"/>
        </w:tabs>
      </w:pPr>
      <w:hyperlink w:anchor="_Toc28363" w:history="1">
        <w:r>
          <w:rPr>
            <w:rFonts w:ascii="仿宋" w:eastAsia="仿宋" w:hAnsi="仿宋" w:cs="仿宋" w:hint="eastAsia"/>
            <w:lang w:eastAsia="zh-CN"/>
          </w:rPr>
          <w:t>(四)、铁路道钉项目知识产权保护策略</w:t>
        </w:r>
        <w:r>
          <w:tab/>
        </w:r>
        <w:r>
          <w:fldChar w:fldCharType="begin"/>
        </w:r>
        <w:r>
          <w:instrText xml:space="preserve"> PAGEREF _Toc28363 \h </w:instrText>
        </w:r>
        <w:r>
          <w:fldChar w:fldCharType="separate"/>
        </w:r>
        <w:r>
          <w:t>71</w:t>
        </w:r>
        <w:r>
          <w:fldChar w:fldCharType="end"/>
        </w:r>
      </w:hyperlink>
    </w:p>
    <w:p>
      <w:pPr>
        <w:pStyle w:val="TOC1"/>
        <w:tabs>
          <w:tab w:val="right" w:leader="dot" w:pos="8306"/>
        </w:tabs>
      </w:pPr>
      <w:hyperlink w:anchor="_Toc21492" w:history="1">
        <w:r>
          <w:rPr>
            <w:rFonts w:ascii="仿宋" w:eastAsia="仿宋" w:hAnsi="仿宋" w:cs="仿宋" w:hint="eastAsia"/>
            <w:lang w:eastAsia="zh-CN"/>
          </w:rPr>
          <w:t>十七、供应链管理</w:t>
        </w:r>
        <w:r>
          <w:tab/>
        </w:r>
        <w:r>
          <w:fldChar w:fldCharType="begin"/>
        </w:r>
        <w:r>
          <w:instrText xml:space="preserve"> PAGEREF _Toc21492 \h </w:instrText>
        </w:r>
        <w:r>
          <w:fldChar w:fldCharType="separate"/>
        </w:r>
        <w:r>
          <w:t>73</w:t>
        </w:r>
        <w:r>
          <w:fldChar w:fldCharType="end"/>
        </w:r>
      </w:hyperlink>
    </w:p>
    <w:p>
      <w:pPr>
        <w:pStyle w:val="TOC2"/>
        <w:tabs>
          <w:tab w:val="right" w:leader="dot" w:pos="8306"/>
        </w:tabs>
      </w:pPr>
      <w:hyperlink w:anchor="_Toc11960" w:history="1">
        <w:r>
          <w:rPr>
            <w:rFonts w:ascii="仿宋" w:eastAsia="仿宋" w:hAnsi="仿宋" w:cs="仿宋" w:hint="eastAsia"/>
            <w:lang w:eastAsia="zh-CN"/>
          </w:rPr>
          <w:t>(一)、供应链战略规划</w:t>
        </w:r>
        <w:r>
          <w:tab/>
        </w:r>
        <w:r>
          <w:fldChar w:fldCharType="begin"/>
        </w:r>
        <w:r>
          <w:instrText xml:space="preserve"> PAGEREF _Toc11960 \h </w:instrText>
        </w:r>
        <w:r>
          <w:fldChar w:fldCharType="separate"/>
        </w:r>
        <w:r>
          <w:t>73</w:t>
        </w:r>
        <w:r>
          <w:fldChar w:fldCharType="end"/>
        </w:r>
      </w:hyperlink>
    </w:p>
    <w:p>
      <w:pPr>
        <w:pStyle w:val="TOC2"/>
        <w:tabs>
          <w:tab w:val="right" w:leader="dot" w:pos="8306"/>
        </w:tabs>
      </w:pPr>
      <w:hyperlink w:anchor="_Toc30629" w:history="1">
        <w:r>
          <w:rPr>
            <w:rFonts w:ascii="仿宋" w:eastAsia="仿宋" w:hAnsi="仿宋" w:cs="仿宋" w:hint="eastAsia"/>
            <w:lang w:eastAsia="zh-CN"/>
          </w:rPr>
          <w:t>(二)、供应商选择与合作</w:t>
        </w:r>
        <w:r>
          <w:tab/>
        </w:r>
        <w:r>
          <w:fldChar w:fldCharType="begin"/>
        </w:r>
        <w:r>
          <w:instrText xml:space="preserve"> PAGEREF _Toc30629 \h </w:instrText>
        </w:r>
        <w:r>
          <w:fldChar w:fldCharType="separate"/>
        </w:r>
        <w:r>
          <w:t>75</w:t>
        </w:r>
        <w:r>
          <w:fldChar w:fldCharType="end"/>
        </w:r>
      </w:hyperlink>
    </w:p>
    <w:p>
      <w:pPr>
        <w:pStyle w:val="TOC2"/>
        <w:tabs>
          <w:tab w:val="right" w:leader="dot" w:pos="8306"/>
        </w:tabs>
      </w:pPr>
      <w:hyperlink w:anchor="_Toc26979" w:history="1">
        <w:r>
          <w:rPr>
            <w:rFonts w:ascii="仿宋" w:eastAsia="仿宋" w:hAnsi="仿宋" w:cs="仿宋" w:hint="eastAsia"/>
            <w:lang w:eastAsia="zh-CN"/>
          </w:rPr>
          <w:t>(三)、物流与库存管理</w:t>
        </w:r>
        <w:r>
          <w:tab/>
        </w:r>
        <w:r>
          <w:fldChar w:fldCharType="begin"/>
        </w:r>
        <w:r>
          <w:instrText xml:space="preserve"> PAGEREF _Toc26979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319"/>
      <w:r>
        <w:rPr>
          <w:rFonts w:ascii="仿宋" w:eastAsia="仿宋" w:hAnsi="仿宋" w:cs="仿宋" w:hint="eastAsia"/>
          <w:sz w:val="28"/>
          <w:lang w:eastAsia="zh-CN"/>
        </w:rPr>
        <w:t>一、铁路道钉项目文档管理</w:t>
      </w:r>
      <w:bookmarkEnd w:id="2"/>
    </w:p>
    <w:p>
      <w:pPr>
        <w:pStyle w:val="Heading2"/>
        <w:rPr>
          <w:rFonts w:ascii="仿宋" w:eastAsia="仿宋" w:hAnsi="仿宋" w:cs="仿宋" w:hint="eastAsia"/>
          <w:lang w:eastAsia="zh-CN"/>
        </w:rPr>
      </w:pPr>
      <w:bookmarkStart w:id="3" w:name="_Toc3218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铁路道钉项目高度重视文档的质量和准确性，以支持铁路道钉项目的各项活动和决策。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钉项目文档的编制始于铁路道钉项目计划的初期，我们制定了详细的文档编制计划，明确了每个文档的内容、格式和编写责任人。在铁路道钉项目启动阶段，我们首先编制了铁路道钉项目章程，明确定义了铁路道钉项目的目标、范围、风险等关键要素。随后，铁路道钉项目团队根据计划陆续编制了需求文档、设计文档、测试文档等各类文档，确保铁路道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道钉项目管理中的重要环节，旨在确保铁路道钉项目文档符合质量标准和铁路道钉项目需求。在铁路道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除了内部审查，我们还进行了外部审查，邀请铁路道钉项目相关利益方和专业领域的专家对文档进行独立审查。这有助于获取更全面、客观的反馈，确保铁路道钉项目文档不仅符合内部标准，也满足外部需求。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铁路道钉项目在文档编制与审查方面建立了严格的管理机制，通过规范的流程和多维度的审查，确保铁路道钉项目文档的质量、准确性和可靠性，为铁路道钉项目的顺利推进提供了有力支持。</w:t>
      </w:r>
    </w:p>
    <w:p>
      <w:pPr>
        <w:pStyle w:val="Heading2"/>
        <w:ind w:firstLine="560" w:firstLineChars="200"/>
        <w:rPr>
          <w:rFonts w:ascii="仿宋" w:eastAsia="仿宋" w:hAnsi="仿宋" w:cs="仿宋" w:hint="eastAsia"/>
          <w:sz w:val="28"/>
          <w:lang w:eastAsia="zh-CN"/>
        </w:rPr>
      </w:pPr>
      <w:bookmarkStart w:id="4" w:name="_Toc1494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我们通过多渠道发布文档，包括电子邮件、铁路道钉项目管理平台、内部网站等，以满足不同团队成员的偏好和需求。多渠道发布确保了信息的全面覆盖。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我们采用了精细的权限控制，确保只有授权人员可以访问敏感信息。这种安全措施保护了铁路道钉项目文档的机密性，防止了未经授权的信息泄露。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51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文档存档与归档是铁路道钉项目生命周期中一个至关重要的环节，直接关系到铁路道钉项目信息的长期保存和历史记录的完整性。在铁路道钉项目中，我们实施了一系列有效的文档存档与归档管理策略：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584"/>
      <w:r>
        <w:rPr>
          <w:rFonts w:ascii="仿宋" w:eastAsia="仿宋" w:hAnsi="仿宋" w:cs="仿宋" w:hint="eastAsia"/>
          <w:sz w:val="28"/>
          <w:lang w:eastAsia="zh-CN"/>
        </w:rPr>
        <w:t>二、铁路道钉项目选址可行性分析</w:t>
      </w:r>
      <w:bookmarkEnd w:id="6"/>
    </w:p>
    <w:p>
      <w:pPr>
        <w:pStyle w:val="Heading2"/>
        <w:rPr>
          <w:rFonts w:ascii="仿宋" w:eastAsia="仿宋" w:hAnsi="仿宋" w:cs="仿宋" w:hint="eastAsia"/>
          <w:lang w:eastAsia="zh-CN"/>
        </w:rPr>
      </w:pPr>
      <w:bookmarkStart w:id="7" w:name="_Toc14216"/>
      <w:r>
        <w:rPr>
          <w:rFonts w:ascii="仿宋" w:eastAsia="仿宋" w:hAnsi="仿宋" w:cs="仿宋" w:hint="eastAsia"/>
          <w:lang w:eastAsia="zh-CN"/>
        </w:rPr>
        <w:t>(一)、铁路道钉项目选址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该铁路道钉项目选址位于XX省XX市XX区XXX街道</w:t>
      </w:r>
    </w:p>
    <w:p>
      <w:pPr>
        <w:pStyle w:val="Heading2"/>
        <w:ind w:firstLine="560" w:firstLineChars="200"/>
        <w:rPr>
          <w:rFonts w:ascii="仿宋" w:eastAsia="仿宋" w:hAnsi="仿宋" w:cs="仿宋" w:hint="eastAsia"/>
          <w:sz w:val="28"/>
          <w:lang w:eastAsia="zh-CN"/>
        </w:rPr>
      </w:pPr>
      <w:bookmarkStart w:id="8" w:name="_Toc1098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铁路道钉项目的征地面积将根据铁路道钉项目的实际规模和需求进行精确规划。具体面积XXX平方米，旨在确保铁路道钉项目不仅能够满足当前的发展需求，还能够预留空间以适应未来的扩展。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净用地面积是在征地面积基础上去除不可利用面积后的实际可开发用地。具体面积XXX平方米，考虑到环保、交通、安全等多方面因素，以确保铁路道钉项目在整体利用效率上达到最优。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铁路道钉项目计划建设的建筑总规模具体面积XXX平方米。这一规模的确定综合考虑了铁路道钉项目的性质、规模，以及城市规划的相关要求，确保建筑布局与周边环境协调一致。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绿地率是铁路道钉项目用地中被规划为绿地的比例。具体面积XXX平方米，旨在通过合理规划绿地，改善铁路道钉项目周边环境，提升居民生活质量，并符合城市整体绿化规划。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容积率是用地上可以建设的建筑总体积与用地面积之比。具体面积XXX，通过合理的容积率规划，确保铁路道钉项目建筑规模与周边环境和谐共生。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确保铁路道钉项目选址与当地城市规划相一致，具体面积XXX平方米。通过与城市规划部门深入沟通，确保铁路道钉项目不仅符合城市的整体发展方向，还能够融入城市的发展布局，为城市的长远发展贡献力量。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铁路道钉项目选址符合当地产业政策，具体面积XXX平方米。这包括铁路道钉项目对当地经济的促进作用，以及对相关产业的带动效应，确保铁路道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用地总体要求必须符合环保和可持续发展的原则，具体面积XXX平方米。通过采用绿色建筑设计、节能减排等措施，确保铁路道钉项目在建设和运营过程中对环境的影响最小化，达到可持续发展的要求。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确保铁路道钉项目选址具备必要的公共设施配套，具体面积XXX平方米。这包括交通便利性、教育、医疗等基础设施，以提高居民生活品质，使得铁路道钉项目选址更具吸引力。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考虑用地总体要求对当地社会稳定性的影响，具体面积XXX平方米。通过深入了解当地社区反馈，确保铁路道钉项目的选址和建设过程对当地社会和谐稳定产生积极作用。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道钉项目选址不仅符合法规和规划，还在实际操作中具有可行性。这一全面规划将为铁路道钉项目的成功实施提供坚实的基础，确保铁路道钉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03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道钉项目的设备规划和空间设计中，我们将采取灵活设备布局的措施。设备布局将根据实际需求进行灵活设计，避免不必要的浪费。通过合理规划设备摆放位置，我们将提高设备的利用率，减少设备间距，以确保铁路道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道钉项目内部引入共享设施的概念，例如共享会议室、办公区等。通过这种方式，我们可以减少对资源的重复建设，提高资源共享效率，从而减小铁路道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53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铁路道钉项目的总图布置中，我们将不同功能区域进行明确的规划，以最大程度满足铁路道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47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铁路道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铁路道钉项目对环境的影响是综合评价的重要因素之一。我们将详细考虑选址周边的自然环境、生态保护区、水源地等情况，确保铁路道钉项目的建设和运营对环境影响最小化，并符合当地的环保法规标准。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对选址的评价还需充分考虑当地政府的产业政策和法规。我们将详细了解铁路道钉项目所在地的相关政策，确保铁路道钉项目的规划和运营与当地法规相符，降低不必要的法律风险。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考虑到社会稳定性对企业运营的重要性，我们将评估选址地区的社会安全情况、劳工关系、社区反馈等方面，以确保铁路道钉项目的建设和运营不会受到社会稳定性的负面影响。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最后，我们将综合考虑用地成本，包括土地购置费用、土地开发成本等。通过对用地成本的详细评估，我们能够做出更为精确的经济效益分析，为铁路道钉项目的投资决策提供有力支持。</w:t>
      </w:r>
    </w:p>
    <w:p>
      <w:pPr>
        <w:pStyle w:val="Heading1"/>
        <w:ind w:firstLine="560" w:firstLineChars="200"/>
        <w:rPr>
          <w:rFonts w:ascii="仿宋" w:eastAsia="仿宋" w:hAnsi="仿宋" w:cs="仿宋" w:hint="eastAsia"/>
          <w:sz w:val="28"/>
          <w:lang w:eastAsia="zh-CN"/>
        </w:rPr>
      </w:pPr>
      <w:bookmarkStart w:id="12" w:name="_Toc22077"/>
      <w:r>
        <w:rPr>
          <w:rFonts w:ascii="仿宋" w:eastAsia="仿宋" w:hAnsi="仿宋" w:cs="仿宋" w:hint="eastAsia"/>
          <w:sz w:val="28"/>
          <w:lang w:eastAsia="zh-CN"/>
        </w:rPr>
        <w:t>三、铁路道钉项目危机管理</w:t>
      </w:r>
      <w:bookmarkEnd w:id="12"/>
    </w:p>
    <w:p>
      <w:pPr>
        <w:pStyle w:val="Heading2"/>
        <w:rPr>
          <w:rFonts w:ascii="仿宋" w:eastAsia="仿宋" w:hAnsi="仿宋" w:cs="仿宋" w:hint="eastAsia"/>
          <w:lang w:eastAsia="zh-CN"/>
        </w:rPr>
      </w:pPr>
      <w:bookmarkStart w:id="13" w:name="_Toc2062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钉项目危机管理中，危机预警与识别是确保铁路道钉项目稳健运行的核心步骤。通过建立全面的监测机制，铁路道钉项目团队旨在及时发现和理解潜在的风险和危机因素，以便采取及时的预防和应对措施，确保铁路道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首先，通过深入的风险评估，铁路道钉项目团队全面分析了整个铁路道钉项目和各个阶段可能存在的威胁。这包括准确评估每个潜在风险的发生概率和可能影响的程度，为后续危机预警提供了有力支持。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道钉项目团队着重于明确定义铁路道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道钉项目进展的持续监控，团队能够及时发现潜在问题并作出迅速反应。铁路道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在这一阶段，团队的专业素养和反应速度将发挥至关重要的作用，以确保潜在危机能够在初期得到有效的处理，最大程度地减轻负面影响。通过危机预警与识别，铁路道钉项目得以更有序、可控地推进。</w:t>
      </w:r>
    </w:p>
    <w:p>
      <w:pPr>
        <w:pStyle w:val="Heading2"/>
        <w:ind w:firstLine="560" w:firstLineChars="200"/>
        <w:rPr>
          <w:rFonts w:ascii="仿宋" w:eastAsia="仿宋" w:hAnsi="仿宋" w:cs="仿宋" w:hint="eastAsia"/>
          <w:sz w:val="28"/>
          <w:lang w:eastAsia="zh-CN"/>
        </w:rPr>
      </w:pPr>
      <w:bookmarkStart w:id="14" w:name="_Toc13976"/>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在危机发生时，铁路道钉项目团队立即行动，成立了应急小组。该小组的任务是迅速制定并实施紧急应对措施，以最小化潜在损失。以下是采取的主要措施：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暂停铁路道钉项目进度：为遏制危机蔓延，铁路道钉项目暂时停止进行，以便全面评估当前状况。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资源重新分配：重新评估铁路道钉项目资源的分配，确保最大限度地减小损失。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实时沟通：与关键利益相关者建立实时沟通机制，向他们传递铁路道钉项目危机的实际状况，保障铁路道钉项目核心利益。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在紧急应对的同时，铁路道钉项目团队强调了团队协作和有效沟通的重要性。以下是团队协作的关键举措：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信息共享机制：建立了信息共享平台，确保团队成员能够及时获取铁路道钉项目危机的实时信息。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领导者沟通：铁路道钉项目领导者通过定期会议和即时沟通工具，指导团队应对危机，保持团队稳定运行。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随着危机得到初步控制，铁路道钉项目团队转向制定恢复计划，以确保铁路道钉项目能够从中迅速恢复。主要恢复计划包括：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修复受损的进度计划：重新评估铁路道钉项目进度，制定修复计划，确保铁路道钉项目尽快回归正常进程。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重新调整资源分配：优化资源分配，确保铁路道钉项目在有限资源下高效运转。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风险管理机制加强：对铁路道钉项目风险进行全面评估，制定更强化的风险管理策略，以预防未来可能的危机。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8932"/>
      <w:r>
        <w:rPr>
          <w:rFonts w:ascii="仿宋" w:eastAsia="仿宋" w:hAnsi="仿宋" w:cs="仿宋" w:hint="eastAsia"/>
          <w:sz w:val="28"/>
          <w:lang w:eastAsia="zh-CN"/>
        </w:rPr>
        <w:t>四、铁路道钉项目绩效评估</w:t>
      </w:r>
      <w:bookmarkEnd w:id="15"/>
    </w:p>
    <w:p>
      <w:pPr>
        <w:pStyle w:val="Heading2"/>
        <w:rPr>
          <w:rFonts w:ascii="仿宋" w:eastAsia="仿宋" w:hAnsi="仿宋" w:cs="仿宋" w:hint="eastAsia"/>
          <w:lang w:eastAsia="zh-CN"/>
        </w:rPr>
      </w:pPr>
      <w:bookmarkStart w:id="16" w:name="_Toc2730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钉项目中，我们设计了一套全面的绩效评估指标，以确保铁路道钉项目的可控和成功交付。这些指标跨足铁路道钉项目目标、成本、进度和质量等多个维度，为我们提供了全面洞察铁路道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钉项目目标达成率是我们关注的首要指标。我们设定了明确的目标，并通过定期监测和评估，迅速发现并应对潜在的目标偏差。这为铁路道钉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成本绩效是另一个核心关注点。通过实际成本与预算成本的对比分析，我们深入了解成本差异的原因，及时调整资源分配，保持铁路道钉项目在经济效益方面的合理水平。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钉项目进度作为关键的绩效指标之一，得到了精心的关注。我们制定了详细的铁路道钉项目进度计划，并设立了进度符合度指标，确保实际进度与计划进度保持一致。这使我们能够快速发现和解决潜在的进度问题，保持铁路道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道钉项目绩效的不可或缺的一环。我们引入了一系列的质量标准和客户满意度指标，以确保铁路道钉项目交付的成果在质量上达到或超越预期水平。通过持续监测这些指标，我们努力提升铁路道钉项目整体质量水平，为铁路道钉项目的成功交付提供有力保障。通过这些科学且全面的绩效评估，我们能够更好地引导铁路道钉项目的持续改进，确保铁路道钉项目目标的顺利达成。</w:t>
      </w:r>
    </w:p>
    <w:p>
      <w:pPr>
        <w:pStyle w:val="Heading2"/>
        <w:ind w:firstLine="560" w:firstLineChars="200"/>
        <w:rPr>
          <w:rFonts w:ascii="仿宋" w:eastAsia="仿宋" w:hAnsi="仿宋" w:cs="仿宋" w:hint="eastAsia"/>
          <w:sz w:val="28"/>
          <w:lang w:eastAsia="zh-CN"/>
        </w:rPr>
      </w:pPr>
      <w:bookmarkStart w:id="17" w:name="_Toc3026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绩效评估是铁路道钉项目中的关键环节，为确保铁路道钉项目达到预期目标，我们采用了多层次、多维度的绩效评估方法。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道钉项目的战略目标对齐，确保每个决策和行动都与铁路道钉项目整体目标保持一致。团队会定期召开战略对齐会议，审视当前工作与铁路道钉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道钉项目进度、质量、成本和风险等方面。这些指标通过数据收集和分析，为铁路道钉项目管理团队提供了客观的评估依据。例如，我们通过铁路道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绩效评估不仅仅停留在铁路道钉项目内部，还考虑了铁路道钉项目对外部环境的影响。我们定期进行干系人满意度调查，以了解各利益相关方对铁路道钉项目的期望和满意度，并及时做出调整。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这种多层次、多角度的绩效评估方法，使得我们能够全面了解铁路道钉项目的运行状态，及时做出调整，确保铁路道钉项目在不断变化的环境中保持稳健前行。</w:t>
      </w:r>
    </w:p>
    <w:p>
      <w:pPr>
        <w:pStyle w:val="Heading2"/>
        <w:ind w:firstLine="560" w:firstLineChars="200"/>
        <w:rPr>
          <w:rFonts w:ascii="仿宋" w:eastAsia="仿宋" w:hAnsi="仿宋" w:cs="仿宋" w:hint="eastAsia"/>
          <w:sz w:val="28"/>
          <w:lang w:eastAsia="zh-CN"/>
        </w:rPr>
      </w:pPr>
      <w:bookmarkStart w:id="18" w:name="_Toc2049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为了确保铁路道钉项目的有效管理和不断优化，我们采用了精心设计的绩效评估周期。这个周期旨在实现灵活、实时和全面的评估，以适应铁路道钉项目执行中的各种挑战。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路道钉项目的不同需求，分为短期、中期和长期。短期评估关注每个迭代或工作周期，以及时发现和解决当前任务中的问题。中期评估涵盖几个迭代，深入了解整体铁路道钉项目的趋势和性能。长期评估则着眼于整个铁路道钉项目阶段，确保铁路道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https://d.book118.com/706120115100010053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12889"/>
    <w:rsid w:val="6FB128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2011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2024-02-23T21:35:00Z</dcterms:created>
  <dcterms:modified xsi:type="dcterms:W3CDTF">2024-02-23T21:36:15Z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8CDA8E73FA7F457AA5E69E1B2183DE59_11</vt:lpwstr>
  </property>
  <property fmtid="{D5CDD505-2E9C-101B-9397-08002B2CF9AE}" pid="3" name="KSOProductBuildVer">
    <vt:lpwstr>2052-12.1.0.16388</vt:lpwstr>
  </property>
</Properties>
</file>