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混凝土机械行业相关公司设立可行性研究报告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62" w:history="1">
        <w:r>
          <w:rPr>
            <w:rFonts w:ascii="仿宋" w:eastAsia="仿宋" w:hAnsi="仿宋" w:cs="仿宋" w:hint="eastAsia"/>
            <w:lang w:eastAsia="zh-CN"/>
          </w:rPr>
          <w:t>概论</w:t>
        </w:r>
        <w:r>
          <w:tab/>
        </w:r>
        <w:r>
          <w:fldChar w:fldCharType="begin"/>
        </w:r>
        <w:r>
          <w:instrText xml:space="preserve"> PAGEREF _Toc13662 \h </w:instrText>
        </w:r>
        <w:r>
          <w:fldChar w:fldCharType="separate"/>
        </w:r>
        <w:r>
          <w:t>3</w:t>
        </w:r>
        <w:r>
          <w:fldChar w:fldCharType="end"/>
        </w:r>
      </w:hyperlink>
    </w:p>
    <w:p>
      <w:pPr>
        <w:pStyle w:val="TOC1"/>
        <w:tabs>
          <w:tab w:val="right" w:leader="dot" w:pos="8306"/>
        </w:tabs>
      </w:pPr>
      <w:hyperlink w:anchor="_Toc4974" w:history="1">
        <w:r>
          <w:rPr>
            <w:rFonts w:ascii="仿宋" w:eastAsia="仿宋" w:hAnsi="仿宋" w:cs="仿宋" w:hint="eastAsia"/>
            <w:lang w:eastAsia="zh-CN"/>
          </w:rPr>
          <w:t>一、发展规划</w:t>
        </w:r>
        <w:r>
          <w:tab/>
        </w:r>
        <w:r>
          <w:fldChar w:fldCharType="begin"/>
        </w:r>
        <w:r>
          <w:instrText xml:space="preserve"> PAGEREF _Toc4974 \h </w:instrText>
        </w:r>
        <w:r>
          <w:fldChar w:fldCharType="separate"/>
        </w:r>
        <w:r>
          <w:t>3</w:t>
        </w:r>
        <w:r>
          <w:fldChar w:fldCharType="end"/>
        </w:r>
      </w:hyperlink>
    </w:p>
    <w:p>
      <w:pPr>
        <w:pStyle w:val="TOC2"/>
        <w:tabs>
          <w:tab w:val="right" w:leader="dot" w:pos="8306"/>
        </w:tabs>
      </w:pPr>
      <w:hyperlink w:anchor="_Toc7013" w:history="1">
        <w:r>
          <w:rPr>
            <w:rFonts w:ascii="仿宋" w:eastAsia="仿宋" w:hAnsi="仿宋" w:cs="仿宋" w:hint="eastAsia"/>
            <w:lang w:eastAsia="zh-CN"/>
          </w:rPr>
          <w:t>(一)、公司发展规划</w:t>
        </w:r>
        <w:r>
          <w:tab/>
        </w:r>
        <w:r>
          <w:fldChar w:fldCharType="begin"/>
        </w:r>
        <w:r>
          <w:instrText xml:space="preserve"> PAGEREF _Toc7013 \h </w:instrText>
        </w:r>
        <w:r>
          <w:fldChar w:fldCharType="separate"/>
        </w:r>
        <w:r>
          <w:t>3</w:t>
        </w:r>
        <w:r>
          <w:fldChar w:fldCharType="end"/>
        </w:r>
      </w:hyperlink>
    </w:p>
    <w:p>
      <w:pPr>
        <w:pStyle w:val="TOC2"/>
        <w:tabs>
          <w:tab w:val="right" w:leader="dot" w:pos="8306"/>
        </w:tabs>
      </w:pPr>
      <w:hyperlink w:anchor="_Toc16955" w:history="1">
        <w:r>
          <w:rPr>
            <w:rFonts w:ascii="仿宋" w:eastAsia="仿宋" w:hAnsi="仿宋" w:cs="仿宋" w:hint="eastAsia"/>
            <w:lang w:eastAsia="zh-CN"/>
          </w:rPr>
          <w:t>(二)、保障措施</w:t>
        </w:r>
        <w:r>
          <w:tab/>
        </w:r>
        <w:r>
          <w:fldChar w:fldCharType="begin"/>
        </w:r>
        <w:r>
          <w:instrText xml:space="preserve"> PAGEREF _Toc16955 \h </w:instrText>
        </w:r>
        <w:r>
          <w:fldChar w:fldCharType="separate"/>
        </w:r>
        <w:r>
          <w:t>4</w:t>
        </w:r>
        <w:r>
          <w:fldChar w:fldCharType="end"/>
        </w:r>
      </w:hyperlink>
    </w:p>
    <w:p>
      <w:pPr>
        <w:pStyle w:val="TOC1"/>
        <w:tabs>
          <w:tab w:val="right" w:leader="dot" w:pos="8306"/>
        </w:tabs>
      </w:pPr>
      <w:hyperlink w:anchor="_Toc25083" w:history="1">
        <w:r>
          <w:rPr>
            <w:rFonts w:ascii="仿宋" w:eastAsia="仿宋" w:hAnsi="仿宋" w:cs="仿宋" w:hint="eastAsia"/>
            <w:lang w:eastAsia="zh-CN"/>
          </w:rPr>
          <w:t>二、行业、市场分析</w:t>
        </w:r>
        <w:r>
          <w:tab/>
        </w:r>
        <w:r>
          <w:fldChar w:fldCharType="begin"/>
        </w:r>
        <w:r>
          <w:instrText xml:space="preserve"> PAGEREF _Toc25083 \h </w:instrText>
        </w:r>
        <w:r>
          <w:fldChar w:fldCharType="separate"/>
        </w:r>
        <w:r>
          <w:t>9</w:t>
        </w:r>
        <w:r>
          <w:fldChar w:fldCharType="end"/>
        </w:r>
      </w:hyperlink>
    </w:p>
    <w:p>
      <w:pPr>
        <w:pStyle w:val="TOC2"/>
        <w:tabs>
          <w:tab w:val="right" w:leader="dot" w:pos="8306"/>
        </w:tabs>
      </w:pPr>
      <w:hyperlink w:anchor="_Toc5279" w:history="1">
        <w:r>
          <w:rPr>
            <w:rFonts w:ascii="仿宋" w:eastAsia="仿宋" w:hAnsi="仿宋" w:cs="仿宋" w:hint="eastAsia"/>
            <w:lang w:eastAsia="zh-CN"/>
          </w:rPr>
          <w:t>(一)、行业分析</w:t>
        </w:r>
        <w:r>
          <w:tab/>
        </w:r>
        <w:r>
          <w:fldChar w:fldCharType="begin"/>
        </w:r>
        <w:r>
          <w:instrText xml:space="preserve"> PAGEREF _Toc5279 \h </w:instrText>
        </w:r>
        <w:r>
          <w:fldChar w:fldCharType="separate"/>
        </w:r>
        <w:r>
          <w:t>9</w:t>
        </w:r>
        <w:r>
          <w:fldChar w:fldCharType="end"/>
        </w:r>
      </w:hyperlink>
    </w:p>
    <w:p>
      <w:pPr>
        <w:pStyle w:val="TOC2"/>
        <w:tabs>
          <w:tab w:val="right" w:leader="dot" w:pos="8306"/>
        </w:tabs>
      </w:pPr>
      <w:hyperlink w:anchor="_Toc6904" w:history="1">
        <w:r>
          <w:rPr>
            <w:rFonts w:ascii="仿宋" w:eastAsia="仿宋" w:hAnsi="仿宋" w:cs="仿宋" w:hint="eastAsia"/>
            <w:lang w:eastAsia="zh-CN"/>
          </w:rPr>
          <w:t>(二)、市场分析</w:t>
        </w:r>
        <w:r>
          <w:tab/>
        </w:r>
        <w:r>
          <w:fldChar w:fldCharType="begin"/>
        </w:r>
        <w:r>
          <w:instrText xml:space="preserve"> PAGEREF _Toc6904 \h </w:instrText>
        </w:r>
        <w:r>
          <w:fldChar w:fldCharType="separate"/>
        </w:r>
        <w:r>
          <w:t>10</w:t>
        </w:r>
        <w:r>
          <w:fldChar w:fldCharType="end"/>
        </w:r>
      </w:hyperlink>
    </w:p>
    <w:p>
      <w:pPr>
        <w:pStyle w:val="TOC2"/>
        <w:tabs>
          <w:tab w:val="right" w:leader="dot" w:pos="8306"/>
        </w:tabs>
      </w:pPr>
      <w:hyperlink w:anchor="_Toc29010" w:history="1">
        <w:r>
          <w:rPr>
            <w:rFonts w:ascii="仿宋" w:eastAsia="仿宋" w:hAnsi="仿宋" w:cs="仿宋" w:hint="eastAsia"/>
            <w:lang w:eastAsia="zh-CN"/>
          </w:rPr>
          <w:t>(三)、行业发展及市场前景分析</w:t>
        </w:r>
        <w:r>
          <w:tab/>
        </w:r>
        <w:r>
          <w:fldChar w:fldCharType="begin"/>
        </w:r>
        <w:r>
          <w:instrText xml:space="preserve"> PAGEREF _Toc29010 \h </w:instrText>
        </w:r>
        <w:r>
          <w:fldChar w:fldCharType="separate"/>
        </w:r>
        <w:r>
          <w:t>11</w:t>
        </w:r>
        <w:r>
          <w:fldChar w:fldCharType="end"/>
        </w:r>
      </w:hyperlink>
    </w:p>
    <w:p>
      <w:pPr>
        <w:pStyle w:val="TOC1"/>
        <w:tabs>
          <w:tab w:val="right" w:leader="dot" w:pos="8306"/>
        </w:tabs>
      </w:pPr>
      <w:hyperlink w:anchor="_Toc9603" w:history="1">
        <w:r>
          <w:rPr>
            <w:rFonts w:ascii="仿宋" w:eastAsia="仿宋" w:hAnsi="仿宋" w:cs="仿宋" w:hint="eastAsia"/>
            <w:lang w:eastAsia="zh-CN"/>
          </w:rPr>
          <w:t>三、法人治理</w:t>
        </w:r>
        <w:r>
          <w:tab/>
        </w:r>
        <w:r>
          <w:fldChar w:fldCharType="begin"/>
        </w:r>
        <w:r>
          <w:instrText xml:space="preserve"> PAGEREF _Toc9603 \h </w:instrText>
        </w:r>
        <w:r>
          <w:fldChar w:fldCharType="separate"/>
        </w:r>
        <w:r>
          <w:t>12</w:t>
        </w:r>
        <w:r>
          <w:fldChar w:fldCharType="end"/>
        </w:r>
      </w:hyperlink>
    </w:p>
    <w:p>
      <w:pPr>
        <w:pStyle w:val="TOC2"/>
        <w:tabs>
          <w:tab w:val="right" w:leader="dot" w:pos="8306"/>
        </w:tabs>
      </w:pPr>
      <w:hyperlink w:anchor="_Toc18662" w:history="1">
        <w:r>
          <w:rPr>
            <w:rFonts w:ascii="仿宋" w:eastAsia="仿宋" w:hAnsi="仿宋" w:cs="仿宋" w:hint="eastAsia"/>
            <w:lang w:eastAsia="zh-CN"/>
          </w:rPr>
          <w:t>(一)、股东权利及义务</w:t>
        </w:r>
        <w:r>
          <w:tab/>
        </w:r>
        <w:r>
          <w:fldChar w:fldCharType="begin"/>
        </w:r>
        <w:r>
          <w:instrText xml:space="preserve"> PAGEREF _Toc18662 \h </w:instrText>
        </w:r>
        <w:r>
          <w:fldChar w:fldCharType="separate"/>
        </w:r>
        <w:r>
          <w:t>12</w:t>
        </w:r>
        <w:r>
          <w:fldChar w:fldCharType="end"/>
        </w:r>
      </w:hyperlink>
    </w:p>
    <w:p>
      <w:pPr>
        <w:pStyle w:val="TOC2"/>
        <w:tabs>
          <w:tab w:val="right" w:leader="dot" w:pos="8306"/>
        </w:tabs>
      </w:pPr>
      <w:hyperlink w:anchor="_Toc11719" w:history="1">
        <w:r>
          <w:rPr>
            <w:rFonts w:ascii="仿宋" w:eastAsia="仿宋" w:hAnsi="仿宋" w:cs="仿宋" w:hint="eastAsia"/>
            <w:lang w:eastAsia="zh-CN"/>
          </w:rPr>
          <w:t>(二)、董事</w:t>
        </w:r>
        <w:r>
          <w:tab/>
        </w:r>
        <w:r>
          <w:fldChar w:fldCharType="begin"/>
        </w:r>
        <w:r>
          <w:instrText xml:space="preserve"> PAGEREF _Toc11719 \h </w:instrText>
        </w:r>
        <w:r>
          <w:fldChar w:fldCharType="separate"/>
        </w:r>
        <w:r>
          <w:t>14</w:t>
        </w:r>
        <w:r>
          <w:fldChar w:fldCharType="end"/>
        </w:r>
      </w:hyperlink>
    </w:p>
    <w:p>
      <w:pPr>
        <w:pStyle w:val="TOC2"/>
        <w:tabs>
          <w:tab w:val="right" w:leader="dot" w:pos="8306"/>
        </w:tabs>
      </w:pPr>
      <w:hyperlink w:anchor="_Toc9523" w:history="1">
        <w:r>
          <w:rPr>
            <w:rFonts w:ascii="仿宋" w:eastAsia="仿宋" w:hAnsi="仿宋" w:cs="仿宋" w:hint="eastAsia"/>
            <w:lang w:eastAsia="zh-CN"/>
          </w:rPr>
          <w:t>(三)、高级管理人员</w:t>
        </w:r>
        <w:r>
          <w:tab/>
        </w:r>
        <w:r>
          <w:fldChar w:fldCharType="begin"/>
        </w:r>
        <w:r>
          <w:instrText xml:space="preserve"> PAGEREF _Toc9523 \h </w:instrText>
        </w:r>
        <w:r>
          <w:fldChar w:fldCharType="separate"/>
        </w:r>
        <w:r>
          <w:t>19</w:t>
        </w:r>
        <w:r>
          <w:fldChar w:fldCharType="end"/>
        </w:r>
      </w:hyperlink>
    </w:p>
    <w:p>
      <w:pPr>
        <w:pStyle w:val="TOC2"/>
        <w:tabs>
          <w:tab w:val="right" w:leader="dot" w:pos="8306"/>
        </w:tabs>
      </w:pPr>
      <w:hyperlink w:anchor="_Toc21300" w:history="1">
        <w:r>
          <w:rPr>
            <w:rFonts w:ascii="仿宋" w:eastAsia="仿宋" w:hAnsi="仿宋" w:cs="仿宋" w:hint="eastAsia"/>
            <w:lang w:eastAsia="zh-CN"/>
          </w:rPr>
          <w:t>(四)、监事</w:t>
        </w:r>
        <w:r>
          <w:tab/>
        </w:r>
        <w:r>
          <w:fldChar w:fldCharType="begin"/>
        </w:r>
        <w:r>
          <w:instrText xml:space="preserve"> PAGEREF _Toc21300 \h </w:instrText>
        </w:r>
        <w:r>
          <w:fldChar w:fldCharType="separate"/>
        </w:r>
        <w:r>
          <w:t>20</w:t>
        </w:r>
        <w:r>
          <w:fldChar w:fldCharType="end"/>
        </w:r>
      </w:hyperlink>
    </w:p>
    <w:p>
      <w:pPr>
        <w:pStyle w:val="TOC1"/>
        <w:tabs>
          <w:tab w:val="right" w:leader="dot" w:pos="8306"/>
        </w:tabs>
      </w:pPr>
      <w:hyperlink w:anchor="_Toc14615" w:history="1">
        <w:r>
          <w:rPr>
            <w:rFonts w:ascii="仿宋" w:eastAsia="仿宋" w:hAnsi="仿宋" w:cs="仿宋" w:hint="eastAsia"/>
            <w:lang w:eastAsia="zh-CN"/>
          </w:rPr>
          <w:t>四、公司成立方案</w:t>
        </w:r>
        <w:r>
          <w:tab/>
        </w:r>
        <w:r>
          <w:fldChar w:fldCharType="begin"/>
        </w:r>
        <w:r>
          <w:instrText xml:space="preserve"> PAGEREF _Toc14615 \h </w:instrText>
        </w:r>
        <w:r>
          <w:fldChar w:fldCharType="separate"/>
        </w:r>
        <w:r>
          <w:t>22</w:t>
        </w:r>
        <w:r>
          <w:fldChar w:fldCharType="end"/>
        </w:r>
      </w:hyperlink>
    </w:p>
    <w:p>
      <w:pPr>
        <w:pStyle w:val="TOC2"/>
        <w:tabs>
          <w:tab w:val="right" w:leader="dot" w:pos="8306"/>
        </w:tabs>
      </w:pPr>
      <w:hyperlink w:anchor="_Toc29100" w:history="1">
        <w:r>
          <w:rPr>
            <w:rFonts w:ascii="仿宋" w:eastAsia="仿宋" w:hAnsi="仿宋" w:cs="仿宋" w:hint="eastAsia"/>
            <w:lang w:eastAsia="zh-CN"/>
          </w:rPr>
          <w:t>(一)、公司经营宗旨</w:t>
        </w:r>
        <w:r>
          <w:tab/>
        </w:r>
        <w:r>
          <w:fldChar w:fldCharType="begin"/>
        </w:r>
        <w:r>
          <w:instrText xml:space="preserve"> PAGEREF _Toc29100 \h </w:instrText>
        </w:r>
        <w:r>
          <w:fldChar w:fldCharType="separate"/>
        </w:r>
        <w:r>
          <w:t>22</w:t>
        </w:r>
        <w:r>
          <w:fldChar w:fldCharType="end"/>
        </w:r>
      </w:hyperlink>
    </w:p>
    <w:p>
      <w:pPr>
        <w:pStyle w:val="TOC2"/>
        <w:tabs>
          <w:tab w:val="right" w:leader="dot" w:pos="8306"/>
        </w:tabs>
      </w:pPr>
      <w:hyperlink w:anchor="_Toc7007" w:history="1">
        <w:r>
          <w:rPr>
            <w:rFonts w:ascii="仿宋" w:eastAsia="仿宋" w:hAnsi="仿宋" w:cs="仿宋" w:hint="eastAsia"/>
            <w:lang w:eastAsia="zh-CN"/>
          </w:rPr>
          <w:t>(二)、公司的目标、主要职责</w:t>
        </w:r>
        <w:r>
          <w:tab/>
        </w:r>
        <w:r>
          <w:fldChar w:fldCharType="begin"/>
        </w:r>
        <w:r>
          <w:instrText xml:space="preserve"> PAGEREF _Toc7007 \h </w:instrText>
        </w:r>
        <w:r>
          <w:fldChar w:fldCharType="separate"/>
        </w:r>
        <w:r>
          <w:t>23</w:t>
        </w:r>
        <w:r>
          <w:fldChar w:fldCharType="end"/>
        </w:r>
      </w:hyperlink>
    </w:p>
    <w:p>
      <w:pPr>
        <w:pStyle w:val="TOC2"/>
        <w:tabs>
          <w:tab w:val="right" w:leader="dot" w:pos="8306"/>
        </w:tabs>
      </w:pPr>
      <w:hyperlink w:anchor="_Toc11613" w:history="1">
        <w:r>
          <w:rPr>
            <w:rFonts w:ascii="仿宋" w:eastAsia="仿宋" w:hAnsi="仿宋" w:cs="仿宋" w:hint="eastAsia"/>
            <w:lang w:eastAsia="zh-CN"/>
          </w:rPr>
          <w:t>(三)、公司组建方式</w:t>
        </w:r>
        <w:r>
          <w:tab/>
        </w:r>
        <w:r>
          <w:fldChar w:fldCharType="begin"/>
        </w:r>
        <w:r>
          <w:instrText xml:space="preserve"> PAGEREF _Toc11613 \h </w:instrText>
        </w:r>
        <w:r>
          <w:fldChar w:fldCharType="separate"/>
        </w:r>
        <w:r>
          <w:t>26</w:t>
        </w:r>
        <w:r>
          <w:fldChar w:fldCharType="end"/>
        </w:r>
      </w:hyperlink>
    </w:p>
    <w:p>
      <w:pPr>
        <w:pStyle w:val="TOC2"/>
        <w:tabs>
          <w:tab w:val="right" w:leader="dot" w:pos="8306"/>
        </w:tabs>
      </w:pPr>
      <w:hyperlink w:anchor="_Toc28116" w:history="1">
        <w:r>
          <w:rPr>
            <w:rFonts w:ascii="仿宋" w:eastAsia="仿宋" w:hAnsi="仿宋" w:cs="仿宋" w:hint="eastAsia"/>
            <w:lang w:eastAsia="zh-CN"/>
          </w:rPr>
          <w:t>(四)、公司管理体制</w:t>
        </w:r>
        <w:r>
          <w:tab/>
        </w:r>
        <w:r>
          <w:fldChar w:fldCharType="begin"/>
        </w:r>
        <w:r>
          <w:instrText xml:space="preserve"> PAGEREF _Toc28116 \h </w:instrText>
        </w:r>
        <w:r>
          <w:fldChar w:fldCharType="separate"/>
        </w:r>
        <w:r>
          <w:t>26</w:t>
        </w:r>
        <w:r>
          <w:fldChar w:fldCharType="end"/>
        </w:r>
      </w:hyperlink>
    </w:p>
    <w:p>
      <w:pPr>
        <w:pStyle w:val="TOC2"/>
        <w:tabs>
          <w:tab w:val="right" w:leader="dot" w:pos="8306"/>
        </w:tabs>
      </w:pPr>
      <w:hyperlink w:anchor="_Toc7691" w:history="1">
        <w:r>
          <w:rPr>
            <w:rFonts w:ascii="仿宋" w:eastAsia="仿宋" w:hAnsi="仿宋" w:cs="仿宋" w:hint="eastAsia"/>
            <w:lang w:eastAsia="zh-CN"/>
          </w:rPr>
          <w:t>(五)、部门职责及权限</w:t>
        </w:r>
        <w:r>
          <w:tab/>
        </w:r>
        <w:r>
          <w:fldChar w:fldCharType="begin"/>
        </w:r>
        <w:r>
          <w:instrText xml:space="preserve"> PAGEREF _Toc7691 \h </w:instrText>
        </w:r>
        <w:r>
          <w:fldChar w:fldCharType="separate"/>
        </w:r>
        <w:r>
          <w:t>27</w:t>
        </w:r>
        <w:r>
          <w:fldChar w:fldCharType="end"/>
        </w:r>
      </w:hyperlink>
    </w:p>
    <w:p>
      <w:pPr>
        <w:pStyle w:val="TOC2"/>
        <w:tabs>
          <w:tab w:val="right" w:leader="dot" w:pos="8306"/>
        </w:tabs>
      </w:pPr>
      <w:hyperlink w:anchor="_Toc31163" w:history="1">
        <w:r>
          <w:rPr>
            <w:rFonts w:ascii="仿宋" w:eastAsia="仿宋" w:hAnsi="仿宋" w:cs="仿宋" w:hint="eastAsia"/>
            <w:lang w:eastAsia="zh-CN"/>
          </w:rPr>
          <w:t>(六)、核心人员介绍</w:t>
        </w:r>
        <w:r>
          <w:tab/>
        </w:r>
        <w:r>
          <w:fldChar w:fldCharType="begin"/>
        </w:r>
        <w:r>
          <w:instrText xml:space="preserve"> PAGEREF _Toc31163 \h </w:instrText>
        </w:r>
        <w:r>
          <w:fldChar w:fldCharType="separate"/>
        </w:r>
        <w:r>
          <w:t>30</w:t>
        </w:r>
        <w:r>
          <w:fldChar w:fldCharType="end"/>
        </w:r>
      </w:hyperlink>
    </w:p>
    <w:p>
      <w:pPr>
        <w:pStyle w:val="TOC2"/>
        <w:tabs>
          <w:tab w:val="right" w:leader="dot" w:pos="8306"/>
        </w:tabs>
      </w:pPr>
      <w:hyperlink w:anchor="_Toc7711" w:history="1">
        <w:r>
          <w:rPr>
            <w:rFonts w:ascii="仿宋" w:eastAsia="仿宋" w:hAnsi="仿宋" w:cs="仿宋" w:hint="eastAsia"/>
            <w:lang w:eastAsia="zh-CN"/>
          </w:rPr>
          <w:t>(七)、财务会计制度</w:t>
        </w:r>
        <w:r>
          <w:tab/>
        </w:r>
        <w:r>
          <w:fldChar w:fldCharType="begin"/>
        </w:r>
        <w:r>
          <w:instrText xml:space="preserve"> PAGEREF _Toc7711 \h </w:instrText>
        </w:r>
        <w:r>
          <w:fldChar w:fldCharType="separate"/>
        </w:r>
        <w:r>
          <w:t>32</w:t>
        </w:r>
        <w:r>
          <w:fldChar w:fldCharType="end"/>
        </w:r>
      </w:hyperlink>
    </w:p>
    <w:p>
      <w:pPr>
        <w:pStyle w:val="TOC1"/>
        <w:tabs>
          <w:tab w:val="right" w:leader="dot" w:pos="8306"/>
        </w:tabs>
      </w:pPr>
      <w:hyperlink w:anchor="_Toc21833" w:history="1">
        <w:r>
          <w:rPr>
            <w:rFonts w:ascii="仿宋" w:eastAsia="仿宋" w:hAnsi="仿宋" w:cs="仿宋" w:hint="eastAsia"/>
            <w:lang w:eastAsia="zh-CN"/>
          </w:rPr>
          <w:t>五、选址分析</w:t>
        </w:r>
        <w:r>
          <w:tab/>
        </w:r>
        <w:r>
          <w:fldChar w:fldCharType="begin"/>
        </w:r>
        <w:r>
          <w:instrText xml:space="preserve"> PAGEREF _Toc21833 \h </w:instrText>
        </w:r>
        <w:r>
          <w:fldChar w:fldCharType="separate"/>
        </w:r>
        <w:r>
          <w:t>37</w:t>
        </w:r>
        <w:r>
          <w:fldChar w:fldCharType="end"/>
        </w:r>
      </w:hyperlink>
    </w:p>
    <w:p>
      <w:pPr>
        <w:pStyle w:val="TOC2"/>
        <w:tabs>
          <w:tab w:val="right" w:leader="dot" w:pos="8306"/>
        </w:tabs>
      </w:pPr>
      <w:hyperlink w:anchor="_Toc8885" w:history="1">
        <w:r>
          <w:rPr>
            <w:rFonts w:ascii="仿宋" w:eastAsia="仿宋" w:hAnsi="仿宋" w:cs="仿宋" w:hint="eastAsia"/>
            <w:lang w:eastAsia="zh-CN"/>
          </w:rPr>
          <w:t>(一)、混凝土机械项目选址原则</w:t>
        </w:r>
        <w:r>
          <w:tab/>
        </w:r>
        <w:r>
          <w:fldChar w:fldCharType="begin"/>
        </w:r>
        <w:r>
          <w:instrText xml:space="preserve"> PAGEREF _Toc8885 \h </w:instrText>
        </w:r>
        <w:r>
          <w:fldChar w:fldCharType="separate"/>
        </w:r>
        <w:r>
          <w:t>37</w:t>
        </w:r>
        <w:r>
          <w:fldChar w:fldCharType="end"/>
        </w:r>
      </w:hyperlink>
    </w:p>
    <w:p>
      <w:pPr>
        <w:pStyle w:val="TOC2"/>
        <w:tabs>
          <w:tab w:val="right" w:leader="dot" w:pos="8306"/>
        </w:tabs>
      </w:pPr>
      <w:hyperlink w:anchor="_Toc483" w:history="1">
        <w:r>
          <w:rPr>
            <w:rFonts w:ascii="仿宋" w:eastAsia="仿宋" w:hAnsi="仿宋" w:cs="仿宋" w:hint="eastAsia"/>
            <w:lang w:eastAsia="zh-CN"/>
          </w:rPr>
          <w:t>(二)、建设区基本情况</w:t>
        </w:r>
        <w:r>
          <w:tab/>
        </w:r>
        <w:r>
          <w:fldChar w:fldCharType="begin"/>
        </w:r>
        <w:r>
          <w:instrText xml:space="preserve"> PAGEREF _Toc483 \h </w:instrText>
        </w:r>
        <w:r>
          <w:fldChar w:fldCharType="separate"/>
        </w:r>
        <w:r>
          <w:t>39</w:t>
        </w:r>
        <w:r>
          <w:fldChar w:fldCharType="end"/>
        </w:r>
      </w:hyperlink>
    </w:p>
    <w:p>
      <w:pPr>
        <w:pStyle w:val="TOC2"/>
        <w:tabs>
          <w:tab w:val="right" w:leader="dot" w:pos="8306"/>
        </w:tabs>
      </w:pPr>
      <w:hyperlink w:anchor="_Toc28021" w:history="1">
        <w:r>
          <w:rPr>
            <w:rFonts w:ascii="仿宋" w:eastAsia="仿宋" w:hAnsi="仿宋" w:cs="仿宋" w:hint="eastAsia"/>
            <w:lang w:eastAsia="zh-CN"/>
          </w:rPr>
          <w:t>(三)、发展目标</w:t>
        </w:r>
        <w:r>
          <w:tab/>
        </w:r>
        <w:r>
          <w:fldChar w:fldCharType="begin"/>
        </w:r>
        <w:r>
          <w:instrText xml:space="preserve"> PAGEREF _Toc28021 \h </w:instrText>
        </w:r>
        <w:r>
          <w:fldChar w:fldCharType="separate"/>
        </w:r>
        <w:r>
          <w:t>40</w:t>
        </w:r>
        <w:r>
          <w:fldChar w:fldCharType="end"/>
        </w:r>
      </w:hyperlink>
    </w:p>
    <w:p>
      <w:pPr>
        <w:pStyle w:val="TOC2"/>
        <w:tabs>
          <w:tab w:val="right" w:leader="dot" w:pos="8306"/>
        </w:tabs>
      </w:pPr>
      <w:hyperlink w:anchor="_Toc12571" w:history="1">
        <w:r>
          <w:rPr>
            <w:rFonts w:ascii="仿宋" w:eastAsia="仿宋" w:hAnsi="仿宋" w:cs="仿宋" w:hint="eastAsia"/>
            <w:lang w:eastAsia="zh-CN"/>
          </w:rPr>
          <w:t>(四)、产业发展方向</w:t>
        </w:r>
        <w:r>
          <w:tab/>
        </w:r>
        <w:r>
          <w:fldChar w:fldCharType="begin"/>
        </w:r>
        <w:r>
          <w:instrText xml:space="preserve"> PAGEREF _Toc12571 \h </w:instrText>
        </w:r>
        <w:r>
          <w:fldChar w:fldCharType="separate"/>
        </w:r>
        <w:r>
          <w:t>41</w:t>
        </w:r>
        <w:r>
          <w:fldChar w:fldCharType="end"/>
        </w:r>
      </w:hyperlink>
    </w:p>
    <w:p>
      <w:pPr>
        <w:pStyle w:val="TOC2"/>
        <w:tabs>
          <w:tab w:val="right" w:leader="dot" w:pos="8306"/>
        </w:tabs>
      </w:pPr>
      <w:hyperlink w:anchor="_Toc11788" w:history="1">
        <w:r>
          <w:rPr>
            <w:rFonts w:ascii="仿宋" w:eastAsia="仿宋" w:hAnsi="仿宋" w:cs="仿宋" w:hint="eastAsia"/>
            <w:lang w:eastAsia="zh-CN"/>
          </w:rPr>
          <w:t>(五)、混凝土机械项目选址综合评价</w:t>
        </w:r>
        <w:r>
          <w:tab/>
        </w:r>
        <w:r>
          <w:fldChar w:fldCharType="begin"/>
        </w:r>
        <w:r>
          <w:instrText xml:space="preserve"> PAGEREF _Toc11788 \h </w:instrText>
        </w:r>
        <w:r>
          <w:fldChar w:fldCharType="separate"/>
        </w:r>
        <w:r>
          <w:t>42</w:t>
        </w:r>
        <w:r>
          <w:fldChar w:fldCharType="end"/>
        </w:r>
      </w:hyperlink>
    </w:p>
    <w:p>
      <w:pPr>
        <w:pStyle w:val="TOC1"/>
        <w:tabs>
          <w:tab w:val="right" w:leader="dot" w:pos="8306"/>
        </w:tabs>
      </w:pPr>
      <w:hyperlink w:anchor="_Toc3778" w:history="1">
        <w:r>
          <w:rPr>
            <w:rFonts w:ascii="仿宋" w:eastAsia="仿宋" w:hAnsi="仿宋" w:cs="仿宋" w:hint="eastAsia"/>
            <w:lang w:eastAsia="zh-CN"/>
          </w:rPr>
          <w:t>六、混凝土机械项目风险分析</w:t>
        </w:r>
        <w:r>
          <w:tab/>
        </w:r>
        <w:r>
          <w:fldChar w:fldCharType="begin"/>
        </w:r>
        <w:r>
          <w:instrText xml:space="preserve"> PAGEREF _Toc3778 \h </w:instrText>
        </w:r>
        <w:r>
          <w:fldChar w:fldCharType="separate"/>
        </w:r>
        <w:r>
          <w:t>43</w:t>
        </w:r>
        <w:r>
          <w:fldChar w:fldCharType="end"/>
        </w:r>
      </w:hyperlink>
    </w:p>
    <w:p>
      <w:pPr>
        <w:pStyle w:val="TOC2"/>
        <w:tabs>
          <w:tab w:val="right" w:leader="dot" w:pos="8306"/>
        </w:tabs>
      </w:pPr>
      <w:hyperlink w:anchor="_Toc6258" w:history="1">
        <w:r>
          <w:rPr>
            <w:rFonts w:ascii="仿宋" w:eastAsia="仿宋" w:hAnsi="仿宋" w:cs="仿宋" w:hint="eastAsia"/>
            <w:lang w:eastAsia="zh-CN"/>
          </w:rPr>
          <w:t>(一)、混凝土机械项目风险分析</w:t>
        </w:r>
        <w:r>
          <w:tab/>
        </w:r>
        <w:r>
          <w:fldChar w:fldCharType="begin"/>
        </w:r>
        <w:r>
          <w:instrText xml:space="preserve"> PAGEREF _Toc6258 \h </w:instrText>
        </w:r>
        <w:r>
          <w:fldChar w:fldCharType="separate"/>
        </w:r>
        <w:r>
          <w:t>43</w:t>
        </w:r>
        <w:r>
          <w:fldChar w:fldCharType="end"/>
        </w:r>
      </w:hyperlink>
    </w:p>
    <w:p>
      <w:pPr>
        <w:pStyle w:val="TOC2"/>
        <w:tabs>
          <w:tab w:val="right" w:leader="dot" w:pos="8306"/>
        </w:tabs>
      </w:pPr>
      <w:hyperlink w:anchor="_Toc8346" w:history="1">
        <w:r>
          <w:rPr>
            <w:rFonts w:ascii="仿宋" w:eastAsia="仿宋" w:hAnsi="仿宋" w:cs="仿宋" w:hint="eastAsia"/>
            <w:lang w:eastAsia="zh-CN"/>
          </w:rPr>
          <w:t>(二)、混凝土机械项目风险对策</w:t>
        </w:r>
        <w:r>
          <w:tab/>
        </w:r>
        <w:r>
          <w:fldChar w:fldCharType="begin"/>
        </w:r>
        <w:r>
          <w:instrText xml:space="preserve"> PAGEREF _Toc8346 \h </w:instrText>
        </w:r>
        <w:r>
          <w:fldChar w:fldCharType="separate"/>
        </w:r>
        <w:r>
          <w:t>44</w:t>
        </w:r>
        <w:r>
          <w:fldChar w:fldCharType="end"/>
        </w:r>
      </w:hyperlink>
    </w:p>
    <w:p>
      <w:pPr>
        <w:pStyle w:val="TOC1"/>
        <w:tabs>
          <w:tab w:val="right" w:leader="dot" w:pos="8306"/>
        </w:tabs>
      </w:pPr>
      <w:hyperlink w:anchor="_Toc24167" w:history="1">
        <w:r>
          <w:rPr>
            <w:rFonts w:ascii="仿宋" w:eastAsia="仿宋" w:hAnsi="仿宋" w:cs="仿宋" w:hint="eastAsia"/>
            <w:lang w:eastAsia="zh-CN"/>
          </w:rPr>
          <w:t>七、建设进度分析</w:t>
        </w:r>
        <w:r>
          <w:tab/>
        </w:r>
        <w:r>
          <w:fldChar w:fldCharType="begin"/>
        </w:r>
        <w:r>
          <w:instrText xml:space="preserve"> PAGEREF _Toc24167 \h </w:instrText>
        </w:r>
        <w:r>
          <w:fldChar w:fldCharType="separate"/>
        </w:r>
        <w:r>
          <w:t>45</w:t>
        </w:r>
        <w:r>
          <w:fldChar w:fldCharType="end"/>
        </w:r>
      </w:hyperlink>
    </w:p>
    <w:p>
      <w:pPr>
        <w:pStyle w:val="TOC2"/>
        <w:tabs>
          <w:tab w:val="right" w:leader="dot" w:pos="8306"/>
        </w:tabs>
      </w:pPr>
      <w:hyperlink w:anchor="_Toc4192" w:history="1">
        <w:r>
          <w:rPr>
            <w:rFonts w:ascii="仿宋" w:eastAsia="仿宋" w:hAnsi="仿宋" w:cs="仿宋" w:hint="eastAsia"/>
            <w:lang w:eastAsia="zh-CN"/>
          </w:rPr>
          <w:t>(一)、混凝土机械项目进度安排</w:t>
        </w:r>
        <w:r>
          <w:tab/>
        </w:r>
        <w:r>
          <w:fldChar w:fldCharType="begin"/>
        </w:r>
        <w:r>
          <w:instrText xml:space="preserve"> PAGEREF _Toc4192 \h </w:instrText>
        </w:r>
        <w:r>
          <w:fldChar w:fldCharType="separate"/>
        </w:r>
        <w:r>
          <w:t>45</w:t>
        </w:r>
        <w:r>
          <w:fldChar w:fldCharType="end"/>
        </w:r>
      </w:hyperlink>
    </w:p>
    <w:p>
      <w:pPr>
        <w:pStyle w:val="TOC2"/>
        <w:tabs>
          <w:tab w:val="right" w:leader="dot" w:pos="8306"/>
        </w:tabs>
      </w:pPr>
      <w:hyperlink w:anchor="_Toc11722" w:history="1">
        <w:r>
          <w:rPr>
            <w:rFonts w:ascii="仿宋" w:eastAsia="仿宋" w:hAnsi="仿宋" w:cs="仿宋" w:hint="eastAsia"/>
            <w:lang w:eastAsia="zh-CN"/>
          </w:rPr>
          <w:t>(二)、混凝土机械项目实施保障措施</w:t>
        </w:r>
        <w:r>
          <w:tab/>
        </w:r>
        <w:r>
          <w:fldChar w:fldCharType="begin"/>
        </w:r>
        <w:r>
          <w:instrText xml:space="preserve"> PAGEREF _Toc11722 \h </w:instrText>
        </w:r>
        <w:r>
          <w:fldChar w:fldCharType="separate"/>
        </w:r>
        <w:r>
          <w:t>46</w:t>
        </w:r>
        <w:r>
          <w:fldChar w:fldCharType="end"/>
        </w:r>
      </w:hyperlink>
    </w:p>
    <w:p>
      <w:pPr>
        <w:pStyle w:val="TOC1"/>
        <w:tabs>
          <w:tab w:val="right" w:leader="dot" w:pos="8306"/>
        </w:tabs>
      </w:pPr>
      <w:hyperlink w:anchor="_Toc6974" w:history="1">
        <w:r>
          <w:rPr>
            <w:rFonts w:ascii="仿宋" w:eastAsia="仿宋" w:hAnsi="仿宋" w:cs="仿宋" w:hint="eastAsia"/>
            <w:lang w:eastAsia="zh-CN"/>
          </w:rPr>
          <w:t>八、环境保护分析</w:t>
        </w:r>
        <w:r>
          <w:tab/>
        </w:r>
        <w:r>
          <w:fldChar w:fldCharType="begin"/>
        </w:r>
        <w:r>
          <w:instrText xml:space="preserve"> PAGEREF _Toc6974 \h </w:instrText>
        </w:r>
        <w:r>
          <w:fldChar w:fldCharType="separate"/>
        </w:r>
        <w:r>
          <w:t>47</w:t>
        </w:r>
        <w:r>
          <w:fldChar w:fldCharType="end"/>
        </w:r>
      </w:hyperlink>
    </w:p>
    <w:p>
      <w:pPr>
        <w:pStyle w:val="TOC2"/>
        <w:tabs>
          <w:tab w:val="right" w:leader="dot" w:pos="8306"/>
        </w:tabs>
      </w:pPr>
      <w:hyperlink w:anchor="_Toc8888" w:history="1">
        <w:r>
          <w:rPr>
            <w:rFonts w:ascii="仿宋" w:eastAsia="仿宋" w:hAnsi="仿宋" w:cs="仿宋" w:hint="eastAsia"/>
            <w:lang w:eastAsia="zh-CN"/>
          </w:rPr>
          <w:t>(一)、编制依据</w:t>
        </w:r>
        <w:r>
          <w:tab/>
        </w:r>
        <w:r>
          <w:fldChar w:fldCharType="begin"/>
        </w:r>
        <w:r>
          <w:instrText xml:space="preserve"> PAGEREF _Toc8888 \h </w:instrText>
        </w:r>
        <w:r>
          <w:fldChar w:fldCharType="separate"/>
        </w:r>
        <w:r>
          <w:t>47</w:t>
        </w:r>
        <w:r>
          <w:fldChar w:fldCharType="end"/>
        </w:r>
      </w:hyperlink>
    </w:p>
    <w:p>
      <w:pPr>
        <w:pStyle w:val="TOC2"/>
        <w:tabs>
          <w:tab w:val="right" w:leader="dot" w:pos="8306"/>
        </w:tabs>
      </w:pPr>
      <w:hyperlink w:anchor="_Toc31226" w:history="1">
        <w:r>
          <w:rPr>
            <w:rFonts w:ascii="仿宋" w:eastAsia="仿宋" w:hAnsi="仿宋" w:cs="仿宋" w:hint="eastAsia"/>
            <w:lang w:eastAsia="zh-CN"/>
          </w:rPr>
          <w:t>(二)、环境影响合理性分析</w:t>
        </w:r>
        <w:r>
          <w:tab/>
        </w:r>
        <w:r>
          <w:fldChar w:fldCharType="begin"/>
        </w:r>
        <w:r>
          <w:instrText xml:space="preserve"> PAGEREF _Toc31226 \h </w:instrText>
        </w:r>
        <w:r>
          <w:fldChar w:fldCharType="separate"/>
        </w:r>
        <w:r>
          <w:t>48</w:t>
        </w:r>
        <w:r>
          <w:fldChar w:fldCharType="end"/>
        </w:r>
      </w:hyperlink>
    </w:p>
    <w:p>
      <w:pPr>
        <w:pStyle w:val="TOC2"/>
        <w:tabs>
          <w:tab w:val="right" w:leader="dot" w:pos="8306"/>
        </w:tabs>
      </w:pPr>
      <w:hyperlink w:anchor="_Toc21396" w:history="1">
        <w:r>
          <w:rPr>
            <w:rFonts w:ascii="仿宋" w:eastAsia="仿宋" w:hAnsi="仿宋" w:cs="仿宋" w:hint="eastAsia"/>
            <w:lang w:eastAsia="zh-CN"/>
          </w:rPr>
          <w:t>(三)、建设期大气环境影响分析</w:t>
        </w:r>
        <w:r>
          <w:tab/>
        </w:r>
        <w:r>
          <w:fldChar w:fldCharType="begin"/>
        </w:r>
        <w:r>
          <w:instrText xml:space="preserve"> PAGEREF _Toc21396 \h </w:instrText>
        </w:r>
        <w:r>
          <w:fldChar w:fldCharType="separate"/>
        </w:r>
        <w:r>
          <w:t>48</w:t>
        </w:r>
        <w:r>
          <w:fldChar w:fldCharType="end"/>
        </w:r>
      </w:hyperlink>
    </w:p>
    <w:p>
      <w:pPr>
        <w:pStyle w:val="TOC2"/>
        <w:tabs>
          <w:tab w:val="right" w:leader="dot" w:pos="8306"/>
        </w:tabs>
      </w:pPr>
      <w:hyperlink w:anchor="_Toc28497" w:history="1">
        <w:r>
          <w:rPr>
            <w:rFonts w:ascii="仿宋" w:eastAsia="仿宋" w:hAnsi="仿宋" w:cs="仿宋" w:hint="eastAsia"/>
            <w:lang w:eastAsia="zh-CN"/>
          </w:rPr>
          <w:t>(四)、建设期水环境影响分析</w:t>
        </w:r>
        <w:r>
          <w:tab/>
        </w:r>
        <w:r>
          <w:fldChar w:fldCharType="begin"/>
        </w:r>
        <w:r>
          <w:instrText xml:space="preserve"> PAGEREF _Toc28497 \h </w:instrText>
        </w:r>
        <w:r>
          <w:fldChar w:fldCharType="separate"/>
        </w:r>
        <w:r>
          <w:t>49</w:t>
        </w:r>
        <w:r>
          <w:fldChar w:fldCharType="end"/>
        </w:r>
      </w:hyperlink>
    </w:p>
    <w:p>
      <w:pPr>
        <w:pStyle w:val="TOC2"/>
        <w:tabs>
          <w:tab w:val="right" w:leader="dot" w:pos="8306"/>
        </w:tabs>
      </w:pPr>
      <w:hyperlink w:anchor="_Toc3692" w:history="1">
        <w:r>
          <w:rPr>
            <w:rFonts w:ascii="仿宋" w:eastAsia="仿宋" w:hAnsi="仿宋" w:cs="仿宋" w:hint="eastAsia"/>
            <w:lang w:eastAsia="zh-CN"/>
          </w:rPr>
          <w:t>(五)、建设期固体废弃物环境影响分析</w:t>
        </w:r>
        <w:r>
          <w:tab/>
        </w:r>
        <w:r>
          <w:fldChar w:fldCharType="begin"/>
        </w:r>
        <w:r>
          <w:instrText xml:space="preserve"> PAGEREF _Toc3692 \h </w:instrText>
        </w:r>
        <w:r>
          <w:fldChar w:fldCharType="separate"/>
        </w:r>
        <w:r>
          <w:t>50</w:t>
        </w:r>
        <w:r>
          <w:fldChar w:fldCharType="end"/>
        </w:r>
      </w:hyperlink>
    </w:p>
    <w:p>
      <w:pPr>
        <w:pStyle w:val="TOC2"/>
        <w:tabs>
          <w:tab w:val="right" w:leader="dot" w:pos="8306"/>
        </w:tabs>
      </w:pPr>
      <w:hyperlink w:anchor="_Toc22104" w:history="1">
        <w:r>
          <w:rPr>
            <w:rFonts w:ascii="仿宋" w:eastAsia="仿宋" w:hAnsi="仿宋" w:cs="仿宋" w:hint="eastAsia"/>
            <w:lang w:eastAsia="zh-CN"/>
          </w:rPr>
          <w:t>(六)、建设期声环境影响分析</w:t>
        </w:r>
        <w:r>
          <w:tab/>
        </w:r>
        <w:r>
          <w:fldChar w:fldCharType="begin"/>
        </w:r>
        <w:r>
          <w:instrText xml:space="preserve"> PAGEREF _Toc22104 \h </w:instrText>
        </w:r>
        <w:r>
          <w:fldChar w:fldCharType="separate"/>
        </w:r>
        <w:r>
          <w:t>52</w:t>
        </w:r>
        <w:r>
          <w:fldChar w:fldCharType="end"/>
        </w:r>
      </w:hyperlink>
    </w:p>
    <w:p>
      <w:pPr>
        <w:pStyle w:val="TOC2"/>
        <w:tabs>
          <w:tab w:val="right" w:leader="dot" w:pos="8306"/>
        </w:tabs>
      </w:pPr>
      <w:hyperlink w:anchor="_Toc23118" w:history="1">
        <w:r>
          <w:rPr>
            <w:rFonts w:ascii="仿宋" w:eastAsia="仿宋" w:hAnsi="仿宋" w:cs="仿宋" w:hint="eastAsia"/>
            <w:lang w:eastAsia="zh-CN"/>
          </w:rPr>
          <w:t>(七)、营运期大气环境影响分析</w:t>
        </w:r>
        <w:r>
          <w:tab/>
        </w:r>
        <w:r>
          <w:fldChar w:fldCharType="begin"/>
        </w:r>
        <w:r>
          <w:instrText xml:space="preserve"> PAGEREF _Toc23118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77" w:history="1">
        <w:r>
          <w:rPr>
            <w:rFonts w:ascii="仿宋" w:eastAsia="仿宋" w:hAnsi="仿宋" w:cs="仿宋" w:hint="eastAsia"/>
            <w:lang w:eastAsia="zh-CN"/>
          </w:rPr>
          <w:t>(八)、营运期水环境影响分析</w:t>
        </w:r>
        <w:r>
          <w:tab/>
        </w:r>
        <w:r>
          <w:fldChar w:fldCharType="begin"/>
        </w:r>
        <w:r>
          <w:instrText xml:space="preserve"> PAGEREF _Toc6377 \h </w:instrText>
        </w:r>
        <w:r>
          <w:fldChar w:fldCharType="separate"/>
        </w:r>
        <w:r>
          <w:t>54</w:t>
        </w:r>
        <w:r>
          <w:fldChar w:fldCharType="end"/>
        </w:r>
      </w:hyperlink>
    </w:p>
    <w:p>
      <w:pPr>
        <w:pStyle w:val="TOC2"/>
        <w:tabs>
          <w:tab w:val="right" w:leader="dot" w:pos="8306"/>
        </w:tabs>
      </w:pPr>
      <w:hyperlink w:anchor="_Toc9362" w:history="1">
        <w:r>
          <w:rPr>
            <w:rFonts w:ascii="仿宋" w:eastAsia="仿宋" w:hAnsi="仿宋" w:cs="仿宋" w:hint="eastAsia"/>
            <w:lang w:eastAsia="zh-CN"/>
          </w:rPr>
          <w:t>(九)、营运期固体废弃物环境影响分析</w:t>
        </w:r>
        <w:r>
          <w:tab/>
        </w:r>
        <w:r>
          <w:fldChar w:fldCharType="begin"/>
        </w:r>
        <w:r>
          <w:instrText xml:space="preserve"> PAGEREF _Toc9362 \h </w:instrText>
        </w:r>
        <w:r>
          <w:fldChar w:fldCharType="separate"/>
        </w:r>
        <w:r>
          <w:t>55</w:t>
        </w:r>
        <w:r>
          <w:fldChar w:fldCharType="end"/>
        </w:r>
      </w:hyperlink>
    </w:p>
    <w:p>
      <w:pPr>
        <w:pStyle w:val="TOC2"/>
        <w:tabs>
          <w:tab w:val="right" w:leader="dot" w:pos="8306"/>
        </w:tabs>
      </w:pPr>
      <w:hyperlink w:anchor="_Toc30299" w:history="1">
        <w:r>
          <w:rPr>
            <w:rFonts w:ascii="仿宋" w:eastAsia="仿宋" w:hAnsi="仿宋" w:cs="仿宋" w:hint="eastAsia"/>
            <w:lang w:eastAsia="zh-CN"/>
          </w:rPr>
          <w:t>(十)、营运期声环境影响分析</w:t>
        </w:r>
        <w:r>
          <w:tab/>
        </w:r>
        <w:r>
          <w:fldChar w:fldCharType="begin"/>
        </w:r>
        <w:r>
          <w:instrText xml:space="preserve"> PAGEREF _Toc30299 \h </w:instrText>
        </w:r>
        <w:r>
          <w:fldChar w:fldCharType="separate"/>
        </w:r>
        <w:r>
          <w:t>56</w:t>
        </w:r>
        <w:r>
          <w:fldChar w:fldCharType="end"/>
        </w:r>
      </w:hyperlink>
    </w:p>
    <w:p>
      <w:pPr>
        <w:pStyle w:val="TOC2"/>
        <w:tabs>
          <w:tab w:val="right" w:leader="dot" w:pos="8306"/>
        </w:tabs>
      </w:pPr>
      <w:hyperlink w:anchor="_Toc290" w:history="1">
        <w:r>
          <w:rPr>
            <w:rFonts w:ascii="仿宋" w:eastAsia="仿宋" w:hAnsi="仿宋" w:cs="仿宋" w:hint="eastAsia"/>
            <w:lang w:eastAsia="zh-CN"/>
          </w:rPr>
          <w:t>(十一)、清洁生产</w:t>
        </w:r>
        <w:r>
          <w:tab/>
        </w:r>
        <w:r>
          <w:fldChar w:fldCharType="begin"/>
        </w:r>
        <w:r>
          <w:instrText xml:space="preserve"> PAGEREF _Toc290 \h </w:instrText>
        </w:r>
        <w:r>
          <w:fldChar w:fldCharType="separate"/>
        </w:r>
        <w:r>
          <w:t>57</w:t>
        </w:r>
        <w:r>
          <w:fldChar w:fldCharType="end"/>
        </w:r>
      </w:hyperlink>
    </w:p>
    <w:p>
      <w:pPr>
        <w:pStyle w:val="TOC2"/>
        <w:tabs>
          <w:tab w:val="right" w:leader="dot" w:pos="8306"/>
        </w:tabs>
      </w:pPr>
      <w:hyperlink w:anchor="_Toc1305" w:history="1">
        <w:r>
          <w:rPr>
            <w:rFonts w:ascii="仿宋" w:eastAsia="仿宋" w:hAnsi="仿宋" w:cs="仿宋" w:hint="eastAsia"/>
            <w:lang w:eastAsia="zh-CN"/>
          </w:rPr>
          <w:t>(十二)、环境管理分析</w:t>
        </w:r>
        <w:r>
          <w:tab/>
        </w:r>
        <w:r>
          <w:fldChar w:fldCharType="begin"/>
        </w:r>
        <w:r>
          <w:instrText xml:space="preserve"> PAGEREF _Toc1305 \h </w:instrText>
        </w:r>
        <w:r>
          <w:fldChar w:fldCharType="separate"/>
        </w:r>
        <w:r>
          <w:t>58</w:t>
        </w:r>
        <w:r>
          <w:fldChar w:fldCharType="end"/>
        </w:r>
      </w:hyperlink>
    </w:p>
    <w:p>
      <w:pPr>
        <w:pStyle w:val="TOC2"/>
        <w:tabs>
          <w:tab w:val="right" w:leader="dot" w:pos="8306"/>
        </w:tabs>
      </w:pPr>
      <w:hyperlink w:anchor="_Toc24128" w:history="1">
        <w:r>
          <w:rPr>
            <w:rFonts w:ascii="仿宋" w:eastAsia="仿宋" w:hAnsi="仿宋" w:cs="仿宋" w:hint="eastAsia"/>
            <w:lang w:eastAsia="zh-CN"/>
          </w:rPr>
          <w:t>(十三)、结论及建议</w:t>
        </w:r>
        <w:r>
          <w:tab/>
        </w:r>
        <w:r>
          <w:fldChar w:fldCharType="begin"/>
        </w:r>
        <w:r>
          <w:instrText xml:space="preserve"> PAGEREF _Toc24128 \h </w:instrText>
        </w:r>
        <w:r>
          <w:fldChar w:fldCharType="separate"/>
        </w:r>
        <w:r>
          <w:t>60</w:t>
        </w:r>
        <w:r>
          <w:fldChar w:fldCharType="end"/>
        </w:r>
      </w:hyperlink>
    </w:p>
    <w:p>
      <w:pPr>
        <w:pStyle w:val="TOC1"/>
        <w:tabs>
          <w:tab w:val="right" w:leader="dot" w:pos="8306"/>
        </w:tabs>
      </w:pPr>
      <w:hyperlink w:anchor="_Toc28118" w:history="1">
        <w:r>
          <w:rPr>
            <w:rFonts w:ascii="仿宋" w:eastAsia="仿宋" w:hAnsi="仿宋" w:cs="仿宋" w:hint="eastAsia"/>
            <w:lang w:eastAsia="zh-CN"/>
          </w:rPr>
          <w:t>九、目标客户和受众分析</w:t>
        </w:r>
        <w:r>
          <w:tab/>
        </w:r>
        <w:r>
          <w:fldChar w:fldCharType="begin"/>
        </w:r>
        <w:r>
          <w:instrText xml:space="preserve"> PAGEREF _Toc28118 \h </w:instrText>
        </w:r>
        <w:r>
          <w:fldChar w:fldCharType="separate"/>
        </w:r>
        <w:r>
          <w:t>61</w:t>
        </w:r>
        <w:r>
          <w:fldChar w:fldCharType="end"/>
        </w:r>
      </w:hyperlink>
    </w:p>
    <w:p>
      <w:pPr>
        <w:pStyle w:val="TOC2"/>
        <w:tabs>
          <w:tab w:val="right" w:leader="dot" w:pos="8306"/>
        </w:tabs>
      </w:pPr>
      <w:hyperlink w:anchor="_Toc20327" w:history="1">
        <w:r>
          <w:rPr>
            <w:rFonts w:ascii="仿宋" w:eastAsia="仿宋" w:hAnsi="仿宋" w:cs="仿宋" w:hint="eastAsia"/>
            <w:lang w:eastAsia="zh-CN"/>
          </w:rPr>
          <w:t>(一)、客户群体描述</w:t>
        </w:r>
        <w:r>
          <w:tab/>
        </w:r>
        <w:r>
          <w:fldChar w:fldCharType="begin"/>
        </w:r>
        <w:r>
          <w:instrText xml:space="preserve"> PAGEREF _Toc20327 \h </w:instrText>
        </w:r>
        <w:r>
          <w:fldChar w:fldCharType="separate"/>
        </w:r>
        <w:r>
          <w:t>61</w:t>
        </w:r>
        <w:r>
          <w:fldChar w:fldCharType="end"/>
        </w:r>
      </w:hyperlink>
    </w:p>
    <w:p>
      <w:pPr>
        <w:pStyle w:val="TOC2"/>
        <w:tabs>
          <w:tab w:val="right" w:leader="dot" w:pos="8306"/>
        </w:tabs>
      </w:pPr>
      <w:hyperlink w:anchor="_Toc5480" w:history="1">
        <w:r>
          <w:rPr>
            <w:rFonts w:ascii="仿宋" w:eastAsia="仿宋" w:hAnsi="仿宋" w:cs="仿宋" w:hint="eastAsia"/>
            <w:lang w:eastAsia="zh-CN"/>
          </w:rPr>
          <w:t>(二)、客户需求和期望</w:t>
        </w:r>
        <w:r>
          <w:tab/>
        </w:r>
        <w:r>
          <w:fldChar w:fldCharType="begin"/>
        </w:r>
        <w:r>
          <w:instrText xml:space="preserve"> PAGEREF _Toc5480 \h </w:instrText>
        </w:r>
        <w:r>
          <w:fldChar w:fldCharType="separate"/>
        </w:r>
        <w:r>
          <w:t>63</w:t>
        </w:r>
        <w:r>
          <w:fldChar w:fldCharType="end"/>
        </w:r>
      </w:hyperlink>
    </w:p>
    <w:p>
      <w:pPr>
        <w:pStyle w:val="TOC2"/>
        <w:tabs>
          <w:tab w:val="right" w:leader="dot" w:pos="8306"/>
        </w:tabs>
      </w:pPr>
      <w:hyperlink w:anchor="_Toc28722" w:history="1">
        <w:r>
          <w:rPr>
            <w:rFonts w:ascii="仿宋" w:eastAsia="仿宋" w:hAnsi="仿宋" w:cs="仿宋" w:hint="eastAsia"/>
            <w:lang w:eastAsia="zh-CN"/>
          </w:rPr>
          <w:t>(三)、客户获取策略</w:t>
        </w:r>
        <w:r>
          <w:tab/>
        </w:r>
        <w:r>
          <w:fldChar w:fldCharType="begin"/>
        </w:r>
        <w:r>
          <w:instrText xml:space="preserve"> PAGEREF _Toc28722 \h </w:instrText>
        </w:r>
        <w:r>
          <w:fldChar w:fldCharType="separate"/>
        </w:r>
        <w:r>
          <w:t>64</w:t>
        </w:r>
        <w:r>
          <w:fldChar w:fldCharType="end"/>
        </w:r>
      </w:hyperlink>
    </w:p>
    <w:p>
      <w:pPr>
        <w:pStyle w:val="TOC2"/>
        <w:tabs>
          <w:tab w:val="right" w:leader="dot" w:pos="8306"/>
        </w:tabs>
      </w:pPr>
      <w:hyperlink w:anchor="_Toc21150" w:history="1">
        <w:r>
          <w:rPr>
            <w:rFonts w:ascii="仿宋" w:eastAsia="仿宋" w:hAnsi="仿宋" w:cs="仿宋" w:hint="eastAsia"/>
            <w:lang w:eastAsia="zh-CN"/>
          </w:rPr>
          <w:t>(四)、客户关系管理</w:t>
        </w:r>
        <w:r>
          <w:tab/>
        </w:r>
        <w:r>
          <w:fldChar w:fldCharType="begin"/>
        </w:r>
        <w:r>
          <w:instrText xml:space="preserve"> PAGEREF _Toc21150 \h </w:instrText>
        </w:r>
        <w:r>
          <w:fldChar w:fldCharType="separate"/>
        </w:r>
        <w:r>
          <w:t>66</w:t>
        </w:r>
        <w:r>
          <w:fldChar w:fldCharType="end"/>
        </w:r>
      </w:hyperlink>
    </w:p>
    <w:p>
      <w:pPr>
        <w:pStyle w:val="TOC1"/>
        <w:tabs>
          <w:tab w:val="right" w:leader="dot" w:pos="8306"/>
        </w:tabs>
      </w:pPr>
      <w:hyperlink w:anchor="_Toc10091" w:history="1">
        <w:r>
          <w:rPr>
            <w:rFonts w:ascii="仿宋" w:eastAsia="仿宋" w:hAnsi="仿宋" w:cs="仿宋" w:hint="eastAsia"/>
            <w:lang w:eastAsia="zh-CN"/>
          </w:rPr>
          <w:t>十、SWOT分析</w:t>
        </w:r>
        <w:r>
          <w:tab/>
        </w:r>
        <w:r>
          <w:fldChar w:fldCharType="begin"/>
        </w:r>
        <w:r>
          <w:instrText xml:space="preserve"> PAGEREF _Toc10091 \h </w:instrText>
        </w:r>
        <w:r>
          <w:fldChar w:fldCharType="separate"/>
        </w:r>
        <w:r>
          <w:t>68</w:t>
        </w:r>
        <w:r>
          <w:fldChar w:fldCharType="end"/>
        </w:r>
      </w:hyperlink>
    </w:p>
    <w:p>
      <w:pPr>
        <w:pStyle w:val="TOC2"/>
        <w:tabs>
          <w:tab w:val="right" w:leader="dot" w:pos="8306"/>
        </w:tabs>
      </w:pPr>
      <w:hyperlink w:anchor="_Toc30594" w:history="1">
        <w:r>
          <w:rPr>
            <w:rFonts w:ascii="仿宋" w:eastAsia="仿宋" w:hAnsi="仿宋" w:cs="仿宋" w:hint="eastAsia"/>
            <w:lang w:eastAsia="zh-CN"/>
          </w:rPr>
          <w:t>(一)、优势分析(S)</w:t>
        </w:r>
        <w:r>
          <w:tab/>
        </w:r>
        <w:r>
          <w:fldChar w:fldCharType="begin"/>
        </w:r>
        <w:r>
          <w:instrText xml:space="preserve"> PAGEREF _Toc30594 \h </w:instrText>
        </w:r>
        <w:r>
          <w:fldChar w:fldCharType="separate"/>
        </w:r>
        <w:r>
          <w:t>68</w:t>
        </w:r>
        <w:r>
          <w:fldChar w:fldCharType="end"/>
        </w:r>
      </w:hyperlink>
    </w:p>
    <w:p>
      <w:pPr>
        <w:pStyle w:val="TOC2"/>
        <w:tabs>
          <w:tab w:val="right" w:leader="dot" w:pos="8306"/>
        </w:tabs>
      </w:pPr>
      <w:hyperlink w:anchor="_Toc5045" w:history="1">
        <w:r>
          <w:rPr>
            <w:rFonts w:ascii="仿宋" w:eastAsia="仿宋" w:hAnsi="仿宋" w:cs="仿宋" w:hint="eastAsia"/>
            <w:lang w:eastAsia="zh-CN"/>
          </w:rPr>
          <w:t>(二)、劣势分析(W)</w:t>
        </w:r>
        <w:r>
          <w:tab/>
        </w:r>
        <w:r>
          <w:fldChar w:fldCharType="begin"/>
        </w:r>
        <w:r>
          <w:instrText xml:space="preserve"> PAGEREF _Toc5045 \h </w:instrText>
        </w:r>
        <w:r>
          <w:fldChar w:fldCharType="separate"/>
        </w:r>
        <w:r>
          <w:t>68</w:t>
        </w:r>
        <w:r>
          <w:fldChar w:fldCharType="end"/>
        </w:r>
      </w:hyperlink>
    </w:p>
    <w:p>
      <w:pPr>
        <w:pStyle w:val="TOC2"/>
        <w:tabs>
          <w:tab w:val="right" w:leader="dot" w:pos="8306"/>
        </w:tabs>
      </w:pPr>
      <w:hyperlink w:anchor="_Toc29157" w:history="1">
        <w:r>
          <w:rPr>
            <w:rFonts w:ascii="仿宋" w:eastAsia="仿宋" w:hAnsi="仿宋" w:cs="仿宋" w:hint="eastAsia"/>
            <w:lang w:eastAsia="zh-CN"/>
          </w:rPr>
          <w:t>(三)、机会分析()</w:t>
        </w:r>
        <w:r>
          <w:tab/>
        </w:r>
        <w:r>
          <w:fldChar w:fldCharType="begin"/>
        </w:r>
        <w:r>
          <w:instrText xml:space="preserve"> PAGEREF _Toc29157 \h </w:instrText>
        </w:r>
        <w:r>
          <w:fldChar w:fldCharType="separate"/>
        </w:r>
        <w:r>
          <w:t>69</w:t>
        </w:r>
        <w:r>
          <w:fldChar w:fldCharType="end"/>
        </w:r>
      </w:hyperlink>
    </w:p>
    <w:p>
      <w:pPr>
        <w:pStyle w:val="TOC2"/>
        <w:tabs>
          <w:tab w:val="right" w:leader="dot" w:pos="8306"/>
        </w:tabs>
      </w:pPr>
      <w:hyperlink w:anchor="_Toc30320" w:history="1">
        <w:r>
          <w:rPr>
            <w:rFonts w:ascii="仿宋" w:eastAsia="仿宋" w:hAnsi="仿宋" w:cs="仿宋" w:hint="eastAsia"/>
            <w:lang w:eastAsia="zh-CN"/>
          </w:rPr>
          <w:t>(四)、威胁分析(T)</w:t>
        </w:r>
        <w:r>
          <w:tab/>
        </w:r>
        <w:r>
          <w:fldChar w:fldCharType="begin"/>
        </w:r>
        <w:r>
          <w:instrText xml:space="preserve"> PAGEREF _Toc30320 \h </w:instrText>
        </w:r>
        <w:r>
          <w:fldChar w:fldCharType="separate"/>
        </w:r>
        <w:r>
          <w:t>70</w:t>
        </w:r>
        <w:r>
          <w:fldChar w:fldCharType="end"/>
        </w:r>
      </w:hyperlink>
    </w:p>
    <w:p>
      <w:pPr>
        <w:pStyle w:val="TOC1"/>
        <w:tabs>
          <w:tab w:val="right" w:leader="dot" w:pos="8306"/>
        </w:tabs>
      </w:pPr>
      <w:hyperlink w:anchor="_Toc9518" w:history="1">
        <w:r>
          <w:rPr>
            <w:rFonts w:ascii="仿宋" w:eastAsia="仿宋" w:hAnsi="仿宋" w:cs="仿宋" w:hint="eastAsia"/>
            <w:lang w:eastAsia="zh-CN"/>
          </w:rPr>
          <w:t>十一、法律和合规事项</w:t>
        </w:r>
        <w:r>
          <w:tab/>
        </w:r>
        <w:r>
          <w:fldChar w:fldCharType="begin"/>
        </w:r>
        <w:r>
          <w:instrText xml:space="preserve"> PAGEREF _Toc9518 \h </w:instrText>
        </w:r>
        <w:r>
          <w:fldChar w:fldCharType="separate"/>
        </w:r>
        <w:r>
          <w:t>71</w:t>
        </w:r>
        <w:r>
          <w:fldChar w:fldCharType="end"/>
        </w:r>
      </w:hyperlink>
    </w:p>
    <w:p>
      <w:pPr>
        <w:pStyle w:val="TOC2"/>
        <w:tabs>
          <w:tab w:val="right" w:leader="dot" w:pos="8306"/>
        </w:tabs>
      </w:pPr>
      <w:hyperlink w:anchor="_Toc22211" w:history="1">
        <w:r>
          <w:rPr>
            <w:rFonts w:ascii="仿宋" w:eastAsia="仿宋" w:hAnsi="仿宋" w:cs="仿宋" w:hint="eastAsia"/>
            <w:lang w:eastAsia="zh-CN"/>
          </w:rPr>
          <w:t>(一)、公司注册和法律地位</w:t>
        </w:r>
        <w:r>
          <w:tab/>
        </w:r>
        <w:r>
          <w:fldChar w:fldCharType="begin"/>
        </w:r>
        <w:r>
          <w:instrText xml:space="preserve"> PAGEREF _Toc22211 \h </w:instrText>
        </w:r>
        <w:r>
          <w:fldChar w:fldCharType="separate"/>
        </w:r>
        <w:r>
          <w:t>71</w:t>
        </w:r>
        <w:r>
          <w:fldChar w:fldCharType="end"/>
        </w:r>
      </w:hyperlink>
    </w:p>
    <w:p>
      <w:pPr>
        <w:pStyle w:val="TOC2"/>
        <w:tabs>
          <w:tab w:val="right" w:leader="dot" w:pos="8306"/>
        </w:tabs>
      </w:pPr>
      <w:hyperlink w:anchor="_Toc28611" w:history="1">
        <w:r>
          <w:rPr>
            <w:rFonts w:ascii="仿宋" w:eastAsia="仿宋" w:hAnsi="仿宋" w:cs="仿宋" w:hint="eastAsia"/>
            <w:lang w:eastAsia="zh-CN"/>
          </w:rPr>
          <w:t>(二)、专业许可与许可证</w:t>
        </w:r>
        <w:r>
          <w:tab/>
        </w:r>
        <w:r>
          <w:fldChar w:fldCharType="begin"/>
        </w:r>
        <w:r>
          <w:instrText xml:space="preserve"> PAGEREF _Toc28611 \h </w:instrText>
        </w:r>
        <w:r>
          <w:fldChar w:fldCharType="separate"/>
        </w:r>
        <w:r>
          <w:t>71</w:t>
        </w:r>
        <w:r>
          <w:fldChar w:fldCharType="end"/>
        </w:r>
      </w:hyperlink>
    </w:p>
    <w:p>
      <w:pPr>
        <w:pStyle w:val="TOC2"/>
        <w:tabs>
          <w:tab w:val="right" w:leader="dot" w:pos="8306"/>
        </w:tabs>
      </w:pPr>
      <w:hyperlink w:anchor="_Toc9716" w:history="1">
        <w:r>
          <w:rPr>
            <w:rFonts w:ascii="仿宋" w:eastAsia="仿宋" w:hAnsi="仿宋" w:cs="仿宋" w:hint="eastAsia"/>
            <w:lang w:eastAsia="zh-CN"/>
          </w:rPr>
          <w:t>(三)、知识产权</w:t>
        </w:r>
        <w:r>
          <w:tab/>
        </w:r>
        <w:r>
          <w:fldChar w:fldCharType="begin"/>
        </w:r>
        <w:r>
          <w:instrText xml:space="preserve"> PAGEREF _Toc9716 \h </w:instrText>
        </w:r>
        <w:r>
          <w:fldChar w:fldCharType="separate"/>
        </w:r>
        <w:r>
          <w:t>71</w:t>
        </w:r>
        <w:r>
          <w:fldChar w:fldCharType="end"/>
        </w:r>
      </w:hyperlink>
    </w:p>
    <w:p>
      <w:pPr>
        <w:pStyle w:val="TOC2"/>
        <w:tabs>
          <w:tab w:val="right" w:leader="dot" w:pos="8306"/>
        </w:tabs>
      </w:pPr>
      <w:hyperlink w:anchor="_Toc8320" w:history="1">
        <w:r>
          <w:rPr>
            <w:rFonts w:ascii="仿宋" w:eastAsia="仿宋" w:hAnsi="仿宋" w:cs="仿宋" w:hint="eastAsia"/>
            <w:lang w:eastAsia="zh-CN"/>
          </w:rPr>
          <w:t>(四)、合同与法律义务</w:t>
        </w:r>
        <w:r>
          <w:tab/>
        </w:r>
        <w:r>
          <w:fldChar w:fldCharType="begin"/>
        </w:r>
        <w:r>
          <w:instrText xml:space="preserve"> PAGEREF _Toc8320 \h </w:instrText>
        </w:r>
        <w:r>
          <w:fldChar w:fldCharType="separate"/>
        </w:r>
        <w:r>
          <w:t>72</w:t>
        </w:r>
        <w:r>
          <w:fldChar w:fldCharType="end"/>
        </w:r>
      </w:hyperlink>
    </w:p>
    <w:p>
      <w:pPr>
        <w:pStyle w:val="TOC1"/>
        <w:tabs>
          <w:tab w:val="right" w:leader="dot" w:pos="8306"/>
        </w:tabs>
      </w:pPr>
      <w:hyperlink w:anchor="_Toc14192" w:history="1">
        <w:r>
          <w:rPr>
            <w:rFonts w:ascii="仿宋" w:eastAsia="仿宋" w:hAnsi="仿宋" w:cs="仿宋" w:hint="eastAsia"/>
            <w:lang w:eastAsia="zh-CN"/>
          </w:rPr>
          <w:t>十二、未来计划和展望</w:t>
        </w:r>
        <w:r>
          <w:tab/>
        </w:r>
        <w:r>
          <w:fldChar w:fldCharType="begin"/>
        </w:r>
        <w:r>
          <w:instrText xml:space="preserve"> PAGEREF _Toc14192 \h </w:instrText>
        </w:r>
        <w:r>
          <w:fldChar w:fldCharType="separate"/>
        </w:r>
        <w:r>
          <w:t>72</w:t>
        </w:r>
        <w:r>
          <w:fldChar w:fldCharType="end"/>
        </w:r>
      </w:hyperlink>
    </w:p>
    <w:p>
      <w:pPr>
        <w:pStyle w:val="TOC2"/>
        <w:tabs>
          <w:tab w:val="right" w:leader="dot" w:pos="8306"/>
        </w:tabs>
      </w:pPr>
      <w:hyperlink w:anchor="_Toc1302" w:history="1">
        <w:r>
          <w:rPr>
            <w:rFonts w:ascii="仿宋" w:eastAsia="仿宋" w:hAnsi="仿宋" w:cs="仿宋" w:hint="eastAsia"/>
            <w:lang w:eastAsia="zh-CN"/>
          </w:rPr>
          <w:t>(一)、公司未来的发展计划</w:t>
        </w:r>
        <w:r>
          <w:tab/>
        </w:r>
        <w:r>
          <w:fldChar w:fldCharType="begin"/>
        </w:r>
        <w:r>
          <w:instrText xml:space="preserve"> PAGEREF _Toc1302 \h </w:instrText>
        </w:r>
        <w:r>
          <w:fldChar w:fldCharType="separate"/>
        </w:r>
        <w:r>
          <w:t>72</w:t>
        </w:r>
        <w:r>
          <w:fldChar w:fldCharType="end"/>
        </w:r>
      </w:hyperlink>
    </w:p>
    <w:p>
      <w:pPr>
        <w:pStyle w:val="TOC2"/>
        <w:tabs>
          <w:tab w:val="right" w:leader="dot" w:pos="8306"/>
        </w:tabs>
      </w:pPr>
      <w:hyperlink w:anchor="_Toc12854" w:history="1">
        <w:r>
          <w:rPr>
            <w:rFonts w:ascii="仿宋" w:eastAsia="仿宋" w:hAnsi="仿宋" w:cs="仿宋" w:hint="eastAsia"/>
            <w:lang w:eastAsia="zh-CN"/>
          </w:rPr>
          <w:t>(二)、长期目标和目标</w:t>
        </w:r>
        <w:r>
          <w:tab/>
        </w:r>
        <w:r>
          <w:fldChar w:fldCharType="begin"/>
        </w:r>
        <w:r>
          <w:instrText xml:space="preserve"> PAGEREF _Toc12854 \h </w:instrText>
        </w:r>
        <w:r>
          <w:fldChar w:fldCharType="separate"/>
        </w:r>
        <w:r>
          <w:t>73</w:t>
        </w:r>
        <w:r>
          <w:fldChar w:fldCharType="end"/>
        </w:r>
      </w:hyperlink>
    </w:p>
    <w:p>
      <w:pPr>
        <w:pStyle w:val="TOC1"/>
        <w:tabs>
          <w:tab w:val="right" w:leader="dot" w:pos="8306"/>
        </w:tabs>
      </w:pPr>
      <w:hyperlink w:anchor="_Toc16464" w:history="1">
        <w:r>
          <w:rPr>
            <w:rFonts w:ascii="仿宋" w:eastAsia="仿宋" w:hAnsi="仿宋" w:cs="仿宋" w:hint="eastAsia"/>
            <w:lang w:eastAsia="zh-CN"/>
          </w:rPr>
          <w:t>十三、风险分析</w:t>
        </w:r>
        <w:r>
          <w:tab/>
        </w:r>
        <w:r>
          <w:fldChar w:fldCharType="begin"/>
        </w:r>
        <w:r>
          <w:instrText xml:space="preserve"> PAGEREF _Toc16464 \h </w:instrText>
        </w:r>
        <w:r>
          <w:fldChar w:fldCharType="separate"/>
        </w:r>
        <w:r>
          <w:t>74</w:t>
        </w:r>
        <w:r>
          <w:fldChar w:fldCharType="end"/>
        </w:r>
      </w:hyperlink>
    </w:p>
    <w:p>
      <w:pPr>
        <w:pStyle w:val="TOC2"/>
        <w:tabs>
          <w:tab w:val="right" w:leader="dot" w:pos="8306"/>
        </w:tabs>
      </w:pPr>
      <w:hyperlink w:anchor="_Toc3717" w:history="1">
        <w:r>
          <w:rPr>
            <w:rFonts w:ascii="仿宋" w:eastAsia="仿宋" w:hAnsi="仿宋" w:cs="仿宋" w:hint="eastAsia"/>
            <w:lang w:eastAsia="zh-CN"/>
          </w:rPr>
          <w:t>(一)、内部风险</w:t>
        </w:r>
        <w:r>
          <w:tab/>
        </w:r>
        <w:r>
          <w:fldChar w:fldCharType="begin"/>
        </w:r>
        <w:r>
          <w:instrText xml:space="preserve"> PAGEREF _Toc3717 \h </w:instrText>
        </w:r>
        <w:r>
          <w:fldChar w:fldCharType="separate"/>
        </w:r>
        <w:r>
          <w:t>74</w:t>
        </w:r>
        <w:r>
          <w:fldChar w:fldCharType="end"/>
        </w:r>
      </w:hyperlink>
    </w:p>
    <w:p>
      <w:pPr>
        <w:pStyle w:val="TOC2"/>
        <w:tabs>
          <w:tab w:val="right" w:leader="dot" w:pos="8306"/>
        </w:tabs>
      </w:pPr>
      <w:hyperlink w:anchor="_Toc20364" w:history="1">
        <w:r>
          <w:rPr>
            <w:rFonts w:ascii="仿宋" w:eastAsia="仿宋" w:hAnsi="仿宋" w:cs="仿宋" w:hint="eastAsia"/>
            <w:lang w:eastAsia="zh-CN"/>
          </w:rPr>
          <w:t>(二)、外部风险</w:t>
        </w:r>
        <w:r>
          <w:tab/>
        </w:r>
        <w:r>
          <w:fldChar w:fldCharType="begin"/>
        </w:r>
        <w:r>
          <w:instrText xml:space="preserve"> PAGEREF _Toc20364 \h </w:instrText>
        </w:r>
        <w:r>
          <w:fldChar w:fldCharType="separate"/>
        </w:r>
        <w:r>
          <w:t>74</w:t>
        </w:r>
        <w:r>
          <w:fldChar w:fldCharType="end"/>
        </w:r>
      </w:hyperlink>
    </w:p>
    <w:p>
      <w:pPr>
        <w:pStyle w:val="TOC2"/>
        <w:tabs>
          <w:tab w:val="right" w:leader="dot" w:pos="8306"/>
        </w:tabs>
      </w:pPr>
      <w:hyperlink w:anchor="_Toc2549" w:history="1">
        <w:r>
          <w:rPr>
            <w:rFonts w:ascii="仿宋" w:eastAsia="仿宋" w:hAnsi="仿宋" w:cs="仿宋" w:hint="eastAsia"/>
            <w:lang w:eastAsia="zh-CN"/>
          </w:rPr>
          <w:t>(三)、风险管理策略</w:t>
        </w:r>
        <w:r>
          <w:tab/>
        </w:r>
        <w:r>
          <w:fldChar w:fldCharType="begin"/>
        </w:r>
        <w:r>
          <w:instrText xml:space="preserve"> PAGEREF _Toc2549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97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701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95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https://d.book118.com/706123053224010050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6123053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2024-02-04T09:39:00Z</dcterms:created>
  <dcterms:modified xsi:type="dcterms:W3CDTF">2024-02-04T09:39:59Z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5DE4BB1BD1D94274B9179262EC840191_11</vt:lpwstr>
  </property>
  <property fmtid="{D5CDD505-2E9C-101B-9397-08002B2CF9AE}" pid="3" name="KSOProductBuildVer">
    <vt:lpwstr>2052-12.1.0.16250</vt:lpwstr>
  </property>
</Properties>
</file>