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精神病院项目建设方案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71" w:history="1">
        <w:r>
          <w:rPr>
            <w:rFonts w:ascii="仿宋" w:eastAsia="仿宋" w:hAnsi="仿宋" w:cs="仿宋" w:hint="eastAsia"/>
            <w:lang w:eastAsia="zh-CN"/>
          </w:rPr>
          <w:t>前言</w:t>
        </w:r>
        <w:r>
          <w:tab/>
        </w:r>
        <w:r>
          <w:fldChar w:fldCharType="begin"/>
        </w:r>
        <w:r>
          <w:instrText xml:space="preserve"> PAGEREF _Toc7371 \h </w:instrText>
        </w:r>
        <w:r>
          <w:fldChar w:fldCharType="separate"/>
        </w:r>
        <w:r>
          <w:t>3</w:t>
        </w:r>
        <w:r>
          <w:fldChar w:fldCharType="end"/>
        </w:r>
      </w:hyperlink>
    </w:p>
    <w:p>
      <w:pPr>
        <w:pStyle w:val="TOC1"/>
        <w:tabs>
          <w:tab w:val="right" w:leader="dot" w:pos="8306"/>
        </w:tabs>
      </w:pPr>
      <w:hyperlink w:anchor="_Toc11074" w:history="1">
        <w:r>
          <w:rPr>
            <w:rFonts w:ascii="仿宋" w:eastAsia="仿宋" w:hAnsi="仿宋" w:cs="仿宋" w:hint="eastAsia"/>
            <w:lang w:eastAsia="zh-CN"/>
          </w:rPr>
          <w:t>一、背景、必要性分析</w:t>
        </w:r>
        <w:r>
          <w:tab/>
        </w:r>
        <w:r>
          <w:fldChar w:fldCharType="begin"/>
        </w:r>
        <w:r>
          <w:instrText xml:space="preserve"> PAGEREF _Toc11074 \h </w:instrText>
        </w:r>
        <w:r>
          <w:fldChar w:fldCharType="separate"/>
        </w:r>
        <w:r>
          <w:t>3</w:t>
        </w:r>
        <w:r>
          <w:fldChar w:fldCharType="end"/>
        </w:r>
      </w:hyperlink>
    </w:p>
    <w:p>
      <w:pPr>
        <w:pStyle w:val="TOC2"/>
        <w:tabs>
          <w:tab w:val="right" w:leader="dot" w:pos="8306"/>
        </w:tabs>
      </w:pPr>
      <w:hyperlink w:anchor="_Toc6857" w:history="1">
        <w:r>
          <w:rPr>
            <w:rFonts w:ascii="仿宋" w:eastAsia="仿宋" w:hAnsi="仿宋" w:cs="仿宋" w:hint="eastAsia"/>
            <w:lang w:eastAsia="zh-CN"/>
          </w:rPr>
          <w:t>(一)、项目建设背景</w:t>
        </w:r>
        <w:r>
          <w:tab/>
        </w:r>
        <w:r>
          <w:fldChar w:fldCharType="begin"/>
        </w:r>
        <w:r>
          <w:instrText xml:space="preserve"> PAGEREF _Toc6857 \h </w:instrText>
        </w:r>
        <w:r>
          <w:fldChar w:fldCharType="separate"/>
        </w:r>
        <w:r>
          <w:t>3</w:t>
        </w:r>
        <w:r>
          <w:fldChar w:fldCharType="end"/>
        </w:r>
      </w:hyperlink>
    </w:p>
    <w:p>
      <w:pPr>
        <w:pStyle w:val="TOC2"/>
        <w:tabs>
          <w:tab w:val="right" w:leader="dot" w:pos="8306"/>
        </w:tabs>
      </w:pPr>
      <w:hyperlink w:anchor="_Toc7134" w:history="1">
        <w:r>
          <w:rPr>
            <w:rFonts w:ascii="仿宋" w:eastAsia="仿宋" w:hAnsi="仿宋" w:cs="仿宋" w:hint="eastAsia"/>
            <w:lang w:eastAsia="zh-CN"/>
          </w:rPr>
          <w:t>(二)、必要性分析</w:t>
        </w:r>
        <w:r>
          <w:tab/>
        </w:r>
        <w:r>
          <w:fldChar w:fldCharType="begin"/>
        </w:r>
        <w:r>
          <w:instrText xml:space="preserve"> PAGEREF _Toc7134 \h </w:instrText>
        </w:r>
        <w:r>
          <w:fldChar w:fldCharType="separate"/>
        </w:r>
        <w:r>
          <w:t>4</w:t>
        </w:r>
        <w:r>
          <w:fldChar w:fldCharType="end"/>
        </w:r>
      </w:hyperlink>
    </w:p>
    <w:p>
      <w:pPr>
        <w:pStyle w:val="TOC2"/>
        <w:tabs>
          <w:tab w:val="right" w:leader="dot" w:pos="8306"/>
        </w:tabs>
      </w:pPr>
      <w:hyperlink w:anchor="_Toc2133" w:history="1">
        <w:r>
          <w:rPr>
            <w:rFonts w:ascii="仿宋" w:eastAsia="仿宋" w:hAnsi="仿宋" w:cs="仿宋" w:hint="eastAsia"/>
            <w:lang w:eastAsia="zh-CN"/>
          </w:rPr>
          <w:t>(三)、项目建设有利条件</w:t>
        </w:r>
        <w:r>
          <w:tab/>
        </w:r>
        <w:r>
          <w:fldChar w:fldCharType="begin"/>
        </w:r>
        <w:r>
          <w:instrText xml:space="preserve"> PAGEREF _Toc2133 \h </w:instrText>
        </w:r>
        <w:r>
          <w:fldChar w:fldCharType="separate"/>
        </w:r>
        <w:r>
          <w:t>5</w:t>
        </w:r>
        <w:r>
          <w:fldChar w:fldCharType="end"/>
        </w:r>
      </w:hyperlink>
    </w:p>
    <w:p>
      <w:pPr>
        <w:pStyle w:val="TOC1"/>
        <w:tabs>
          <w:tab w:val="right" w:leader="dot" w:pos="8306"/>
        </w:tabs>
      </w:pPr>
      <w:hyperlink w:anchor="_Toc6071" w:history="1">
        <w:r>
          <w:rPr>
            <w:rFonts w:ascii="仿宋" w:eastAsia="仿宋" w:hAnsi="仿宋" w:cs="仿宋" w:hint="eastAsia"/>
            <w:lang w:eastAsia="zh-CN"/>
          </w:rPr>
          <w:t>二、财务管理与成本控制</w:t>
        </w:r>
        <w:r>
          <w:tab/>
        </w:r>
        <w:r>
          <w:fldChar w:fldCharType="begin"/>
        </w:r>
        <w:r>
          <w:instrText xml:space="preserve"> PAGEREF _Toc6071 \h </w:instrText>
        </w:r>
        <w:r>
          <w:fldChar w:fldCharType="separate"/>
        </w:r>
        <w:r>
          <w:t>7</w:t>
        </w:r>
        <w:r>
          <w:fldChar w:fldCharType="end"/>
        </w:r>
      </w:hyperlink>
    </w:p>
    <w:p>
      <w:pPr>
        <w:pStyle w:val="TOC2"/>
        <w:tabs>
          <w:tab w:val="right" w:leader="dot" w:pos="8306"/>
        </w:tabs>
      </w:pPr>
      <w:hyperlink w:anchor="_Toc16235" w:history="1">
        <w:r>
          <w:rPr>
            <w:rFonts w:ascii="仿宋" w:eastAsia="仿宋" w:hAnsi="仿宋" w:cs="仿宋" w:hint="eastAsia"/>
            <w:lang w:eastAsia="zh-CN"/>
          </w:rPr>
          <w:t>(一)、财务管理体系建设</w:t>
        </w:r>
        <w:r>
          <w:tab/>
        </w:r>
        <w:r>
          <w:fldChar w:fldCharType="begin"/>
        </w:r>
        <w:r>
          <w:instrText xml:space="preserve"> PAGEREF _Toc16235 \h </w:instrText>
        </w:r>
        <w:r>
          <w:fldChar w:fldCharType="separate"/>
        </w:r>
        <w:r>
          <w:t>7</w:t>
        </w:r>
        <w:r>
          <w:fldChar w:fldCharType="end"/>
        </w:r>
      </w:hyperlink>
    </w:p>
    <w:p>
      <w:pPr>
        <w:pStyle w:val="TOC2"/>
        <w:tabs>
          <w:tab w:val="right" w:leader="dot" w:pos="8306"/>
        </w:tabs>
      </w:pPr>
      <w:hyperlink w:anchor="_Toc2609" w:history="1">
        <w:r>
          <w:rPr>
            <w:rFonts w:ascii="仿宋" w:eastAsia="仿宋" w:hAnsi="仿宋" w:cs="仿宋" w:hint="eastAsia"/>
            <w:lang w:eastAsia="zh-CN"/>
          </w:rPr>
          <w:t>(二)、成本控制措施</w:t>
        </w:r>
        <w:r>
          <w:tab/>
        </w:r>
        <w:r>
          <w:fldChar w:fldCharType="begin"/>
        </w:r>
        <w:r>
          <w:instrText xml:space="preserve"> PAGEREF _Toc2609 \h </w:instrText>
        </w:r>
        <w:r>
          <w:fldChar w:fldCharType="separate"/>
        </w:r>
        <w:r>
          <w:t>8</w:t>
        </w:r>
        <w:r>
          <w:fldChar w:fldCharType="end"/>
        </w:r>
      </w:hyperlink>
    </w:p>
    <w:p>
      <w:pPr>
        <w:pStyle w:val="TOC1"/>
        <w:tabs>
          <w:tab w:val="right" w:leader="dot" w:pos="8306"/>
        </w:tabs>
      </w:pPr>
      <w:hyperlink w:anchor="_Toc23018" w:history="1">
        <w:r>
          <w:rPr>
            <w:rFonts w:ascii="仿宋" w:eastAsia="仿宋" w:hAnsi="仿宋" w:cs="仿宋" w:hint="eastAsia"/>
            <w:lang w:eastAsia="zh-CN"/>
          </w:rPr>
          <w:t>三、发展规划、产业政策和行业准入分析</w:t>
        </w:r>
        <w:r>
          <w:tab/>
        </w:r>
        <w:r>
          <w:fldChar w:fldCharType="begin"/>
        </w:r>
        <w:r>
          <w:instrText xml:space="preserve"> PAGEREF _Toc23018 \h </w:instrText>
        </w:r>
        <w:r>
          <w:fldChar w:fldCharType="separate"/>
        </w:r>
        <w:r>
          <w:t>9</w:t>
        </w:r>
        <w:r>
          <w:fldChar w:fldCharType="end"/>
        </w:r>
      </w:hyperlink>
    </w:p>
    <w:p>
      <w:pPr>
        <w:pStyle w:val="TOC2"/>
        <w:tabs>
          <w:tab w:val="right" w:leader="dot" w:pos="8306"/>
        </w:tabs>
      </w:pPr>
      <w:hyperlink w:anchor="_Toc14736" w:history="1">
        <w:r>
          <w:rPr>
            <w:rFonts w:ascii="仿宋" w:eastAsia="仿宋" w:hAnsi="仿宋" w:cs="仿宋" w:hint="eastAsia"/>
            <w:lang w:eastAsia="zh-CN"/>
          </w:rPr>
          <w:t>(一)、发展规划分析</w:t>
        </w:r>
        <w:r>
          <w:tab/>
        </w:r>
        <w:r>
          <w:fldChar w:fldCharType="begin"/>
        </w:r>
        <w:r>
          <w:instrText xml:space="preserve"> PAGEREF _Toc14736 \h </w:instrText>
        </w:r>
        <w:r>
          <w:fldChar w:fldCharType="separate"/>
        </w:r>
        <w:r>
          <w:t>9</w:t>
        </w:r>
        <w:r>
          <w:fldChar w:fldCharType="end"/>
        </w:r>
      </w:hyperlink>
    </w:p>
    <w:p>
      <w:pPr>
        <w:pStyle w:val="TOC2"/>
        <w:tabs>
          <w:tab w:val="right" w:leader="dot" w:pos="8306"/>
        </w:tabs>
      </w:pPr>
      <w:hyperlink w:anchor="_Toc20833" w:history="1">
        <w:r>
          <w:rPr>
            <w:rFonts w:ascii="仿宋" w:eastAsia="仿宋" w:hAnsi="仿宋" w:cs="仿宋" w:hint="eastAsia"/>
            <w:lang w:eastAsia="zh-CN"/>
          </w:rPr>
          <w:t>(二)、产业政策分析</w:t>
        </w:r>
        <w:r>
          <w:tab/>
        </w:r>
        <w:r>
          <w:fldChar w:fldCharType="begin"/>
        </w:r>
        <w:r>
          <w:instrText xml:space="preserve"> PAGEREF _Toc20833 \h </w:instrText>
        </w:r>
        <w:r>
          <w:fldChar w:fldCharType="separate"/>
        </w:r>
        <w:r>
          <w:t>11</w:t>
        </w:r>
        <w:r>
          <w:fldChar w:fldCharType="end"/>
        </w:r>
      </w:hyperlink>
    </w:p>
    <w:p>
      <w:pPr>
        <w:pStyle w:val="TOC2"/>
        <w:tabs>
          <w:tab w:val="right" w:leader="dot" w:pos="8306"/>
        </w:tabs>
      </w:pPr>
      <w:hyperlink w:anchor="_Toc15380" w:history="1">
        <w:r>
          <w:rPr>
            <w:rFonts w:ascii="仿宋" w:eastAsia="仿宋" w:hAnsi="仿宋" w:cs="仿宋" w:hint="eastAsia"/>
            <w:lang w:eastAsia="zh-CN"/>
          </w:rPr>
          <w:t>(三)、行业准入分析</w:t>
        </w:r>
        <w:r>
          <w:tab/>
        </w:r>
        <w:r>
          <w:fldChar w:fldCharType="begin"/>
        </w:r>
        <w:r>
          <w:instrText xml:space="preserve"> PAGEREF _Toc15380 \h </w:instrText>
        </w:r>
        <w:r>
          <w:fldChar w:fldCharType="separate"/>
        </w:r>
        <w:r>
          <w:t>13</w:t>
        </w:r>
        <w:r>
          <w:fldChar w:fldCharType="end"/>
        </w:r>
      </w:hyperlink>
    </w:p>
    <w:p>
      <w:pPr>
        <w:pStyle w:val="TOC1"/>
        <w:tabs>
          <w:tab w:val="right" w:leader="dot" w:pos="8306"/>
        </w:tabs>
      </w:pPr>
      <w:hyperlink w:anchor="_Toc8758" w:history="1">
        <w:r>
          <w:rPr>
            <w:rFonts w:ascii="仿宋" w:eastAsia="仿宋" w:hAnsi="仿宋" w:cs="仿宋" w:hint="eastAsia"/>
            <w:lang w:eastAsia="zh-CN"/>
          </w:rPr>
          <w:t>四、资源开发及综合利用分析</w:t>
        </w:r>
        <w:r>
          <w:tab/>
        </w:r>
        <w:r>
          <w:fldChar w:fldCharType="begin"/>
        </w:r>
        <w:r>
          <w:instrText xml:space="preserve"> PAGEREF _Toc8758 \h </w:instrText>
        </w:r>
        <w:r>
          <w:fldChar w:fldCharType="separate"/>
        </w:r>
        <w:r>
          <w:t>14</w:t>
        </w:r>
        <w:r>
          <w:fldChar w:fldCharType="end"/>
        </w:r>
      </w:hyperlink>
    </w:p>
    <w:p>
      <w:pPr>
        <w:pStyle w:val="TOC2"/>
        <w:tabs>
          <w:tab w:val="right" w:leader="dot" w:pos="8306"/>
        </w:tabs>
      </w:pPr>
      <w:hyperlink w:anchor="_Toc1810" w:history="1">
        <w:r>
          <w:rPr>
            <w:rFonts w:ascii="仿宋" w:eastAsia="仿宋" w:hAnsi="仿宋" w:cs="仿宋" w:hint="eastAsia"/>
            <w:lang w:eastAsia="zh-CN"/>
          </w:rPr>
          <w:t>(一)、资源开发方案</w:t>
        </w:r>
        <w:r>
          <w:tab/>
        </w:r>
        <w:r>
          <w:fldChar w:fldCharType="begin"/>
        </w:r>
        <w:r>
          <w:instrText xml:space="preserve"> PAGEREF _Toc1810 \h </w:instrText>
        </w:r>
        <w:r>
          <w:fldChar w:fldCharType="separate"/>
        </w:r>
        <w:r>
          <w:t>14</w:t>
        </w:r>
        <w:r>
          <w:fldChar w:fldCharType="end"/>
        </w:r>
      </w:hyperlink>
    </w:p>
    <w:p>
      <w:pPr>
        <w:pStyle w:val="TOC2"/>
        <w:tabs>
          <w:tab w:val="right" w:leader="dot" w:pos="8306"/>
        </w:tabs>
      </w:pPr>
      <w:hyperlink w:anchor="_Toc13543" w:history="1">
        <w:r>
          <w:rPr>
            <w:rFonts w:ascii="仿宋" w:eastAsia="仿宋" w:hAnsi="仿宋" w:cs="仿宋" w:hint="eastAsia"/>
            <w:lang w:eastAsia="zh-CN"/>
          </w:rPr>
          <w:t>(二)、资源利用方案</w:t>
        </w:r>
        <w:r>
          <w:tab/>
        </w:r>
        <w:r>
          <w:fldChar w:fldCharType="begin"/>
        </w:r>
        <w:r>
          <w:instrText xml:space="preserve"> PAGEREF _Toc13543 \h </w:instrText>
        </w:r>
        <w:r>
          <w:fldChar w:fldCharType="separate"/>
        </w:r>
        <w:r>
          <w:t>15</w:t>
        </w:r>
        <w:r>
          <w:fldChar w:fldCharType="end"/>
        </w:r>
      </w:hyperlink>
    </w:p>
    <w:p>
      <w:pPr>
        <w:pStyle w:val="TOC2"/>
        <w:tabs>
          <w:tab w:val="right" w:leader="dot" w:pos="8306"/>
        </w:tabs>
      </w:pPr>
      <w:hyperlink w:anchor="_Toc28576" w:history="1">
        <w:r>
          <w:rPr>
            <w:rFonts w:ascii="仿宋" w:eastAsia="仿宋" w:hAnsi="仿宋" w:cs="仿宋" w:hint="eastAsia"/>
            <w:lang w:eastAsia="zh-CN"/>
          </w:rPr>
          <w:t>(三)、资源节约措施</w:t>
        </w:r>
        <w:r>
          <w:tab/>
        </w:r>
        <w:r>
          <w:fldChar w:fldCharType="begin"/>
        </w:r>
        <w:r>
          <w:instrText xml:space="preserve"> PAGEREF _Toc28576 \h </w:instrText>
        </w:r>
        <w:r>
          <w:fldChar w:fldCharType="separate"/>
        </w:r>
        <w:r>
          <w:t>16</w:t>
        </w:r>
        <w:r>
          <w:fldChar w:fldCharType="end"/>
        </w:r>
      </w:hyperlink>
    </w:p>
    <w:p>
      <w:pPr>
        <w:pStyle w:val="TOC1"/>
        <w:tabs>
          <w:tab w:val="right" w:leader="dot" w:pos="8306"/>
        </w:tabs>
      </w:pPr>
      <w:hyperlink w:anchor="_Toc9850" w:history="1">
        <w:r>
          <w:rPr>
            <w:rFonts w:ascii="仿宋" w:eastAsia="仿宋" w:hAnsi="仿宋" w:cs="仿宋" w:hint="eastAsia"/>
            <w:lang w:eastAsia="zh-CN"/>
          </w:rPr>
          <w:t>五、社会影响分析</w:t>
        </w:r>
        <w:r>
          <w:tab/>
        </w:r>
        <w:r>
          <w:fldChar w:fldCharType="begin"/>
        </w:r>
        <w:r>
          <w:instrText xml:space="preserve"> PAGEREF _Toc9850 \h </w:instrText>
        </w:r>
        <w:r>
          <w:fldChar w:fldCharType="separate"/>
        </w:r>
        <w:r>
          <w:t>17</w:t>
        </w:r>
        <w:r>
          <w:fldChar w:fldCharType="end"/>
        </w:r>
      </w:hyperlink>
    </w:p>
    <w:p>
      <w:pPr>
        <w:pStyle w:val="TOC2"/>
        <w:tabs>
          <w:tab w:val="right" w:leader="dot" w:pos="8306"/>
        </w:tabs>
      </w:pPr>
      <w:hyperlink w:anchor="_Toc29133" w:history="1">
        <w:r>
          <w:rPr>
            <w:rFonts w:ascii="仿宋" w:eastAsia="仿宋" w:hAnsi="仿宋" w:cs="仿宋" w:hint="eastAsia"/>
            <w:lang w:eastAsia="zh-CN"/>
          </w:rPr>
          <w:t>(一)、社会影响效果分析</w:t>
        </w:r>
        <w:r>
          <w:tab/>
        </w:r>
        <w:r>
          <w:fldChar w:fldCharType="begin"/>
        </w:r>
        <w:r>
          <w:instrText xml:space="preserve"> PAGEREF _Toc29133 \h </w:instrText>
        </w:r>
        <w:r>
          <w:fldChar w:fldCharType="separate"/>
        </w:r>
        <w:r>
          <w:t>17</w:t>
        </w:r>
        <w:r>
          <w:fldChar w:fldCharType="end"/>
        </w:r>
      </w:hyperlink>
    </w:p>
    <w:p>
      <w:pPr>
        <w:pStyle w:val="TOC2"/>
        <w:tabs>
          <w:tab w:val="right" w:leader="dot" w:pos="8306"/>
        </w:tabs>
      </w:pPr>
      <w:hyperlink w:anchor="_Toc4445" w:history="1">
        <w:r>
          <w:rPr>
            <w:rFonts w:ascii="仿宋" w:eastAsia="仿宋" w:hAnsi="仿宋" w:cs="仿宋" w:hint="eastAsia"/>
            <w:lang w:eastAsia="zh-CN"/>
          </w:rPr>
          <w:t>(二)、社会适应性分析</w:t>
        </w:r>
        <w:r>
          <w:tab/>
        </w:r>
        <w:r>
          <w:fldChar w:fldCharType="begin"/>
        </w:r>
        <w:r>
          <w:instrText xml:space="preserve"> PAGEREF _Toc4445 \h </w:instrText>
        </w:r>
        <w:r>
          <w:fldChar w:fldCharType="separate"/>
        </w:r>
        <w:r>
          <w:t>20</w:t>
        </w:r>
        <w:r>
          <w:fldChar w:fldCharType="end"/>
        </w:r>
      </w:hyperlink>
    </w:p>
    <w:p>
      <w:pPr>
        <w:pStyle w:val="TOC2"/>
        <w:tabs>
          <w:tab w:val="right" w:leader="dot" w:pos="8306"/>
        </w:tabs>
      </w:pPr>
      <w:hyperlink w:anchor="_Toc31363" w:history="1">
        <w:r>
          <w:rPr>
            <w:rFonts w:ascii="仿宋" w:eastAsia="仿宋" w:hAnsi="仿宋" w:cs="仿宋" w:hint="eastAsia"/>
            <w:lang w:eastAsia="zh-CN"/>
          </w:rPr>
          <w:t>(三)、社会风险及对策分析</w:t>
        </w:r>
        <w:r>
          <w:tab/>
        </w:r>
        <w:r>
          <w:fldChar w:fldCharType="begin"/>
        </w:r>
        <w:r>
          <w:instrText xml:space="preserve"> PAGEREF _Toc31363 \h </w:instrText>
        </w:r>
        <w:r>
          <w:fldChar w:fldCharType="separate"/>
        </w:r>
        <w:r>
          <w:t>21</w:t>
        </w:r>
        <w:r>
          <w:fldChar w:fldCharType="end"/>
        </w:r>
      </w:hyperlink>
    </w:p>
    <w:p>
      <w:pPr>
        <w:pStyle w:val="TOC1"/>
        <w:tabs>
          <w:tab w:val="right" w:leader="dot" w:pos="8306"/>
        </w:tabs>
      </w:pPr>
      <w:hyperlink w:anchor="_Toc16957" w:history="1">
        <w:r>
          <w:rPr>
            <w:rFonts w:ascii="仿宋" w:eastAsia="仿宋" w:hAnsi="仿宋" w:cs="仿宋" w:hint="eastAsia"/>
            <w:lang w:eastAsia="zh-CN"/>
          </w:rPr>
          <w:t>六、精神病院项目概论</w:t>
        </w:r>
        <w:r>
          <w:tab/>
        </w:r>
        <w:r>
          <w:fldChar w:fldCharType="begin"/>
        </w:r>
        <w:r>
          <w:instrText xml:space="preserve"> PAGEREF _Toc16957 \h </w:instrText>
        </w:r>
        <w:r>
          <w:fldChar w:fldCharType="separate"/>
        </w:r>
        <w:r>
          <w:t>25</w:t>
        </w:r>
        <w:r>
          <w:fldChar w:fldCharType="end"/>
        </w:r>
      </w:hyperlink>
    </w:p>
    <w:p>
      <w:pPr>
        <w:pStyle w:val="TOC2"/>
        <w:tabs>
          <w:tab w:val="right" w:leader="dot" w:pos="8306"/>
        </w:tabs>
      </w:pPr>
      <w:hyperlink w:anchor="_Toc4479" w:history="1">
        <w:r>
          <w:rPr>
            <w:rFonts w:ascii="仿宋" w:eastAsia="仿宋" w:hAnsi="仿宋" w:cs="仿宋" w:hint="eastAsia"/>
            <w:lang w:eastAsia="zh-CN"/>
          </w:rPr>
          <w:t>(一)、项目申报单位概况</w:t>
        </w:r>
        <w:r>
          <w:tab/>
        </w:r>
        <w:r>
          <w:fldChar w:fldCharType="begin"/>
        </w:r>
        <w:r>
          <w:instrText xml:space="preserve"> PAGEREF _Toc4479 \h </w:instrText>
        </w:r>
        <w:r>
          <w:fldChar w:fldCharType="separate"/>
        </w:r>
        <w:r>
          <w:t>25</w:t>
        </w:r>
        <w:r>
          <w:fldChar w:fldCharType="end"/>
        </w:r>
      </w:hyperlink>
    </w:p>
    <w:p>
      <w:pPr>
        <w:pStyle w:val="TOC2"/>
        <w:tabs>
          <w:tab w:val="right" w:leader="dot" w:pos="8306"/>
        </w:tabs>
      </w:pPr>
      <w:hyperlink w:anchor="_Toc24733" w:history="1">
        <w:r>
          <w:rPr>
            <w:rFonts w:ascii="仿宋" w:eastAsia="仿宋" w:hAnsi="仿宋" w:cs="仿宋" w:hint="eastAsia"/>
            <w:lang w:eastAsia="zh-CN"/>
          </w:rPr>
          <w:t>(二)、项目概况</w:t>
        </w:r>
        <w:r>
          <w:tab/>
        </w:r>
        <w:r>
          <w:fldChar w:fldCharType="begin"/>
        </w:r>
        <w:r>
          <w:instrText xml:space="preserve"> PAGEREF _Toc24733 \h </w:instrText>
        </w:r>
        <w:r>
          <w:fldChar w:fldCharType="separate"/>
        </w:r>
        <w:r>
          <w:t>26</w:t>
        </w:r>
        <w:r>
          <w:fldChar w:fldCharType="end"/>
        </w:r>
      </w:hyperlink>
    </w:p>
    <w:p>
      <w:pPr>
        <w:pStyle w:val="TOC1"/>
        <w:tabs>
          <w:tab w:val="right" w:leader="dot" w:pos="8306"/>
        </w:tabs>
      </w:pPr>
      <w:hyperlink w:anchor="_Toc27652" w:history="1">
        <w:r>
          <w:rPr>
            <w:rFonts w:ascii="仿宋" w:eastAsia="仿宋" w:hAnsi="仿宋" w:cs="仿宋" w:hint="eastAsia"/>
            <w:lang w:eastAsia="zh-CN"/>
          </w:rPr>
          <w:t>七、客户关系管理与市场拓展</w:t>
        </w:r>
        <w:r>
          <w:tab/>
        </w:r>
        <w:r>
          <w:fldChar w:fldCharType="begin"/>
        </w:r>
        <w:r>
          <w:instrText xml:space="preserve"> PAGEREF _Toc27652 \h </w:instrText>
        </w:r>
        <w:r>
          <w:fldChar w:fldCharType="separate"/>
        </w:r>
        <w:r>
          <w:t>29</w:t>
        </w:r>
        <w:r>
          <w:fldChar w:fldCharType="end"/>
        </w:r>
      </w:hyperlink>
    </w:p>
    <w:p>
      <w:pPr>
        <w:pStyle w:val="TOC2"/>
        <w:tabs>
          <w:tab w:val="right" w:leader="dot" w:pos="8306"/>
        </w:tabs>
      </w:pPr>
      <w:hyperlink w:anchor="_Toc4414" w:history="1">
        <w:r>
          <w:rPr>
            <w:rFonts w:ascii="仿宋" w:eastAsia="仿宋" w:hAnsi="仿宋" w:cs="仿宋" w:hint="eastAsia"/>
            <w:lang w:eastAsia="zh-CN"/>
          </w:rPr>
          <w:t>(一)、客户关系管理策略</w:t>
        </w:r>
        <w:r>
          <w:tab/>
        </w:r>
        <w:r>
          <w:fldChar w:fldCharType="begin"/>
        </w:r>
        <w:r>
          <w:instrText xml:space="preserve"> PAGEREF _Toc4414 \h </w:instrText>
        </w:r>
        <w:r>
          <w:fldChar w:fldCharType="separate"/>
        </w:r>
        <w:r>
          <w:t>29</w:t>
        </w:r>
        <w:r>
          <w:fldChar w:fldCharType="end"/>
        </w:r>
      </w:hyperlink>
    </w:p>
    <w:p>
      <w:pPr>
        <w:pStyle w:val="TOC2"/>
        <w:tabs>
          <w:tab w:val="right" w:leader="dot" w:pos="8306"/>
        </w:tabs>
      </w:pPr>
      <w:hyperlink w:anchor="_Toc30262" w:history="1">
        <w:r>
          <w:rPr>
            <w:rFonts w:ascii="仿宋" w:eastAsia="仿宋" w:hAnsi="仿宋" w:cs="仿宋" w:hint="eastAsia"/>
            <w:lang w:eastAsia="zh-CN"/>
          </w:rPr>
          <w:t>(二)、市场拓展方案</w:t>
        </w:r>
        <w:r>
          <w:tab/>
        </w:r>
        <w:r>
          <w:fldChar w:fldCharType="begin"/>
        </w:r>
        <w:r>
          <w:instrText xml:space="preserve"> PAGEREF _Toc30262 \h </w:instrText>
        </w:r>
        <w:r>
          <w:fldChar w:fldCharType="separate"/>
        </w:r>
        <w:r>
          <w:t>30</w:t>
        </w:r>
        <w:r>
          <w:fldChar w:fldCharType="end"/>
        </w:r>
      </w:hyperlink>
    </w:p>
    <w:p>
      <w:pPr>
        <w:pStyle w:val="TOC1"/>
        <w:tabs>
          <w:tab w:val="right" w:leader="dot" w:pos="8306"/>
        </w:tabs>
      </w:pPr>
      <w:hyperlink w:anchor="_Toc2187" w:history="1">
        <w:r>
          <w:rPr>
            <w:rFonts w:ascii="仿宋" w:eastAsia="仿宋" w:hAnsi="仿宋" w:cs="仿宋" w:hint="eastAsia"/>
            <w:lang w:eastAsia="zh-CN"/>
          </w:rPr>
          <w:t>八、项目实施与管理方案</w:t>
        </w:r>
        <w:r>
          <w:tab/>
        </w:r>
        <w:r>
          <w:fldChar w:fldCharType="begin"/>
        </w:r>
        <w:r>
          <w:instrText xml:space="preserve"> PAGEREF _Toc2187 \h </w:instrText>
        </w:r>
        <w:r>
          <w:fldChar w:fldCharType="separate"/>
        </w:r>
        <w:r>
          <w:t>31</w:t>
        </w:r>
        <w:r>
          <w:fldChar w:fldCharType="end"/>
        </w:r>
      </w:hyperlink>
    </w:p>
    <w:p>
      <w:pPr>
        <w:pStyle w:val="TOC2"/>
        <w:tabs>
          <w:tab w:val="right" w:leader="dot" w:pos="8306"/>
        </w:tabs>
      </w:pPr>
      <w:hyperlink w:anchor="_Toc4161" w:history="1">
        <w:r>
          <w:rPr>
            <w:rFonts w:ascii="仿宋" w:eastAsia="仿宋" w:hAnsi="仿宋" w:cs="仿宋" w:hint="eastAsia"/>
            <w:lang w:eastAsia="zh-CN"/>
          </w:rPr>
          <w:t>(一)、项目实施计划</w:t>
        </w:r>
        <w:r>
          <w:tab/>
        </w:r>
        <w:r>
          <w:fldChar w:fldCharType="begin"/>
        </w:r>
        <w:r>
          <w:instrText xml:space="preserve"> PAGEREF _Toc4161 \h </w:instrText>
        </w:r>
        <w:r>
          <w:fldChar w:fldCharType="separate"/>
        </w:r>
        <w:r>
          <w:t>31</w:t>
        </w:r>
        <w:r>
          <w:fldChar w:fldCharType="end"/>
        </w:r>
      </w:hyperlink>
    </w:p>
    <w:p>
      <w:pPr>
        <w:pStyle w:val="TOC2"/>
        <w:tabs>
          <w:tab w:val="right" w:leader="dot" w:pos="8306"/>
        </w:tabs>
      </w:pPr>
      <w:hyperlink w:anchor="_Toc30124" w:history="1">
        <w:r>
          <w:rPr>
            <w:rFonts w:ascii="仿宋" w:eastAsia="仿宋" w:hAnsi="仿宋" w:cs="仿宋" w:hint="eastAsia"/>
            <w:lang w:eastAsia="zh-CN"/>
          </w:rPr>
          <w:t>(二)、项目组织机构与职责</w:t>
        </w:r>
        <w:r>
          <w:tab/>
        </w:r>
        <w:r>
          <w:fldChar w:fldCharType="begin"/>
        </w:r>
        <w:r>
          <w:instrText xml:space="preserve"> PAGEREF _Toc30124 \h </w:instrText>
        </w:r>
        <w:r>
          <w:fldChar w:fldCharType="separate"/>
        </w:r>
        <w:r>
          <w:t>32</w:t>
        </w:r>
        <w:r>
          <w:fldChar w:fldCharType="end"/>
        </w:r>
      </w:hyperlink>
    </w:p>
    <w:p>
      <w:pPr>
        <w:pStyle w:val="TOC2"/>
        <w:tabs>
          <w:tab w:val="right" w:leader="dot" w:pos="8306"/>
        </w:tabs>
      </w:pPr>
      <w:hyperlink w:anchor="_Toc26037" w:history="1">
        <w:r>
          <w:rPr>
            <w:rFonts w:ascii="仿宋" w:eastAsia="仿宋" w:hAnsi="仿宋" w:cs="仿宋" w:hint="eastAsia"/>
            <w:lang w:eastAsia="zh-CN"/>
          </w:rPr>
          <w:t>(三)、项目管理与监控体系</w:t>
        </w:r>
        <w:r>
          <w:tab/>
        </w:r>
        <w:r>
          <w:fldChar w:fldCharType="begin"/>
        </w:r>
        <w:r>
          <w:instrText xml:space="preserve"> PAGEREF _Toc26037 \h </w:instrText>
        </w:r>
        <w:r>
          <w:fldChar w:fldCharType="separate"/>
        </w:r>
        <w:r>
          <w:t>35</w:t>
        </w:r>
        <w:r>
          <w:fldChar w:fldCharType="end"/>
        </w:r>
      </w:hyperlink>
    </w:p>
    <w:p>
      <w:pPr>
        <w:pStyle w:val="TOC1"/>
        <w:tabs>
          <w:tab w:val="right" w:leader="dot" w:pos="8306"/>
        </w:tabs>
      </w:pPr>
      <w:hyperlink w:anchor="_Toc13038" w:history="1">
        <w:r>
          <w:rPr>
            <w:rFonts w:ascii="仿宋" w:eastAsia="仿宋" w:hAnsi="仿宋" w:cs="仿宋" w:hint="eastAsia"/>
            <w:lang w:eastAsia="zh-CN"/>
          </w:rPr>
          <w:t>九、环境保护与治理方案</w:t>
        </w:r>
        <w:r>
          <w:tab/>
        </w:r>
        <w:r>
          <w:fldChar w:fldCharType="begin"/>
        </w:r>
        <w:r>
          <w:instrText xml:space="preserve"> PAGEREF _Toc13038 \h </w:instrText>
        </w:r>
        <w:r>
          <w:fldChar w:fldCharType="separate"/>
        </w:r>
        <w:r>
          <w:t>37</w:t>
        </w:r>
        <w:r>
          <w:fldChar w:fldCharType="end"/>
        </w:r>
      </w:hyperlink>
    </w:p>
    <w:p>
      <w:pPr>
        <w:pStyle w:val="TOC2"/>
        <w:tabs>
          <w:tab w:val="right" w:leader="dot" w:pos="8306"/>
        </w:tabs>
      </w:pPr>
      <w:hyperlink w:anchor="_Toc14523" w:history="1">
        <w:r>
          <w:rPr>
            <w:rFonts w:ascii="仿宋" w:eastAsia="仿宋" w:hAnsi="仿宋" w:cs="仿宋" w:hint="eastAsia"/>
            <w:lang w:eastAsia="zh-CN"/>
          </w:rPr>
          <w:t>(一)、项目环境影响评估</w:t>
        </w:r>
        <w:r>
          <w:tab/>
        </w:r>
        <w:r>
          <w:fldChar w:fldCharType="begin"/>
        </w:r>
        <w:r>
          <w:instrText xml:space="preserve"> PAGEREF _Toc14523 \h </w:instrText>
        </w:r>
        <w:r>
          <w:fldChar w:fldCharType="separate"/>
        </w:r>
        <w:r>
          <w:t>37</w:t>
        </w:r>
        <w:r>
          <w:fldChar w:fldCharType="end"/>
        </w:r>
      </w:hyperlink>
    </w:p>
    <w:p>
      <w:pPr>
        <w:pStyle w:val="TOC2"/>
        <w:tabs>
          <w:tab w:val="right" w:leader="dot" w:pos="8306"/>
        </w:tabs>
      </w:pPr>
      <w:hyperlink w:anchor="_Toc20121" w:history="1">
        <w:r>
          <w:rPr>
            <w:rFonts w:ascii="仿宋" w:eastAsia="仿宋" w:hAnsi="仿宋" w:cs="仿宋" w:hint="eastAsia"/>
            <w:lang w:eastAsia="zh-CN"/>
          </w:rPr>
          <w:t>(二)、环境保护措施与治理方案</w:t>
        </w:r>
        <w:r>
          <w:tab/>
        </w:r>
        <w:r>
          <w:fldChar w:fldCharType="begin"/>
        </w:r>
        <w:r>
          <w:instrText xml:space="preserve"> PAGEREF _Toc20121 \h </w:instrText>
        </w:r>
        <w:r>
          <w:fldChar w:fldCharType="separate"/>
        </w:r>
        <w:r>
          <w:t>37</w:t>
        </w:r>
        <w:r>
          <w:fldChar w:fldCharType="end"/>
        </w:r>
      </w:hyperlink>
    </w:p>
    <w:p>
      <w:pPr>
        <w:pStyle w:val="TOC1"/>
        <w:tabs>
          <w:tab w:val="right" w:leader="dot" w:pos="8306"/>
        </w:tabs>
      </w:pPr>
      <w:hyperlink w:anchor="_Toc2073" w:history="1">
        <w:r>
          <w:rPr>
            <w:rFonts w:ascii="仿宋" w:eastAsia="仿宋" w:hAnsi="仿宋" w:cs="仿宋" w:hint="eastAsia"/>
            <w:lang w:eastAsia="zh-CN"/>
          </w:rPr>
          <w:t>十、项目质量与标准</w:t>
        </w:r>
        <w:r>
          <w:tab/>
        </w:r>
        <w:r>
          <w:fldChar w:fldCharType="begin"/>
        </w:r>
        <w:r>
          <w:instrText xml:space="preserve"> PAGEREF _Toc2073 \h </w:instrText>
        </w:r>
        <w:r>
          <w:fldChar w:fldCharType="separate"/>
        </w:r>
        <w:r>
          <w:t>38</w:t>
        </w:r>
        <w:r>
          <w:fldChar w:fldCharType="end"/>
        </w:r>
      </w:hyperlink>
    </w:p>
    <w:p>
      <w:pPr>
        <w:pStyle w:val="TOC2"/>
        <w:tabs>
          <w:tab w:val="right" w:leader="dot" w:pos="8306"/>
        </w:tabs>
      </w:pPr>
      <w:hyperlink w:anchor="_Toc22398" w:history="1">
        <w:r>
          <w:rPr>
            <w:rFonts w:ascii="仿宋" w:eastAsia="仿宋" w:hAnsi="仿宋" w:cs="仿宋" w:hint="eastAsia"/>
            <w:lang w:eastAsia="zh-CN"/>
          </w:rPr>
          <w:t>(一)、质量保障体系</w:t>
        </w:r>
        <w:r>
          <w:tab/>
        </w:r>
        <w:r>
          <w:fldChar w:fldCharType="begin"/>
        </w:r>
        <w:r>
          <w:instrText xml:space="preserve"> PAGEREF _Toc22398 \h </w:instrText>
        </w:r>
        <w:r>
          <w:fldChar w:fldCharType="separate"/>
        </w:r>
        <w:r>
          <w:t>38</w:t>
        </w:r>
        <w:r>
          <w:fldChar w:fldCharType="end"/>
        </w:r>
      </w:hyperlink>
    </w:p>
    <w:p>
      <w:pPr>
        <w:pStyle w:val="TOC2"/>
        <w:tabs>
          <w:tab w:val="right" w:leader="dot" w:pos="8306"/>
        </w:tabs>
      </w:pPr>
      <w:hyperlink w:anchor="_Toc28181" w:history="1">
        <w:r>
          <w:rPr>
            <w:rFonts w:ascii="仿宋" w:eastAsia="仿宋" w:hAnsi="仿宋" w:cs="仿宋" w:hint="eastAsia"/>
            <w:lang w:eastAsia="zh-CN"/>
          </w:rPr>
          <w:t>(二)、标准化作业流程</w:t>
        </w:r>
        <w:r>
          <w:tab/>
        </w:r>
        <w:r>
          <w:fldChar w:fldCharType="begin"/>
        </w:r>
        <w:r>
          <w:instrText xml:space="preserve"> PAGEREF _Toc28181 \h </w:instrText>
        </w:r>
        <w:r>
          <w:fldChar w:fldCharType="separate"/>
        </w:r>
        <w:r>
          <w:t>39</w:t>
        </w:r>
        <w:r>
          <w:fldChar w:fldCharType="end"/>
        </w:r>
      </w:hyperlink>
    </w:p>
    <w:p>
      <w:pPr>
        <w:pStyle w:val="TOC2"/>
        <w:tabs>
          <w:tab w:val="right" w:leader="dot" w:pos="8306"/>
        </w:tabs>
      </w:pPr>
      <w:hyperlink w:anchor="_Toc29357" w:history="1">
        <w:r>
          <w:rPr>
            <w:rFonts w:ascii="仿宋" w:eastAsia="仿宋" w:hAnsi="仿宋" w:cs="仿宋" w:hint="eastAsia"/>
            <w:lang w:eastAsia="zh-CN"/>
          </w:rPr>
          <w:t>(三)、质量监控与评估</w:t>
        </w:r>
        <w:r>
          <w:tab/>
        </w:r>
        <w:r>
          <w:fldChar w:fldCharType="begin"/>
        </w:r>
        <w:r>
          <w:instrText xml:space="preserve"> PAGEREF _Toc29357 \h </w:instrText>
        </w:r>
        <w:r>
          <w:fldChar w:fldCharType="separate"/>
        </w:r>
        <w:r>
          <w:t>41</w:t>
        </w:r>
        <w:r>
          <w:fldChar w:fldCharType="end"/>
        </w:r>
      </w:hyperlink>
    </w:p>
    <w:p>
      <w:pPr>
        <w:pStyle w:val="TOC2"/>
        <w:tabs>
          <w:tab w:val="right" w:leader="dot" w:pos="8306"/>
        </w:tabs>
      </w:pPr>
      <w:hyperlink w:anchor="_Toc18364" w:history="1">
        <w:r>
          <w:rPr>
            <w:rFonts w:ascii="仿宋" w:eastAsia="仿宋" w:hAnsi="仿宋" w:cs="仿宋" w:hint="eastAsia"/>
            <w:lang w:eastAsia="zh-CN"/>
          </w:rPr>
          <w:t>(四)、质量改进计划</w:t>
        </w:r>
        <w:r>
          <w:tab/>
        </w:r>
        <w:r>
          <w:fldChar w:fldCharType="begin"/>
        </w:r>
        <w:r>
          <w:instrText xml:space="preserve"> PAGEREF _Toc18364 \h </w:instrText>
        </w:r>
        <w:r>
          <w:fldChar w:fldCharType="separate"/>
        </w:r>
        <w:r>
          <w:t>42</w:t>
        </w:r>
        <w:r>
          <w:fldChar w:fldCharType="end"/>
        </w:r>
      </w:hyperlink>
    </w:p>
    <w:p>
      <w:pPr>
        <w:pStyle w:val="TOC1"/>
        <w:tabs>
          <w:tab w:val="right" w:leader="dot" w:pos="8306"/>
        </w:tabs>
      </w:pPr>
      <w:hyperlink w:anchor="_Toc11325" w:history="1">
        <w:r>
          <w:rPr>
            <w:rFonts w:ascii="仿宋" w:eastAsia="仿宋" w:hAnsi="仿宋" w:cs="仿宋" w:hint="eastAsia"/>
            <w:lang w:eastAsia="zh-CN"/>
          </w:rPr>
          <w:t>十一、经济效益与社会效益优化</w:t>
        </w:r>
        <w:r>
          <w:tab/>
        </w:r>
        <w:r>
          <w:fldChar w:fldCharType="begin"/>
        </w:r>
        <w:r>
          <w:instrText xml:space="preserve"> PAGEREF _Toc11325 \h </w:instrText>
        </w:r>
        <w:r>
          <w:fldChar w:fldCharType="separate"/>
        </w:r>
        <w:r>
          <w:t>43</w:t>
        </w:r>
        <w:r>
          <w:fldChar w:fldCharType="end"/>
        </w:r>
      </w:hyperlink>
    </w:p>
    <w:p>
      <w:pPr>
        <w:pStyle w:val="TOC2"/>
        <w:tabs>
          <w:tab w:val="right" w:leader="dot" w:pos="8306"/>
        </w:tabs>
      </w:pPr>
      <w:hyperlink w:anchor="_Toc28441" w:history="1">
        <w:r>
          <w:rPr>
            <w:rFonts w:ascii="仿宋" w:eastAsia="仿宋" w:hAnsi="仿宋" w:cs="仿宋" w:hint="eastAsia"/>
            <w:lang w:eastAsia="zh-CN"/>
          </w:rPr>
          <w:t>(一)、经济效益提升策略</w:t>
        </w:r>
        <w:r>
          <w:tab/>
        </w:r>
        <w:r>
          <w:fldChar w:fldCharType="begin"/>
        </w:r>
        <w:r>
          <w:instrText xml:space="preserve"> PAGEREF _Toc28441 \h </w:instrText>
        </w:r>
        <w:r>
          <w:fldChar w:fldCharType="separate"/>
        </w:r>
        <w:r>
          <w:t>43</w:t>
        </w:r>
        <w:r>
          <w:fldChar w:fldCharType="end"/>
        </w:r>
      </w:hyperlink>
    </w:p>
    <w:p>
      <w:pPr>
        <w:pStyle w:val="TOC2"/>
        <w:tabs>
          <w:tab w:val="right" w:leader="dot" w:pos="8306"/>
        </w:tabs>
      </w:pPr>
      <w:hyperlink w:anchor="_Toc17175" w:history="1">
        <w:r>
          <w:rPr>
            <w:rFonts w:ascii="仿宋" w:eastAsia="仿宋" w:hAnsi="仿宋" w:cs="仿宋" w:hint="eastAsia"/>
            <w:lang w:eastAsia="zh-CN"/>
          </w:rPr>
          <w:t>(二)、社会效益增强方案</w:t>
        </w:r>
        <w:r>
          <w:tab/>
        </w:r>
        <w:r>
          <w:fldChar w:fldCharType="begin"/>
        </w:r>
        <w:r>
          <w:instrText xml:space="preserve"> PAGEREF _Toc17175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14" w:history="1">
        <w:r>
          <w:rPr>
            <w:rFonts w:ascii="仿宋" w:eastAsia="仿宋" w:hAnsi="仿宋" w:cs="仿宋" w:hint="eastAsia"/>
            <w:lang w:eastAsia="zh-CN"/>
          </w:rPr>
          <w:t>十二、环境保护与绿色发展</w:t>
        </w:r>
        <w:r>
          <w:tab/>
        </w:r>
        <w:r>
          <w:fldChar w:fldCharType="begin"/>
        </w:r>
        <w:r>
          <w:instrText xml:space="preserve"> PAGEREF _Toc26714 \h </w:instrText>
        </w:r>
        <w:r>
          <w:fldChar w:fldCharType="separate"/>
        </w:r>
        <w:r>
          <w:t>45</w:t>
        </w:r>
        <w:r>
          <w:fldChar w:fldCharType="end"/>
        </w:r>
      </w:hyperlink>
    </w:p>
    <w:p>
      <w:pPr>
        <w:pStyle w:val="TOC2"/>
        <w:tabs>
          <w:tab w:val="right" w:leader="dot" w:pos="8306"/>
        </w:tabs>
      </w:pPr>
      <w:hyperlink w:anchor="_Toc28683" w:history="1">
        <w:r>
          <w:rPr>
            <w:rFonts w:ascii="仿宋" w:eastAsia="仿宋" w:hAnsi="仿宋" w:cs="仿宋" w:hint="eastAsia"/>
            <w:lang w:eastAsia="zh-CN"/>
          </w:rPr>
          <w:t>(一)、环境保护措施</w:t>
        </w:r>
        <w:r>
          <w:tab/>
        </w:r>
        <w:r>
          <w:fldChar w:fldCharType="begin"/>
        </w:r>
        <w:r>
          <w:instrText xml:space="preserve"> PAGEREF _Toc28683 \h </w:instrText>
        </w:r>
        <w:r>
          <w:fldChar w:fldCharType="separate"/>
        </w:r>
        <w:r>
          <w:t>45</w:t>
        </w:r>
        <w:r>
          <w:fldChar w:fldCharType="end"/>
        </w:r>
      </w:hyperlink>
    </w:p>
    <w:p>
      <w:pPr>
        <w:pStyle w:val="TOC2"/>
        <w:tabs>
          <w:tab w:val="right" w:leader="dot" w:pos="8306"/>
        </w:tabs>
      </w:pPr>
      <w:hyperlink w:anchor="_Toc8444" w:history="1">
        <w:r>
          <w:rPr>
            <w:rFonts w:ascii="仿宋" w:eastAsia="仿宋" w:hAnsi="仿宋" w:cs="仿宋" w:hint="eastAsia"/>
            <w:lang w:eastAsia="zh-CN"/>
          </w:rPr>
          <w:t>(二)、绿色发展与可持续发展策略</w:t>
        </w:r>
        <w:r>
          <w:tab/>
        </w:r>
        <w:r>
          <w:fldChar w:fldCharType="begin"/>
        </w:r>
        <w:r>
          <w:instrText xml:space="preserve"> PAGEREF _Toc8444 \h </w:instrText>
        </w:r>
        <w:r>
          <w:fldChar w:fldCharType="separate"/>
        </w:r>
        <w:r>
          <w:t>47</w:t>
        </w:r>
        <w:r>
          <w:fldChar w:fldCharType="end"/>
        </w:r>
      </w:hyperlink>
    </w:p>
    <w:p>
      <w:pPr>
        <w:pStyle w:val="TOC1"/>
        <w:tabs>
          <w:tab w:val="right" w:leader="dot" w:pos="8306"/>
        </w:tabs>
      </w:pPr>
      <w:hyperlink w:anchor="_Toc27337" w:history="1">
        <w:r>
          <w:rPr>
            <w:rFonts w:ascii="仿宋" w:eastAsia="仿宋" w:hAnsi="仿宋" w:cs="仿宋" w:hint="eastAsia"/>
            <w:lang w:eastAsia="zh-CN"/>
          </w:rPr>
          <w:t>十三、创新驱动与持续发展</w:t>
        </w:r>
        <w:r>
          <w:tab/>
        </w:r>
        <w:r>
          <w:fldChar w:fldCharType="begin"/>
        </w:r>
        <w:r>
          <w:instrText xml:space="preserve"> PAGEREF _Toc27337 \h </w:instrText>
        </w:r>
        <w:r>
          <w:fldChar w:fldCharType="separate"/>
        </w:r>
        <w:r>
          <w:t>48</w:t>
        </w:r>
        <w:r>
          <w:fldChar w:fldCharType="end"/>
        </w:r>
      </w:hyperlink>
    </w:p>
    <w:p>
      <w:pPr>
        <w:pStyle w:val="TOC2"/>
        <w:tabs>
          <w:tab w:val="right" w:leader="dot" w:pos="8306"/>
        </w:tabs>
      </w:pPr>
      <w:hyperlink w:anchor="_Toc6514" w:history="1">
        <w:r>
          <w:rPr>
            <w:rFonts w:ascii="仿宋" w:eastAsia="仿宋" w:hAnsi="仿宋" w:cs="仿宋" w:hint="eastAsia"/>
            <w:lang w:eastAsia="zh-CN"/>
          </w:rPr>
          <w:t>(一)、创新驱动战略实施</w:t>
        </w:r>
        <w:r>
          <w:tab/>
        </w:r>
        <w:r>
          <w:fldChar w:fldCharType="begin"/>
        </w:r>
        <w:r>
          <w:instrText xml:space="preserve"> PAGEREF _Toc6514 \h </w:instrText>
        </w:r>
        <w:r>
          <w:fldChar w:fldCharType="separate"/>
        </w:r>
        <w:r>
          <w:t>48</w:t>
        </w:r>
        <w:r>
          <w:fldChar w:fldCharType="end"/>
        </w:r>
      </w:hyperlink>
    </w:p>
    <w:p>
      <w:pPr>
        <w:pStyle w:val="TOC2"/>
        <w:tabs>
          <w:tab w:val="right" w:leader="dot" w:pos="8306"/>
        </w:tabs>
      </w:pPr>
      <w:hyperlink w:anchor="_Toc17269" w:history="1">
        <w:r>
          <w:rPr>
            <w:rFonts w:ascii="仿宋" w:eastAsia="仿宋" w:hAnsi="仿宋" w:cs="仿宋" w:hint="eastAsia"/>
            <w:lang w:eastAsia="zh-CN"/>
          </w:rPr>
          <w:t>(二)、持续发展路径探索</w:t>
        </w:r>
        <w:r>
          <w:tab/>
        </w:r>
        <w:r>
          <w:fldChar w:fldCharType="begin"/>
        </w:r>
        <w:r>
          <w:instrText xml:space="preserve"> PAGEREF _Toc17269 \h </w:instrText>
        </w:r>
        <w:r>
          <w:fldChar w:fldCharType="separate"/>
        </w:r>
        <w:r>
          <w:t>50</w:t>
        </w:r>
        <w:r>
          <w:fldChar w:fldCharType="end"/>
        </w:r>
      </w:hyperlink>
    </w:p>
    <w:p>
      <w:pPr>
        <w:pStyle w:val="TOC1"/>
        <w:tabs>
          <w:tab w:val="right" w:leader="dot" w:pos="8306"/>
        </w:tabs>
      </w:pPr>
      <w:hyperlink w:anchor="_Toc21731" w:history="1">
        <w:r>
          <w:rPr>
            <w:rFonts w:ascii="仿宋" w:eastAsia="仿宋" w:hAnsi="仿宋" w:cs="仿宋" w:hint="eastAsia"/>
            <w:lang w:eastAsia="zh-CN"/>
          </w:rPr>
          <w:t>十四、设施与设备管理</w:t>
        </w:r>
        <w:r>
          <w:tab/>
        </w:r>
        <w:r>
          <w:fldChar w:fldCharType="begin"/>
        </w:r>
        <w:r>
          <w:instrText xml:space="preserve"> PAGEREF _Toc21731 \h </w:instrText>
        </w:r>
        <w:r>
          <w:fldChar w:fldCharType="separate"/>
        </w:r>
        <w:r>
          <w:t>54</w:t>
        </w:r>
        <w:r>
          <w:fldChar w:fldCharType="end"/>
        </w:r>
      </w:hyperlink>
    </w:p>
    <w:p>
      <w:pPr>
        <w:pStyle w:val="TOC2"/>
        <w:tabs>
          <w:tab w:val="right" w:leader="dot" w:pos="8306"/>
        </w:tabs>
      </w:pPr>
      <w:hyperlink w:anchor="_Toc7653" w:history="1">
        <w:r>
          <w:rPr>
            <w:rFonts w:ascii="仿宋" w:eastAsia="仿宋" w:hAnsi="仿宋" w:cs="仿宋" w:hint="eastAsia"/>
            <w:lang w:eastAsia="zh-CN"/>
          </w:rPr>
          <w:t>(一)、设施规划与配置</w:t>
        </w:r>
        <w:r>
          <w:tab/>
        </w:r>
        <w:r>
          <w:fldChar w:fldCharType="begin"/>
        </w:r>
        <w:r>
          <w:instrText xml:space="preserve"> PAGEREF _Toc7653 \h </w:instrText>
        </w:r>
        <w:r>
          <w:fldChar w:fldCharType="separate"/>
        </w:r>
        <w:r>
          <w:t>54</w:t>
        </w:r>
        <w:r>
          <w:fldChar w:fldCharType="end"/>
        </w:r>
      </w:hyperlink>
    </w:p>
    <w:p>
      <w:pPr>
        <w:pStyle w:val="TOC2"/>
        <w:tabs>
          <w:tab w:val="right" w:leader="dot" w:pos="8306"/>
        </w:tabs>
      </w:pPr>
      <w:hyperlink w:anchor="_Toc2031" w:history="1">
        <w:r>
          <w:rPr>
            <w:rFonts w:ascii="仿宋" w:eastAsia="仿宋" w:hAnsi="仿宋" w:cs="仿宋" w:hint="eastAsia"/>
            <w:lang w:eastAsia="zh-CN"/>
          </w:rPr>
          <w:t>(二)、设备采购与维护管理</w:t>
        </w:r>
        <w:r>
          <w:tab/>
        </w:r>
        <w:r>
          <w:fldChar w:fldCharType="begin"/>
        </w:r>
        <w:r>
          <w:instrText xml:space="preserve"> PAGEREF _Toc2031 \h </w:instrText>
        </w:r>
        <w:r>
          <w:fldChar w:fldCharType="separate"/>
        </w:r>
        <w:r>
          <w:t>55</w:t>
        </w:r>
        <w:r>
          <w:fldChar w:fldCharType="end"/>
        </w:r>
      </w:hyperlink>
    </w:p>
    <w:p>
      <w:pPr>
        <w:pStyle w:val="TOC2"/>
        <w:tabs>
          <w:tab w:val="right" w:leader="dot" w:pos="8306"/>
        </w:tabs>
      </w:pPr>
      <w:hyperlink w:anchor="_Toc975" w:history="1">
        <w:r>
          <w:rPr>
            <w:rFonts w:ascii="仿宋" w:eastAsia="仿宋" w:hAnsi="仿宋" w:cs="仿宋" w:hint="eastAsia"/>
            <w:lang w:eastAsia="zh-CN"/>
          </w:rPr>
          <w:t>(三)、设施设备升级策略</w:t>
        </w:r>
        <w:r>
          <w:tab/>
        </w:r>
        <w:r>
          <w:fldChar w:fldCharType="begin"/>
        </w:r>
        <w:r>
          <w:instrText xml:space="preserve"> PAGEREF _Toc975 \h </w:instrText>
        </w:r>
        <w:r>
          <w:fldChar w:fldCharType="separate"/>
        </w:r>
        <w:r>
          <w:t>55</w:t>
        </w:r>
        <w:r>
          <w:fldChar w:fldCharType="end"/>
        </w:r>
      </w:hyperlink>
    </w:p>
    <w:p>
      <w:pPr>
        <w:pStyle w:val="TOC1"/>
        <w:tabs>
          <w:tab w:val="right" w:leader="dot" w:pos="8306"/>
        </w:tabs>
      </w:pPr>
      <w:hyperlink w:anchor="_Toc1701" w:history="1">
        <w:r>
          <w:rPr>
            <w:rFonts w:ascii="仿宋" w:eastAsia="仿宋" w:hAnsi="仿宋" w:cs="仿宋" w:hint="eastAsia"/>
            <w:lang w:eastAsia="zh-CN"/>
          </w:rPr>
          <w:t>十五、企业合规与伦理</w:t>
        </w:r>
        <w:r>
          <w:tab/>
        </w:r>
        <w:r>
          <w:fldChar w:fldCharType="begin"/>
        </w:r>
        <w:r>
          <w:instrText xml:space="preserve"> PAGEREF _Toc1701 \h </w:instrText>
        </w:r>
        <w:r>
          <w:fldChar w:fldCharType="separate"/>
        </w:r>
        <w:r>
          <w:t>56</w:t>
        </w:r>
        <w:r>
          <w:fldChar w:fldCharType="end"/>
        </w:r>
      </w:hyperlink>
    </w:p>
    <w:p>
      <w:pPr>
        <w:pStyle w:val="TOC2"/>
        <w:tabs>
          <w:tab w:val="right" w:leader="dot" w:pos="8306"/>
        </w:tabs>
      </w:pPr>
      <w:hyperlink w:anchor="_Toc28018" w:history="1">
        <w:r>
          <w:rPr>
            <w:rFonts w:ascii="仿宋" w:eastAsia="仿宋" w:hAnsi="仿宋" w:cs="仿宋" w:hint="eastAsia"/>
            <w:lang w:eastAsia="zh-CN"/>
          </w:rPr>
          <w:t>(一)、合规政策与程序</w:t>
        </w:r>
        <w:r>
          <w:tab/>
        </w:r>
        <w:r>
          <w:fldChar w:fldCharType="begin"/>
        </w:r>
        <w:r>
          <w:instrText xml:space="preserve"> PAGEREF _Toc28018 \h </w:instrText>
        </w:r>
        <w:r>
          <w:fldChar w:fldCharType="separate"/>
        </w:r>
        <w:r>
          <w:t>56</w:t>
        </w:r>
        <w:r>
          <w:fldChar w:fldCharType="end"/>
        </w:r>
      </w:hyperlink>
    </w:p>
    <w:p>
      <w:pPr>
        <w:pStyle w:val="TOC2"/>
        <w:tabs>
          <w:tab w:val="right" w:leader="dot" w:pos="8306"/>
        </w:tabs>
      </w:pPr>
      <w:hyperlink w:anchor="_Toc13064" w:history="1">
        <w:r>
          <w:rPr>
            <w:rFonts w:ascii="仿宋" w:eastAsia="仿宋" w:hAnsi="仿宋" w:cs="仿宋" w:hint="eastAsia"/>
            <w:lang w:eastAsia="zh-CN"/>
          </w:rPr>
          <w:t>(二)、伦理规范与培训</w:t>
        </w:r>
        <w:r>
          <w:tab/>
        </w:r>
        <w:r>
          <w:fldChar w:fldCharType="begin"/>
        </w:r>
        <w:r>
          <w:instrText xml:space="preserve"> PAGEREF _Toc13064 \h </w:instrText>
        </w:r>
        <w:r>
          <w:fldChar w:fldCharType="separate"/>
        </w:r>
        <w:r>
          <w:t>57</w:t>
        </w:r>
        <w:r>
          <w:fldChar w:fldCharType="end"/>
        </w:r>
      </w:hyperlink>
    </w:p>
    <w:p>
      <w:pPr>
        <w:pStyle w:val="TOC2"/>
        <w:tabs>
          <w:tab w:val="right" w:leader="dot" w:pos="8306"/>
        </w:tabs>
      </w:pPr>
      <w:hyperlink w:anchor="_Toc23682" w:history="1">
        <w:r>
          <w:rPr>
            <w:rFonts w:ascii="仿宋" w:eastAsia="仿宋" w:hAnsi="仿宋" w:cs="仿宋" w:hint="eastAsia"/>
            <w:lang w:eastAsia="zh-CN"/>
          </w:rPr>
          <w:t>(三)、合规风险评估</w:t>
        </w:r>
        <w:r>
          <w:tab/>
        </w:r>
        <w:r>
          <w:fldChar w:fldCharType="begin"/>
        </w:r>
        <w:r>
          <w:instrText xml:space="preserve"> PAGEREF _Toc23682 \h </w:instrText>
        </w:r>
        <w:r>
          <w:fldChar w:fldCharType="separate"/>
        </w:r>
        <w:r>
          <w:t>58</w:t>
        </w:r>
        <w:r>
          <w:fldChar w:fldCharType="end"/>
        </w:r>
      </w:hyperlink>
    </w:p>
    <w:p>
      <w:pPr>
        <w:pStyle w:val="TOC2"/>
        <w:tabs>
          <w:tab w:val="right" w:leader="dot" w:pos="8306"/>
        </w:tabs>
      </w:pPr>
      <w:hyperlink w:anchor="_Toc30931" w:history="1">
        <w:r>
          <w:rPr>
            <w:rFonts w:ascii="仿宋" w:eastAsia="仿宋" w:hAnsi="仿宋" w:cs="仿宋" w:hint="eastAsia"/>
            <w:lang w:eastAsia="zh-CN"/>
          </w:rPr>
          <w:t>(四)、合规监督与执行</w:t>
        </w:r>
        <w:r>
          <w:tab/>
        </w:r>
        <w:r>
          <w:fldChar w:fldCharType="begin"/>
        </w:r>
        <w:r>
          <w:instrText xml:space="preserve"> PAGEREF _Toc30931 \h </w:instrText>
        </w:r>
        <w:r>
          <w:fldChar w:fldCharType="separate"/>
        </w:r>
        <w:r>
          <w:t>59</w:t>
        </w:r>
        <w:r>
          <w:fldChar w:fldCharType="end"/>
        </w:r>
      </w:hyperlink>
    </w:p>
    <w:p>
      <w:pPr>
        <w:pStyle w:val="TOC1"/>
        <w:tabs>
          <w:tab w:val="right" w:leader="dot" w:pos="8306"/>
        </w:tabs>
      </w:pPr>
      <w:hyperlink w:anchor="_Toc852" w:history="1">
        <w:r>
          <w:rPr>
            <w:rFonts w:ascii="仿宋" w:eastAsia="仿宋" w:hAnsi="仿宋" w:cs="仿宋" w:hint="eastAsia"/>
            <w:lang w:eastAsia="zh-CN"/>
          </w:rPr>
          <w:t>十六、项目施工方案</w:t>
        </w:r>
        <w:r>
          <w:tab/>
        </w:r>
        <w:r>
          <w:fldChar w:fldCharType="begin"/>
        </w:r>
        <w:r>
          <w:instrText xml:space="preserve"> PAGEREF _Toc852 \h </w:instrText>
        </w:r>
        <w:r>
          <w:fldChar w:fldCharType="separate"/>
        </w:r>
        <w:r>
          <w:t>60</w:t>
        </w:r>
        <w:r>
          <w:fldChar w:fldCharType="end"/>
        </w:r>
      </w:hyperlink>
    </w:p>
    <w:p>
      <w:pPr>
        <w:pStyle w:val="TOC2"/>
        <w:tabs>
          <w:tab w:val="right" w:leader="dot" w:pos="8306"/>
        </w:tabs>
      </w:pPr>
      <w:hyperlink w:anchor="_Toc2149" w:history="1">
        <w:r>
          <w:rPr>
            <w:rFonts w:ascii="仿宋" w:eastAsia="仿宋" w:hAnsi="仿宋" w:cs="仿宋" w:hint="eastAsia"/>
            <w:lang w:eastAsia="zh-CN"/>
          </w:rPr>
          <w:t>(一)、施工组织设计</w:t>
        </w:r>
        <w:r>
          <w:tab/>
        </w:r>
        <w:r>
          <w:fldChar w:fldCharType="begin"/>
        </w:r>
        <w:r>
          <w:instrText xml:space="preserve"> PAGEREF _Toc2149 \h </w:instrText>
        </w:r>
        <w:r>
          <w:fldChar w:fldCharType="separate"/>
        </w:r>
        <w:r>
          <w:t>60</w:t>
        </w:r>
        <w:r>
          <w:fldChar w:fldCharType="end"/>
        </w:r>
      </w:hyperlink>
    </w:p>
    <w:p>
      <w:pPr>
        <w:pStyle w:val="TOC2"/>
        <w:tabs>
          <w:tab w:val="right" w:leader="dot" w:pos="8306"/>
        </w:tabs>
      </w:pPr>
      <w:hyperlink w:anchor="_Toc678" w:history="1">
        <w:r>
          <w:rPr>
            <w:rFonts w:ascii="仿宋" w:eastAsia="仿宋" w:hAnsi="仿宋" w:cs="仿宋" w:hint="eastAsia"/>
            <w:lang w:eastAsia="zh-CN"/>
          </w:rPr>
          <w:t>(二)、施工工艺与技术路线</w:t>
        </w:r>
        <w:r>
          <w:tab/>
        </w:r>
        <w:r>
          <w:fldChar w:fldCharType="begin"/>
        </w:r>
        <w:r>
          <w:instrText xml:space="preserve"> PAGEREF _Toc678 \h </w:instrText>
        </w:r>
        <w:r>
          <w:fldChar w:fldCharType="separate"/>
        </w:r>
        <w:r>
          <w:t>62</w:t>
        </w:r>
        <w:r>
          <w:fldChar w:fldCharType="end"/>
        </w:r>
      </w:hyperlink>
    </w:p>
    <w:p>
      <w:pPr>
        <w:pStyle w:val="TOC2"/>
        <w:tabs>
          <w:tab w:val="right" w:leader="dot" w:pos="8306"/>
        </w:tabs>
      </w:pPr>
      <w:hyperlink w:anchor="_Toc20982" w:history="1">
        <w:r>
          <w:rPr>
            <w:rFonts w:ascii="仿宋" w:eastAsia="仿宋" w:hAnsi="仿宋" w:cs="仿宋" w:hint="eastAsia"/>
            <w:lang w:eastAsia="zh-CN"/>
          </w:rPr>
          <w:t>(三)、关键节点施工计划</w:t>
        </w:r>
        <w:r>
          <w:tab/>
        </w:r>
        <w:r>
          <w:fldChar w:fldCharType="begin"/>
        </w:r>
        <w:r>
          <w:instrText xml:space="preserve"> PAGEREF _Toc20982 \h </w:instrText>
        </w:r>
        <w:r>
          <w:fldChar w:fldCharType="separate"/>
        </w:r>
        <w:r>
          <w:t>63</w:t>
        </w:r>
        <w:r>
          <w:fldChar w:fldCharType="end"/>
        </w:r>
      </w:hyperlink>
    </w:p>
    <w:p>
      <w:pPr>
        <w:pStyle w:val="TOC2"/>
        <w:tabs>
          <w:tab w:val="right" w:leader="dot" w:pos="8306"/>
        </w:tabs>
      </w:pPr>
      <w:hyperlink w:anchor="_Toc23163" w:history="1">
        <w:r>
          <w:rPr>
            <w:rFonts w:ascii="仿宋" w:eastAsia="仿宋" w:hAnsi="仿宋" w:cs="仿宋" w:hint="eastAsia"/>
            <w:lang w:eastAsia="zh-CN"/>
          </w:rPr>
          <w:t>(四)、施工现场管理</w:t>
        </w:r>
        <w:r>
          <w:tab/>
        </w:r>
        <w:r>
          <w:fldChar w:fldCharType="begin"/>
        </w:r>
        <w:r>
          <w:instrText xml:space="preserve"> PAGEREF _Toc23163 \h </w:instrText>
        </w:r>
        <w:r>
          <w:fldChar w:fldCharType="separate"/>
        </w:r>
        <w:r>
          <w:t>64</w:t>
        </w:r>
        <w:r>
          <w:fldChar w:fldCharType="end"/>
        </w:r>
      </w:hyperlink>
    </w:p>
    <w:p>
      <w:pPr>
        <w:pStyle w:val="TOC1"/>
        <w:tabs>
          <w:tab w:val="right" w:leader="dot" w:pos="8306"/>
        </w:tabs>
      </w:pPr>
      <w:hyperlink w:anchor="_Toc2947" w:history="1">
        <w:r>
          <w:rPr>
            <w:rFonts w:ascii="仿宋" w:eastAsia="仿宋" w:hAnsi="仿宋" w:cs="仿宋" w:hint="eastAsia"/>
            <w:lang w:eastAsia="zh-CN"/>
          </w:rPr>
          <w:t>十七、知识产权管理与保护</w:t>
        </w:r>
        <w:r>
          <w:tab/>
        </w:r>
        <w:r>
          <w:fldChar w:fldCharType="begin"/>
        </w:r>
        <w:r>
          <w:instrText xml:space="preserve"> PAGEREF _Toc2947 \h </w:instrText>
        </w:r>
        <w:r>
          <w:fldChar w:fldCharType="separate"/>
        </w:r>
        <w:r>
          <w:t>67</w:t>
        </w:r>
        <w:r>
          <w:fldChar w:fldCharType="end"/>
        </w:r>
      </w:hyperlink>
    </w:p>
    <w:p>
      <w:pPr>
        <w:pStyle w:val="TOC2"/>
        <w:tabs>
          <w:tab w:val="right" w:leader="dot" w:pos="8306"/>
        </w:tabs>
      </w:pPr>
      <w:hyperlink w:anchor="_Toc20180" w:history="1">
        <w:r>
          <w:rPr>
            <w:rFonts w:ascii="仿宋" w:eastAsia="仿宋" w:hAnsi="仿宋" w:cs="仿宋" w:hint="eastAsia"/>
            <w:lang w:eastAsia="zh-CN"/>
          </w:rPr>
          <w:t>(一)、知识产权管理体系建设</w:t>
        </w:r>
        <w:r>
          <w:tab/>
        </w:r>
        <w:r>
          <w:fldChar w:fldCharType="begin"/>
        </w:r>
        <w:r>
          <w:instrText xml:space="preserve"> PAGEREF _Toc20180 \h </w:instrText>
        </w:r>
        <w:r>
          <w:fldChar w:fldCharType="separate"/>
        </w:r>
        <w:r>
          <w:t>67</w:t>
        </w:r>
        <w:r>
          <w:fldChar w:fldCharType="end"/>
        </w:r>
      </w:hyperlink>
    </w:p>
    <w:p>
      <w:pPr>
        <w:pStyle w:val="TOC2"/>
        <w:tabs>
          <w:tab w:val="right" w:leader="dot" w:pos="8306"/>
        </w:tabs>
      </w:pPr>
      <w:hyperlink w:anchor="_Toc7959" w:history="1">
        <w:r>
          <w:rPr>
            <w:rFonts w:ascii="仿宋" w:eastAsia="仿宋" w:hAnsi="仿宋" w:cs="仿宋" w:hint="eastAsia"/>
            <w:lang w:eastAsia="zh-CN"/>
          </w:rPr>
          <w:t>(二)、知识产权保护措施</w:t>
        </w:r>
        <w:r>
          <w:tab/>
        </w:r>
        <w:r>
          <w:fldChar w:fldCharType="begin"/>
        </w:r>
        <w:r>
          <w:instrText xml:space="preserve"> PAGEREF _Toc7959 \h </w:instrText>
        </w:r>
        <w:r>
          <w:fldChar w:fldCharType="separate"/>
        </w:r>
        <w:r>
          <w:t>67</w:t>
        </w:r>
        <w:r>
          <w:fldChar w:fldCharType="end"/>
        </w:r>
      </w:hyperlink>
    </w:p>
    <w:p>
      <w:pPr>
        <w:pStyle w:val="TOC1"/>
        <w:tabs>
          <w:tab w:val="right" w:leader="dot" w:pos="8306"/>
        </w:tabs>
      </w:pPr>
      <w:hyperlink w:anchor="_Toc18266" w:history="1">
        <w:r>
          <w:rPr>
            <w:rFonts w:ascii="仿宋" w:eastAsia="仿宋" w:hAnsi="仿宋" w:cs="仿宋" w:hint="eastAsia"/>
            <w:lang w:eastAsia="zh-CN"/>
          </w:rPr>
          <w:t>十八、人力资源管理与开发</w:t>
        </w:r>
        <w:r>
          <w:tab/>
        </w:r>
        <w:r>
          <w:fldChar w:fldCharType="begin"/>
        </w:r>
        <w:r>
          <w:instrText xml:space="preserve"> PAGEREF _Toc18266 \h </w:instrText>
        </w:r>
        <w:r>
          <w:fldChar w:fldCharType="separate"/>
        </w:r>
        <w:r>
          <w:t>69</w:t>
        </w:r>
        <w:r>
          <w:fldChar w:fldCharType="end"/>
        </w:r>
      </w:hyperlink>
    </w:p>
    <w:p>
      <w:pPr>
        <w:pStyle w:val="TOC2"/>
        <w:tabs>
          <w:tab w:val="right" w:leader="dot" w:pos="8306"/>
        </w:tabs>
      </w:pPr>
      <w:hyperlink w:anchor="_Toc3161" w:history="1">
        <w:r>
          <w:rPr>
            <w:rFonts w:ascii="仿宋" w:eastAsia="仿宋" w:hAnsi="仿宋" w:cs="仿宋" w:hint="eastAsia"/>
            <w:lang w:eastAsia="zh-CN"/>
          </w:rPr>
          <w:t>(一)、人力资源规划</w:t>
        </w:r>
        <w:r>
          <w:tab/>
        </w:r>
        <w:r>
          <w:fldChar w:fldCharType="begin"/>
        </w:r>
        <w:r>
          <w:instrText xml:space="preserve"> PAGEREF _Toc3161 \h </w:instrText>
        </w:r>
        <w:r>
          <w:fldChar w:fldCharType="separate"/>
        </w:r>
        <w:r>
          <w:t>69</w:t>
        </w:r>
        <w:r>
          <w:fldChar w:fldCharType="end"/>
        </w:r>
      </w:hyperlink>
    </w:p>
    <w:p>
      <w:pPr>
        <w:pStyle w:val="TOC2"/>
        <w:tabs>
          <w:tab w:val="right" w:leader="dot" w:pos="8306"/>
        </w:tabs>
      </w:pPr>
      <w:hyperlink w:anchor="_Toc10549" w:history="1">
        <w:r>
          <w:rPr>
            <w:rFonts w:ascii="仿宋" w:eastAsia="仿宋" w:hAnsi="仿宋" w:cs="仿宋" w:hint="eastAsia"/>
            <w:lang w:eastAsia="zh-CN"/>
          </w:rPr>
          <w:t>(二)、人力资源开发与培训</w:t>
        </w:r>
        <w:r>
          <w:tab/>
        </w:r>
        <w:r>
          <w:fldChar w:fldCharType="begin"/>
        </w:r>
        <w:r>
          <w:instrText xml:space="preserve"> PAGEREF _Toc10549 \h </w:instrText>
        </w:r>
        <w:r>
          <w:fldChar w:fldCharType="separate"/>
        </w:r>
        <w:r>
          <w:t>71</w:t>
        </w:r>
        <w:r>
          <w:fldChar w:fldCharType="end"/>
        </w:r>
      </w:hyperlink>
    </w:p>
    <w:p>
      <w:pPr>
        <w:pStyle w:val="TOC1"/>
        <w:tabs>
          <w:tab w:val="right" w:leader="dot" w:pos="8306"/>
        </w:tabs>
      </w:pPr>
      <w:hyperlink w:anchor="_Toc24453" w:history="1">
        <w:r>
          <w:rPr>
            <w:rFonts w:ascii="仿宋" w:eastAsia="仿宋" w:hAnsi="仿宋" w:cs="仿宋" w:hint="eastAsia"/>
            <w:lang w:eastAsia="zh-CN"/>
          </w:rPr>
          <w:t>十九、合作与交流机制建立</w:t>
        </w:r>
        <w:r>
          <w:tab/>
        </w:r>
        <w:r>
          <w:fldChar w:fldCharType="begin"/>
        </w:r>
        <w:r>
          <w:instrText xml:space="preserve"> PAGEREF _Toc24453 \h </w:instrText>
        </w:r>
        <w:r>
          <w:fldChar w:fldCharType="separate"/>
        </w:r>
        <w:r>
          <w:t>73</w:t>
        </w:r>
        <w:r>
          <w:fldChar w:fldCharType="end"/>
        </w:r>
      </w:hyperlink>
    </w:p>
    <w:p>
      <w:pPr>
        <w:pStyle w:val="TOC2"/>
        <w:tabs>
          <w:tab w:val="right" w:leader="dot" w:pos="8306"/>
        </w:tabs>
      </w:pPr>
      <w:hyperlink w:anchor="_Toc25755" w:history="1">
        <w:r>
          <w:rPr>
            <w:rFonts w:ascii="仿宋" w:eastAsia="仿宋" w:hAnsi="仿宋" w:cs="仿宋" w:hint="eastAsia"/>
            <w:lang w:eastAsia="zh-CN"/>
          </w:rPr>
          <w:t>(一)、合作伙伴选择与合作方式</w:t>
        </w:r>
        <w:r>
          <w:tab/>
        </w:r>
        <w:r>
          <w:fldChar w:fldCharType="begin"/>
        </w:r>
        <w:r>
          <w:instrText xml:space="preserve"> PAGEREF _Toc25755 \h </w:instrText>
        </w:r>
        <w:r>
          <w:fldChar w:fldCharType="separate"/>
        </w:r>
        <w:r>
          <w:t>73</w:t>
        </w:r>
        <w:r>
          <w:fldChar w:fldCharType="end"/>
        </w:r>
      </w:hyperlink>
    </w:p>
    <w:p>
      <w:pPr>
        <w:pStyle w:val="TOC2"/>
        <w:tabs>
          <w:tab w:val="right" w:leader="dot" w:pos="8306"/>
        </w:tabs>
      </w:pPr>
      <w:hyperlink w:anchor="_Toc12604" w:history="1">
        <w:r>
          <w:rPr>
            <w:rFonts w:ascii="仿宋" w:eastAsia="仿宋" w:hAnsi="仿宋" w:cs="仿宋" w:hint="eastAsia"/>
            <w:lang w:eastAsia="zh-CN"/>
          </w:rPr>
          <w:t>(二)、交流与合作平台搭建</w:t>
        </w:r>
        <w:r>
          <w:tab/>
        </w:r>
        <w:r>
          <w:fldChar w:fldCharType="begin"/>
        </w:r>
        <w:r>
          <w:instrText xml:space="preserve"> PAGEREF _Toc12604 \h </w:instrText>
        </w:r>
        <w:r>
          <w:fldChar w:fldCharType="separate"/>
        </w:r>
        <w:r>
          <w:t>75</w:t>
        </w:r>
        <w:r>
          <w:fldChar w:fldCharType="end"/>
        </w:r>
      </w:hyperlink>
    </w:p>
    <w:p>
      <w:pPr>
        <w:pStyle w:val="TOC1"/>
        <w:tabs>
          <w:tab w:val="right" w:leader="dot" w:pos="8306"/>
        </w:tabs>
      </w:pPr>
      <w:hyperlink w:anchor="_Toc31711" w:history="1">
        <w:r>
          <w:rPr>
            <w:rFonts w:ascii="仿宋" w:eastAsia="仿宋" w:hAnsi="仿宋" w:cs="仿宋" w:hint="eastAsia"/>
            <w:lang w:eastAsia="zh-CN"/>
          </w:rPr>
          <w:t>二十、成果转化与推广应用</w:t>
        </w:r>
        <w:r>
          <w:tab/>
        </w:r>
        <w:r>
          <w:fldChar w:fldCharType="begin"/>
        </w:r>
        <w:r>
          <w:instrText xml:space="preserve"> PAGEREF _Toc31711 \h </w:instrText>
        </w:r>
        <w:r>
          <w:fldChar w:fldCharType="separate"/>
        </w:r>
        <w:r>
          <w:t>76</w:t>
        </w:r>
        <w:r>
          <w:fldChar w:fldCharType="end"/>
        </w:r>
      </w:hyperlink>
    </w:p>
    <w:p>
      <w:pPr>
        <w:pStyle w:val="TOC2"/>
        <w:tabs>
          <w:tab w:val="right" w:leader="dot" w:pos="8306"/>
        </w:tabs>
      </w:pPr>
      <w:hyperlink w:anchor="_Toc32210" w:history="1">
        <w:r>
          <w:rPr>
            <w:rFonts w:ascii="仿宋" w:eastAsia="仿宋" w:hAnsi="仿宋" w:cs="仿宋" w:hint="eastAsia"/>
            <w:lang w:eastAsia="zh-CN"/>
          </w:rPr>
          <w:t>(一)、成果转化策略制定</w:t>
        </w:r>
        <w:r>
          <w:tab/>
        </w:r>
        <w:r>
          <w:fldChar w:fldCharType="begin"/>
        </w:r>
        <w:r>
          <w:instrText xml:space="preserve"> PAGEREF _Toc32210 \h </w:instrText>
        </w:r>
        <w:r>
          <w:fldChar w:fldCharType="separate"/>
        </w:r>
        <w:r>
          <w:t>76</w:t>
        </w:r>
        <w:r>
          <w:fldChar w:fldCharType="end"/>
        </w:r>
      </w:hyperlink>
    </w:p>
    <w:p>
      <w:pPr>
        <w:pStyle w:val="TOC2"/>
        <w:tabs>
          <w:tab w:val="right" w:leader="dot" w:pos="8306"/>
        </w:tabs>
      </w:pPr>
      <w:hyperlink w:anchor="_Toc14353" w:history="1">
        <w:r>
          <w:rPr>
            <w:rFonts w:ascii="仿宋" w:eastAsia="仿宋" w:hAnsi="仿宋" w:cs="仿宋" w:hint="eastAsia"/>
            <w:lang w:eastAsia="zh-CN"/>
          </w:rPr>
          <w:t>(二)、成果推广应用方案</w:t>
        </w:r>
        <w:r>
          <w:tab/>
        </w:r>
        <w:r>
          <w:fldChar w:fldCharType="begin"/>
        </w:r>
        <w:r>
          <w:instrText xml:space="preserve"> PAGEREF _Toc14353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074"/>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6857"/>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精神病院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精神病院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713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在全球经济快速发展和科技日新月异的今天，市场对创新技术和环保解决方案的需求日益增长。精神病院项目恰好聚焦于这一趋势，提供涵盖人工智能、大数据分析和可持续能源等领域的高效、先进产品和服务。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精神病院项目在其专注的领域内，特别是在人工智能和数据科学方面，有望推动显著的技术革新。项目的研发活动不仅有望孕育出改变行业运作方式的新技术，还可能在长远中影响整个技术生态系统。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精神病院项目还致力于提升当地居民的技能和就业能力，通过与当地教育机构合作提供培训和教育机会，从而提高社区整体的生活水平和社会福祉。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精神病院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133"/>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精神病院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精神病院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6071"/>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6235"/>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精神病院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609"/>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3018"/>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14736"/>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1" w:name="_Toc20833"/>
      <w:r>
        <w:rPr>
          <w:rFonts w:ascii="仿宋" w:eastAsia="仿宋" w:hAnsi="仿宋" w:cs="仿宋" w:hint="eastAsia"/>
          <w:sz w:val="28"/>
          <w:lang w:eastAsia="zh-CN"/>
        </w:rPr>
        <w:t>(二)、产业政策分析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https://d.book118.com/706130000003010101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107F91"/>
    <w:rsid w:val="1B107F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06130000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2024-02-16T11:00:00Z</dcterms:created>
  <dcterms:modified xsi:type="dcterms:W3CDTF">2024-02-16T11:01:01Z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EB0EDCED4536434EA48CDE9CB35EA764_11</vt:lpwstr>
  </property>
  <property fmtid="{D5CDD505-2E9C-101B-9397-08002B2CF9AE}" pid="3" name="KSOProductBuildVer">
    <vt:lpwstr>2052-12.1.0.16250</vt:lpwstr>
  </property>
</Properties>
</file>