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放大器项目调研分析报告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02" w:history="1">
        <w:r>
          <w:rPr>
            <w:rFonts w:ascii="仿宋" w:eastAsia="仿宋" w:hAnsi="仿宋" w:cs="仿宋" w:hint="eastAsia"/>
            <w:lang w:eastAsia="zh-CN"/>
          </w:rPr>
          <w:t>概论</w:t>
        </w:r>
        <w:r>
          <w:tab/>
        </w:r>
        <w:r>
          <w:fldChar w:fldCharType="begin"/>
        </w:r>
        <w:r>
          <w:instrText xml:space="preserve"> PAGEREF _Toc26202 \h </w:instrText>
        </w:r>
        <w:r>
          <w:fldChar w:fldCharType="separate"/>
        </w:r>
        <w:r>
          <w:t>4</w:t>
        </w:r>
        <w:r>
          <w:fldChar w:fldCharType="end"/>
        </w:r>
      </w:hyperlink>
    </w:p>
    <w:p>
      <w:pPr>
        <w:pStyle w:val="TOC1"/>
        <w:tabs>
          <w:tab w:val="right" w:leader="dot" w:pos="8306"/>
        </w:tabs>
      </w:pPr>
      <w:hyperlink w:anchor="_Toc25518" w:history="1">
        <w:r>
          <w:rPr>
            <w:rFonts w:ascii="仿宋" w:eastAsia="仿宋" w:hAnsi="仿宋" w:cs="仿宋" w:hint="eastAsia"/>
            <w:lang w:eastAsia="zh-CN"/>
          </w:rPr>
          <w:t>一、安全对策措施及建议</w:t>
        </w:r>
        <w:r>
          <w:tab/>
        </w:r>
        <w:r>
          <w:fldChar w:fldCharType="begin"/>
        </w:r>
        <w:r>
          <w:instrText xml:space="preserve"> PAGEREF _Toc25518 \h </w:instrText>
        </w:r>
        <w:r>
          <w:fldChar w:fldCharType="separate"/>
        </w:r>
        <w:r>
          <w:t>4</w:t>
        </w:r>
        <w:r>
          <w:fldChar w:fldCharType="end"/>
        </w:r>
      </w:hyperlink>
    </w:p>
    <w:p>
      <w:pPr>
        <w:pStyle w:val="TOC2"/>
        <w:tabs>
          <w:tab w:val="right" w:leader="dot" w:pos="8306"/>
        </w:tabs>
      </w:pPr>
      <w:hyperlink w:anchor="_Toc23419" w:history="1">
        <w:r>
          <w:rPr>
            <w:rFonts w:ascii="仿宋" w:eastAsia="仿宋" w:hAnsi="仿宋" w:cs="仿宋" w:hint="eastAsia"/>
            <w:lang w:eastAsia="zh-CN"/>
          </w:rPr>
          <w:t>(一)、安全对策措施提出的依据</w:t>
        </w:r>
        <w:r>
          <w:tab/>
        </w:r>
        <w:r>
          <w:fldChar w:fldCharType="begin"/>
        </w:r>
        <w:r>
          <w:instrText xml:space="preserve"> PAGEREF _Toc23419 \h </w:instrText>
        </w:r>
        <w:r>
          <w:fldChar w:fldCharType="separate"/>
        </w:r>
        <w:r>
          <w:t>4</w:t>
        </w:r>
        <w:r>
          <w:fldChar w:fldCharType="end"/>
        </w:r>
      </w:hyperlink>
    </w:p>
    <w:p>
      <w:pPr>
        <w:pStyle w:val="TOC2"/>
        <w:tabs>
          <w:tab w:val="right" w:leader="dot" w:pos="8306"/>
        </w:tabs>
      </w:pPr>
      <w:hyperlink w:anchor="_Toc8236" w:history="1">
        <w:r>
          <w:rPr>
            <w:rFonts w:ascii="仿宋" w:eastAsia="仿宋" w:hAnsi="仿宋" w:cs="仿宋" w:hint="eastAsia"/>
            <w:lang w:eastAsia="zh-CN"/>
          </w:rPr>
          <w:t>(二)、安全对策措施提出的原则</w:t>
        </w:r>
        <w:r>
          <w:tab/>
        </w:r>
        <w:r>
          <w:fldChar w:fldCharType="begin"/>
        </w:r>
        <w:r>
          <w:instrText xml:space="preserve"> PAGEREF _Toc8236 \h </w:instrText>
        </w:r>
        <w:r>
          <w:fldChar w:fldCharType="separate"/>
        </w:r>
        <w:r>
          <w:t>5</w:t>
        </w:r>
        <w:r>
          <w:fldChar w:fldCharType="end"/>
        </w:r>
      </w:hyperlink>
    </w:p>
    <w:p>
      <w:pPr>
        <w:pStyle w:val="TOC2"/>
        <w:tabs>
          <w:tab w:val="right" w:leader="dot" w:pos="8306"/>
        </w:tabs>
      </w:pPr>
      <w:hyperlink w:anchor="_Toc7042" w:history="1">
        <w:r>
          <w:rPr>
            <w:rFonts w:ascii="仿宋" w:eastAsia="仿宋" w:hAnsi="仿宋" w:cs="仿宋" w:hint="eastAsia"/>
            <w:lang w:eastAsia="zh-CN"/>
          </w:rPr>
          <w:t>(三)、可行性研究报告提出的对策措施</w:t>
        </w:r>
        <w:r>
          <w:tab/>
        </w:r>
        <w:r>
          <w:fldChar w:fldCharType="begin"/>
        </w:r>
        <w:r>
          <w:instrText xml:space="preserve"> PAGEREF _Toc7042 \h </w:instrText>
        </w:r>
        <w:r>
          <w:fldChar w:fldCharType="separate"/>
        </w:r>
        <w:r>
          <w:t>6</w:t>
        </w:r>
        <w:r>
          <w:fldChar w:fldCharType="end"/>
        </w:r>
      </w:hyperlink>
    </w:p>
    <w:p>
      <w:pPr>
        <w:pStyle w:val="TOC2"/>
        <w:tabs>
          <w:tab w:val="right" w:leader="dot" w:pos="8306"/>
        </w:tabs>
      </w:pPr>
      <w:hyperlink w:anchor="_Toc9268" w:history="1">
        <w:r>
          <w:rPr>
            <w:rFonts w:ascii="仿宋" w:eastAsia="仿宋" w:hAnsi="仿宋" w:cs="仿宋" w:hint="eastAsia"/>
            <w:lang w:eastAsia="zh-CN"/>
          </w:rPr>
          <w:t>(四)、建议</w:t>
        </w:r>
        <w:r>
          <w:tab/>
        </w:r>
        <w:r>
          <w:fldChar w:fldCharType="begin"/>
        </w:r>
        <w:r>
          <w:instrText xml:space="preserve"> PAGEREF _Toc9268 \h </w:instrText>
        </w:r>
        <w:r>
          <w:fldChar w:fldCharType="separate"/>
        </w:r>
        <w:r>
          <w:t>8</w:t>
        </w:r>
        <w:r>
          <w:fldChar w:fldCharType="end"/>
        </w:r>
      </w:hyperlink>
    </w:p>
    <w:p>
      <w:pPr>
        <w:pStyle w:val="TOC1"/>
        <w:tabs>
          <w:tab w:val="right" w:leader="dot" w:pos="8306"/>
        </w:tabs>
      </w:pPr>
      <w:hyperlink w:anchor="_Toc21806" w:history="1">
        <w:r>
          <w:rPr>
            <w:rFonts w:ascii="仿宋" w:eastAsia="仿宋" w:hAnsi="仿宋" w:cs="仿宋" w:hint="eastAsia"/>
            <w:lang w:eastAsia="zh-CN"/>
          </w:rPr>
          <w:t>二、经济效益分析</w:t>
        </w:r>
        <w:r>
          <w:tab/>
        </w:r>
        <w:r>
          <w:fldChar w:fldCharType="begin"/>
        </w:r>
        <w:r>
          <w:instrText xml:space="preserve"> PAGEREF _Toc21806 \h </w:instrText>
        </w:r>
        <w:r>
          <w:fldChar w:fldCharType="separate"/>
        </w:r>
        <w:r>
          <w:t>9</w:t>
        </w:r>
        <w:r>
          <w:fldChar w:fldCharType="end"/>
        </w:r>
      </w:hyperlink>
    </w:p>
    <w:p>
      <w:pPr>
        <w:pStyle w:val="TOC2"/>
        <w:tabs>
          <w:tab w:val="right" w:leader="dot" w:pos="8306"/>
        </w:tabs>
      </w:pPr>
      <w:hyperlink w:anchor="_Toc28543" w:history="1">
        <w:r>
          <w:rPr>
            <w:rFonts w:ascii="仿宋" w:eastAsia="仿宋" w:hAnsi="仿宋" w:cs="仿宋" w:hint="eastAsia"/>
            <w:lang w:eastAsia="zh-CN"/>
          </w:rPr>
          <w:t>(一)、放大器项目财务管理</w:t>
        </w:r>
        <w:r>
          <w:tab/>
        </w:r>
        <w:r>
          <w:fldChar w:fldCharType="begin"/>
        </w:r>
        <w:r>
          <w:instrText xml:space="preserve"> PAGEREF _Toc28543 \h </w:instrText>
        </w:r>
        <w:r>
          <w:fldChar w:fldCharType="separate"/>
        </w:r>
        <w:r>
          <w:t>9</w:t>
        </w:r>
        <w:r>
          <w:fldChar w:fldCharType="end"/>
        </w:r>
      </w:hyperlink>
    </w:p>
    <w:p>
      <w:pPr>
        <w:pStyle w:val="TOC2"/>
        <w:tabs>
          <w:tab w:val="right" w:leader="dot" w:pos="8306"/>
        </w:tabs>
      </w:pPr>
      <w:hyperlink w:anchor="_Toc11651" w:history="1">
        <w:r>
          <w:rPr>
            <w:rFonts w:ascii="仿宋" w:eastAsia="仿宋" w:hAnsi="仿宋" w:cs="仿宋" w:hint="eastAsia"/>
            <w:lang w:eastAsia="zh-CN"/>
          </w:rPr>
          <w:t>(二)、盈利能力分析</w:t>
        </w:r>
        <w:r>
          <w:tab/>
        </w:r>
        <w:r>
          <w:fldChar w:fldCharType="begin"/>
        </w:r>
        <w:r>
          <w:instrText xml:space="preserve"> PAGEREF _Toc11651 \h </w:instrText>
        </w:r>
        <w:r>
          <w:fldChar w:fldCharType="separate"/>
        </w:r>
        <w:r>
          <w:t>11</w:t>
        </w:r>
        <w:r>
          <w:fldChar w:fldCharType="end"/>
        </w:r>
      </w:hyperlink>
    </w:p>
    <w:p>
      <w:pPr>
        <w:pStyle w:val="TOC2"/>
        <w:tabs>
          <w:tab w:val="right" w:leader="dot" w:pos="8306"/>
        </w:tabs>
      </w:pPr>
      <w:hyperlink w:anchor="_Toc20094" w:history="1">
        <w:r>
          <w:rPr>
            <w:rFonts w:ascii="仿宋" w:eastAsia="仿宋" w:hAnsi="仿宋" w:cs="仿宋" w:hint="eastAsia"/>
            <w:lang w:eastAsia="zh-CN"/>
          </w:rPr>
          <w:t>(三)、运营有效性</w:t>
        </w:r>
        <w:r>
          <w:tab/>
        </w:r>
        <w:r>
          <w:fldChar w:fldCharType="begin"/>
        </w:r>
        <w:r>
          <w:instrText xml:space="preserve"> PAGEREF _Toc20094 \h </w:instrText>
        </w:r>
        <w:r>
          <w:fldChar w:fldCharType="separate"/>
        </w:r>
        <w:r>
          <w:t>13</w:t>
        </w:r>
        <w:r>
          <w:fldChar w:fldCharType="end"/>
        </w:r>
      </w:hyperlink>
    </w:p>
    <w:p>
      <w:pPr>
        <w:pStyle w:val="TOC2"/>
        <w:tabs>
          <w:tab w:val="right" w:leader="dot" w:pos="8306"/>
        </w:tabs>
      </w:pPr>
      <w:hyperlink w:anchor="_Toc5284" w:history="1">
        <w:r>
          <w:rPr>
            <w:rFonts w:ascii="仿宋" w:eastAsia="仿宋" w:hAnsi="仿宋" w:cs="仿宋" w:hint="eastAsia"/>
            <w:lang w:eastAsia="zh-CN"/>
          </w:rPr>
          <w:t>(四)、财务合理性</w:t>
        </w:r>
        <w:r>
          <w:tab/>
        </w:r>
        <w:r>
          <w:fldChar w:fldCharType="begin"/>
        </w:r>
        <w:r>
          <w:instrText xml:space="preserve"> PAGEREF _Toc5284 \h </w:instrText>
        </w:r>
        <w:r>
          <w:fldChar w:fldCharType="separate"/>
        </w:r>
        <w:r>
          <w:t>14</w:t>
        </w:r>
        <w:r>
          <w:fldChar w:fldCharType="end"/>
        </w:r>
      </w:hyperlink>
    </w:p>
    <w:p>
      <w:pPr>
        <w:pStyle w:val="TOC2"/>
        <w:tabs>
          <w:tab w:val="right" w:leader="dot" w:pos="8306"/>
        </w:tabs>
      </w:pPr>
      <w:hyperlink w:anchor="_Toc22626" w:history="1">
        <w:r>
          <w:rPr>
            <w:rFonts w:ascii="仿宋" w:eastAsia="仿宋" w:hAnsi="仿宋" w:cs="仿宋" w:hint="eastAsia"/>
            <w:lang w:eastAsia="zh-CN"/>
          </w:rPr>
          <w:t>(五)、风险可控性</w:t>
        </w:r>
        <w:r>
          <w:tab/>
        </w:r>
        <w:r>
          <w:fldChar w:fldCharType="begin"/>
        </w:r>
        <w:r>
          <w:instrText xml:space="preserve"> PAGEREF _Toc22626 \h </w:instrText>
        </w:r>
        <w:r>
          <w:fldChar w:fldCharType="separate"/>
        </w:r>
        <w:r>
          <w:t>15</w:t>
        </w:r>
        <w:r>
          <w:fldChar w:fldCharType="end"/>
        </w:r>
      </w:hyperlink>
    </w:p>
    <w:p>
      <w:pPr>
        <w:pStyle w:val="TOC1"/>
        <w:tabs>
          <w:tab w:val="right" w:leader="dot" w:pos="8306"/>
        </w:tabs>
      </w:pPr>
      <w:hyperlink w:anchor="_Toc22089" w:history="1">
        <w:r>
          <w:rPr>
            <w:rFonts w:ascii="仿宋" w:eastAsia="仿宋" w:hAnsi="仿宋" w:cs="仿宋" w:hint="eastAsia"/>
            <w:lang w:eastAsia="zh-CN"/>
          </w:rPr>
          <w:t>三、放大器项目建设单位基本情况</w:t>
        </w:r>
        <w:r>
          <w:tab/>
        </w:r>
        <w:r>
          <w:fldChar w:fldCharType="begin"/>
        </w:r>
        <w:r>
          <w:instrText xml:space="preserve"> PAGEREF _Toc22089 \h </w:instrText>
        </w:r>
        <w:r>
          <w:fldChar w:fldCharType="separate"/>
        </w:r>
        <w:r>
          <w:t>16</w:t>
        </w:r>
        <w:r>
          <w:fldChar w:fldCharType="end"/>
        </w:r>
      </w:hyperlink>
    </w:p>
    <w:p>
      <w:pPr>
        <w:pStyle w:val="TOC2"/>
        <w:tabs>
          <w:tab w:val="right" w:leader="dot" w:pos="8306"/>
        </w:tabs>
      </w:pPr>
      <w:hyperlink w:anchor="_Toc7709" w:history="1">
        <w:r>
          <w:rPr>
            <w:rFonts w:ascii="仿宋" w:eastAsia="仿宋" w:hAnsi="仿宋" w:cs="仿宋" w:hint="eastAsia"/>
            <w:lang w:eastAsia="zh-CN"/>
          </w:rPr>
          <w:t>(一)、放大器项目建设单位基本情况</w:t>
        </w:r>
        <w:r>
          <w:tab/>
        </w:r>
        <w:r>
          <w:fldChar w:fldCharType="begin"/>
        </w:r>
        <w:r>
          <w:instrText xml:space="preserve"> PAGEREF _Toc7709 \h </w:instrText>
        </w:r>
        <w:r>
          <w:fldChar w:fldCharType="separate"/>
        </w:r>
        <w:r>
          <w:t>16</w:t>
        </w:r>
        <w:r>
          <w:fldChar w:fldCharType="end"/>
        </w:r>
      </w:hyperlink>
    </w:p>
    <w:p>
      <w:pPr>
        <w:pStyle w:val="TOC2"/>
        <w:tabs>
          <w:tab w:val="right" w:leader="dot" w:pos="8306"/>
        </w:tabs>
      </w:pPr>
      <w:hyperlink w:anchor="_Toc27447" w:history="1">
        <w:r>
          <w:rPr>
            <w:rFonts w:ascii="仿宋" w:eastAsia="仿宋" w:hAnsi="仿宋" w:cs="仿宋" w:hint="eastAsia"/>
            <w:lang w:eastAsia="zh-CN"/>
          </w:rPr>
          <w:t>(二)、放大器项目主管单位基本情况</w:t>
        </w:r>
        <w:r>
          <w:tab/>
        </w:r>
        <w:r>
          <w:fldChar w:fldCharType="begin"/>
        </w:r>
        <w:r>
          <w:instrText xml:space="preserve"> PAGEREF _Toc27447 \h </w:instrText>
        </w:r>
        <w:r>
          <w:fldChar w:fldCharType="separate"/>
        </w:r>
        <w:r>
          <w:t>18</w:t>
        </w:r>
        <w:r>
          <w:fldChar w:fldCharType="end"/>
        </w:r>
      </w:hyperlink>
    </w:p>
    <w:p>
      <w:pPr>
        <w:pStyle w:val="TOC2"/>
        <w:tabs>
          <w:tab w:val="right" w:leader="dot" w:pos="8306"/>
        </w:tabs>
      </w:pPr>
      <w:hyperlink w:anchor="_Toc6806" w:history="1">
        <w:r>
          <w:rPr>
            <w:rFonts w:ascii="仿宋" w:eastAsia="仿宋" w:hAnsi="仿宋" w:cs="仿宋" w:hint="eastAsia"/>
            <w:lang w:eastAsia="zh-CN"/>
          </w:rPr>
          <w:t>(三)、放大器项目技术协作单位基本情况</w:t>
        </w:r>
        <w:r>
          <w:tab/>
        </w:r>
        <w:r>
          <w:fldChar w:fldCharType="begin"/>
        </w:r>
        <w:r>
          <w:instrText xml:space="preserve"> PAGEREF _Toc6806 \h </w:instrText>
        </w:r>
        <w:r>
          <w:fldChar w:fldCharType="separate"/>
        </w:r>
        <w:r>
          <w:t>19</w:t>
        </w:r>
        <w:r>
          <w:fldChar w:fldCharType="end"/>
        </w:r>
      </w:hyperlink>
    </w:p>
    <w:p>
      <w:pPr>
        <w:pStyle w:val="TOC1"/>
        <w:tabs>
          <w:tab w:val="right" w:leader="dot" w:pos="8306"/>
        </w:tabs>
      </w:pPr>
      <w:hyperlink w:anchor="_Toc31523" w:history="1">
        <w:r>
          <w:rPr>
            <w:rFonts w:ascii="仿宋" w:eastAsia="仿宋" w:hAnsi="仿宋" w:cs="仿宋" w:hint="eastAsia"/>
            <w:lang w:eastAsia="zh-CN"/>
          </w:rPr>
          <w:t>四、发展规划、产业政策和行业准入分析</w:t>
        </w:r>
        <w:r>
          <w:tab/>
        </w:r>
        <w:r>
          <w:fldChar w:fldCharType="begin"/>
        </w:r>
        <w:r>
          <w:instrText xml:space="preserve"> PAGEREF _Toc31523 \h </w:instrText>
        </w:r>
        <w:r>
          <w:fldChar w:fldCharType="separate"/>
        </w:r>
        <w:r>
          <w:t>21</w:t>
        </w:r>
        <w:r>
          <w:fldChar w:fldCharType="end"/>
        </w:r>
      </w:hyperlink>
    </w:p>
    <w:p>
      <w:pPr>
        <w:pStyle w:val="TOC2"/>
        <w:tabs>
          <w:tab w:val="right" w:leader="dot" w:pos="8306"/>
        </w:tabs>
      </w:pPr>
      <w:hyperlink w:anchor="_Toc13680" w:history="1">
        <w:r>
          <w:rPr>
            <w:rFonts w:ascii="仿宋" w:eastAsia="仿宋" w:hAnsi="仿宋" w:cs="仿宋" w:hint="eastAsia"/>
            <w:lang w:eastAsia="zh-CN"/>
          </w:rPr>
          <w:t>(一)、发展规划分析</w:t>
        </w:r>
        <w:r>
          <w:tab/>
        </w:r>
        <w:r>
          <w:fldChar w:fldCharType="begin"/>
        </w:r>
        <w:r>
          <w:instrText xml:space="preserve"> PAGEREF _Toc13680 \h </w:instrText>
        </w:r>
        <w:r>
          <w:fldChar w:fldCharType="separate"/>
        </w:r>
        <w:r>
          <w:t>21</w:t>
        </w:r>
        <w:r>
          <w:fldChar w:fldCharType="end"/>
        </w:r>
      </w:hyperlink>
    </w:p>
    <w:p>
      <w:pPr>
        <w:pStyle w:val="TOC2"/>
        <w:tabs>
          <w:tab w:val="right" w:leader="dot" w:pos="8306"/>
        </w:tabs>
      </w:pPr>
      <w:hyperlink w:anchor="_Toc15067" w:history="1">
        <w:r>
          <w:rPr>
            <w:rFonts w:ascii="仿宋" w:eastAsia="仿宋" w:hAnsi="仿宋" w:cs="仿宋" w:hint="eastAsia"/>
            <w:lang w:eastAsia="zh-CN"/>
          </w:rPr>
          <w:t>(二)、产业政策分析</w:t>
        </w:r>
        <w:r>
          <w:tab/>
        </w:r>
        <w:r>
          <w:fldChar w:fldCharType="begin"/>
        </w:r>
        <w:r>
          <w:instrText xml:space="preserve"> PAGEREF _Toc15067 \h </w:instrText>
        </w:r>
        <w:r>
          <w:fldChar w:fldCharType="separate"/>
        </w:r>
        <w:r>
          <w:t>22</w:t>
        </w:r>
        <w:r>
          <w:fldChar w:fldCharType="end"/>
        </w:r>
      </w:hyperlink>
    </w:p>
    <w:p>
      <w:pPr>
        <w:pStyle w:val="TOC2"/>
        <w:tabs>
          <w:tab w:val="right" w:leader="dot" w:pos="8306"/>
        </w:tabs>
      </w:pPr>
      <w:hyperlink w:anchor="_Toc29969" w:history="1">
        <w:r>
          <w:rPr>
            <w:rFonts w:ascii="仿宋" w:eastAsia="仿宋" w:hAnsi="仿宋" w:cs="仿宋" w:hint="eastAsia"/>
            <w:lang w:eastAsia="zh-CN"/>
          </w:rPr>
          <w:t>(三)、行业准入分析</w:t>
        </w:r>
        <w:r>
          <w:tab/>
        </w:r>
        <w:r>
          <w:fldChar w:fldCharType="begin"/>
        </w:r>
        <w:r>
          <w:instrText xml:space="preserve"> PAGEREF _Toc29969 \h </w:instrText>
        </w:r>
        <w:r>
          <w:fldChar w:fldCharType="separate"/>
        </w:r>
        <w:r>
          <w:t>23</w:t>
        </w:r>
        <w:r>
          <w:fldChar w:fldCharType="end"/>
        </w:r>
      </w:hyperlink>
    </w:p>
    <w:p>
      <w:pPr>
        <w:pStyle w:val="TOC1"/>
        <w:tabs>
          <w:tab w:val="right" w:leader="dot" w:pos="8306"/>
        </w:tabs>
      </w:pPr>
      <w:hyperlink w:anchor="_Toc28860" w:history="1">
        <w:r>
          <w:rPr>
            <w:rFonts w:ascii="仿宋" w:eastAsia="仿宋" w:hAnsi="仿宋" w:cs="仿宋" w:hint="eastAsia"/>
            <w:lang w:eastAsia="zh-CN"/>
          </w:rPr>
          <w:t>五、运营风险的含义及其主要内容</w:t>
        </w:r>
        <w:r>
          <w:tab/>
        </w:r>
        <w:r>
          <w:fldChar w:fldCharType="begin"/>
        </w:r>
        <w:r>
          <w:instrText xml:space="preserve"> PAGEREF _Toc28860 \h </w:instrText>
        </w:r>
        <w:r>
          <w:fldChar w:fldCharType="separate"/>
        </w:r>
        <w:r>
          <w:t>24</w:t>
        </w:r>
        <w:r>
          <w:fldChar w:fldCharType="end"/>
        </w:r>
      </w:hyperlink>
    </w:p>
    <w:p>
      <w:pPr>
        <w:pStyle w:val="TOC2"/>
        <w:tabs>
          <w:tab w:val="right" w:leader="dot" w:pos="8306"/>
        </w:tabs>
      </w:pPr>
      <w:hyperlink w:anchor="_Toc8648" w:history="1">
        <w:r>
          <w:rPr>
            <w:rFonts w:ascii="仿宋" w:eastAsia="仿宋" w:hAnsi="仿宋" w:cs="仿宋" w:hint="eastAsia"/>
            <w:lang w:eastAsia="zh-CN"/>
          </w:rPr>
          <w:t>(一)、战略风险</w:t>
        </w:r>
        <w:r>
          <w:tab/>
        </w:r>
        <w:r>
          <w:fldChar w:fldCharType="begin"/>
        </w:r>
        <w:r>
          <w:instrText xml:space="preserve"> PAGEREF _Toc8648 \h </w:instrText>
        </w:r>
        <w:r>
          <w:fldChar w:fldCharType="separate"/>
        </w:r>
        <w:r>
          <w:t>24</w:t>
        </w:r>
        <w:r>
          <w:fldChar w:fldCharType="end"/>
        </w:r>
      </w:hyperlink>
    </w:p>
    <w:p>
      <w:pPr>
        <w:pStyle w:val="TOC2"/>
        <w:tabs>
          <w:tab w:val="right" w:leader="dot" w:pos="8306"/>
        </w:tabs>
      </w:pPr>
      <w:hyperlink w:anchor="_Toc31151" w:history="1">
        <w:r>
          <w:rPr>
            <w:rFonts w:ascii="仿宋" w:eastAsia="仿宋" w:hAnsi="仿宋" w:cs="仿宋" w:hint="eastAsia"/>
            <w:lang w:eastAsia="zh-CN"/>
          </w:rPr>
          <w:t>(二)、流程风险</w:t>
        </w:r>
        <w:r>
          <w:tab/>
        </w:r>
        <w:r>
          <w:fldChar w:fldCharType="begin"/>
        </w:r>
        <w:r>
          <w:instrText xml:space="preserve"> PAGEREF _Toc31151 \h </w:instrText>
        </w:r>
        <w:r>
          <w:fldChar w:fldCharType="separate"/>
        </w:r>
        <w:r>
          <w:t>26</w:t>
        </w:r>
        <w:r>
          <w:fldChar w:fldCharType="end"/>
        </w:r>
      </w:hyperlink>
    </w:p>
    <w:p>
      <w:pPr>
        <w:pStyle w:val="TOC2"/>
        <w:tabs>
          <w:tab w:val="right" w:leader="dot" w:pos="8306"/>
        </w:tabs>
      </w:pPr>
      <w:hyperlink w:anchor="_Toc27462" w:history="1">
        <w:r>
          <w:rPr>
            <w:rFonts w:ascii="仿宋" w:eastAsia="仿宋" w:hAnsi="仿宋" w:cs="仿宋" w:hint="eastAsia"/>
            <w:lang w:eastAsia="zh-CN"/>
          </w:rPr>
          <w:t>(三)、人力资源风险</w:t>
        </w:r>
        <w:r>
          <w:tab/>
        </w:r>
        <w:r>
          <w:fldChar w:fldCharType="begin"/>
        </w:r>
        <w:r>
          <w:instrText xml:space="preserve"> PAGEREF _Toc27462 \h </w:instrText>
        </w:r>
        <w:r>
          <w:fldChar w:fldCharType="separate"/>
        </w:r>
        <w:r>
          <w:t>27</w:t>
        </w:r>
        <w:r>
          <w:fldChar w:fldCharType="end"/>
        </w:r>
      </w:hyperlink>
    </w:p>
    <w:p>
      <w:pPr>
        <w:pStyle w:val="TOC2"/>
        <w:tabs>
          <w:tab w:val="right" w:leader="dot" w:pos="8306"/>
        </w:tabs>
      </w:pPr>
      <w:hyperlink w:anchor="_Toc15180" w:history="1">
        <w:r>
          <w:rPr>
            <w:rFonts w:ascii="仿宋" w:eastAsia="仿宋" w:hAnsi="仿宋" w:cs="仿宋" w:hint="eastAsia"/>
            <w:lang w:eastAsia="zh-CN"/>
          </w:rPr>
          <w:t>(四)、内部技术风险</w:t>
        </w:r>
        <w:r>
          <w:tab/>
        </w:r>
        <w:r>
          <w:fldChar w:fldCharType="begin"/>
        </w:r>
        <w:r>
          <w:instrText xml:space="preserve"> PAGEREF _Toc15180 \h </w:instrText>
        </w:r>
        <w:r>
          <w:fldChar w:fldCharType="separate"/>
        </w:r>
        <w:r>
          <w:t>29</w:t>
        </w:r>
        <w:r>
          <w:fldChar w:fldCharType="end"/>
        </w:r>
      </w:hyperlink>
    </w:p>
    <w:p>
      <w:pPr>
        <w:pStyle w:val="TOC1"/>
        <w:tabs>
          <w:tab w:val="right" w:leader="dot" w:pos="8306"/>
        </w:tabs>
      </w:pPr>
      <w:hyperlink w:anchor="_Toc27337" w:history="1">
        <w:r>
          <w:rPr>
            <w:rFonts w:ascii="仿宋" w:eastAsia="仿宋" w:hAnsi="仿宋" w:cs="仿宋" w:hint="eastAsia"/>
            <w:lang w:eastAsia="zh-CN"/>
          </w:rPr>
          <w:t>六、放大器项目选址可行性分析</w:t>
        </w:r>
        <w:r>
          <w:tab/>
        </w:r>
        <w:r>
          <w:fldChar w:fldCharType="begin"/>
        </w:r>
        <w:r>
          <w:instrText xml:space="preserve"> PAGEREF _Toc27337 \h </w:instrText>
        </w:r>
        <w:r>
          <w:fldChar w:fldCharType="separate"/>
        </w:r>
        <w:r>
          <w:t>30</w:t>
        </w:r>
        <w:r>
          <w:fldChar w:fldCharType="end"/>
        </w:r>
      </w:hyperlink>
    </w:p>
    <w:p>
      <w:pPr>
        <w:pStyle w:val="TOC2"/>
        <w:tabs>
          <w:tab w:val="right" w:leader="dot" w:pos="8306"/>
        </w:tabs>
      </w:pPr>
      <w:hyperlink w:anchor="_Toc5074" w:history="1">
        <w:r>
          <w:rPr>
            <w:rFonts w:ascii="仿宋" w:eastAsia="仿宋" w:hAnsi="仿宋" w:cs="仿宋" w:hint="eastAsia"/>
            <w:lang w:eastAsia="zh-CN"/>
          </w:rPr>
          <w:t>(一)、放大器项目选址</w:t>
        </w:r>
        <w:r>
          <w:tab/>
        </w:r>
        <w:r>
          <w:fldChar w:fldCharType="begin"/>
        </w:r>
        <w:r>
          <w:instrText xml:space="preserve"> PAGEREF _Toc5074 \h </w:instrText>
        </w:r>
        <w:r>
          <w:fldChar w:fldCharType="separate"/>
        </w:r>
        <w:r>
          <w:t>30</w:t>
        </w:r>
        <w:r>
          <w:fldChar w:fldCharType="end"/>
        </w:r>
      </w:hyperlink>
    </w:p>
    <w:p>
      <w:pPr>
        <w:pStyle w:val="TOC2"/>
        <w:tabs>
          <w:tab w:val="right" w:leader="dot" w:pos="8306"/>
        </w:tabs>
      </w:pPr>
      <w:hyperlink w:anchor="_Toc28582" w:history="1">
        <w:r>
          <w:rPr>
            <w:rFonts w:ascii="仿宋" w:eastAsia="仿宋" w:hAnsi="仿宋" w:cs="仿宋" w:hint="eastAsia"/>
            <w:lang w:eastAsia="zh-CN"/>
          </w:rPr>
          <w:t>(二)、用地控制指标</w:t>
        </w:r>
        <w:r>
          <w:tab/>
        </w:r>
        <w:r>
          <w:fldChar w:fldCharType="begin"/>
        </w:r>
        <w:r>
          <w:instrText xml:space="preserve"> PAGEREF _Toc28582 \h </w:instrText>
        </w:r>
        <w:r>
          <w:fldChar w:fldCharType="separate"/>
        </w:r>
        <w:r>
          <w:t>30</w:t>
        </w:r>
        <w:r>
          <w:fldChar w:fldCharType="end"/>
        </w:r>
      </w:hyperlink>
    </w:p>
    <w:p>
      <w:pPr>
        <w:pStyle w:val="TOC2"/>
        <w:tabs>
          <w:tab w:val="right" w:leader="dot" w:pos="8306"/>
        </w:tabs>
      </w:pPr>
      <w:hyperlink w:anchor="_Toc7951" w:history="1">
        <w:r>
          <w:rPr>
            <w:rFonts w:ascii="仿宋" w:eastAsia="仿宋" w:hAnsi="仿宋" w:cs="仿宋" w:hint="eastAsia"/>
            <w:lang w:eastAsia="zh-CN"/>
          </w:rPr>
          <w:t>(三)、节约用地措施</w:t>
        </w:r>
        <w:r>
          <w:tab/>
        </w:r>
        <w:r>
          <w:fldChar w:fldCharType="begin"/>
        </w:r>
        <w:r>
          <w:instrText xml:space="preserve"> PAGEREF _Toc7951 \h </w:instrText>
        </w:r>
        <w:r>
          <w:fldChar w:fldCharType="separate"/>
        </w:r>
        <w:r>
          <w:t>31</w:t>
        </w:r>
        <w:r>
          <w:fldChar w:fldCharType="end"/>
        </w:r>
      </w:hyperlink>
    </w:p>
    <w:p>
      <w:pPr>
        <w:pStyle w:val="TOC2"/>
        <w:tabs>
          <w:tab w:val="right" w:leader="dot" w:pos="8306"/>
        </w:tabs>
      </w:pPr>
      <w:hyperlink w:anchor="_Toc12564" w:history="1">
        <w:r>
          <w:rPr>
            <w:rFonts w:ascii="仿宋" w:eastAsia="仿宋" w:hAnsi="仿宋" w:cs="仿宋" w:hint="eastAsia"/>
            <w:lang w:eastAsia="zh-CN"/>
          </w:rPr>
          <w:t>(四)、总图布置方案</w:t>
        </w:r>
        <w:r>
          <w:tab/>
        </w:r>
        <w:r>
          <w:fldChar w:fldCharType="begin"/>
        </w:r>
        <w:r>
          <w:instrText xml:space="preserve"> PAGEREF _Toc12564 \h </w:instrText>
        </w:r>
        <w:r>
          <w:fldChar w:fldCharType="separate"/>
        </w:r>
        <w:r>
          <w:t>32</w:t>
        </w:r>
        <w:r>
          <w:fldChar w:fldCharType="end"/>
        </w:r>
      </w:hyperlink>
    </w:p>
    <w:p>
      <w:pPr>
        <w:pStyle w:val="TOC2"/>
        <w:tabs>
          <w:tab w:val="right" w:leader="dot" w:pos="8306"/>
        </w:tabs>
      </w:pPr>
      <w:hyperlink w:anchor="_Toc8056" w:history="1">
        <w:r>
          <w:rPr>
            <w:rFonts w:ascii="仿宋" w:eastAsia="仿宋" w:hAnsi="仿宋" w:cs="仿宋" w:hint="eastAsia"/>
            <w:lang w:eastAsia="zh-CN"/>
          </w:rPr>
          <w:t>(五)、选址综合评价</w:t>
        </w:r>
        <w:r>
          <w:tab/>
        </w:r>
        <w:r>
          <w:fldChar w:fldCharType="begin"/>
        </w:r>
        <w:r>
          <w:instrText xml:space="preserve"> PAGEREF _Toc8056 \h </w:instrText>
        </w:r>
        <w:r>
          <w:fldChar w:fldCharType="separate"/>
        </w:r>
        <w:r>
          <w:t>33</w:t>
        </w:r>
        <w:r>
          <w:fldChar w:fldCharType="end"/>
        </w:r>
      </w:hyperlink>
    </w:p>
    <w:p>
      <w:pPr>
        <w:pStyle w:val="TOC1"/>
        <w:tabs>
          <w:tab w:val="right" w:leader="dot" w:pos="8306"/>
        </w:tabs>
      </w:pPr>
      <w:hyperlink w:anchor="_Toc5991" w:history="1">
        <w:r>
          <w:rPr>
            <w:rFonts w:ascii="仿宋" w:eastAsia="仿宋" w:hAnsi="仿宋" w:cs="仿宋" w:hint="eastAsia"/>
            <w:lang w:eastAsia="zh-CN"/>
          </w:rPr>
          <w:t>七、放大器项目基本情况</w:t>
        </w:r>
        <w:r>
          <w:tab/>
        </w:r>
        <w:r>
          <w:fldChar w:fldCharType="begin"/>
        </w:r>
        <w:r>
          <w:instrText xml:space="preserve"> PAGEREF _Toc5991 \h </w:instrText>
        </w:r>
        <w:r>
          <w:fldChar w:fldCharType="separate"/>
        </w:r>
        <w:r>
          <w:t>35</w:t>
        </w:r>
        <w:r>
          <w:fldChar w:fldCharType="end"/>
        </w:r>
      </w:hyperlink>
    </w:p>
    <w:p>
      <w:pPr>
        <w:pStyle w:val="TOC2"/>
        <w:tabs>
          <w:tab w:val="right" w:leader="dot" w:pos="8306"/>
        </w:tabs>
      </w:pPr>
      <w:hyperlink w:anchor="_Toc5367" w:history="1">
        <w:r>
          <w:rPr>
            <w:rFonts w:ascii="仿宋" w:eastAsia="仿宋" w:hAnsi="仿宋" w:cs="仿宋" w:hint="eastAsia"/>
            <w:lang w:eastAsia="zh-CN"/>
          </w:rPr>
          <w:t>(一)、放大器项目名称及放大器项目单位</w:t>
        </w:r>
        <w:r>
          <w:tab/>
        </w:r>
        <w:r>
          <w:fldChar w:fldCharType="begin"/>
        </w:r>
        <w:r>
          <w:instrText xml:space="preserve"> PAGEREF _Toc5367 \h </w:instrText>
        </w:r>
        <w:r>
          <w:fldChar w:fldCharType="separate"/>
        </w:r>
        <w:r>
          <w:t>35</w:t>
        </w:r>
        <w:r>
          <w:fldChar w:fldCharType="end"/>
        </w:r>
      </w:hyperlink>
    </w:p>
    <w:p>
      <w:pPr>
        <w:pStyle w:val="TOC2"/>
        <w:tabs>
          <w:tab w:val="right" w:leader="dot" w:pos="8306"/>
        </w:tabs>
      </w:pPr>
      <w:hyperlink w:anchor="_Toc8227" w:history="1">
        <w:r>
          <w:rPr>
            <w:rFonts w:ascii="仿宋" w:eastAsia="仿宋" w:hAnsi="仿宋" w:cs="仿宋" w:hint="eastAsia"/>
            <w:lang w:eastAsia="zh-CN"/>
          </w:rPr>
          <w:t>(二)、放大器项目建设地点</w:t>
        </w:r>
        <w:r>
          <w:tab/>
        </w:r>
        <w:r>
          <w:fldChar w:fldCharType="begin"/>
        </w:r>
        <w:r>
          <w:instrText xml:space="preserve"> PAGEREF _Toc8227 \h </w:instrText>
        </w:r>
        <w:r>
          <w:fldChar w:fldCharType="separate"/>
        </w:r>
        <w:r>
          <w:t>35</w:t>
        </w:r>
        <w:r>
          <w:fldChar w:fldCharType="end"/>
        </w:r>
      </w:hyperlink>
    </w:p>
    <w:p>
      <w:pPr>
        <w:pStyle w:val="TOC2"/>
        <w:tabs>
          <w:tab w:val="right" w:leader="dot" w:pos="8306"/>
        </w:tabs>
      </w:pPr>
      <w:hyperlink w:anchor="_Toc5949" w:history="1">
        <w:r>
          <w:rPr>
            <w:rFonts w:ascii="仿宋" w:eastAsia="仿宋" w:hAnsi="仿宋" w:cs="仿宋" w:hint="eastAsia"/>
            <w:lang w:eastAsia="zh-CN"/>
          </w:rPr>
          <w:t>(三)、调查与分析的范围</w:t>
        </w:r>
        <w:r>
          <w:tab/>
        </w:r>
        <w:r>
          <w:fldChar w:fldCharType="begin"/>
        </w:r>
        <w:r>
          <w:instrText xml:space="preserve"> PAGEREF _Toc5949 \h </w:instrText>
        </w:r>
        <w:r>
          <w:fldChar w:fldCharType="separate"/>
        </w:r>
        <w:r>
          <w:t>36</w:t>
        </w:r>
        <w:r>
          <w:fldChar w:fldCharType="end"/>
        </w:r>
      </w:hyperlink>
    </w:p>
    <w:p>
      <w:pPr>
        <w:pStyle w:val="TOC2"/>
        <w:tabs>
          <w:tab w:val="right" w:leader="dot" w:pos="8306"/>
        </w:tabs>
      </w:pPr>
      <w:hyperlink w:anchor="_Toc15236" w:history="1">
        <w:r>
          <w:rPr>
            <w:rFonts w:ascii="仿宋" w:eastAsia="仿宋" w:hAnsi="仿宋" w:cs="仿宋" w:hint="eastAsia"/>
            <w:lang w:eastAsia="zh-CN"/>
          </w:rPr>
          <w:t>(四)、参考依据和技术原则</w:t>
        </w:r>
        <w:r>
          <w:tab/>
        </w:r>
        <w:r>
          <w:fldChar w:fldCharType="begin"/>
        </w:r>
        <w:r>
          <w:instrText xml:space="preserve"> PAGEREF _Toc15236 \h </w:instrText>
        </w:r>
        <w:r>
          <w:fldChar w:fldCharType="separate"/>
        </w:r>
        <w:r>
          <w:t>36</w:t>
        </w:r>
        <w:r>
          <w:fldChar w:fldCharType="end"/>
        </w:r>
      </w:hyperlink>
    </w:p>
    <w:p>
      <w:pPr>
        <w:pStyle w:val="TOC2"/>
        <w:tabs>
          <w:tab w:val="right" w:leader="dot" w:pos="8306"/>
        </w:tabs>
      </w:pPr>
      <w:hyperlink w:anchor="_Toc30622" w:history="1">
        <w:r>
          <w:rPr>
            <w:rFonts w:ascii="仿宋" w:eastAsia="仿宋" w:hAnsi="仿宋" w:cs="仿宋" w:hint="eastAsia"/>
            <w:lang w:eastAsia="zh-CN"/>
          </w:rPr>
          <w:t>(五)、规模和范围</w:t>
        </w:r>
        <w:r>
          <w:tab/>
        </w:r>
        <w:r>
          <w:fldChar w:fldCharType="begin"/>
        </w:r>
        <w:r>
          <w:instrText xml:space="preserve"> PAGEREF _Toc30622 \h </w:instrText>
        </w:r>
        <w:r>
          <w:fldChar w:fldCharType="separate"/>
        </w:r>
        <w:r>
          <w:t>38</w:t>
        </w:r>
        <w:r>
          <w:fldChar w:fldCharType="end"/>
        </w:r>
      </w:hyperlink>
    </w:p>
    <w:p>
      <w:pPr>
        <w:pStyle w:val="TOC2"/>
        <w:tabs>
          <w:tab w:val="right" w:leader="dot" w:pos="8306"/>
        </w:tabs>
      </w:pPr>
      <w:hyperlink w:anchor="_Toc14195" w:history="1">
        <w:r>
          <w:rPr>
            <w:rFonts w:ascii="仿宋" w:eastAsia="仿宋" w:hAnsi="仿宋" w:cs="仿宋" w:hint="eastAsia"/>
            <w:lang w:eastAsia="zh-CN"/>
          </w:rPr>
          <w:t>(六)、放大器项目建设进展</w:t>
        </w:r>
        <w:r>
          <w:tab/>
        </w:r>
        <w:r>
          <w:fldChar w:fldCharType="begin"/>
        </w:r>
        <w:r>
          <w:instrText xml:space="preserve"> PAGEREF _Toc14195 \h </w:instrText>
        </w:r>
        <w:r>
          <w:fldChar w:fldCharType="separate"/>
        </w:r>
        <w:r>
          <w:t>38</w:t>
        </w:r>
        <w:r>
          <w:fldChar w:fldCharType="end"/>
        </w:r>
      </w:hyperlink>
    </w:p>
    <w:p>
      <w:pPr>
        <w:pStyle w:val="TOC2"/>
        <w:tabs>
          <w:tab w:val="right" w:leader="dot" w:pos="8306"/>
        </w:tabs>
      </w:pPr>
      <w:hyperlink w:anchor="_Toc3769" w:history="1">
        <w:r>
          <w:rPr>
            <w:rFonts w:ascii="仿宋" w:eastAsia="仿宋" w:hAnsi="仿宋" w:cs="仿宋" w:hint="eastAsia"/>
            <w:lang w:eastAsia="zh-CN"/>
          </w:rPr>
          <w:t>(七)、原材料与设备需求</w:t>
        </w:r>
        <w:r>
          <w:tab/>
        </w:r>
        <w:r>
          <w:fldChar w:fldCharType="begin"/>
        </w:r>
        <w:r>
          <w:instrText xml:space="preserve"> PAGEREF _Toc3769 \h </w:instrText>
        </w:r>
        <w:r>
          <w:fldChar w:fldCharType="separate"/>
        </w:r>
        <w:r>
          <w:t>39</w:t>
        </w:r>
        <w:r>
          <w:fldChar w:fldCharType="end"/>
        </w:r>
      </w:hyperlink>
    </w:p>
    <w:p>
      <w:pPr>
        <w:pStyle w:val="TOC2"/>
        <w:tabs>
          <w:tab w:val="right" w:leader="dot" w:pos="8306"/>
        </w:tabs>
      </w:pPr>
      <w:hyperlink w:anchor="_Toc11013" w:history="1">
        <w:r>
          <w:rPr>
            <w:rFonts w:ascii="仿宋" w:eastAsia="仿宋" w:hAnsi="仿宋" w:cs="仿宋" w:hint="eastAsia"/>
            <w:lang w:eastAsia="zh-CN"/>
          </w:rPr>
          <w:t>(八)、环境影响与可行性</w:t>
        </w:r>
        <w:r>
          <w:tab/>
        </w:r>
        <w:r>
          <w:fldChar w:fldCharType="begin"/>
        </w:r>
        <w:r>
          <w:instrText xml:space="preserve"> PAGEREF _Toc11013 \h </w:instrText>
        </w:r>
        <w:r>
          <w:fldChar w:fldCharType="separate"/>
        </w:r>
        <w:r>
          <w:t>40</w:t>
        </w:r>
        <w:r>
          <w:fldChar w:fldCharType="end"/>
        </w:r>
      </w:hyperlink>
    </w:p>
    <w:p>
      <w:pPr>
        <w:pStyle w:val="TOC2"/>
        <w:tabs>
          <w:tab w:val="right" w:leader="dot" w:pos="8306"/>
        </w:tabs>
      </w:pPr>
      <w:hyperlink w:anchor="_Toc31870" w:history="1">
        <w:r>
          <w:rPr>
            <w:rFonts w:ascii="仿宋" w:eastAsia="仿宋" w:hAnsi="仿宋" w:cs="仿宋" w:hint="eastAsia"/>
            <w:lang w:eastAsia="zh-CN"/>
          </w:rPr>
          <w:t>(九)、预计投资成本</w:t>
        </w:r>
        <w:r>
          <w:tab/>
        </w:r>
        <w:r>
          <w:fldChar w:fldCharType="begin"/>
        </w:r>
        <w:r>
          <w:instrText xml:space="preserve"> PAGEREF _Toc31870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09" w:history="1">
        <w:r>
          <w:rPr>
            <w:rFonts w:ascii="仿宋" w:eastAsia="仿宋" w:hAnsi="仿宋" w:cs="仿宋" w:hint="eastAsia"/>
            <w:lang w:eastAsia="zh-CN"/>
          </w:rPr>
          <w:t>(十)、1放大器项目关键技术与经济指标</w:t>
        </w:r>
        <w:r>
          <w:tab/>
        </w:r>
        <w:r>
          <w:fldChar w:fldCharType="begin"/>
        </w:r>
        <w:r>
          <w:instrText xml:space="preserve"> PAGEREF _Toc12009 \h </w:instrText>
        </w:r>
        <w:r>
          <w:fldChar w:fldCharType="separate"/>
        </w:r>
        <w:r>
          <w:t>42</w:t>
        </w:r>
        <w:r>
          <w:fldChar w:fldCharType="end"/>
        </w:r>
      </w:hyperlink>
    </w:p>
    <w:p>
      <w:pPr>
        <w:pStyle w:val="TOC2"/>
        <w:tabs>
          <w:tab w:val="right" w:leader="dot" w:pos="8306"/>
        </w:tabs>
      </w:pPr>
      <w:hyperlink w:anchor="_Toc5460" w:history="1">
        <w:r>
          <w:rPr>
            <w:rFonts w:ascii="仿宋" w:eastAsia="仿宋" w:hAnsi="仿宋" w:cs="仿宋" w:hint="eastAsia"/>
            <w:lang w:eastAsia="zh-CN"/>
          </w:rPr>
          <w:t>(十一)、1总结与建议</w:t>
        </w:r>
        <w:r>
          <w:tab/>
        </w:r>
        <w:r>
          <w:fldChar w:fldCharType="begin"/>
        </w:r>
        <w:r>
          <w:instrText xml:space="preserve"> PAGEREF _Toc5460 \h </w:instrText>
        </w:r>
        <w:r>
          <w:fldChar w:fldCharType="separate"/>
        </w:r>
        <w:r>
          <w:t>43</w:t>
        </w:r>
        <w:r>
          <w:fldChar w:fldCharType="end"/>
        </w:r>
      </w:hyperlink>
    </w:p>
    <w:p>
      <w:pPr>
        <w:pStyle w:val="TOC1"/>
        <w:tabs>
          <w:tab w:val="right" w:leader="dot" w:pos="8306"/>
        </w:tabs>
      </w:pPr>
      <w:hyperlink w:anchor="_Toc21120" w:history="1">
        <w:r>
          <w:rPr>
            <w:rFonts w:ascii="仿宋" w:eastAsia="仿宋" w:hAnsi="仿宋" w:cs="仿宋" w:hint="eastAsia"/>
            <w:lang w:eastAsia="zh-CN"/>
          </w:rPr>
          <w:t>八、风险风险及应对措施</w:t>
        </w:r>
        <w:r>
          <w:tab/>
        </w:r>
        <w:r>
          <w:fldChar w:fldCharType="begin"/>
        </w:r>
        <w:r>
          <w:instrText xml:space="preserve"> PAGEREF _Toc21120 \h </w:instrText>
        </w:r>
        <w:r>
          <w:fldChar w:fldCharType="separate"/>
        </w:r>
        <w:r>
          <w:t>44</w:t>
        </w:r>
        <w:r>
          <w:fldChar w:fldCharType="end"/>
        </w:r>
      </w:hyperlink>
    </w:p>
    <w:p>
      <w:pPr>
        <w:pStyle w:val="TOC2"/>
        <w:tabs>
          <w:tab w:val="right" w:leader="dot" w:pos="8306"/>
        </w:tabs>
      </w:pPr>
      <w:hyperlink w:anchor="_Toc19812" w:history="1">
        <w:r>
          <w:rPr>
            <w:rFonts w:ascii="仿宋" w:eastAsia="仿宋" w:hAnsi="仿宋" w:cs="仿宋" w:hint="eastAsia"/>
            <w:lang w:eastAsia="zh-CN"/>
          </w:rPr>
          <w:t>(一)、放大器项目风险分析</w:t>
        </w:r>
        <w:r>
          <w:tab/>
        </w:r>
        <w:r>
          <w:fldChar w:fldCharType="begin"/>
        </w:r>
        <w:r>
          <w:instrText xml:space="preserve"> PAGEREF _Toc19812 \h </w:instrText>
        </w:r>
        <w:r>
          <w:fldChar w:fldCharType="separate"/>
        </w:r>
        <w:r>
          <w:t>44</w:t>
        </w:r>
        <w:r>
          <w:fldChar w:fldCharType="end"/>
        </w:r>
      </w:hyperlink>
    </w:p>
    <w:p>
      <w:pPr>
        <w:pStyle w:val="TOC2"/>
        <w:tabs>
          <w:tab w:val="right" w:leader="dot" w:pos="8306"/>
        </w:tabs>
      </w:pPr>
      <w:hyperlink w:anchor="_Toc31343" w:history="1">
        <w:r>
          <w:rPr>
            <w:rFonts w:ascii="仿宋" w:eastAsia="仿宋" w:hAnsi="仿宋" w:cs="仿宋" w:hint="eastAsia"/>
            <w:lang w:eastAsia="zh-CN"/>
          </w:rPr>
          <w:t>(二)、放大器项目风险对策</w:t>
        </w:r>
        <w:r>
          <w:tab/>
        </w:r>
        <w:r>
          <w:fldChar w:fldCharType="begin"/>
        </w:r>
        <w:r>
          <w:instrText xml:space="preserve"> PAGEREF _Toc31343 \h </w:instrText>
        </w:r>
        <w:r>
          <w:fldChar w:fldCharType="separate"/>
        </w:r>
        <w:r>
          <w:t>45</w:t>
        </w:r>
        <w:r>
          <w:fldChar w:fldCharType="end"/>
        </w:r>
      </w:hyperlink>
    </w:p>
    <w:p>
      <w:pPr>
        <w:pStyle w:val="TOC1"/>
        <w:tabs>
          <w:tab w:val="right" w:leader="dot" w:pos="8306"/>
        </w:tabs>
      </w:pPr>
      <w:hyperlink w:anchor="_Toc15195" w:history="1">
        <w:r>
          <w:rPr>
            <w:rFonts w:ascii="仿宋" w:eastAsia="仿宋" w:hAnsi="仿宋" w:cs="仿宋" w:hint="eastAsia"/>
            <w:lang w:eastAsia="zh-CN"/>
          </w:rPr>
          <w:t>九、放大器定价策略</w:t>
        </w:r>
        <w:r>
          <w:tab/>
        </w:r>
        <w:r>
          <w:fldChar w:fldCharType="begin"/>
        </w:r>
        <w:r>
          <w:instrText xml:space="preserve"> PAGEREF _Toc15195 \h </w:instrText>
        </w:r>
        <w:r>
          <w:fldChar w:fldCharType="separate"/>
        </w:r>
        <w:r>
          <w:t>46</w:t>
        </w:r>
        <w:r>
          <w:fldChar w:fldCharType="end"/>
        </w:r>
      </w:hyperlink>
    </w:p>
    <w:p>
      <w:pPr>
        <w:pStyle w:val="TOC2"/>
        <w:tabs>
          <w:tab w:val="right" w:leader="dot" w:pos="8306"/>
        </w:tabs>
      </w:pPr>
      <w:hyperlink w:anchor="_Toc31968" w:history="1">
        <w:r>
          <w:rPr>
            <w:rFonts w:ascii="仿宋" w:eastAsia="仿宋" w:hAnsi="仿宋" w:cs="仿宋" w:hint="eastAsia"/>
            <w:lang w:eastAsia="zh-CN"/>
          </w:rPr>
          <w:t>(一)、定价策略概述</w:t>
        </w:r>
        <w:r>
          <w:tab/>
        </w:r>
        <w:r>
          <w:fldChar w:fldCharType="begin"/>
        </w:r>
        <w:r>
          <w:instrText xml:space="preserve"> PAGEREF _Toc31968 \h </w:instrText>
        </w:r>
        <w:r>
          <w:fldChar w:fldCharType="separate"/>
        </w:r>
        <w:r>
          <w:t>46</w:t>
        </w:r>
        <w:r>
          <w:fldChar w:fldCharType="end"/>
        </w:r>
      </w:hyperlink>
    </w:p>
    <w:p>
      <w:pPr>
        <w:pStyle w:val="TOC2"/>
        <w:tabs>
          <w:tab w:val="right" w:leader="dot" w:pos="8306"/>
        </w:tabs>
      </w:pPr>
      <w:hyperlink w:anchor="_Toc22050" w:history="1">
        <w:r>
          <w:rPr>
            <w:rFonts w:ascii="仿宋" w:eastAsia="仿宋" w:hAnsi="仿宋" w:cs="仿宋" w:hint="eastAsia"/>
            <w:lang w:eastAsia="zh-CN"/>
          </w:rPr>
          <w:t>(二)、成本分析</w:t>
        </w:r>
        <w:r>
          <w:tab/>
        </w:r>
        <w:r>
          <w:fldChar w:fldCharType="begin"/>
        </w:r>
        <w:r>
          <w:instrText xml:space="preserve"> PAGEREF _Toc22050 \h </w:instrText>
        </w:r>
        <w:r>
          <w:fldChar w:fldCharType="separate"/>
        </w:r>
        <w:r>
          <w:t>48</w:t>
        </w:r>
        <w:r>
          <w:fldChar w:fldCharType="end"/>
        </w:r>
      </w:hyperlink>
    </w:p>
    <w:p>
      <w:pPr>
        <w:pStyle w:val="TOC2"/>
        <w:tabs>
          <w:tab w:val="right" w:leader="dot" w:pos="8306"/>
        </w:tabs>
      </w:pPr>
      <w:hyperlink w:anchor="_Toc12510" w:history="1">
        <w:r>
          <w:rPr>
            <w:rFonts w:ascii="仿宋" w:eastAsia="仿宋" w:hAnsi="仿宋" w:cs="仿宋" w:hint="eastAsia"/>
            <w:lang w:eastAsia="zh-CN"/>
          </w:rPr>
          <w:t>(三)、市场需求与弹性</w:t>
        </w:r>
        <w:r>
          <w:tab/>
        </w:r>
        <w:r>
          <w:fldChar w:fldCharType="begin"/>
        </w:r>
        <w:r>
          <w:instrText xml:space="preserve"> PAGEREF _Toc12510 \h </w:instrText>
        </w:r>
        <w:r>
          <w:fldChar w:fldCharType="separate"/>
        </w:r>
        <w:r>
          <w:t>50</w:t>
        </w:r>
        <w:r>
          <w:fldChar w:fldCharType="end"/>
        </w:r>
      </w:hyperlink>
    </w:p>
    <w:p>
      <w:pPr>
        <w:pStyle w:val="TOC2"/>
        <w:tabs>
          <w:tab w:val="right" w:leader="dot" w:pos="8306"/>
        </w:tabs>
      </w:pPr>
      <w:hyperlink w:anchor="_Toc27988" w:history="1">
        <w:r>
          <w:rPr>
            <w:rFonts w:ascii="仿宋" w:eastAsia="仿宋" w:hAnsi="仿宋" w:cs="仿宋" w:hint="eastAsia"/>
            <w:lang w:eastAsia="zh-CN"/>
          </w:rPr>
          <w:t>(四)、竞争对手定价</w:t>
        </w:r>
        <w:r>
          <w:tab/>
        </w:r>
        <w:r>
          <w:fldChar w:fldCharType="begin"/>
        </w:r>
        <w:r>
          <w:instrText xml:space="preserve"> PAGEREF _Toc27988 \h </w:instrText>
        </w:r>
        <w:r>
          <w:fldChar w:fldCharType="separate"/>
        </w:r>
        <w:r>
          <w:t>51</w:t>
        </w:r>
        <w:r>
          <w:fldChar w:fldCharType="end"/>
        </w:r>
      </w:hyperlink>
    </w:p>
    <w:p>
      <w:pPr>
        <w:pStyle w:val="TOC1"/>
        <w:tabs>
          <w:tab w:val="right" w:leader="dot" w:pos="8306"/>
        </w:tabs>
      </w:pPr>
      <w:hyperlink w:anchor="_Toc4453" w:history="1">
        <w:r>
          <w:rPr>
            <w:rFonts w:ascii="仿宋" w:eastAsia="仿宋" w:hAnsi="仿宋" w:cs="仿宋" w:hint="eastAsia"/>
            <w:lang w:eastAsia="zh-CN"/>
          </w:rPr>
          <w:t>十、放大器项目选址方案</w:t>
        </w:r>
        <w:r>
          <w:tab/>
        </w:r>
        <w:r>
          <w:fldChar w:fldCharType="begin"/>
        </w:r>
        <w:r>
          <w:instrText xml:space="preserve"> PAGEREF _Toc4453 \h </w:instrText>
        </w:r>
        <w:r>
          <w:fldChar w:fldCharType="separate"/>
        </w:r>
        <w:r>
          <w:t>52</w:t>
        </w:r>
        <w:r>
          <w:fldChar w:fldCharType="end"/>
        </w:r>
      </w:hyperlink>
    </w:p>
    <w:p>
      <w:pPr>
        <w:pStyle w:val="TOC2"/>
        <w:tabs>
          <w:tab w:val="right" w:leader="dot" w:pos="8306"/>
        </w:tabs>
      </w:pPr>
      <w:hyperlink w:anchor="_Toc6788" w:history="1">
        <w:r>
          <w:rPr>
            <w:rFonts w:ascii="仿宋" w:eastAsia="仿宋" w:hAnsi="仿宋" w:cs="仿宋" w:hint="eastAsia"/>
            <w:lang w:eastAsia="zh-CN"/>
          </w:rPr>
          <w:t>(一)、放大器项目选址原则</w:t>
        </w:r>
        <w:r>
          <w:tab/>
        </w:r>
        <w:r>
          <w:fldChar w:fldCharType="begin"/>
        </w:r>
        <w:r>
          <w:instrText xml:space="preserve"> PAGEREF _Toc6788 \h </w:instrText>
        </w:r>
        <w:r>
          <w:fldChar w:fldCharType="separate"/>
        </w:r>
        <w:r>
          <w:t>52</w:t>
        </w:r>
        <w:r>
          <w:fldChar w:fldCharType="end"/>
        </w:r>
      </w:hyperlink>
    </w:p>
    <w:p>
      <w:pPr>
        <w:pStyle w:val="TOC2"/>
        <w:tabs>
          <w:tab w:val="right" w:leader="dot" w:pos="8306"/>
        </w:tabs>
      </w:pPr>
      <w:hyperlink w:anchor="_Toc23072" w:history="1">
        <w:r>
          <w:rPr>
            <w:rFonts w:ascii="仿宋" w:eastAsia="仿宋" w:hAnsi="仿宋" w:cs="仿宋" w:hint="eastAsia"/>
            <w:lang w:eastAsia="zh-CN"/>
          </w:rPr>
          <w:t>(二)、建设区基本情况</w:t>
        </w:r>
        <w:r>
          <w:tab/>
        </w:r>
        <w:r>
          <w:fldChar w:fldCharType="begin"/>
        </w:r>
        <w:r>
          <w:instrText xml:space="preserve"> PAGEREF _Toc23072 \h </w:instrText>
        </w:r>
        <w:r>
          <w:fldChar w:fldCharType="separate"/>
        </w:r>
        <w:r>
          <w:t>52</w:t>
        </w:r>
        <w:r>
          <w:fldChar w:fldCharType="end"/>
        </w:r>
      </w:hyperlink>
    </w:p>
    <w:p>
      <w:pPr>
        <w:pStyle w:val="TOC2"/>
        <w:tabs>
          <w:tab w:val="right" w:leader="dot" w:pos="8306"/>
        </w:tabs>
      </w:pPr>
      <w:hyperlink w:anchor="_Toc6543" w:history="1">
        <w:r>
          <w:rPr>
            <w:rFonts w:ascii="仿宋" w:eastAsia="仿宋" w:hAnsi="仿宋" w:cs="仿宋" w:hint="eastAsia"/>
            <w:lang w:eastAsia="zh-CN"/>
          </w:rPr>
          <w:t>(三)、创新驱动发展</w:t>
        </w:r>
        <w:r>
          <w:tab/>
        </w:r>
        <w:r>
          <w:fldChar w:fldCharType="begin"/>
        </w:r>
        <w:r>
          <w:instrText xml:space="preserve"> PAGEREF _Toc6543 \h </w:instrText>
        </w:r>
        <w:r>
          <w:fldChar w:fldCharType="separate"/>
        </w:r>
        <w:r>
          <w:t>53</w:t>
        </w:r>
        <w:r>
          <w:fldChar w:fldCharType="end"/>
        </w:r>
      </w:hyperlink>
    </w:p>
    <w:p>
      <w:pPr>
        <w:pStyle w:val="TOC2"/>
        <w:tabs>
          <w:tab w:val="right" w:leader="dot" w:pos="8306"/>
        </w:tabs>
      </w:pPr>
      <w:hyperlink w:anchor="_Toc29420" w:history="1">
        <w:r>
          <w:rPr>
            <w:rFonts w:ascii="仿宋" w:eastAsia="仿宋" w:hAnsi="仿宋" w:cs="仿宋" w:hint="eastAsia"/>
            <w:lang w:eastAsia="zh-CN"/>
          </w:rPr>
          <w:t>(四)、产业发展方向</w:t>
        </w:r>
        <w:r>
          <w:tab/>
        </w:r>
        <w:r>
          <w:fldChar w:fldCharType="begin"/>
        </w:r>
        <w:r>
          <w:instrText xml:space="preserve"> PAGEREF _Toc29420 \h </w:instrText>
        </w:r>
        <w:r>
          <w:fldChar w:fldCharType="separate"/>
        </w:r>
        <w:r>
          <w:t>54</w:t>
        </w:r>
        <w:r>
          <w:fldChar w:fldCharType="end"/>
        </w:r>
      </w:hyperlink>
    </w:p>
    <w:p>
      <w:pPr>
        <w:pStyle w:val="TOC2"/>
        <w:tabs>
          <w:tab w:val="right" w:leader="dot" w:pos="8306"/>
        </w:tabs>
      </w:pPr>
      <w:hyperlink w:anchor="_Toc10374" w:history="1">
        <w:r>
          <w:rPr>
            <w:rFonts w:ascii="仿宋" w:eastAsia="仿宋" w:hAnsi="仿宋" w:cs="仿宋" w:hint="eastAsia"/>
            <w:lang w:eastAsia="zh-CN"/>
          </w:rPr>
          <w:t>(五)、放大器项目选址综合评价</w:t>
        </w:r>
        <w:r>
          <w:tab/>
        </w:r>
        <w:r>
          <w:fldChar w:fldCharType="begin"/>
        </w:r>
        <w:r>
          <w:instrText xml:space="preserve"> PAGEREF _Toc10374 \h </w:instrText>
        </w:r>
        <w:r>
          <w:fldChar w:fldCharType="separate"/>
        </w:r>
        <w:r>
          <w:t>56</w:t>
        </w:r>
        <w:r>
          <w:fldChar w:fldCharType="end"/>
        </w:r>
      </w:hyperlink>
    </w:p>
    <w:p>
      <w:pPr>
        <w:pStyle w:val="TOC1"/>
        <w:tabs>
          <w:tab w:val="right" w:leader="dot" w:pos="8306"/>
        </w:tabs>
      </w:pPr>
      <w:hyperlink w:anchor="_Toc26774" w:history="1">
        <w:r>
          <w:rPr>
            <w:rFonts w:ascii="仿宋" w:eastAsia="仿宋" w:hAnsi="仿宋" w:cs="仿宋" w:hint="eastAsia"/>
            <w:lang w:eastAsia="zh-CN"/>
          </w:rPr>
          <w:t>十一、劳动安全生产分析</w:t>
        </w:r>
        <w:r>
          <w:tab/>
        </w:r>
        <w:r>
          <w:fldChar w:fldCharType="begin"/>
        </w:r>
        <w:r>
          <w:instrText xml:space="preserve"> PAGEREF _Toc26774 \h </w:instrText>
        </w:r>
        <w:r>
          <w:fldChar w:fldCharType="separate"/>
        </w:r>
        <w:r>
          <w:t>57</w:t>
        </w:r>
        <w:r>
          <w:fldChar w:fldCharType="end"/>
        </w:r>
      </w:hyperlink>
    </w:p>
    <w:p>
      <w:pPr>
        <w:pStyle w:val="TOC2"/>
        <w:tabs>
          <w:tab w:val="right" w:leader="dot" w:pos="8306"/>
        </w:tabs>
      </w:pPr>
      <w:hyperlink w:anchor="_Toc21502" w:history="1">
        <w:r>
          <w:rPr>
            <w:rFonts w:ascii="仿宋" w:eastAsia="仿宋" w:hAnsi="仿宋" w:cs="仿宋" w:hint="eastAsia"/>
            <w:lang w:eastAsia="zh-CN"/>
          </w:rPr>
          <w:t>(一)、安全法规与依据</w:t>
        </w:r>
        <w:r>
          <w:tab/>
        </w:r>
        <w:r>
          <w:fldChar w:fldCharType="begin"/>
        </w:r>
        <w:r>
          <w:instrText xml:space="preserve"> PAGEREF _Toc21502 \h </w:instrText>
        </w:r>
        <w:r>
          <w:fldChar w:fldCharType="separate"/>
        </w:r>
        <w:r>
          <w:t>57</w:t>
        </w:r>
        <w:r>
          <w:fldChar w:fldCharType="end"/>
        </w:r>
      </w:hyperlink>
    </w:p>
    <w:p>
      <w:pPr>
        <w:pStyle w:val="TOC2"/>
        <w:tabs>
          <w:tab w:val="right" w:leader="dot" w:pos="8306"/>
        </w:tabs>
      </w:pPr>
      <w:hyperlink w:anchor="_Toc25713" w:history="1">
        <w:r>
          <w:rPr>
            <w:rFonts w:ascii="仿宋" w:eastAsia="仿宋" w:hAnsi="仿宋" w:cs="仿宋" w:hint="eastAsia"/>
            <w:lang w:eastAsia="zh-CN"/>
          </w:rPr>
          <w:t>(二)、安全措施与效果预估</w:t>
        </w:r>
        <w:r>
          <w:tab/>
        </w:r>
        <w:r>
          <w:fldChar w:fldCharType="begin"/>
        </w:r>
        <w:r>
          <w:instrText xml:space="preserve"> PAGEREF _Toc25713 \h </w:instrText>
        </w:r>
        <w:r>
          <w:fldChar w:fldCharType="separate"/>
        </w:r>
        <w:r>
          <w:t>58</w:t>
        </w:r>
        <w:r>
          <w:fldChar w:fldCharType="end"/>
        </w:r>
      </w:hyperlink>
    </w:p>
    <w:p>
      <w:pPr>
        <w:pStyle w:val="TOC1"/>
        <w:tabs>
          <w:tab w:val="right" w:leader="dot" w:pos="8306"/>
        </w:tabs>
      </w:pPr>
      <w:hyperlink w:anchor="_Toc31428" w:history="1">
        <w:r>
          <w:rPr>
            <w:rFonts w:ascii="仿宋" w:eastAsia="仿宋" w:hAnsi="仿宋" w:cs="仿宋" w:hint="eastAsia"/>
            <w:lang w:eastAsia="zh-CN"/>
          </w:rPr>
          <w:t>十二、SWOT分析</w:t>
        </w:r>
        <w:r>
          <w:tab/>
        </w:r>
        <w:r>
          <w:fldChar w:fldCharType="begin"/>
        </w:r>
        <w:r>
          <w:instrText xml:space="preserve"> PAGEREF _Toc31428 \h </w:instrText>
        </w:r>
        <w:r>
          <w:fldChar w:fldCharType="separate"/>
        </w:r>
        <w:r>
          <w:t>59</w:t>
        </w:r>
        <w:r>
          <w:fldChar w:fldCharType="end"/>
        </w:r>
      </w:hyperlink>
    </w:p>
    <w:p>
      <w:pPr>
        <w:pStyle w:val="TOC2"/>
        <w:tabs>
          <w:tab w:val="right" w:leader="dot" w:pos="8306"/>
        </w:tabs>
      </w:pPr>
      <w:hyperlink w:anchor="_Toc25015" w:history="1">
        <w:r>
          <w:rPr>
            <w:rFonts w:ascii="仿宋" w:eastAsia="仿宋" w:hAnsi="仿宋" w:cs="仿宋" w:hint="eastAsia"/>
            <w:lang w:eastAsia="zh-CN"/>
          </w:rPr>
          <w:t>(一)、优势分析(S)</w:t>
        </w:r>
        <w:r>
          <w:tab/>
        </w:r>
        <w:r>
          <w:fldChar w:fldCharType="begin"/>
        </w:r>
        <w:r>
          <w:instrText xml:space="preserve"> PAGEREF _Toc25015 \h </w:instrText>
        </w:r>
        <w:r>
          <w:fldChar w:fldCharType="separate"/>
        </w:r>
        <w:r>
          <w:t>59</w:t>
        </w:r>
        <w:r>
          <w:fldChar w:fldCharType="end"/>
        </w:r>
      </w:hyperlink>
    </w:p>
    <w:p>
      <w:pPr>
        <w:pStyle w:val="TOC2"/>
        <w:tabs>
          <w:tab w:val="right" w:leader="dot" w:pos="8306"/>
        </w:tabs>
      </w:pPr>
      <w:hyperlink w:anchor="_Toc27718" w:history="1">
        <w:r>
          <w:rPr>
            <w:rFonts w:ascii="仿宋" w:eastAsia="仿宋" w:hAnsi="仿宋" w:cs="仿宋" w:hint="eastAsia"/>
            <w:lang w:eastAsia="zh-CN"/>
          </w:rPr>
          <w:t>(二)、劣势分析(W)</w:t>
        </w:r>
        <w:r>
          <w:tab/>
        </w:r>
        <w:r>
          <w:fldChar w:fldCharType="begin"/>
        </w:r>
        <w:r>
          <w:instrText xml:space="preserve"> PAGEREF _Toc27718 \h </w:instrText>
        </w:r>
        <w:r>
          <w:fldChar w:fldCharType="separate"/>
        </w:r>
        <w:r>
          <w:t>60</w:t>
        </w:r>
        <w:r>
          <w:fldChar w:fldCharType="end"/>
        </w:r>
      </w:hyperlink>
    </w:p>
    <w:p>
      <w:pPr>
        <w:pStyle w:val="TOC2"/>
        <w:tabs>
          <w:tab w:val="right" w:leader="dot" w:pos="8306"/>
        </w:tabs>
      </w:pPr>
      <w:hyperlink w:anchor="_Toc5842" w:history="1">
        <w:r>
          <w:rPr>
            <w:rFonts w:ascii="仿宋" w:eastAsia="仿宋" w:hAnsi="仿宋" w:cs="仿宋" w:hint="eastAsia"/>
            <w:lang w:eastAsia="zh-CN"/>
          </w:rPr>
          <w:t>(三)、机会分析()</w:t>
        </w:r>
        <w:r>
          <w:tab/>
        </w:r>
        <w:r>
          <w:fldChar w:fldCharType="begin"/>
        </w:r>
        <w:r>
          <w:instrText xml:space="preserve"> PAGEREF _Toc5842 \h </w:instrText>
        </w:r>
        <w:r>
          <w:fldChar w:fldCharType="separate"/>
        </w:r>
        <w:r>
          <w:t>60</w:t>
        </w:r>
        <w:r>
          <w:fldChar w:fldCharType="end"/>
        </w:r>
      </w:hyperlink>
    </w:p>
    <w:p>
      <w:pPr>
        <w:pStyle w:val="TOC2"/>
        <w:tabs>
          <w:tab w:val="right" w:leader="dot" w:pos="8306"/>
        </w:tabs>
      </w:pPr>
      <w:hyperlink w:anchor="_Toc24370" w:history="1">
        <w:r>
          <w:rPr>
            <w:rFonts w:ascii="仿宋" w:eastAsia="仿宋" w:hAnsi="仿宋" w:cs="仿宋" w:hint="eastAsia"/>
            <w:lang w:eastAsia="zh-CN"/>
          </w:rPr>
          <w:t>(四)、威胁分析(T)</w:t>
        </w:r>
        <w:r>
          <w:tab/>
        </w:r>
        <w:r>
          <w:fldChar w:fldCharType="begin"/>
        </w:r>
        <w:r>
          <w:instrText xml:space="preserve"> PAGEREF _Toc24370 \h </w:instrText>
        </w:r>
        <w:r>
          <w:fldChar w:fldCharType="separate"/>
        </w:r>
        <w:r>
          <w:t>61</w:t>
        </w:r>
        <w:r>
          <w:fldChar w:fldCharType="end"/>
        </w:r>
      </w:hyperlink>
    </w:p>
    <w:p>
      <w:pPr>
        <w:pStyle w:val="TOC1"/>
        <w:tabs>
          <w:tab w:val="right" w:leader="dot" w:pos="8306"/>
        </w:tabs>
      </w:pPr>
      <w:hyperlink w:anchor="_Toc31226" w:history="1">
        <w:r>
          <w:rPr>
            <w:rFonts w:ascii="仿宋" w:eastAsia="仿宋" w:hAnsi="仿宋" w:cs="仿宋" w:hint="eastAsia"/>
            <w:lang w:eastAsia="zh-CN"/>
          </w:rPr>
          <w:t>十三、市场调研与竞争分析</w:t>
        </w:r>
        <w:r>
          <w:tab/>
        </w:r>
        <w:r>
          <w:fldChar w:fldCharType="begin"/>
        </w:r>
        <w:r>
          <w:instrText xml:space="preserve"> PAGEREF _Toc31226 \h </w:instrText>
        </w:r>
        <w:r>
          <w:fldChar w:fldCharType="separate"/>
        </w:r>
        <w:r>
          <w:t>62</w:t>
        </w:r>
        <w:r>
          <w:fldChar w:fldCharType="end"/>
        </w:r>
      </w:hyperlink>
    </w:p>
    <w:p>
      <w:pPr>
        <w:pStyle w:val="TOC2"/>
        <w:tabs>
          <w:tab w:val="right" w:leader="dot" w:pos="8306"/>
        </w:tabs>
      </w:pPr>
      <w:hyperlink w:anchor="_Toc10774" w:history="1">
        <w:r>
          <w:rPr>
            <w:rFonts w:ascii="仿宋" w:eastAsia="仿宋" w:hAnsi="仿宋" w:cs="仿宋" w:hint="eastAsia"/>
            <w:lang w:eastAsia="zh-CN"/>
          </w:rPr>
          <w:t>(一)、市场状况概览</w:t>
        </w:r>
        <w:r>
          <w:tab/>
        </w:r>
        <w:r>
          <w:fldChar w:fldCharType="begin"/>
        </w:r>
        <w:r>
          <w:instrText xml:space="preserve"> PAGEREF _Toc10774 \h </w:instrText>
        </w:r>
        <w:r>
          <w:fldChar w:fldCharType="separate"/>
        </w:r>
        <w:r>
          <w:t>62</w:t>
        </w:r>
        <w:r>
          <w:fldChar w:fldCharType="end"/>
        </w:r>
      </w:hyperlink>
    </w:p>
    <w:p>
      <w:pPr>
        <w:pStyle w:val="TOC2"/>
        <w:tabs>
          <w:tab w:val="right" w:leader="dot" w:pos="8306"/>
        </w:tabs>
      </w:pPr>
      <w:hyperlink w:anchor="_Toc17365" w:history="1">
        <w:r>
          <w:rPr>
            <w:rFonts w:ascii="仿宋" w:eastAsia="仿宋" w:hAnsi="仿宋" w:cs="仿宋" w:hint="eastAsia"/>
            <w:lang w:eastAsia="zh-CN"/>
          </w:rPr>
          <w:t>(二)、市场细分与目标市场</w:t>
        </w:r>
        <w:r>
          <w:tab/>
        </w:r>
        <w:r>
          <w:fldChar w:fldCharType="begin"/>
        </w:r>
        <w:r>
          <w:instrText xml:space="preserve"> PAGEREF _Toc17365 \h </w:instrText>
        </w:r>
        <w:r>
          <w:fldChar w:fldCharType="separate"/>
        </w:r>
        <w:r>
          <w:t>63</w:t>
        </w:r>
        <w:r>
          <w:fldChar w:fldCharType="end"/>
        </w:r>
      </w:hyperlink>
    </w:p>
    <w:p>
      <w:pPr>
        <w:pStyle w:val="TOC2"/>
        <w:tabs>
          <w:tab w:val="right" w:leader="dot" w:pos="8306"/>
        </w:tabs>
      </w:pPr>
      <w:hyperlink w:anchor="_Toc13837" w:history="1">
        <w:r>
          <w:rPr>
            <w:rFonts w:ascii="仿宋" w:eastAsia="仿宋" w:hAnsi="仿宋" w:cs="仿宋" w:hint="eastAsia"/>
            <w:lang w:eastAsia="zh-CN"/>
          </w:rPr>
          <w:t>(三)、竞争对手分析</w:t>
        </w:r>
        <w:r>
          <w:tab/>
        </w:r>
        <w:r>
          <w:fldChar w:fldCharType="begin"/>
        </w:r>
        <w:r>
          <w:instrText xml:space="preserve"> PAGEREF _Toc13837 \h </w:instrText>
        </w:r>
        <w:r>
          <w:fldChar w:fldCharType="separate"/>
        </w:r>
        <w:r>
          <w:t>65</w:t>
        </w:r>
        <w:r>
          <w:fldChar w:fldCharType="end"/>
        </w:r>
      </w:hyperlink>
    </w:p>
    <w:p>
      <w:pPr>
        <w:pStyle w:val="TOC2"/>
        <w:tabs>
          <w:tab w:val="right" w:leader="dot" w:pos="8306"/>
        </w:tabs>
      </w:pPr>
      <w:hyperlink w:anchor="_Toc10230" w:history="1">
        <w:r>
          <w:rPr>
            <w:rFonts w:ascii="仿宋" w:eastAsia="仿宋" w:hAnsi="仿宋" w:cs="仿宋" w:hint="eastAsia"/>
            <w:lang w:eastAsia="zh-CN"/>
          </w:rPr>
          <w:t>(四)、市场机会与挑战</w:t>
        </w:r>
        <w:r>
          <w:tab/>
        </w:r>
        <w:r>
          <w:fldChar w:fldCharType="begin"/>
        </w:r>
        <w:r>
          <w:instrText xml:space="preserve"> PAGEREF _Toc10230 \h </w:instrText>
        </w:r>
        <w:r>
          <w:fldChar w:fldCharType="separate"/>
        </w:r>
        <w:r>
          <w:t>66</w:t>
        </w:r>
        <w:r>
          <w:fldChar w:fldCharType="end"/>
        </w:r>
      </w:hyperlink>
    </w:p>
    <w:p>
      <w:pPr>
        <w:pStyle w:val="TOC2"/>
        <w:tabs>
          <w:tab w:val="right" w:leader="dot" w:pos="8306"/>
        </w:tabs>
      </w:pPr>
      <w:hyperlink w:anchor="_Toc9144" w:history="1">
        <w:r>
          <w:rPr>
            <w:rFonts w:ascii="仿宋" w:eastAsia="仿宋" w:hAnsi="仿宋" w:cs="仿宋" w:hint="eastAsia"/>
            <w:lang w:eastAsia="zh-CN"/>
          </w:rPr>
          <w:t>(五)、市场战略</w:t>
        </w:r>
        <w:r>
          <w:tab/>
        </w:r>
        <w:r>
          <w:fldChar w:fldCharType="begin"/>
        </w:r>
        <w:r>
          <w:instrText xml:space="preserve"> PAGEREF _Toc9144 \h </w:instrText>
        </w:r>
        <w:r>
          <w:fldChar w:fldCharType="separate"/>
        </w:r>
        <w:r>
          <w:t>68</w:t>
        </w:r>
        <w:r>
          <w:fldChar w:fldCharType="end"/>
        </w:r>
      </w:hyperlink>
    </w:p>
    <w:p>
      <w:pPr>
        <w:pStyle w:val="TOC1"/>
        <w:tabs>
          <w:tab w:val="right" w:leader="dot" w:pos="8306"/>
        </w:tabs>
      </w:pPr>
      <w:hyperlink w:anchor="_Toc31341" w:history="1">
        <w:r>
          <w:rPr>
            <w:rFonts w:ascii="仿宋" w:eastAsia="仿宋" w:hAnsi="仿宋" w:cs="仿宋" w:hint="eastAsia"/>
            <w:lang w:eastAsia="zh-CN"/>
          </w:rPr>
          <w:t>十四、资源合理利用</w:t>
        </w:r>
        <w:r>
          <w:tab/>
        </w:r>
        <w:r>
          <w:fldChar w:fldCharType="begin"/>
        </w:r>
        <w:r>
          <w:instrText xml:space="preserve"> PAGEREF _Toc31341 \h </w:instrText>
        </w:r>
        <w:r>
          <w:fldChar w:fldCharType="separate"/>
        </w:r>
        <w:r>
          <w:t>69</w:t>
        </w:r>
        <w:r>
          <w:fldChar w:fldCharType="end"/>
        </w:r>
      </w:hyperlink>
    </w:p>
    <w:p>
      <w:pPr>
        <w:pStyle w:val="TOC2"/>
        <w:tabs>
          <w:tab w:val="right" w:leader="dot" w:pos="8306"/>
        </w:tabs>
      </w:pPr>
      <w:hyperlink w:anchor="_Toc7442" w:history="1">
        <w:r>
          <w:rPr>
            <w:rFonts w:ascii="仿宋" w:eastAsia="仿宋" w:hAnsi="仿宋" w:cs="仿宋" w:hint="eastAsia"/>
            <w:lang w:eastAsia="zh-CN"/>
          </w:rPr>
          <w:t>(一)、能源利用</w:t>
        </w:r>
        <w:r>
          <w:tab/>
        </w:r>
        <w:r>
          <w:fldChar w:fldCharType="begin"/>
        </w:r>
        <w:r>
          <w:instrText xml:space="preserve"> PAGEREF _Toc7442 \h </w:instrText>
        </w:r>
        <w:r>
          <w:fldChar w:fldCharType="separate"/>
        </w:r>
        <w:r>
          <w:t>69</w:t>
        </w:r>
        <w:r>
          <w:fldChar w:fldCharType="end"/>
        </w:r>
      </w:hyperlink>
    </w:p>
    <w:p>
      <w:pPr>
        <w:pStyle w:val="TOC2"/>
        <w:tabs>
          <w:tab w:val="right" w:leader="dot" w:pos="8306"/>
        </w:tabs>
      </w:pPr>
      <w:hyperlink w:anchor="_Toc29384" w:history="1">
        <w:r>
          <w:rPr>
            <w:rFonts w:ascii="仿宋" w:eastAsia="仿宋" w:hAnsi="仿宋" w:cs="仿宋" w:hint="eastAsia"/>
            <w:lang w:eastAsia="zh-CN"/>
          </w:rPr>
          <w:t>(二)、水资源利用</w:t>
        </w:r>
        <w:r>
          <w:tab/>
        </w:r>
        <w:r>
          <w:fldChar w:fldCharType="begin"/>
        </w:r>
        <w:r>
          <w:instrText xml:space="preserve"> PAGEREF _Toc29384 \h </w:instrText>
        </w:r>
        <w:r>
          <w:fldChar w:fldCharType="separate"/>
        </w:r>
        <w:r>
          <w:t>70</w:t>
        </w:r>
        <w:r>
          <w:fldChar w:fldCharType="end"/>
        </w:r>
      </w:hyperlink>
    </w:p>
    <w:p>
      <w:pPr>
        <w:pStyle w:val="TOC2"/>
        <w:tabs>
          <w:tab w:val="right" w:leader="dot" w:pos="8306"/>
        </w:tabs>
      </w:pPr>
      <w:hyperlink w:anchor="_Toc25318" w:history="1">
        <w:r>
          <w:rPr>
            <w:rFonts w:ascii="仿宋" w:eastAsia="仿宋" w:hAnsi="仿宋" w:cs="仿宋" w:hint="eastAsia"/>
            <w:lang w:eastAsia="zh-CN"/>
          </w:rPr>
          <w:t>(三)、土地资源利用</w:t>
        </w:r>
        <w:r>
          <w:tab/>
        </w:r>
        <w:r>
          <w:fldChar w:fldCharType="begin"/>
        </w:r>
        <w:r>
          <w:instrText xml:space="preserve"> PAGEREF _Toc25318 \h </w:instrText>
        </w:r>
        <w:r>
          <w:fldChar w:fldCharType="separate"/>
        </w:r>
        <w:r>
          <w:t>72</w:t>
        </w:r>
        <w:r>
          <w:fldChar w:fldCharType="end"/>
        </w:r>
      </w:hyperlink>
    </w:p>
    <w:p>
      <w:pPr>
        <w:pStyle w:val="TOC2"/>
        <w:tabs>
          <w:tab w:val="right" w:leader="dot" w:pos="8306"/>
        </w:tabs>
      </w:pPr>
      <w:hyperlink w:anchor="_Toc57" w:history="1">
        <w:r>
          <w:rPr>
            <w:rFonts w:ascii="仿宋" w:eastAsia="仿宋" w:hAnsi="仿宋" w:cs="仿宋" w:hint="eastAsia"/>
            <w:lang w:eastAsia="zh-CN"/>
          </w:rPr>
          <w:t>(四)、原材料资源利用</w:t>
        </w:r>
        <w:r>
          <w:tab/>
        </w:r>
        <w:r>
          <w:fldChar w:fldCharType="begin"/>
        </w:r>
        <w:r>
          <w:instrText xml:space="preserve"> PAGEREF _Toc57 \h </w:instrText>
        </w:r>
        <w:r>
          <w:fldChar w:fldCharType="separate"/>
        </w:r>
        <w:r>
          <w:t>73</w:t>
        </w:r>
        <w:r>
          <w:fldChar w:fldCharType="end"/>
        </w:r>
      </w:hyperlink>
    </w:p>
    <w:p>
      <w:pPr>
        <w:pStyle w:val="TOC2"/>
        <w:tabs>
          <w:tab w:val="right" w:leader="dot" w:pos="8306"/>
        </w:tabs>
      </w:pPr>
      <w:hyperlink w:anchor="_Toc23277" w:history="1">
        <w:r>
          <w:rPr>
            <w:rFonts w:ascii="仿宋" w:eastAsia="仿宋" w:hAnsi="仿宋" w:cs="仿宋" w:hint="eastAsia"/>
            <w:lang w:eastAsia="zh-CN"/>
          </w:rPr>
          <w:t>(五)、其他资源的合理利用</w:t>
        </w:r>
        <w:r>
          <w:tab/>
        </w:r>
        <w:r>
          <w:fldChar w:fldCharType="begin"/>
        </w:r>
        <w:r>
          <w:instrText xml:space="preserve"> PAGEREF _Toc23277 \h </w:instrText>
        </w:r>
        <w:r>
          <w:fldChar w:fldCharType="separate"/>
        </w:r>
        <w:r>
          <w:t>74</w:t>
        </w:r>
        <w:r>
          <w:fldChar w:fldCharType="end"/>
        </w:r>
      </w:hyperlink>
    </w:p>
    <w:p>
      <w:pPr>
        <w:pStyle w:val="TOC1"/>
        <w:tabs>
          <w:tab w:val="right" w:leader="dot" w:pos="8306"/>
        </w:tabs>
      </w:pPr>
      <w:hyperlink w:anchor="_Toc32694" w:history="1">
        <w:r>
          <w:rPr>
            <w:rFonts w:ascii="仿宋" w:eastAsia="仿宋" w:hAnsi="仿宋" w:cs="仿宋" w:hint="eastAsia"/>
            <w:lang w:eastAsia="zh-CN"/>
          </w:rPr>
          <w:t>十五、质量管理与持续改进</w:t>
        </w:r>
        <w:r>
          <w:tab/>
        </w:r>
        <w:r>
          <w:fldChar w:fldCharType="begin"/>
        </w:r>
        <w:r>
          <w:instrText xml:space="preserve"> PAGEREF _Toc32694 \h </w:instrText>
        </w:r>
        <w:r>
          <w:fldChar w:fldCharType="separate"/>
        </w:r>
        <w:r>
          <w:t>75</w:t>
        </w:r>
        <w:r>
          <w:fldChar w:fldCharType="end"/>
        </w:r>
      </w:hyperlink>
    </w:p>
    <w:p>
      <w:pPr>
        <w:pStyle w:val="TOC2"/>
        <w:tabs>
          <w:tab w:val="right" w:leader="dot" w:pos="8306"/>
        </w:tabs>
      </w:pPr>
      <w:hyperlink w:anchor="_Toc19422" w:history="1">
        <w:r>
          <w:rPr>
            <w:rFonts w:ascii="仿宋" w:eastAsia="仿宋" w:hAnsi="仿宋" w:cs="仿宋" w:hint="eastAsia"/>
            <w:lang w:eastAsia="zh-CN"/>
          </w:rPr>
          <w:t>(一)、质量管理体系建设</w:t>
        </w:r>
        <w:r>
          <w:tab/>
        </w:r>
        <w:r>
          <w:fldChar w:fldCharType="begin"/>
        </w:r>
        <w:r>
          <w:instrText xml:space="preserve"> PAGEREF _Toc19422 \h </w:instrText>
        </w:r>
        <w:r>
          <w:fldChar w:fldCharType="separate"/>
        </w:r>
        <w:r>
          <w:t>75</w:t>
        </w:r>
        <w:r>
          <w:fldChar w:fldCharType="end"/>
        </w:r>
      </w:hyperlink>
    </w:p>
    <w:p>
      <w:pPr>
        <w:pStyle w:val="TOC2"/>
        <w:tabs>
          <w:tab w:val="right" w:leader="dot" w:pos="8306"/>
        </w:tabs>
      </w:pPr>
      <w:hyperlink w:anchor="_Toc27726" w:history="1">
        <w:r>
          <w:rPr>
            <w:rFonts w:ascii="仿宋" w:eastAsia="仿宋" w:hAnsi="仿宋" w:cs="仿宋" w:hint="eastAsia"/>
            <w:lang w:eastAsia="zh-CN"/>
          </w:rPr>
          <w:t>(二)、生产过程控制</w:t>
        </w:r>
        <w:r>
          <w:tab/>
        </w:r>
        <w:r>
          <w:fldChar w:fldCharType="begin"/>
        </w:r>
        <w:r>
          <w:instrText xml:space="preserve"> PAGEREF _Toc27726 \h </w:instrText>
        </w:r>
        <w:r>
          <w:fldChar w:fldCharType="separate"/>
        </w:r>
        <w:r>
          <w:t>76</w:t>
        </w:r>
        <w:r>
          <w:fldChar w:fldCharType="end"/>
        </w:r>
      </w:hyperlink>
    </w:p>
    <w:p>
      <w:pPr>
        <w:pStyle w:val="TOC2"/>
        <w:tabs>
          <w:tab w:val="right" w:leader="dot" w:pos="8306"/>
        </w:tabs>
      </w:pPr>
      <w:hyperlink w:anchor="_Toc7924" w:history="1">
        <w:r>
          <w:rPr>
            <w:rFonts w:ascii="仿宋" w:eastAsia="仿宋" w:hAnsi="仿宋" w:cs="仿宋" w:hint="eastAsia"/>
            <w:lang w:eastAsia="zh-CN"/>
          </w:rPr>
          <w:t>(三)、产品质量检验与测试</w:t>
        </w:r>
        <w:r>
          <w:tab/>
        </w:r>
        <w:r>
          <w:fldChar w:fldCharType="begin"/>
        </w:r>
        <w:r>
          <w:instrText xml:space="preserve"> PAGEREF _Toc7924 \h </w:instrText>
        </w:r>
        <w:r>
          <w:fldChar w:fldCharType="separate"/>
        </w:r>
        <w:r>
          <w:t>77</w:t>
        </w:r>
        <w:r>
          <w:fldChar w:fldCharType="end"/>
        </w:r>
      </w:hyperlink>
    </w:p>
    <w:p>
      <w:pPr>
        <w:pStyle w:val="TOC2"/>
        <w:tabs>
          <w:tab w:val="right" w:leader="dot" w:pos="8306"/>
        </w:tabs>
      </w:pPr>
      <w:hyperlink w:anchor="_Toc8978" w:history="1">
        <w:r>
          <w:rPr>
            <w:rFonts w:ascii="仿宋" w:eastAsia="仿宋" w:hAnsi="仿宋" w:cs="仿宋" w:hint="eastAsia"/>
            <w:lang w:eastAsia="zh-CN"/>
          </w:rPr>
          <w:t>(四)、用户反馈与质量改进</w:t>
        </w:r>
        <w:r>
          <w:tab/>
        </w:r>
        <w:r>
          <w:fldChar w:fldCharType="begin"/>
        </w:r>
        <w:r>
          <w:instrText xml:space="preserve"> PAGEREF _Toc8978 \h </w:instrText>
        </w:r>
        <w:r>
          <w:fldChar w:fldCharType="separate"/>
        </w:r>
        <w:r>
          <w:t>78</w:t>
        </w:r>
        <w:r>
          <w:fldChar w:fldCharType="end"/>
        </w:r>
      </w:hyperlink>
    </w:p>
    <w:p>
      <w:pPr>
        <w:pStyle w:val="TOC2"/>
        <w:tabs>
          <w:tab w:val="right" w:leader="dot" w:pos="8306"/>
        </w:tabs>
      </w:pPr>
      <w:hyperlink w:anchor="_Toc31417" w:history="1">
        <w:r>
          <w:rPr>
            <w:rFonts w:ascii="仿宋" w:eastAsia="仿宋" w:hAnsi="仿宋" w:cs="仿宋" w:hint="eastAsia"/>
            <w:lang w:eastAsia="zh-CN"/>
          </w:rPr>
          <w:t>(五)、质量认证与标准化</w:t>
        </w:r>
        <w:r>
          <w:tab/>
        </w:r>
        <w:r>
          <w:fldChar w:fldCharType="begin"/>
        </w:r>
        <w:r>
          <w:instrText xml:space="preserve"> PAGEREF _Toc31417 \h </w:instrText>
        </w:r>
        <w:r>
          <w:fldChar w:fldCharType="separate"/>
        </w:r>
        <w:r>
          <w:t>79</w:t>
        </w:r>
        <w:r>
          <w:fldChar w:fldCharType="end"/>
        </w:r>
      </w:hyperlink>
    </w:p>
    <w:p>
      <w:pPr>
        <w:pStyle w:val="TOC1"/>
        <w:tabs>
          <w:tab w:val="right" w:leader="dot" w:pos="8306"/>
        </w:tabs>
      </w:pPr>
      <w:hyperlink w:anchor="_Toc24374" w:history="1">
        <w:r>
          <w:rPr>
            <w:rFonts w:ascii="仿宋" w:eastAsia="仿宋" w:hAnsi="仿宋" w:cs="仿宋" w:hint="eastAsia"/>
            <w:lang w:eastAsia="zh-CN"/>
          </w:rPr>
          <w:t>十六、环境影响评价</w:t>
        </w:r>
        <w:r>
          <w:tab/>
        </w:r>
        <w:r>
          <w:fldChar w:fldCharType="begin"/>
        </w:r>
        <w:r>
          <w:instrText xml:space="preserve"> PAGEREF _Toc24374 \h </w:instrText>
        </w:r>
        <w:r>
          <w:fldChar w:fldCharType="separate"/>
        </w:r>
        <w:r>
          <w:t>80</w:t>
        </w:r>
        <w:r>
          <w:fldChar w:fldCharType="end"/>
        </w:r>
      </w:hyperlink>
    </w:p>
    <w:p>
      <w:pPr>
        <w:pStyle w:val="TOC2"/>
        <w:tabs>
          <w:tab w:val="right" w:leader="dot" w:pos="8306"/>
        </w:tabs>
      </w:pPr>
      <w:hyperlink w:anchor="_Toc26901" w:history="1">
        <w:r>
          <w:rPr>
            <w:rFonts w:ascii="仿宋" w:eastAsia="仿宋" w:hAnsi="仿宋" w:cs="仿宋" w:hint="eastAsia"/>
            <w:lang w:eastAsia="zh-CN"/>
          </w:rPr>
          <w:t>(一)、环境影响评价概述</w:t>
        </w:r>
        <w:r>
          <w:tab/>
        </w:r>
        <w:r>
          <w:fldChar w:fldCharType="begin"/>
        </w:r>
        <w:r>
          <w:instrText xml:space="preserve"> PAGEREF _Toc26901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816" w:history="1">
        <w:r>
          <w:rPr>
            <w:rFonts w:ascii="仿宋" w:eastAsia="仿宋" w:hAnsi="仿宋" w:cs="仿宋" w:hint="eastAsia"/>
            <w:lang w:eastAsia="zh-CN"/>
          </w:rPr>
          <w:t>(二)、环境监测与治理计划</w:t>
        </w:r>
        <w:r>
          <w:tab/>
        </w:r>
        <w:r>
          <w:fldChar w:fldCharType="begin"/>
        </w:r>
        <w:r>
          <w:instrText xml:space="preserve"> PAGEREF _Toc30816 \h </w:instrText>
        </w:r>
        <w:r>
          <w:fldChar w:fldCharType="separate"/>
        </w:r>
        <w:r>
          <w:t>81</w:t>
        </w:r>
        <w:r>
          <w:fldChar w:fldCharType="end"/>
        </w:r>
      </w:hyperlink>
    </w:p>
    <w:p>
      <w:pPr>
        <w:pStyle w:val="TOC2"/>
        <w:tabs>
          <w:tab w:val="right" w:leader="dot" w:pos="8306"/>
        </w:tabs>
      </w:pPr>
      <w:hyperlink w:anchor="_Toc2808" w:history="1">
        <w:r>
          <w:rPr>
            <w:rFonts w:ascii="仿宋" w:eastAsia="仿宋" w:hAnsi="仿宋" w:cs="仿宋" w:hint="eastAsia"/>
            <w:lang w:eastAsia="zh-CN"/>
          </w:rPr>
          <w:t>(三)、环境风险管理与应对策略</w:t>
        </w:r>
        <w:r>
          <w:tab/>
        </w:r>
        <w:r>
          <w:fldChar w:fldCharType="begin"/>
        </w:r>
        <w:r>
          <w:instrText xml:space="preserve"> PAGEREF _Toc2808 \h </w:instrText>
        </w:r>
        <w:r>
          <w:fldChar w:fldCharType="separate"/>
        </w:r>
        <w:r>
          <w:t>81</w:t>
        </w:r>
        <w:r>
          <w:fldChar w:fldCharType="end"/>
        </w:r>
      </w:hyperlink>
    </w:p>
    <w:p>
      <w:pPr>
        <w:pStyle w:val="TOC1"/>
        <w:tabs>
          <w:tab w:val="right" w:leader="dot" w:pos="8306"/>
        </w:tabs>
      </w:pPr>
      <w:hyperlink w:anchor="_Toc31800" w:history="1">
        <w:r>
          <w:rPr>
            <w:rFonts w:ascii="仿宋" w:eastAsia="仿宋" w:hAnsi="仿宋" w:cs="仿宋" w:hint="eastAsia"/>
            <w:lang w:eastAsia="zh-CN"/>
          </w:rPr>
          <w:t>十七、企业技术创新的外部组织模式</w:t>
        </w:r>
        <w:r>
          <w:tab/>
        </w:r>
        <w:r>
          <w:fldChar w:fldCharType="begin"/>
        </w:r>
        <w:r>
          <w:instrText xml:space="preserve"> PAGEREF _Toc31800 \h </w:instrText>
        </w:r>
        <w:r>
          <w:fldChar w:fldCharType="separate"/>
        </w:r>
        <w:r>
          <w:t>82</w:t>
        </w:r>
        <w:r>
          <w:fldChar w:fldCharType="end"/>
        </w:r>
      </w:hyperlink>
    </w:p>
    <w:p>
      <w:pPr>
        <w:pStyle w:val="TOC2"/>
        <w:tabs>
          <w:tab w:val="right" w:leader="dot" w:pos="8306"/>
        </w:tabs>
      </w:pPr>
      <w:hyperlink w:anchor="_Toc11789" w:history="1">
        <w:r>
          <w:rPr>
            <w:rFonts w:ascii="仿宋" w:eastAsia="仿宋" w:hAnsi="仿宋" w:cs="仿宋" w:hint="eastAsia"/>
            <w:lang w:eastAsia="zh-CN"/>
          </w:rPr>
          <w:t>(一)、产学研联盟</w:t>
        </w:r>
        <w:r>
          <w:tab/>
        </w:r>
        <w:r>
          <w:fldChar w:fldCharType="begin"/>
        </w:r>
        <w:r>
          <w:instrText xml:space="preserve"> PAGEREF _Toc11789 \h </w:instrText>
        </w:r>
        <w:r>
          <w:fldChar w:fldCharType="separate"/>
        </w:r>
        <w:r>
          <w:t>82</w:t>
        </w:r>
        <w:r>
          <w:fldChar w:fldCharType="end"/>
        </w:r>
      </w:hyperlink>
    </w:p>
    <w:p>
      <w:pPr>
        <w:pStyle w:val="TOC2"/>
        <w:tabs>
          <w:tab w:val="right" w:leader="dot" w:pos="8306"/>
        </w:tabs>
      </w:pPr>
      <w:hyperlink w:anchor="_Toc17851" w:history="1">
        <w:r>
          <w:rPr>
            <w:rFonts w:ascii="仿宋" w:eastAsia="仿宋" w:hAnsi="仿宋" w:cs="仿宋" w:hint="eastAsia"/>
            <w:lang w:eastAsia="zh-CN"/>
          </w:rPr>
          <w:t>(二)、企业一政府模式</w:t>
        </w:r>
        <w:r>
          <w:tab/>
        </w:r>
        <w:r>
          <w:fldChar w:fldCharType="begin"/>
        </w:r>
        <w:r>
          <w:instrText xml:space="preserve"> PAGEREF _Toc17851 \h </w:instrText>
        </w:r>
        <w:r>
          <w:fldChar w:fldCharType="separate"/>
        </w:r>
        <w:r>
          <w:t>85</w:t>
        </w:r>
        <w:r>
          <w:fldChar w:fldCharType="end"/>
        </w:r>
      </w:hyperlink>
    </w:p>
    <w:p>
      <w:pPr>
        <w:pStyle w:val="TOC2"/>
        <w:tabs>
          <w:tab w:val="right" w:leader="dot" w:pos="8306"/>
        </w:tabs>
      </w:pPr>
      <w:hyperlink w:anchor="_Toc32096" w:history="1">
        <w:r>
          <w:rPr>
            <w:rFonts w:ascii="仿宋" w:eastAsia="仿宋" w:hAnsi="仿宋" w:cs="仿宋" w:hint="eastAsia"/>
            <w:lang w:eastAsia="zh-CN"/>
          </w:rPr>
          <w:t>(三)、企业联盟</w:t>
        </w:r>
        <w:r>
          <w:tab/>
        </w:r>
        <w:r>
          <w:fldChar w:fldCharType="begin"/>
        </w:r>
        <w:r>
          <w:instrText xml:space="preserve"> PAGEREF _Toc32096 \h </w:instrText>
        </w:r>
        <w:r>
          <w:fldChar w:fldCharType="separate"/>
        </w:r>
        <w:r>
          <w:t>85</w:t>
        </w:r>
        <w:r>
          <w:fldChar w:fldCharType="end"/>
        </w:r>
      </w:hyperlink>
    </w:p>
    <w:p>
      <w:pPr>
        <w:pStyle w:val="TOC1"/>
        <w:tabs>
          <w:tab w:val="right" w:leader="dot" w:pos="8306"/>
        </w:tabs>
      </w:pPr>
      <w:hyperlink w:anchor="_Toc2010" w:history="1">
        <w:r>
          <w:rPr>
            <w:rFonts w:ascii="仿宋" w:eastAsia="仿宋" w:hAnsi="仿宋" w:cs="仿宋" w:hint="eastAsia"/>
            <w:lang w:eastAsia="zh-CN"/>
          </w:rPr>
          <w:t>十八、法律法规及环境影响评价</w:t>
        </w:r>
        <w:r>
          <w:tab/>
        </w:r>
        <w:r>
          <w:fldChar w:fldCharType="begin"/>
        </w:r>
        <w:r>
          <w:instrText xml:space="preserve"> PAGEREF _Toc2010 \h </w:instrText>
        </w:r>
        <w:r>
          <w:fldChar w:fldCharType="separate"/>
        </w:r>
        <w:r>
          <w:t>87</w:t>
        </w:r>
        <w:r>
          <w:fldChar w:fldCharType="end"/>
        </w:r>
      </w:hyperlink>
    </w:p>
    <w:p>
      <w:pPr>
        <w:pStyle w:val="TOC2"/>
        <w:tabs>
          <w:tab w:val="right" w:leader="dot" w:pos="8306"/>
        </w:tabs>
      </w:pPr>
      <w:hyperlink w:anchor="_Toc3035" w:history="1">
        <w:r>
          <w:rPr>
            <w:rFonts w:ascii="仿宋" w:eastAsia="仿宋" w:hAnsi="仿宋" w:cs="仿宋" w:hint="eastAsia"/>
            <w:lang w:eastAsia="zh-CN"/>
          </w:rPr>
          <w:t>(一)、法律法规的遵守</w:t>
        </w:r>
        <w:r>
          <w:tab/>
        </w:r>
        <w:r>
          <w:fldChar w:fldCharType="begin"/>
        </w:r>
        <w:r>
          <w:instrText xml:space="preserve"> PAGEREF _Toc3035 \h </w:instrText>
        </w:r>
        <w:r>
          <w:fldChar w:fldCharType="separate"/>
        </w:r>
        <w:r>
          <w:t>87</w:t>
        </w:r>
        <w:r>
          <w:fldChar w:fldCharType="end"/>
        </w:r>
      </w:hyperlink>
    </w:p>
    <w:p>
      <w:pPr>
        <w:pStyle w:val="TOC2"/>
        <w:tabs>
          <w:tab w:val="right" w:leader="dot" w:pos="8306"/>
        </w:tabs>
      </w:pPr>
      <w:hyperlink w:anchor="_Toc11892" w:history="1">
        <w:r>
          <w:rPr>
            <w:rFonts w:ascii="仿宋" w:eastAsia="仿宋" w:hAnsi="仿宋" w:cs="仿宋" w:hint="eastAsia"/>
            <w:lang w:eastAsia="zh-CN"/>
          </w:rPr>
          <w:t>(二)、环境影响评价</w:t>
        </w:r>
        <w:r>
          <w:tab/>
        </w:r>
        <w:r>
          <w:fldChar w:fldCharType="begin"/>
        </w:r>
        <w:r>
          <w:instrText xml:space="preserve"> PAGEREF _Toc11892 \h </w:instrText>
        </w:r>
        <w:r>
          <w:fldChar w:fldCharType="separate"/>
        </w:r>
        <w:r>
          <w:t>88</w:t>
        </w:r>
        <w:r>
          <w:fldChar w:fldCharType="end"/>
        </w:r>
      </w:hyperlink>
    </w:p>
    <w:p>
      <w:pPr>
        <w:pStyle w:val="TOC2"/>
        <w:tabs>
          <w:tab w:val="right" w:leader="dot" w:pos="8306"/>
        </w:tabs>
      </w:pPr>
      <w:hyperlink w:anchor="_Toc12296" w:history="1">
        <w:r>
          <w:rPr>
            <w:rFonts w:ascii="仿宋" w:eastAsia="仿宋" w:hAnsi="仿宋" w:cs="仿宋" w:hint="eastAsia"/>
            <w:lang w:eastAsia="zh-CN"/>
          </w:rPr>
          <w:t>(三)、环保手续办理</w:t>
        </w:r>
        <w:r>
          <w:tab/>
        </w:r>
        <w:r>
          <w:fldChar w:fldCharType="begin"/>
        </w:r>
        <w:r>
          <w:instrText xml:space="preserve"> PAGEREF _Toc12296 \h </w:instrText>
        </w:r>
        <w:r>
          <w:fldChar w:fldCharType="separate"/>
        </w:r>
        <w:r>
          <w:t>89</w:t>
        </w:r>
        <w:r>
          <w:fldChar w:fldCharType="end"/>
        </w:r>
      </w:hyperlink>
    </w:p>
    <w:p>
      <w:pPr>
        <w:pStyle w:val="TOC1"/>
        <w:tabs>
          <w:tab w:val="right" w:leader="dot" w:pos="8306"/>
        </w:tabs>
      </w:pPr>
      <w:hyperlink w:anchor="_Toc20389" w:history="1">
        <w:r>
          <w:rPr>
            <w:rFonts w:ascii="仿宋" w:eastAsia="仿宋" w:hAnsi="仿宋" w:cs="仿宋" w:hint="eastAsia"/>
            <w:lang w:eastAsia="zh-CN"/>
          </w:rPr>
          <w:t>十九、团队介绍</w:t>
        </w:r>
        <w:r>
          <w:tab/>
        </w:r>
        <w:r>
          <w:fldChar w:fldCharType="begin"/>
        </w:r>
        <w:r>
          <w:instrText xml:space="preserve"> PAGEREF _Toc20389 \h </w:instrText>
        </w:r>
        <w:r>
          <w:fldChar w:fldCharType="separate"/>
        </w:r>
        <w:r>
          <w:t>90</w:t>
        </w:r>
        <w:r>
          <w:fldChar w:fldCharType="end"/>
        </w:r>
      </w:hyperlink>
    </w:p>
    <w:p>
      <w:pPr>
        <w:pStyle w:val="TOC2"/>
        <w:tabs>
          <w:tab w:val="right" w:leader="dot" w:pos="8306"/>
        </w:tabs>
      </w:pPr>
      <w:hyperlink w:anchor="_Toc8821" w:history="1">
        <w:r>
          <w:rPr>
            <w:rFonts w:ascii="仿宋" w:eastAsia="仿宋" w:hAnsi="仿宋" w:cs="仿宋" w:hint="eastAsia"/>
            <w:lang w:eastAsia="zh-CN"/>
          </w:rPr>
          <w:t>(一)、创始团队</w:t>
        </w:r>
        <w:r>
          <w:tab/>
        </w:r>
        <w:r>
          <w:fldChar w:fldCharType="begin"/>
        </w:r>
        <w:r>
          <w:instrText xml:space="preserve"> PAGEREF _Toc8821 \h </w:instrText>
        </w:r>
        <w:r>
          <w:fldChar w:fldCharType="separate"/>
        </w:r>
        <w:r>
          <w:t>90</w:t>
        </w:r>
        <w:r>
          <w:fldChar w:fldCharType="end"/>
        </w:r>
      </w:hyperlink>
    </w:p>
    <w:p>
      <w:pPr>
        <w:pStyle w:val="TOC2"/>
        <w:tabs>
          <w:tab w:val="right" w:leader="dot" w:pos="8306"/>
        </w:tabs>
      </w:pPr>
      <w:hyperlink w:anchor="_Toc30973" w:history="1">
        <w:r>
          <w:rPr>
            <w:rFonts w:ascii="仿宋" w:eastAsia="仿宋" w:hAnsi="仿宋" w:cs="仿宋" w:hint="eastAsia"/>
            <w:lang w:eastAsia="zh-CN"/>
          </w:rPr>
          <w:t>(二)、管理团队</w:t>
        </w:r>
        <w:r>
          <w:tab/>
        </w:r>
        <w:r>
          <w:fldChar w:fldCharType="begin"/>
        </w:r>
        <w:r>
          <w:instrText xml:space="preserve"> PAGEREF _Toc30973 \h </w:instrText>
        </w:r>
        <w:r>
          <w:fldChar w:fldCharType="separate"/>
        </w:r>
        <w:r>
          <w:t>91</w:t>
        </w:r>
        <w:r>
          <w:fldChar w:fldCharType="end"/>
        </w:r>
      </w:hyperlink>
    </w:p>
    <w:p>
      <w:pPr>
        <w:pStyle w:val="TOC2"/>
        <w:tabs>
          <w:tab w:val="right" w:leader="dot" w:pos="8306"/>
        </w:tabs>
      </w:pPr>
      <w:hyperlink w:anchor="_Toc7344" w:history="1">
        <w:r>
          <w:rPr>
            <w:rFonts w:ascii="仿宋" w:eastAsia="仿宋" w:hAnsi="仿宋" w:cs="仿宋" w:hint="eastAsia"/>
            <w:lang w:eastAsia="zh-CN"/>
          </w:rPr>
          <w:t>(三)、顾问团队</w:t>
        </w:r>
        <w:r>
          <w:tab/>
        </w:r>
        <w:r>
          <w:fldChar w:fldCharType="begin"/>
        </w:r>
        <w:r>
          <w:instrText xml:space="preserve"> PAGEREF _Toc7344 \h </w:instrText>
        </w:r>
        <w:r>
          <w:fldChar w:fldCharType="separate"/>
        </w:r>
        <w:r>
          <w:t>92</w:t>
        </w:r>
        <w:r>
          <w:fldChar w:fldCharType="end"/>
        </w:r>
      </w:hyperlink>
    </w:p>
    <w:p>
      <w:pPr>
        <w:pStyle w:val="TOC1"/>
        <w:tabs>
          <w:tab w:val="right" w:leader="dot" w:pos="8306"/>
        </w:tabs>
      </w:pPr>
      <w:hyperlink w:anchor="_Toc16168" w:history="1">
        <w:r>
          <w:rPr>
            <w:rFonts w:ascii="仿宋" w:eastAsia="仿宋" w:hAnsi="仿宋" w:cs="仿宋" w:hint="eastAsia"/>
            <w:lang w:eastAsia="zh-CN"/>
          </w:rPr>
          <w:t>二十、营销与推广策略</w:t>
        </w:r>
        <w:r>
          <w:tab/>
        </w:r>
        <w:r>
          <w:fldChar w:fldCharType="begin"/>
        </w:r>
        <w:r>
          <w:instrText xml:space="preserve"> PAGEREF _Toc16168 \h </w:instrText>
        </w:r>
        <w:r>
          <w:fldChar w:fldCharType="separate"/>
        </w:r>
        <w:r>
          <w:t>92</w:t>
        </w:r>
        <w:r>
          <w:fldChar w:fldCharType="end"/>
        </w:r>
      </w:hyperlink>
    </w:p>
    <w:p>
      <w:pPr>
        <w:pStyle w:val="TOC2"/>
        <w:tabs>
          <w:tab w:val="right" w:leader="dot" w:pos="8306"/>
        </w:tabs>
      </w:pPr>
      <w:hyperlink w:anchor="_Toc25785" w:history="1">
        <w:r>
          <w:rPr>
            <w:rFonts w:ascii="仿宋" w:eastAsia="仿宋" w:hAnsi="仿宋" w:cs="仿宋" w:hint="eastAsia"/>
            <w:lang w:eastAsia="zh-CN"/>
          </w:rPr>
          <w:t>(一)、产品/服务定位与特点</w:t>
        </w:r>
        <w:r>
          <w:tab/>
        </w:r>
        <w:r>
          <w:fldChar w:fldCharType="begin"/>
        </w:r>
        <w:r>
          <w:instrText xml:space="preserve"> PAGEREF _Toc25785 \h </w:instrText>
        </w:r>
        <w:r>
          <w:fldChar w:fldCharType="separate"/>
        </w:r>
        <w:r>
          <w:t>92</w:t>
        </w:r>
        <w:r>
          <w:fldChar w:fldCharType="end"/>
        </w:r>
      </w:hyperlink>
    </w:p>
    <w:p>
      <w:pPr>
        <w:pStyle w:val="TOC2"/>
        <w:tabs>
          <w:tab w:val="right" w:leader="dot" w:pos="8306"/>
        </w:tabs>
      </w:pPr>
      <w:hyperlink w:anchor="_Toc27653" w:history="1">
        <w:r>
          <w:rPr>
            <w:rFonts w:ascii="仿宋" w:eastAsia="仿宋" w:hAnsi="仿宋" w:cs="仿宋" w:hint="eastAsia"/>
            <w:lang w:eastAsia="zh-CN"/>
          </w:rPr>
          <w:t>(二)、市场定位与竞争分析</w:t>
        </w:r>
        <w:r>
          <w:tab/>
        </w:r>
        <w:r>
          <w:fldChar w:fldCharType="begin"/>
        </w:r>
        <w:r>
          <w:instrText xml:space="preserve"> PAGEREF _Toc27653 \h </w:instrText>
        </w:r>
        <w:r>
          <w:fldChar w:fldCharType="separate"/>
        </w:r>
        <w:r>
          <w:t>94</w:t>
        </w:r>
        <w:r>
          <w:fldChar w:fldCharType="end"/>
        </w:r>
      </w:hyperlink>
    </w:p>
    <w:p>
      <w:pPr>
        <w:pStyle w:val="TOC2"/>
        <w:tabs>
          <w:tab w:val="right" w:leader="dot" w:pos="8306"/>
        </w:tabs>
      </w:pPr>
      <w:hyperlink w:anchor="_Toc20820" w:history="1">
        <w:r>
          <w:rPr>
            <w:rFonts w:ascii="仿宋" w:eastAsia="仿宋" w:hAnsi="仿宋" w:cs="仿宋" w:hint="eastAsia"/>
            <w:lang w:eastAsia="zh-CN"/>
          </w:rPr>
          <w:t>(三)、营销渠道与策略</w:t>
        </w:r>
        <w:r>
          <w:tab/>
        </w:r>
        <w:r>
          <w:fldChar w:fldCharType="begin"/>
        </w:r>
        <w:r>
          <w:instrText xml:space="preserve"> PAGEREF _Toc20820 \h </w:instrText>
        </w:r>
        <w:r>
          <w:fldChar w:fldCharType="separate"/>
        </w:r>
        <w:r>
          <w:t>95</w:t>
        </w:r>
        <w:r>
          <w:fldChar w:fldCharType="end"/>
        </w:r>
      </w:hyperlink>
    </w:p>
    <w:p>
      <w:pPr>
        <w:pStyle w:val="TOC2"/>
        <w:tabs>
          <w:tab w:val="right" w:leader="dot" w:pos="8306"/>
        </w:tabs>
      </w:pPr>
      <w:hyperlink w:anchor="_Toc17984" w:history="1">
        <w:r>
          <w:rPr>
            <w:rFonts w:ascii="仿宋" w:eastAsia="仿宋" w:hAnsi="仿宋" w:cs="仿宋" w:hint="eastAsia"/>
            <w:lang w:eastAsia="zh-CN"/>
          </w:rPr>
          <w:t>(四)、推广与宣传活动</w:t>
        </w:r>
        <w:r>
          <w:tab/>
        </w:r>
        <w:r>
          <w:fldChar w:fldCharType="begin"/>
        </w:r>
        <w:r>
          <w:instrText xml:space="preserve"> PAGEREF _Toc17984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5518"/>
      <w:r>
        <w:rPr>
          <w:rFonts w:ascii="仿宋" w:eastAsia="仿宋" w:hAnsi="仿宋" w:cs="仿宋" w:hint="eastAsia"/>
          <w:sz w:val="28"/>
          <w:lang w:eastAsia="zh-CN"/>
        </w:rPr>
        <w:t>一、安全对策措施及建议</w:t>
      </w:r>
      <w:bookmarkEnd w:id="2"/>
    </w:p>
    <w:p>
      <w:pPr>
        <w:pStyle w:val="Heading2"/>
        <w:rPr>
          <w:rFonts w:ascii="仿宋" w:eastAsia="仿宋" w:hAnsi="仿宋" w:cs="仿宋" w:hint="eastAsia"/>
          <w:lang w:eastAsia="zh-CN"/>
        </w:rPr>
      </w:pPr>
      <w:bookmarkStart w:id="3" w:name="_Toc23419"/>
      <w:r>
        <w:rPr>
          <w:rFonts w:ascii="仿宋" w:eastAsia="仿宋" w:hAnsi="仿宋" w:cs="仿宋" w:hint="eastAsia"/>
          <w:lang w:eastAsia="zh-CN"/>
        </w:rPr>
        <w:t>(一)、安全对策措施提出的依据</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标准是系统规范了建筑设计的方方面面，包括结构、消防、电气等多个方面，是综合性的建筑设计规范。在放大器项目安全对策制定过程中，将参考该标准中有关建筑结构、安全通道、排烟系统等方面的规定，以确保建筑在设计和施工过程中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防火规范是保障建筑安全的重要依据之一。通过参考该规范，可以确定建筑的防火要求，包括材料的防火性能、防火分区的划定、消防设施的设置等，从而确保建筑在发生火灾时有足够的应对能力，减小火灾对人员和财产造成的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其他相关标准：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https://d.book118.com/706145234114010053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C55B10"/>
    <w:rsid w:val="4593521B"/>
    <w:rsid w:val="76C55B10"/>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06145234114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2024-02-26T15:06:00Z</dcterms:created>
  <dcterms:modified xsi:type="dcterms:W3CDTF">2024-02-26T15:06:44Z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855CFE1734FA4C4FB70F9E45B44DEC54_11</vt:lpwstr>
  </property>
  <property fmtid="{D5CDD505-2E9C-101B-9397-08002B2CF9AE}" pid="3" name="KSOProductBuildVer">
    <vt:lpwstr>2052-12.1.0.16250</vt:lpwstr>
  </property>
</Properties>
</file>