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硅系铁合金项目规划设计方案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655" w:history="1">
        <w:r>
          <w:rPr>
            <w:rFonts w:ascii="仿宋" w:eastAsia="仿宋" w:hAnsi="仿宋" w:cs="仿宋" w:hint="eastAsia"/>
            <w:lang w:eastAsia="zh-CN"/>
          </w:rPr>
          <w:t>前言</w:t>
        </w:r>
        <w:r>
          <w:tab/>
        </w:r>
        <w:r>
          <w:fldChar w:fldCharType="begin"/>
        </w:r>
        <w:r>
          <w:instrText xml:space="preserve"> PAGEREF _Toc10655 \h </w:instrText>
        </w:r>
        <w:r>
          <w:fldChar w:fldCharType="separate"/>
        </w:r>
        <w:r>
          <w:t>3</w:t>
        </w:r>
        <w:r>
          <w:fldChar w:fldCharType="end"/>
        </w:r>
      </w:hyperlink>
    </w:p>
    <w:p>
      <w:pPr>
        <w:pStyle w:val="TOC1"/>
        <w:tabs>
          <w:tab w:val="right" w:leader="dot" w:pos="8306"/>
        </w:tabs>
      </w:pPr>
      <w:hyperlink w:anchor="_Toc31790" w:history="1">
        <w:r>
          <w:rPr>
            <w:rFonts w:ascii="仿宋" w:eastAsia="仿宋" w:hAnsi="仿宋" w:cs="仿宋" w:hint="eastAsia"/>
            <w:lang w:eastAsia="zh-CN"/>
          </w:rPr>
          <w:t>一、硅系铁合金项目建设背景及必要性分析</w:t>
        </w:r>
        <w:r>
          <w:tab/>
        </w:r>
        <w:r>
          <w:fldChar w:fldCharType="begin"/>
        </w:r>
        <w:r>
          <w:instrText xml:space="preserve"> PAGEREF _Toc31790 \h </w:instrText>
        </w:r>
        <w:r>
          <w:fldChar w:fldCharType="separate"/>
        </w:r>
        <w:r>
          <w:t>3</w:t>
        </w:r>
        <w:r>
          <w:fldChar w:fldCharType="end"/>
        </w:r>
      </w:hyperlink>
    </w:p>
    <w:p>
      <w:pPr>
        <w:pStyle w:val="TOC2"/>
        <w:tabs>
          <w:tab w:val="right" w:leader="dot" w:pos="8306"/>
        </w:tabs>
      </w:pPr>
      <w:hyperlink w:anchor="_Toc27725" w:history="1">
        <w:r>
          <w:rPr>
            <w:rFonts w:ascii="仿宋" w:eastAsia="仿宋" w:hAnsi="仿宋" w:cs="仿宋" w:hint="eastAsia"/>
            <w:lang w:eastAsia="zh-CN"/>
          </w:rPr>
          <w:t>(一)、硅系铁合金项目背景分析</w:t>
        </w:r>
        <w:r>
          <w:tab/>
        </w:r>
        <w:r>
          <w:fldChar w:fldCharType="begin"/>
        </w:r>
        <w:r>
          <w:instrText xml:space="preserve"> PAGEREF _Toc27725 \h </w:instrText>
        </w:r>
        <w:r>
          <w:fldChar w:fldCharType="separate"/>
        </w:r>
        <w:r>
          <w:t>3</w:t>
        </w:r>
        <w:r>
          <w:fldChar w:fldCharType="end"/>
        </w:r>
      </w:hyperlink>
    </w:p>
    <w:p>
      <w:pPr>
        <w:pStyle w:val="TOC2"/>
        <w:tabs>
          <w:tab w:val="right" w:leader="dot" w:pos="8306"/>
        </w:tabs>
      </w:pPr>
      <w:hyperlink w:anchor="_Toc23293" w:history="1">
        <w:r>
          <w:rPr>
            <w:rFonts w:ascii="仿宋" w:eastAsia="仿宋" w:hAnsi="仿宋" w:cs="仿宋" w:hint="eastAsia"/>
            <w:lang w:eastAsia="zh-CN"/>
          </w:rPr>
          <w:t>(二)、硅系铁合金项目建设必要性分析</w:t>
        </w:r>
        <w:r>
          <w:tab/>
        </w:r>
        <w:r>
          <w:fldChar w:fldCharType="begin"/>
        </w:r>
        <w:r>
          <w:instrText xml:space="preserve"> PAGEREF _Toc23293 \h </w:instrText>
        </w:r>
        <w:r>
          <w:fldChar w:fldCharType="separate"/>
        </w:r>
        <w:r>
          <w:t>5</w:t>
        </w:r>
        <w:r>
          <w:fldChar w:fldCharType="end"/>
        </w:r>
      </w:hyperlink>
    </w:p>
    <w:p>
      <w:pPr>
        <w:pStyle w:val="TOC1"/>
        <w:tabs>
          <w:tab w:val="right" w:leader="dot" w:pos="8306"/>
        </w:tabs>
      </w:pPr>
      <w:hyperlink w:anchor="_Toc11887" w:history="1">
        <w:r>
          <w:rPr>
            <w:rFonts w:ascii="仿宋" w:eastAsia="仿宋" w:hAnsi="仿宋" w:cs="仿宋" w:hint="eastAsia"/>
            <w:lang w:eastAsia="zh-CN"/>
          </w:rPr>
          <w:t>二、硅系铁合金项目绩效评估</w:t>
        </w:r>
        <w:r>
          <w:tab/>
        </w:r>
        <w:r>
          <w:fldChar w:fldCharType="begin"/>
        </w:r>
        <w:r>
          <w:instrText xml:space="preserve"> PAGEREF _Toc11887 \h </w:instrText>
        </w:r>
        <w:r>
          <w:fldChar w:fldCharType="separate"/>
        </w:r>
        <w:r>
          <w:t>6</w:t>
        </w:r>
        <w:r>
          <w:fldChar w:fldCharType="end"/>
        </w:r>
      </w:hyperlink>
    </w:p>
    <w:p>
      <w:pPr>
        <w:pStyle w:val="TOC2"/>
        <w:tabs>
          <w:tab w:val="right" w:leader="dot" w:pos="8306"/>
        </w:tabs>
      </w:pPr>
      <w:hyperlink w:anchor="_Toc32645" w:history="1">
        <w:r>
          <w:rPr>
            <w:rFonts w:ascii="仿宋" w:eastAsia="仿宋" w:hAnsi="仿宋" w:cs="仿宋" w:hint="eastAsia"/>
            <w:lang w:eastAsia="zh-CN"/>
          </w:rPr>
          <w:t>(一)、绩效评估指标</w:t>
        </w:r>
        <w:r>
          <w:tab/>
        </w:r>
        <w:r>
          <w:fldChar w:fldCharType="begin"/>
        </w:r>
        <w:r>
          <w:instrText xml:space="preserve"> PAGEREF _Toc32645 \h </w:instrText>
        </w:r>
        <w:r>
          <w:fldChar w:fldCharType="separate"/>
        </w:r>
        <w:r>
          <w:t>6</w:t>
        </w:r>
        <w:r>
          <w:fldChar w:fldCharType="end"/>
        </w:r>
      </w:hyperlink>
    </w:p>
    <w:p>
      <w:pPr>
        <w:pStyle w:val="TOC2"/>
        <w:tabs>
          <w:tab w:val="right" w:leader="dot" w:pos="8306"/>
        </w:tabs>
      </w:pPr>
      <w:hyperlink w:anchor="_Toc27697" w:history="1">
        <w:r>
          <w:rPr>
            <w:rFonts w:ascii="仿宋" w:eastAsia="仿宋" w:hAnsi="仿宋" w:cs="仿宋" w:hint="eastAsia"/>
            <w:lang w:eastAsia="zh-CN"/>
          </w:rPr>
          <w:t>(二)、绩效评估方法</w:t>
        </w:r>
        <w:r>
          <w:tab/>
        </w:r>
        <w:r>
          <w:fldChar w:fldCharType="begin"/>
        </w:r>
        <w:r>
          <w:instrText xml:space="preserve"> PAGEREF _Toc27697 \h </w:instrText>
        </w:r>
        <w:r>
          <w:fldChar w:fldCharType="separate"/>
        </w:r>
        <w:r>
          <w:t>7</w:t>
        </w:r>
        <w:r>
          <w:fldChar w:fldCharType="end"/>
        </w:r>
      </w:hyperlink>
    </w:p>
    <w:p>
      <w:pPr>
        <w:pStyle w:val="TOC2"/>
        <w:tabs>
          <w:tab w:val="right" w:leader="dot" w:pos="8306"/>
        </w:tabs>
      </w:pPr>
      <w:hyperlink w:anchor="_Toc32719" w:history="1">
        <w:r>
          <w:rPr>
            <w:rFonts w:ascii="仿宋" w:eastAsia="仿宋" w:hAnsi="仿宋" w:cs="仿宋" w:hint="eastAsia"/>
            <w:lang w:eastAsia="zh-CN"/>
          </w:rPr>
          <w:t>(三)、绩效评估周期</w:t>
        </w:r>
        <w:r>
          <w:tab/>
        </w:r>
        <w:r>
          <w:fldChar w:fldCharType="begin"/>
        </w:r>
        <w:r>
          <w:instrText xml:space="preserve"> PAGEREF _Toc32719 \h </w:instrText>
        </w:r>
        <w:r>
          <w:fldChar w:fldCharType="separate"/>
        </w:r>
        <w:r>
          <w:t>8</w:t>
        </w:r>
        <w:r>
          <w:fldChar w:fldCharType="end"/>
        </w:r>
      </w:hyperlink>
    </w:p>
    <w:p>
      <w:pPr>
        <w:pStyle w:val="TOC1"/>
        <w:tabs>
          <w:tab w:val="right" w:leader="dot" w:pos="8306"/>
        </w:tabs>
      </w:pPr>
      <w:hyperlink w:anchor="_Toc3010" w:history="1">
        <w:r>
          <w:rPr>
            <w:rFonts w:ascii="仿宋" w:eastAsia="仿宋" w:hAnsi="仿宋" w:cs="仿宋" w:hint="eastAsia"/>
            <w:lang w:eastAsia="zh-CN"/>
          </w:rPr>
          <w:t>三、硅系铁合金项目概论</w:t>
        </w:r>
        <w:r>
          <w:tab/>
        </w:r>
        <w:r>
          <w:fldChar w:fldCharType="begin"/>
        </w:r>
        <w:r>
          <w:instrText xml:space="preserve"> PAGEREF _Toc3010 \h </w:instrText>
        </w:r>
        <w:r>
          <w:fldChar w:fldCharType="separate"/>
        </w:r>
        <w:r>
          <w:t>9</w:t>
        </w:r>
        <w:r>
          <w:fldChar w:fldCharType="end"/>
        </w:r>
      </w:hyperlink>
    </w:p>
    <w:p>
      <w:pPr>
        <w:pStyle w:val="TOC2"/>
        <w:tabs>
          <w:tab w:val="right" w:leader="dot" w:pos="8306"/>
        </w:tabs>
      </w:pPr>
      <w:hyperlink w:anchor="_Toc22644" w:history="1">
        <w:r>
          <w:rPr>
            <w:rFonts w:ascii="仿宋" w:eastAsia="仿宋" w:hAnsi="仿宋" w:cs="仿宋" w:hint="eastAsia"/>
            <w:lang w:eastAsia="zh-CN"/>
          </w:rPr>
          <w:t>(一)、硅系铁合金项目概况</w:t>
        </w:r>
        <w:r>
          <w:tab/>
        </w:r>
        <w:r>
          <w:fldChar w:fldCharType="begin"/>
        </w:r>
        <w:r>
          <w:instrText xml:space="preserve"> PAGEREF _Toc22644 \h </w:instrText>
        </w:r>
        <w:r>
          <w:fldChar w:fldCharType="separate"/>
        </w:r>
        <w:r>
          <w:t>9</w:t>
        </w:r>
        <w:r>
          <w:fldChar w:fldCharType="end"/>
        </w:r>
      </w:hyperlink>
    </w:p>
    <w:p>
      <w:pPr>
        <w:pStyle w:val="TOC2"/>
        <w:tabs>
          <w:tab w:val="right" w:leader="dot" w:pos="8306"/>
        </w:tabs>
      </w:pPr>
      <w:hyperlink w:anchor="_Toc4589" w:history="1">
        <w:r>
          <w:rPr>
            <w:rFonts w:ascii="仿宋" w:eastAsia="仿宋" w:hAnsi="仿宋" w:cs="仿宋" w:hint="eastAsia"/>
            <w:lang w:eastAsia="zh-CN"/>
          </w:rPr>
          <w:t>(二)、硅系铁合金项目目标</w:t>
        </w:r>
        <w:r>
          <w:tab/>
        </w:r>
        <w:r>
          <w:fldChar w:fldCharType="begin"/>
        </w:r>
        <w:r>
          <w:instrText xml:space="preserve"> PAGEREF _Toc4589 \h </w:instrText>
        </w:r>
        <w:r>
          <w:fldChar w:fldCharType="separate"/>
        </w:r>
        <w:r>
          <w:t>11</w:t>
        </w:r>
        <w:r>
          <w:fldChar w:fldCharType="end"/>
        </w:r>
      </w:hyperlink>
    </w:p>
    <w:p>
      <w:pPr>
        <w:pStyle w:val="TOC2"/>
        <w:tabs>
          <w:tab w:val="right" w:leader="dot" w:pos="8306"/>
        </w:tabs>
      </w:pPr>
      <w:hyperlink w:anchor="_Toc29506" w:history="1">
        <w:r>
          <w:rPr>
            <w:rFonts w:ascii="仿宋" w:eastAsia="仿宋" w:hAnsi="仿宋" w:cs="仿宋" w:hint="eastAsia"/>
            <w:lang w:eastAsia="zh-CN"/>
          </w:rPr>
          <w:t>(三)、硅系铁合金项目提出的理由</w:t>
        </w:r>
        <w:r>
          <w:tab/>
        </w:r>
        <w:r>
          <w:fldChar w:fldCharType="begin"/>
        </w:r>
        <w:r>
          <w:instrText xml:space="preserve"> PAGEREF _Toc29506 \h </w:instrText>
        </w:r>
        <w:r>
          <w:fldChar w:fldCharType="separate"/>
        </w:r>
        <w:r>
          <w:t>12</w:t>
        </w:r>
        <w:r>
          <w:fldChar w:fldCharType="end"/>
        </w:r>
      </w:hyperlink>
    </w:p>
    <w:p>
      <w:pPr>
        <w:pStyle w:val="TOC2"/>
        <w:tabs>
          <w:tab w:val="right" w:leader="dot" w:pos="8306"/>
        </w:tabs>
      </w:pPr>
      <w:hyperlink w:anchor="_Toc8374" w:history="1">
        <w:r>
          <w:rPr>
            <w:rFonts w:ascii="仿宋" w:eastAsia="仿宋" w:hAnsi="仿宋" w:cs="仿宋" w:hint="eastAsia"/>
            <w:lang w:eastAsia="zh-CN"/>
          </w:rPr>
          <w:t>(四)、硅系铁合金项目意义</w:t>
        </w:r>
        <w:r>
          <w:tab/>
        </w:r>
        <w:r>
          <w:fldChar w:fldCharType="begin"/>
        </w:r>
        <w:r>
          <w:instrText xml:space="preserve"> PAGEREF _Toc8374 \h </w:instrText>
        </w:r>
        <w:r>
          <w:fldChar w:fldCharType="separate"/>
        </w:r>
        <w:r>
          <w:t>14</w:t>
        </w:r>
        <w:r>
          <w:fldChar w:fldCharType="end"/>
        </w:r>
      </w:hyperlink>
    </w:p>
    <w:p>
      <w:pPr>
        <w:pStyle w:val="TOC2"/>
        <w:tabs>
          <w:tab w:val="right" w:leader="dot" w:pos="8306"/>
        </w:tabs>
      </w:pPr>
      <w:hyperlink w:anchor="_Toc29679" w:history="1">
        <w:r>
          <w:rPr>
            <w:rFonts w:ascii="仿宋" w:eastAsia="仿宋" w:hAnsi="仿宋" w:cs="仿宋" w:hint="eastAsia"/>
            <w:lang w:eastAsia="zh-CN"/>
          </w:rPr>
          <w:t>(五)、硅系铁合金项目背景</w:t>
        </w:r>
        <w:r>
          <w:tab/>
        </w:r>
        <w:r>
          <w:fldChar w:fldCharType="begin"/>
        </w:r>
        <w:r>
          <w:instrText xml:space="preserve"> PAGEREF _Toc29679 \h </w:instrText>
        </w:r>
        <w:r>
          <w:fldChar w:fldCharType="separate"/>
        </w:r>
        <w:r>
          <w:t>15</w:t>
        </w:r>
        <w:r>
          <w:fldChar w:fldCharType="end"/>
        </w:r>
      </w:hyperlink>
    </w:p>
    <w:p>
      <w:pPr>
        <w:pStyle w:val="TOC1"/>
        <w:tabs>
          <w:tab w:val="right" w:leader="dot" w:pos="8306"/>
        </w:tabs>
      </w:pPr>
      <w:hyperlink w:anchor="_Toc14258" w:history="1">
        <w:r>
          <w:rPr>
            <w:rFonts w:ascii="仿宋" w:eastAsia="仿宋" w:hAnsi="仿宋" w:cs="仿宋" w:hint="eastAsia"/>
            <w:lang w:eastAsia="zh-CN"/>
          </w:rPr>
          <w:t>四、硅系铁合金项目选址可行性分析</w:t>
        </w:r>
        <w:r>
          <w:tab/>
        </w:r>
        <w:r>
          <w:fldChar w:fldCharType="begin"/>
        </w:r>
        <w:r>
          <w:instrText xml:space="preserve"> PAGEREF _Toc14258 \h </w:instrText>
        </w:r>
        <w:r>
          <w:fldChar w:fldCharType="separate"/>
        </w:r>
        <w:r>
          <w:t>16</w:t>
        </w:r>
        <w:r>
          <w:fldChar w:fldCharType="end"/>
        </w:r>
      </w:hyperlink>
    </w:p>
    <w:p>
      <w:pPr>
        <w:pStyle w:val="TOC2"/>
        <w:tabs>
          <w:tab w:val="right" w:leader="dot" w:pos="8306"/>
        </w:tabs>
      </w:pPr>
      <w:hyperlink w:anchor="_Toc915" w:history="1">
        <w:r>
          <w:rPr>
            <w:rFonts w:ascii="仿宋" w:eastAsia="仿宋" w:hAnsi="仿宋" w:cs="仿宋" w:hint="eastAsia"/>
            <w:lang w:eastAsia="zh-CN"/>
          </w:rPr>
          <w:t>(一)、硅系铁合金项目选址</w:t>
        </w:r>
        <w:r>
          <w:tab/>
        </w:r>
        <w:r>
          <w:fldChar w:fldCharType="begin"/>
        </w:r>
        <w:r>
          <w:instrText xml:space="preserve"> PAGEREF _Toc915 \h </w:instrText>
        </w:r>
        <w:r>
          <w:fldChar w:fldCharType="separate"/>
        </w:r>
        <w:r>
          <w:t>16</w:t>
        </w:r>
        <w:r>
          <w:fldChar w:fldCharType="end"/>
        </w:r>
      </w:hyperlink>
    </w:p>
    <w:p>
      <w:pPr>
        <w:pStyle w:val="TOC2"/>
        <w:tabs>
          <w:tab w:val="right" w:leader="dot" w:pos="8306"/>
        </w:tabs>
      </w:pPr>
      <w:hyperlink w:anchor="_Toc11301" w:history="1">
        <w:r>
          <w:rPr>
            <w:rFonts w:ascii="仿宋" w:eastAsia="仿宋" w:hAnsi="仿宋" w:cs="仿宋" w:hint="eastAsia"/>
            <w:lang w:eastAsia="zh-CN"/>
          </w:rPr>
          <w:t>(二)、用地控制指标</w:t>
        </w:r>
        <w:r>
          <w:tab/>
        </w:r>
        <w:r>
          <w:fldChar w:fldCharType="begin"/>
        </w:r>
        <w:r>
          <w:instrText xml:space="preserve"> PAGEREF _Toc11301 \h </w:instrText>
        </w:r>
        <w:r>
          <w:fldChar w:fldCharType="separate"/>
        </w:r>
        <w:r>
          <w:t>16</w:t>
        </w:r>
        <w:r>
          <w:fldChar w:fldCharType="end"/>
        </w:r>
      </w:hyperlink>
    </w:p>
    <w:p>
      <w:pPr>
        <w:pStyle w:val="TOC2"/>
        <w:tabs>
          <w:tab w:val="right" w:leader="dot" w:pos="8306"/>
        </w:tabs>
      </w:pPr>
      <w:hyperlink w:anchor="_Toc22717" w:history="1">
        <w:r>
          <w:rPr>
            <w:rFonts w:ascii="仿宋" w:eastAsia="仿宋" w:hAnsi="仿宋" w:cs="仿宋" w:hint="eastAsia"/>
            <w:lang w:eastAsia="zh-CN"/>
          </w:rPr>
          <w:t>(三)、节约用地措施</w:t>
        </w:r>
        <w:r>
          <w:tab/>
        </w:r>
        <w:r>
          <w:fldChar w:fldCharType="begin"/>
        </w:r>
        <w:r>
          <w:instrText xml:space="preserve"> PAGEREF _Toc22717 \h </w:instrText>
        </w:r>
        <w:r>
          <w:fldChar w:fldCharType="separate"/>
        </w:r>
        <w:r>
          <w:t>18</w:t>
        </w:r>
        <w:r>
          <w:fldChar w:fldCharType="end"/>
        </w:r>
      </w:hyperlink>
    </w:p>
    <w:p>
      <w:pPr>
        <w:pStyle w:val="TOC2"/>
        <w:tabs>
          <w:tab w:val="right" w:leader="dot" w:pos="8306"/>
        </w:tabs>
      </w:pPr>
      <w:hyperlink w:anchor="_Toc16189" w:history="1">
        <w:r>
          <w:rPr>
            <w:rFonts w:ascii="仿宋" w:eastAsia="仿宋" w:hAnsi="仿宋" w:cs="仿宋" w:hint="eastAsia"/>
            <w:lang w:eastAsia="zh-CN"/>
          </w:rPr>
          <w:t>(四)、总图布置方案</w:t>
        </w:r>
        <w:r>
          <w:tab/>
        </w:r>
        <w:r>
          <w:fldChar w:fldCharType="begin"/>
        </w:r>
        <w:r>
          <w:instrText xml:space="preserve"> PAGEREF _Toc16189 \h </w:instrText>
        </w:r>
        <w:r>
          <w:fldChar w:fldCharType="separate"/>
        </w:r>
        <w:r>
          <w:t>19</w:t>
        </w:r>
        <w:r>
          <w:fldChar w:fldCharType="end"/>
        </w:r>
      </w:hyperlink>
    </w:p>
    <w:p>
      <w:pPr>
        <w:pStyle w:val="TOC2"/>
        <w:tabs>
          <w:tab w:val="right" w:leader="dot" w:pos="8306"/>
        </w:tabs>
      </w:pPr>
      <w:hyperlink w:anchor="_Toc26971" w:history="1">
        <w:r>
          <w:rPr>
            <w:rFonts w:ascii="仿宋" w:eastAsia="仿宋" w:hAnsi="仿宋" w:cs="仿宋" w:hint="eastAsia"/>
            <w:lang w:eastAsia="zh-CN"/>
          </w:rPr>
          <w:t>(五)、选址综合评价</w:t>
        </w:r>
        <w:r>
          <w:tab/>
        </w:r>
        <w:r>
          <w:fldChar w:fldCharType="begin"/>
        </w:r>
        <w:r>
          <w:instrText xml:space="preserve"> PAGEREF _Toc26971 \h </w:instrText>
        </w:r>
        <w:r>
          <w:fldChar w:fldCharType="separate"/>
        </w:r>
        <w:r>
          <w:t>20</w:t>
        </w:r>
        <w:r>
          <w:fldChar w:fldCharType="end"/>
        </w:r>
      </w:hyperlink>
    </w:p>
    <w:p>
      <w:pPr>
        <w:pStyle w:val="TOC1"/>
        <w:tabs>
          <w:tab w:val="right" w:leader="dot" w:pos="8306"/>
        </w:tabs>
      </w:pPr>
      <w:hyperlink w:anchor="_Toc10965" w:history="1">
        <w:r>
          <w:rPr>
            <w:rFonts w:ascii="仿宋" w:eastAsia="仿宋" w:hAnsi="仿宋" w:cs="仿宋" w:hint="eastAsia"/>
            <w:lang w:eastAsia="zh-CN"/>
          </w:rPr>
          <w:t>五、硅系铁合金项目土建工程</w:t>
        </w:r>
        <w:r>
          <w:tab/>
        </w:r>
        <w:r>
          <w:fldChar w:fldCharType="begin"/>
        </w:r>
        <w:r>
          <w:instrText xml:space="preserve"> PAGEREF _Toc10965 \h </w:instrText>
        </w:r>
        <w:r>
          <w:fldChar w:fldCharType="separate"/>
        </w:r>
        <w:r>
          <w:t>21</w:t>
        </w:r>
        <w:r>
          <w:fldChar w:fldCharType="end"/>
        </w:r>
      </w:hyperlink>
    </w:p>
    <w:p>
      <w:pPr>
        <w:pStyle w:val="TOC2"/>
        <w:tabs>
          <w:tab w:val="right" w:leader="dot" w:pos="8306"/>
        </w:tabs>
      </w:pPr>
      <w:hyperlink w:anchor="_Toc23768" w:history="1">
        <w:r>
          <w:rPr>
            <w:rFonts w:ascii="仿宋" w:eastAsia="仿宋" w:hAnsi="仿宋" w:cs="仿宋" w:hint="eastAsia"/>
            <w:lang w:eastAsia="zh-CN"/>
          </w:rPr>
          <w:t>(一)、建筑工程设计原则</w:t>
        </w:r>
        <w:r>
          <w:tab/>
        </w:r>
        <w:r>
          <w:fldChar w:fldCharType="begin"/>
        </w:r>
        <w:r>
          <w:instrText xml:space="preserve"> PAGEREF _Toc23768 \h </w:instrText>
        </w:r>
        <w:r>
          <w:fldChar w:fldCharType="separate"/>
        </w:r>
        <w:r>
          <w:t>21</w:t>
        </w:r>
        <w:r>
          <w:fldChar w:fldCharType="end"/>
        </w:r>
      </w:hyperlink>
    </w:p>
    <w:p>
      <w:pPr>
        <w:pStyle w:val="TOC2"/>
        <w:tabs>
          <w:tab w:val="right" w:leader="dot" w:pos="8306"/>
        </w:tabs>
      </w:pPr>
      <w:hyperlink w:anchor="_Toc427" w:history="1">
        <w:r>
          <w:rPr>
            <w:rFonts w:ascii="仿宋" w:eastAsia="仿宋" w:hAnsi="仿宋" w:cs="仿宋" w:hint="eastAsia"/>
            <w:lang w:eastAsia="zh-CN"/>
          </w:rPr>
          <w:t>(二)、土建工程设计年限及安全等级</w:t>
        </w:r>
        <w:r>
          <w:tab/>
        </w:r>
        <w:r>
          <w:fldChar w:fldCharType="begin"/>
        </w:r>
        <w:r>
          <w:instrText xml:space="preserve"> PAGEREF _Toc427 \h </w:instrText>
        </w:r>
        <w:r>
          <w:fldChar w:fldCharType="separate"/>
        </w:r>
        <w:r>
          <w:t>22</w:t>
        </w:r>
        <w:r>
          <w:fldChar w:fldCharType="end"/>
        </w:r>
      </w:hyperlink>
    </w:p>
    <w:p>
      <w:pPr>
        <w:pStyle w:val="TOC2"/>
        <w:tabs>
          <w:tab w:val="right" w:leader="dot" w:pos="8306"/>
        </w:tabs>
      </w:pPr>
      <w:hyperlink w:anchor="_Toc18449" w:history="1">
        <w:r>
          <w:rPr>
            <w:rFonts w:ascii="仿宋" w:eastAsia="仿宋" w:hAnsi="仿宋" w:cs="仿宋" w:hint="eastAsia"/>
            <w:lang w:eastAsia="zh-CN"/>
          </w:rPr>
          <w:t>(三)、建筑工程设计总体要求</w:t>
        </w:r>
        <w:r>
          <w:tab/>
        </w:r>
        <w:r>
          <w:fldChar w:fldCharType="begin"/>
        </w:r>
        <w:r>
          <w:instrText xml:space="preserve"> PAGEREF _Toc18449 \h </w:instrText>
        </w:r>
        <w:r>
          <w:fldChar w:fldCharType="separate"/>
        </w:r>
        <w:r>
          <w:t>23</w:t>
        </w:r>
        <w:r>
          <w:fldChar w:fldCharType="end"/>
        </w:r>
      </w:hyperlink>
    </w:p>
    <w:p>
      <w:pPr>
        <w:pStyle w:val="TOC2"/>
        <w:tabs>
          <w:tab w:val="right" w:leader="dot" w:pos="8306"/>
        </w:tabs>
      </w:pPr>
      <w:hyperlink w:anchor="_Toc26095" w:history="1">
        <w:r>
          <w:rPr>
            <w:rFonts w:ascii="仿宋" w:eastAsia="仿宋" w:hAnsi="仿宋" w:cs="仿宋" w:hint="eastAsia"/>
            <w:lang w:eastAsia="zh-CN"/>
          </w:rPr>
          <w:t>(四)、土建工程建设指标</w:t>
        </w:r>
        <w:r>
          <w:tab/>
        </w:r>
        <w:r>
          <w:fldChar w:fldCharType="begin"/>
        </w:r>
        <w:r>
          <w:instrText xml:space="preserve"> PAGEREF _Toc26095 \h </w:instrText>
        </w:r>
        <w:r>
          <w:fldChar w:fldCharType="separate"/>
        </w:r>
        <w:r>
          <w:t>24</w:t>
        </w:r>
        <w:r>
          <w:fldChar w:fldCharType="end"/>
        </w:r>
      </w:hyperlink>
    </w:p>
    <w:p>
      <w:pPr>
        <w:pStyle w:val="TOC1"/>
        <w:tabs>
          <w:tab w:val="right" w:leader="dot" w:pos="8306"/>
        </w:tabs>
      </w:pPr>
      <w:hyperlink w:anchor="_Toc18965" w:history="1">
        <w:r>
          <w:rPr>
            <w:rFonts w:ascii="仿宋" w:eastAsia="仿宋" w:hAnsi="仿宋" w:cs="仿宋" w:hint="eastAsia"/>
            <w:lang w:eastAsia="zh-CN"/>
          </w:rPr>
          <w:t>六、硅系铁合金项目文档管理</w:t>
        </w:r>
        <w:r>
          <w:tab/>
        </w:r>
        <w:r>
          <w:fldChar w:fldCharType="begin"/>
        </w:r>
        <w:r>
          <w:instrText xml:space="preserve"> PAGEREF _Toc18965 \h </w:instrText>
        </w:r>
        <w:r>
          <w:fldChar w:fldCharType="separate"/>
        </w:r>
        <w:r>
          <w:t>24</w:t>
        </w:r>
        <w:r>
          <w:fldChar w:fldCharType="end"/>
        </w:r>
      </w:hyperlink>
    </w:p>
    <w:p>
      <w:pPr>
        <w:pStyle w:val="TOC2"/>
        <w:tabs>
          <w:tab w:val="right" w:leader="dot" w:pos="8306"/>
        </w:tabs>
      </w:pPr>
      <w:hyperlink w:anchor="_Toc29071" w:history="1">
        <w:r>
          <w:rPr>
            <w:rFonts w:ascii="仿宋" w:eastAsia="仿宋" w:hAnsi="仿宋" w:cs="仿宋" w:hint="eastAsia"/>
            <w:lang w:eastAsia="zh-CN"/>
          </w:rPr>
          <w:t>(一)、文档编制与审查</w:t>
        </w:r>
        <w:r>
          <w:tab/>
        </w:r>
        <w:r>
          <w:fldChar w:fldCharType="begin"/>
        </w:r>
        <w:r>
          <w:instrText xml:space="preserve"> PAGEREF _Toc29071 \h </w:instrText>
        </w:r>
        <w:r>
          <w:fldChar w:fldCharType="separate"/>
        </w:r>
        <w:r>
          <w:t>24</w:t>
        </w:r>
        <w:r>
          <w:fldChar w:fldCharType="end"/>
        </w:r>
      </w:hyperlink>
    </w:p>
    <w:p>
      <w:pPr>
        <w:pStyle w:val="TOC2"/>
        <w:tabs>
          <w:tab w:val="right" w:leader="dot" w:pos="8306"/>
        </w:tabs>
      </w:pPr>
      <w:hyperlink w:anchor="_Toc6096" w:history="1">
        <w:r>
          <w:rPr>
            <w:rFonts w:ascii="仿宋" w:eastAsia="仿宋" w:hAnsi="仿宋" w:cs="仿宋" w:hint="eastAsia"/>
            <w:lang w:eastAsia="zh-CN"/>
          </w:rPr>
          <w:t>(二)、文档发布与分发</w:t>
        </w:r>
        <w:r>
          <w:tab/>
        </w:r>
        <w:r>
          <w:fldChar w:fldCharType="begin"/>
        </w:r>
        <w:r>
          <w:instrText xml:space="preserve"> PAGEREF _Toc6096 \h </w:instrText>
        </w:r>
        <w:r>
          <w:fldChar w:fldCharType="separate"/>
        </w:r>
        <w:r>
          <w:t>26</w:t>
        </w:r>
        <w:r>
          <w:fldChar w:fldCharType="end"/>
        </w:r>
      </w:hyperlink>
    </w:p>
    <w:p>
      <w:pPr>
        <w:pStyle w:val="TOC2"/>
        <w:tabs>
          <w:tab w:val="right" w:leader="dot" w:pos="8306"/>
        </w:tabs>
      </w:pPr>
      <w:hyperlink w:anchor="_Toc17843" w:history="1">
        <w:r>
          <w:rPr>
            <w:rFonts w:ascii="仿宋" w:eastAsia="仿宋" w:hAnsi="仿宋" w:cs="仿宋" w:hint="eastAsia"/>
            <w:lang w:eastAsia="zh-CN"/>
          </w:rPr>
          <w:t>(三)、文档存档与归档</w:t>
        </w:r>
        <w:r>
          <w:tab/>
        </w:r>
        <w:r>
          <w:fldChar w:fldCharType="begin"/>
        </w:r>
        <w:r>
          <w:instrText xml:space="preserve"> PAGEREF _Toc17843 \h </w:instrText>
        </w:r>
        <w:r>
          <w:fldChar w:fldCharType="separate"/>
        </w:r>
        <w:r>
          <w:t>26</w:t>
        </w:r>
        <w:r>
          <w:fldChar w:fldCharType="end"/>
        </w:r>
      </w:hyperlink>
    </w:p>
    <w:p>
      <w:pPr>
        <w:pStyle w:val="TOC1"/>
        <w:tabs>
          <w:tab w:val="right" w:leader="dot" w:pos="8306"/>
        </w:tabs>
      </w:pPr>
      <w:hyperlink w:anchor="_Toc13831" w:history="1">
        <w:r>
          <w:rPr>
            <w:rFonts w:ascii="仿宋" w:eastAsia="仿宋" w:hAnsi="仿宋" w:cs="仿宋" w:hint="eastAsia"/>
            <w:lang w:eastAsia="zh-CN"/>
          </w:rPr>
          <w:t>七、硅系铁合金项目投资规划</w:t>
        </w:r>
        <w:r>
          <w:tab/>
        </w:r>
        <w:r>
          <w:fldChar w:fldCharType="begin"/>
        </w:r>
        <w:r>
          <w:instrText xml:space="preserve"> PAGEREF _Toc13831 \h </w:instrText>
        </w:r>
        <w:r>
          <w:fldChar w:fldCharType="separate"/>
        </w:r>
        <w:r>
          <w:t>28</w:t>
        </w:r>
        <w:r>
          <w:fldChar w:fldCharType="end"/>
        </w:r>
      </w:hyperlink>
    </w:p>
    <w:p>
      <w:pPr>
        <w:pStyle w:val="TOC2"/>
        <w:tabs>
          <w:tab w:val="right" w:leader="dot" w:pos="8306"/>
        </w:tabs>
      </w:pPr>
      <w:hyperlink w:anchor="_Toc9026" w:history="1">
        <w:r>
          <w:rPr>
            <w:rFonts w:ascii="仿宋" w:eastAsia="仿宋" w:hAnsi="仿宋" w:cs="仿宋" w:hint="eastAsia"/>
            <w:lang w:eastAsia="zh-CN"/>
          </w:rPr>
          <w:t>(一)、硅系铁合金项目总投资估算</w:t>
        </w:r>
        <w:r>
          <w:tab/>
        </w:r>
        <w:r>
          <w:fldChar w:fldCharType="begin"/>
        </w:r>
        <w:r>
          <w:instrText xml:space="preserve"> PAGEREF _Toc9026 \h </w:instrText>
        </w:r>
        <w:r>
          <w:fldChar w:fldCharType="separate"/>
        </w:r>
        <w:r>
          <w:t>28</w:t>
        </w:r>
        <w:r>
          <w:fldChar w:fldCharType="end"/>
        </w:r>
      </w:hyperlink>
    </w:p>
    <w:p>
      <w:pPr>
        <w:pStyle w:val="TOC2"/>
        <w:tabs>
          <w:tab w:val="right" w:leader="dot" w:pos="8306"/>
        </w:tabs>
      </w:pPr>
      <w:hyperlink w:anchor="_Toc23642" w:history="1">
        <w:r>
          <w:rPr>
            <w:rFonts w:ascii="仿宋" w:eastAsia="仿宋" w:hAnsi="仿宋" w:cs="仿宋" w:hint="eastAsia"/>
            <w:lang w:eastAsia="zh-CN"/>
          </w:rPr>
          <w:t>(二)、资金筹措</w:t>
        </w:r>
        <w:r>
          <w:tab/>
        </w:r>
        <w:r>
          <w:fldChar w:fldCharType="begin"/>
        </w:r>
        <w:r>
          <w:instrText xml:space="preserve"> PAGEREF _Toc23642 \h </w:instrText>
        </w:r>
        <w:r>
          <w:fldChar w:fldCharType="separate"/>
        </w:r>
        <w:r>
          <w:t>29</w:t>
        </w:r>
        <w:r>
          <w:fldChar w:fldCharType="end"/>
        </w:r>
      </w:hyperlink>
    </w:p>
    <w:p>
      <w:pPr>
        <w:pStyle w:val="TOC1"/>
        <w:tabs>
          <w:tab w:val="right" w:leader="dot" w:pos="8306"/>
        </w:tabs>
      </w:pPr>
      <w:hyperlink w:anchor="_Toc15465" w:history="1">
        <w:r>
          <w:rPr>
            <w:rFonts w:ascii="仿宋" w:eastAsia="仿宋" w:hAnsi="仿宋" w:cs="仿宋" w:hint="eastAsia"/>
            <w:lang w:eastAsia="zh-CN"/>
          </w:rPr>
          <w:t>八、硅系铁合金项目计划安排</w:t>
        </w:r>
        <w:r>
          <w:tab/>
        </w:r>
        <w:r>
          <w:fldChar w:fldCharType="begin"/>
        </w:r>
        <w:r>
          <w:instrText xml:space="preserve"> PAGEREF _Toc15465 \h </w:instrText>
        </w:r>
        <w:r>
          <w:fldChar w:fldCharType="separate"/>
        </w:r>
        <w:r>
          <w:t>30</w:t>
        </w:r>
        <w:r>
          <w:fldChar w:fldCharType="end"/>
        </w:r>
      </w:hyperlink>
    </w:p>
    <w:p>
      <w:pPr>
        <w:pStyle w:val="TOC2"/>
        <w:tabs>
          <w:tab w:val="right" w:leader="dot" w:pos="8306"/>
        </w:tabs>
      </w:pPr>
      <w:hyperlink w:anchor="_Toc4385" w:history="1">
        <w:r>
          <w:rPr>
            <w:rFonts w:ascii="仿宋" w:eastAsia="仿宋" w:hAnsi="仿宋" w:cs="仿宋" w:hint="eastAsia"/>
            <w:lang w:eastAsia="zh-CN"/>
          </w:rPr>
          <w:t>(一)、建设周期</w:t>
        </w:r>
        <w:r>
          <w:tab/>
        </w:r>
        <w:r>
          <w:fldChar w:fldCharType="begin"/>
        </w:r>
        <w:r>
          <w:instrText xml:space="preserve"> PAGEREF _Toc4385 \h </w:instrText>
        </w:r>
        <w:r>
          <w:fldChar w:fldCharType="separate"/>
        </w:r>
        <w:r>
          <w:t>30</w:t>
        </w:r>
        <w:r>
          <w:fldChar w:fldCharType="end"/>
        </w:r>
      </w:hyperlink>
    </w:p>
    <w:p>
      <w:pPr>
        <w:pStyle w:val="TOC2"/>
        <w:tabs>
          <w:tab w:val="right" w:leader="dot" w:pos="8306"/>
        </w:tabs>
      </w:pPr>
      <w:hyperlink w:anchor="_Toc12154" w:history="1">
        <w:r>
          <w:rPr>
            <w:rFonts w:ascii="仿宋" w:eastAsia="仿宋" w:hAnsi="仿宋" w:cs="仿宋" w:hint="eastAsia"/>
            <w:lang w:eastAsia="zh-CN"/>
          </w:rPr>
          <w:t>(二)、建设进度</w:t>
        </w:r>
        <w:r>
          <w:tab/>
        </w:r>
        <w:r>
          <w:fldChar w:fldCharType="begin"/>
        </w:r>
        <w:r>
          <w:instrText xml:space="preserve"> PAGEREF _Toc12154 \h </w:instrText>
        </w:r>
        <w:r>
          <w:fldChar w:fldCharType="separate"/>
        </w:r>
        <w:r>
          <w:t>30</w:t>
        </w:r>
        <w:r>
          <w:fldChar w:fldCharType="end"/>
        </w:r>
      </w:hyperlink>
    </w:p>
    <w:p>
      <w:pPr>
        <w:pStyle w:val="TOC2"/>
        <w:tabs>
          <w:tab w:val="right" w:leader="dot" w:pos="8306"/>
        </w:tabs>
      </w:pPr>
      <w:hyperlink w:anchor="_Toc19806" w:history="1">
        <w:r>
          <w:rPr>
            <w:rFonts w:ascii="仿宋" w:eastAsia="仿宋" w:hAnsi="仿宋" w:cs="仿宋" w:hint="eastAsia"/>
            <w:lang w:eastAsia="zh-CN"/>
          </w:rPr>
          <w:t>(三)、进度安排注意事项</w:t>
        </w:r>
        <w:r>
          <w:tab/>
        </w:r>
        <w:r>
          <w:fldChar w:fldCharType="begin"/>
        </w:r>
        <w:r>
          <w:instrText xml:space="preserve"> PAGEREF _Toc19806 \h </w:instrText>
        </w:r>
        <w:r>
          <w:fldChar w:fldCharType="separate"/>
        </w:r>
        <w:r>
          <w:t>31</w:t>
        </w:r>
        <w:r>
          <w:fldChar w:fldCharType="end"/>
        </w:r>
      </w:hyperlink>
    </w:p>
    <w:p>
      <w:pPr>
        <w:pStyle w:val="TOC2"/>
        <w:tabs>
          <w:tab w:val="right" w:leader="dot" w:pos="8306"/>
        </w:tabs>
      </w:pPr>
      <w:hyperlink w:anchor="_Toc23963" w:history="1">
        <w:r>
          <w:rPr>
            <w:rFonts w:ascii="仿宋" w:eastAsia="仿宋" w:hAnsi="仿宋" w:cs="仿宋" w:hint="eastAsia"/>
            <w:lang w:eastAsia="zh-CN"/>
          </w:rPr>
          <w:t>(四)、人力资源配置</w:t>
        </w:r>
        <w:r>
          <w:tab/>
        </w:r>
        <w:r>
          <w:fldChar w:fldCharType="begin"/>
        </w:r>
        <w:r>
          <w:instrText xml:space="preserve"> PAGEREF _Toc23963 \h </w:instrText>
        </w:r>
        <w:r>
          <w:fldChar w:fldCharType="separate"/>
        </w:r>
        <w:r>
          <w:t>33</w:t>
        </w:r>
        <w:r>
          <w:fldChar w:fldCharType="end"/>
        </w:r>
      </w:hyperlink>
    </w:p>
    <w:p>
      <w:pPr>
        <w:pStyle w:val="TOC1"/>
        <w:tabs>
          <w:tab w:val="right" w:leader="dot" w:pos="8306"/>
        </w:tabs>
      </w:pPr>
      <w:hyperlink w:anchor="_Toc12572" w:history="1">
        <w:r>
          <w:rPr>
            <w:rFonts w:ascii="仿宋" w:eastAsia="仿宋" w:hAnsi="仿宋" w:cs="仿宋" w:hint="eastAsia"/>
            <w:lang w:eastAsia="zh-CN"/>
          </w:rPr>
          <w:t>九、硅系铁合金项目环境影响分析</w:t>
        </w:r>
        <w:r>
          <w:tab/>
        </w:r>
        <w:r>
          <w:fldChar w:fldCharType="begin"/>
        </w:r>
        <w:r>
          <w:instrText xml:space="preserve"> PAGEREF _Toc12572 \h </w:instrText>
        </w:r>
        <w:r>
          <w:fldChar w:fldCharType="separate"/>
        </w:r>
        <w:r>
          <w:t>34</w:t>
        </w:r>
        <w:r>
          <w:fldChar w:fldCharType="end"/>
        </w:r>
      </w:hyperlink>
    </w:p>
    <w:p>
      <w:pPr>
        <w:pStyle w:val="TOC2"/>
        <w:tabs>
          <w:tab w:val="right" w:leader="dot" w:pos="8306"/>
        </w:tabs>
      </w:pPr>
      <w:hyperlink w:anchor="_Toc9246" w:history="1">
        <w:r>
          <w:rPr>
            <w:rFonts w:ascii="仿宋" w:eastAsia="仿宋" w:hAnsi="仿宋" w:cs="仿宋" w:hint="eastAsia"/>
            <w:lang w:eastAsia="zh-CN"/>
          </w:rPr>
          <w:t>(一)、建设区域环境质量现状</w:t>
        </w:r>
        <w:r>
          <w:tab/>
        </w:r>
        <w:r>
          <w:fldChar w:fldCharType="begin"/>
        </w:r>
        <w:r>
          <w:instrText xml:space="preserve"> PAGEREF _Toc9246 \h </w:instrText>
        </w:r>
        <w:r>
          <w:fldChar w:fldCharType="separate"/>
        </w:r>
        <w:r>
          <w:t>34</w:t>
        </w:r>
        <w:r>
          <w:fldChar w:fldCharType="end"/>
        </w:r>
      </w:hyperlink>
    </w:p>
    <w:p>
      <w:pPr>
        <w:pStyle w:val="TOC2"/>
        <w:tabs>
          <w:tab w:val="right" w:leader="dot" w:pos="8306"/>
        </w:tabs>
      </w:pPr>
      <w:hyperlink w:anchor="_Toc21494" w:history="1">
        <w:r>
          <w:rPr>
            <w:rFonts w:ascii="仿宋" w:eastAsia="仿宋" w:hAnsi="仿宋" w:cs="仿宋" w:hint="eastAsia"/>
            <w:lang w:eastAsia="zh-CN"/>
          </w:rPr>
          <w:t>(二)、建设期环境保护</w:t>
        </w:r>
        <w:r>
          <w:tab/>
        </w:r>
        <w:r>
          <w:fldChar w:fldCharType="begin"/>
        </w:r>
        <w:r>
          <w:instrText xml:space="preserve"> PAGEREF _Toc21494 \h </w:instrText>
        </w:r>
        <w:r>
          <w:fldChar w:fldCharType="separate"/>
        </w:r>
        <w:r>
          <w:t>35</w:t>
        </w:r>
        <w:r>
          <w:fldChar w:fldCharType="end"/>
        </w:r>
      </w:hyperlink>
    </w:p>
    <w:p>
      <w:pPr>
        <w:pStyle w:val="TOC2"/>
        <w:tabs>
          <w:tab w:val="right" w:leader="dot" w:pos="8306"/>
        </w:tabs>
      </w:pPr>
      <w:hyperlink w:anchor="_Toc30081" w:history="1">
        <w:r>
          <w:rPr>
            <w:rFonts w:ascii="仿宋" w:eastAsia="仿宋" w:hAnsi="仿宋" w:cs="仿宋" w:hint="eastAsia"/>
            <w:lang w:eastAsia="zh-CN"/>
          </w:rPr>
          <w:t>(三)、运营期环境保护</w:t>
        </w:r>
        <w:r>
          <w:tab/>
        </w:r>
        <w:r>
          <w:fldChar w:fldCharType="begin"/>
        </w:r>
        <w:r>
          <w:instrText xml:space="preserve"> PAGEREF _Toc30081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192" w:history="1">
        <w:r>
          <w:rPr>
            <w:rFonts w:ascii="仿宋" w:eastAsia="仿宋" w:hAnsi="仿宋" w:cs="仿宋" w:hint="eastAsia"/>
            <w:lang w:eastAsia="zh-CN"/>
          </w:rPr>
          <w:t>(四)、硅系铁合金项目建设对区域经济的影响</w:t>
        </w:r>
        <w:r>
          <w:tab/>
        </w:r>
        <w:r>
          <w:fldChar w:fldCharType="begin"/>
        </w:r>
        <w:r>
          <w:instrText xml:space="preserve"> PAGEREF _Toc23192 \h </w:instrText>
        </w:r>
        <w:r>
          <w:fldChar w:fldCharType="separate"/>
        </w:r>
        <w:r>
          <w:t>38</w:t>
        </w:r>
        <w:r>
          <w:fldChar w:fldCharType="end"/>
        </w:r>
      </w:hyperlink>
    </w:p>
    <w:p>
      <w:pPr>
        <w:pStyle w:val="TOC2"/>
        <w:tabs>
          <w:tab w:val="right" w:leader="dot" w:pos="8306"/>
        </w:tabs>
      </w:pPr>
      <w:hyperlink w:anchor="_Toc30553" w:history="1">
        <w:r>
          <w:rPr>
            <w:rFonts w:ascii="仿宋" w:eastAsia="仿宋" w:hAnsi="仿宋" w:cs="仿宋" w:hint="eastAsia"/>
            <w:lang w:eastAsia="zh-CN"/>
          </w:rPr>
          <w:t>(五)、废弃物处理</w:t>
        </w:r>
        <w:r>
          <w:tab/>
        </w:r>
        <w:r>
          <w:fldChar w:fldCharType="begin"/>
        </w:r>
        <w:r>
          <w:instrText xml:space="preserve"> PAGEREF _Toc30553 \h </w:instrText>
        </w:r>
        <w:r>
          <w:fldChar w:fldCharType="separate"/>
        </w:r>
        <w:r>
          <w:t>40</w:t>
        </w:r>
        <w:r>
          <w:fldChar w:fldCharType="end"/>
        </w:r>
      </w:hyperlink>
    </w:p>
    <w:p>
      <w:pPr>
        <w:pStyle w:val="TOC2"/>
        <w:tabs>
          <w:tab w:val="right" w:leader="dot" w:pos="8306"/>
        </w:tabs>
      </w:pPr>
      <w:hyperlink w:anchor="_Toc372" w:history="1">
        <w:r>
          <w:rPr>
            <w:rFonts w:ascii="仿宋" w:eastAsia="仿宋" w:hAnsi="仿宋" w:cs="仿宋" w:hint="eastAsia"/>
            <w:lang w:eastAsia="zh-CN"/>
          </w:rPr>
          <w:t>(六)、特殊环境影响分析</w:t>
        </w:r>
        <w:r>
          <w:tab/>
        </w:r>
        <w:r>
          <w:fldChar w:fldCharType="begin"/>
        </w:r>
        <w:r>
          <w:instrText xml:space="preserve"> PAGEREF _Toc372 \h </w:instrText>
        </w:r>
        <w:r>
          <w:fldChar w:fldCharType="separate"/>
        </w:r>
        <w:r>
          <w:t>41</w:t>
        </w:r>
        <w:r>
          <w:fldChar w:fldCharType="end"/>
        </w:r>
      </w:hyperlink>
    </w:p>
    <w:p>
      <w:pPr>
        <w:pStyle w:val="TOC2"/>
        <w:tabs>
          <w:tab w:val="right" w:leader="dot" w:pos="8306"/>
        </w:tabs>
      </w:pPr>
      <w:hyperlink w:anchor="_Toc13501" w:history="1">
        <w:r>
          <w:rPr>
            <w:rFonts w:ascii="仿宋" w:eastAsia="仿宋" w:hAnsi="仿宋" w:cs="仿宋" w:hint="eastAsia"/>
            <w:lang w:eastAsia="zh-CN"/>
          </w:rPr>
          <w:t>(七)、清洁生产</w:t>
        </w:r>
        <w:r>
          <w:tab/>
        </w:r>
        <w:r>
          <w:fldChar w:fldCharType="begin"/>
        </w:r>
        <w:r>
          <w:instrText xml:space="preserve"> PAGEREF _Toc13501 \h </w:instrText>
        </w:r>
        <w:r>
          <w:fldChar w:fldCharType="separate"/>
        </w:r>
        <w:r>
          <w:t>42</w:t>
        </w:r>
        <w:r>
          <w:fldChar w:fldCharType="end"/>
        </w:r>
      </w:hyperlink>
    </w:p>
    <w:p>
      <w:pPr>
        <w:pStyle w:val="TOC2"/>
        <w:tabs>
          <w:tab w:val="right" w:leader="dot" w:pos="8306"/>
        </w:tabs>
      </w:pPr>
      <w:hyperlink w:anchor="_Toc3590" w:history="1">
        <w:r>
          <w:rPr>
            <w:rFonts w:ascii="仿宋" w:eastAsia="仿宋" w:hAnsi="仿宋" w:cs="仿宋" w:hint="eastAsia"/>
            <w:lang w:eastAsia="zh-CN"/>
          </w:rPr>
          <w:t>(八)、环境保护综合评价</w:t>
        </w:r>
        <w:r>
          <w:tab/>
        </w:r>
        <w:r>
          <w:fldChar w:fldCharType="begin"/>
        </w:r>
        <w:r>
          <w:instrText xml:space="preserve"> PAGEREF _Toc3590 \h </w:instrText>
        </w:r>
        <w:r>
          <w:fldChar w:fldCharType="separate"/>
        </w:r>
        <w:r>
          <w:t>43</w:t>
        </w:r>
        <w:r>
          <w:fldChar w:fldCharType="end"/>
        </w:r>
      </w:hyperlink>
    </w:p>
    <w:p>
      <w:pPr>
        <w:pStyle w:val="TOC1"/>
        <w:tabs>
          <w:tab w:val="right" w:leader="dot" w:pos="8306"/>
        </w:tabs>
      </w:pPr>
      <w:hyperlink w:anchor="_Toc12526" w:history="1">
        <w:r>
          <w:rPr>
            <w:rFonts w:ascii="仿宋" w:eastAsia="仿宋" w:hAnsi="仿宋" w:cs="仿宋" w:hint="eastAsia"/>
            <w:lang w:eastAsia="zh-CN"/>
          </w:rPr>
          <w:t>十、生产安全保护</w:t>
        </w:r>
        <w:r>
          <w:tab/>
        </w:r>
        <w:r>
          <w:fldChar w:fldCharType="begin"/>
        </w:r>
        <w:r>
          <w:instrText xml:space="preserve"> PAGEREF _Toc12526 \h </w:instrText>
        </w:r>
        <w:r>
          <w:fldChar w:fldCharType="separate"/>
        </w:r>
        <w:r>
          <w:t>44</w:t>
        </w:r>
        <w:r>
          <w:fldChar w:fldCharType="end"/>
        </w:r>
      </w:hyperlink>
    </w:p>
    <w:p>
      <w:pPr>
        <w:pStyle w:val="TOC2"/>
        <w:tabs>
          <w:tab w:val="right" w:leader="dot" w:pos="8306"/>
        </w:tabs>
      </w:pPr>
      <w:hyperlink w:anchor="_Toc25438" w:history="1">
        <w:r>
          <w:rPr>
            <w:rFonts w:ascii="仿宋" w:eastAsia="仿宋" w:hAnsi="仿宋" w:cs="仿宋" w:hint="eastAsia"/>
            <w:lang w:eastAsia="zh-CN"/>
          </w:rPr>
          <w:t>(一)、消防安全</w:t>
        </w:r>
        <w:r>
          <w:tab/>
        </w:r>
        <w:r>
          <w:fldChar w:fldCharType="begin"/>
        </w:r>
        <w:r>
          <w:instrText xml:space="preserve"> PAGEREF _Toc25438 \h </w:instrText>
        </w:r>
        <w:r>
          <w:fldChar w:fldCharType="separate"/>
        </w:r>
        <w:r>
          <w:t>44</w:t>
        </w:r>
        <w:r>
          <w:fldChar w:fldCharType="end"/>
        </w:r>
      </w:hyperlink>
    </w:p>
    <w:p>
      <w:pPr>
        <w:pStyle w:val="TOC2"/>
        <w:tabs>
          <w:tab w:val="right" w:leader="dot" w:pos="8306"/>
        </w:tabs>
      </w:pPr>
      <w:hyperlink w:anchor="_Toc17481" w:history="1">
        <w:r>
          <w:rPr>
            <w:rFonts w:ascii="仿宋" w:eastAsia="仿宋" w:hAnsi="仿宋" w:cs="仿宋" w:hint="eastAsia"/>
            <w:lang w:eastAsia="zh-CN"/>
          </w:rPr>
          <w:t>(二)、防火防爆总图布置措施</w:t>
        </w:r>
        <w:r>
          <w:tab/>
        </w:r>
        <w:r>
          <w:fldChar w:fldCharType="begin"/>
        </w:r>
        <w:r>
          <w:instrText xml:space="preserve"> PAGEREF _Toc17481 \h </w:instrText>
        </w:r>
        <w:r>
          <w:fldChar w:fldCharType="separate"/>
        </w:r>
        <w:r>
          <w:t>46</w:t>
        </w:r>
        <w:r>
          <w:fldChar w:fldCharType="end"/>
        </w:r>
      </w:hyperlink>
    </w:p>
    <w:p>
      <w:pPr>
        <w:pStyle w:val="TOC2"/>
        <w:tabs>
          <w:tab w:val="right" w:leader="dot" w:pos="8306"/>
        </w:tabs>
      </w:pPr>
      <w:hyperlink w:anchor="_Toc7109" w:history="1">
        <w:r>
          <w:rPr>
            <w:rFonts w:ascii="仿宋" w:eastAsia="仿宋" w:hAnsi="仿宋" w:cs="仿宋" w:hint="eastAsia"/>
            <w:lang w:eastAsia="zh-CN"/>
          </w:rPr>
          <w:t>(三)、自然灾害防范措施</w:t>
        </w:r>
        <w:r>
          <w:tab/>
        </w:r>
        <w:r>
          <w:fldChar w:fldCharType="begin"/>
        </w:r>
        <w:r>
          <w:instrText xml:space="preserve"> PAGEREF _Toc7109 \h </w:instrText>
        </w:r>
        <w:r>
          <w:fldChar w:fldCharType="separate"/>
        </w:r>
        <w:r>
          <w:t>47</w:t>
        </w:r>
        <w:r>
          <w:fldChar w:fldCharType="end"/>
        </w:r>
      </w:hyperlink>
    </w:p>
    <w:p>
      <w:pPr>
        <w:pStyle w:val="TOC2"/>
        <w:tabs>
          <w:tab w:val="right" w:leader="dot" w:pos="8306"/>
        </w:tabs>
      </w:pPr>
      <w:hyperlink w:anchor="_Toc15819" w:history="1">
        <w:r>
          <w:rPr>
            <w:rFonts w:ascii="仿宋" w:eastAsia="仿宋" w:hAnsi="仿宋" w:cs="仿宋" w:hint="eastAsia"/>
            <w:lang w:eastAsia="zh-CN"/>
          </w:rPr>
          <w:t>(四)、安全色及安全标志使用要求</w:t>
        </w:r>
        <w:r>
          <w:tab/>
        </w:r>
        <w:r>
          <w:fldChar w:fldCharType="begin"/>
        </w:r>
        <w:r>
          <w:instrText xml:space="preserve"> PAGEREF _Toc15819 \h </w:instrText>
        </w:r>
        <w:r>
          <w:fldChar w:fldCharType="separate"/>
        </w:r>
        <w:r>
          <w:t>48</w:t>
        </w:r>
        <w:r>
          <w:fldChar w:fldCharType="end"/>
        </w:r>
      </w:hyperlink>
    </w:p>
    <w:p>
      <w:pPr>
        <w:pStyle w:val="TOC2"/>
        <w:tabs>
          <w:tab w:val="right" w:leader="dot" w:pos="8306"/>
        </w:tabs>
      </w:pPr>
      <w:hyperlink w:anchor="_Toc22711" w:history="1">
        <w:r>
          <w:rPr>
            <w:rFonts w:ascii="仿宋" w:eastAsia="仿宋" w:hAnsi="仿宋" w:cs="仿宋" w:hint="eastAsia"/>
            <w:lang w:eastAsia="zh-CN"/>
          </w:rPr>
          <w:t>(五)、防尘防毒措施</w:t>
        </w:r>
        <w:r>
          <w:tab/>
        </w:r>
        <w:r>
          <w:fldChar w:fldCharType="begin"/>
        </w:r>
        <w:r>
          <w:instrText xml:space="preserve"> PAGEREF _Toc22711 \h </w:instrText>
        </w:r>
        <w:r>
          <w:fldChar w:fldCharType="separate"/>
        </w:r>
        <w:r>
          <w:t>49</w:t>
        </w:r>
        <w:r>
          <w:fldChar w:fldCharType="end"/>
        </w:r>
      </w:hyperlink>
    </w:p>
    <w:p>
      <w:pPr>
        <w:pStyle w:val="TOC2"/>
        <w:tabs>
          <w:tab w:val="right" w:leader="dot" w:pos="8306"/>
        </w:tabs>
      </w:pPr>
      <w:hyperlink w:anchor="_Toc21933" w:history="1">
        <w:r>
          <w:rPr>
            <w:rFonts w:ascii="仿宋" w:eastAsia="仿宋" w:hAnsi="仿宋" w:cs="仿宋" w:hint="eastAsia"/>
            <w:lang w:eastAsia="zh-CN"/>
          </w:rPr>
          <w:t>(六)、防静电、触电防护及防雷措施</w:t>
        </w:r>
        <w:r>
          <w:tab/>
        </w:r>
        <w:r>
          <w:fldChar w:fldCharType="begin"/>
        </w:r>
        <w:r>
          <w:instrText xml:space="preserve"> PAGEREF _Toc21933 \h </w:instrText>
        </w:r>
        <w:r>
          <w:fldChar w:fldCharType="separate"/>
        </w:r>
        <w:r>
          <w:t>50</w:t>
        </w:r>
        <w:r>
          <w:fldChar w:fldCharType="end"/>
        </w:r>
      </w:hyperlink>
    </w:p>
    <w:p>
      <w:pPr>
        <w:pStyle w:val="TOC2"/>
        <w:tabs>
          <w:tab w:val="right" w:leader="dot" w:pos="8306"/>
        </w:tabs>
      </w:pPr>
      <w:hyperlink w:anchor="_Toc17291" w:history="1">
        <w:r>
          <w:rPr>
            <w:rFonts w:ascii="仿宋" w:eastAsia="仿宋" w:hAnsi="仿宋" w:cs="仿宋" w:hint="eastAsia"/>
            <w:lang w:eastAsia="zh-CN"/>
          </w:rPr>
          <w:t>(七)、机械设备安全保障措施</w:t>
        </w:r>
        <w:r>
          <w:tab/>
        </w:r>
        <w:r>
          <w:fldChar w:fldCharType="begin"/>
        </w:r>
        <w:r>
          <w:instrText xml:space="preserve"> PAGEREF _Toc17291 \h </w:instrText>
        </w:r>
        <w:r>
          <w:fldChar w:fldCharType="separate"/>
        </w:r>
        <w:r>
          <w:t>51</w:t>
        </w:r>
        <w:r>
          <w:fldChar w:fldCharType="end"/>
        </w:r>
      </w:hyperlink>
    </w:p>
    <w:p>
      <w:pPr>
        <w:pStyle w:val="TOC1"/>
        <w:tabs>
          <w:tab w:val="right" w:leader="dot" w:pos="8306"/>
        </w:tabs>
      </w:pPr>
      <w:hyperlink w:anchor="_Toc8672" w:history="1">
        <w:r>
          <w:rPr>
            <w:rFonts w:ascii="仿宋" w:eastAsia="仿宋" w:hAnsi="仿宋" w:cs="仿宋" w:hint="eastAsia"/>
            <w:lang w:eastAsia="zh-CN"/>
          </w:rPr>
          <w:t>十一、硅系铁合金项目经营效益</w:t>
        </w:r>
        <w:r>
          <w:tab/>
        </w:r>
        <w:r>
          <w:fldChar w:fldCharType="begin"/>
        </w:r>
        <w:r>
          <w:instrText xml:space="preserve"> PAGEREF _Toc8672 \h </w:instrText>
        </w:r>
        <w:r>
          <w:fldChar w:fldCharType="separate"/>
        </w:r>
        <w:r>
          <w:t>52</w:t>
        </w:r>
        <w:r>
          <w:fldChar w:fldCharType="end"/>
        </w:r>
      </w:hyperlink>
    </w:p>
    <w:p>
      <w:pPr>
        <w:pStyle w:val="TOC2"/>
        <w:tabs>
          <w:tab w:val="right" w:leader="dot" w:pos="8306"/>
        </w:tabs>
      </w:pPr>
      <w:hyperlink w:anchor="_Toc19584" w:history="1">
        <w:r>
          <w:rPr>
            <w:rFonts w:ascii="仿宋" w:eastAsia="仿宋" w:hAnsi="仿宋" w:cs="仿宋" w:hint="eastAsia"/>
            <w:lang w:eastAsia="zh-CN"/>
          </w:rPr>
          <w:t>(一)、经济评价财务测算</w:t>
        </w:r>
        <w:r>
          <w:tab/>
        </w:r>
        <w:r>
          <w:fldChar w:fldCharType="begin"/>
        </w:r>
        <w:r>
          <w:instrText xml:space="preserve"> PAGEREF _Toc19584 \h </w:instrText>
        </w:r>
        <w:r>
          <w:fldChar w:fldCharType="separate"/>
        </w:r>
        <w:r>
          <w:t>52</w:t>
        </w:r>
        <w:r>
          <w:fldChar w:fldCharType="end"/>
        </w:r>
      </w:hyperlink>
    </w:p>
    <w:p>
      <w:pPr>
        <w:pStyle w:val="TOC2"/>
        <w:tabs>
          <w:tab w:val="right" w:leader="dot" w:pos="8306"/>
        </w:tabs>
      </w:pPr>
      <w:hyperlink w:anchor="_Toc885" w:history="1">
        <w:r>
          <w:rPr>
            <w:rFonts w:ascii="仿宋" w:eastAsia="仿宋" w:hAnsi="仿宋" w:cs="仿宋" w:hint="eastAsia"/>
            <w:lang w:eastAsia="zh-CN"/>
          </w:rPr>
          <w:t>(二)、硅系铁合金项目盈利能力分析</w:t>
        </w:r>
        <w:r>
          <w:tab/>
        </w:r>
        <w:r>
          <w:fldChar w:fldCharType="begin"/>
        </w:r>
        <w:r>
          <w:instrText xml:space="preserve"> PAGEREF _Toc885 \h </w:instrText>
        </w:r>
        <w:r>
          <w:fldChar w:fldCharType="separate"/>
        </w:r>
        <w:r>
          <w:t>54</w:t>
        </w:r>
        <w:r>
          <w:fldChar w:fldCharType="end"/>
        </w:r>
      </w:hyperlink>
    </w:p>
    <w:p>
      <w:pPr>
        <w:pStyle w:val="TOC1"/>
        <w:tabs>
          <w:tab w:val="right" w:leader="dot" w:pos="8306"/>
        </w:tabs>
      </w:pPr>
      <w:hyperlink w:anchor="_Toc25351" w:history="1">
        <w:r>
          <w:rPr>
            <w:rFonts w:ascii="仿宋" w:eastAsia="仿宋" w:hAnsi="仿宋" w:cs="仿宋" w:hint="eastAsia"/>
            <w:lang w:eastAsia="zh-CN"/>
          </w:rPr>
          <w:t>十二、硅系铁合金项目财务管理</w:t>
        </w:r>
        <w:r>
          <w:tab/>
        </w:r>
        <w:r>
          <w:fldChar w:fldCharType="begin"/>
        </w:r>
        <w:r>
          <w:instrText xml:space="preserve"> PAGEREF _Toc25351 \h </w:instrText>
        </w:r>
        <w:r>
          <w:fldChar w:fldCharType="separate"/>
        </w:r>
        <w:r>
          <w:t>54</w:t>
        </w:r>
        <w:r>
          <w:fldChar w:fldCharType="end"/>
        </w:r>
      </w:hyperlink>
    </w:p>
    <w:p>
      <w:pPr>
        <w:pStyle w:val="TOC2"/>
        <w:tabs>
          <w:tab w:val="right" w:leader="dot" w:pos="8306"/>
        </w:tabs>
      </w:pPr>
      <w:hyperlink w:anchor="_Toc31793" w:history="1">
        <w:r>
          <w:rPr>
            <w:rFonts w:ascii="仿宋" w:eastAsia="仿宋" w:hAnsi="仿宋" w:cs="仿宋" w:hint="eastAsia"/>
            <w:lang w:eastAsia="zh-CN"/>
          </w:rPr>
          <w:t>(一)、资金需求大</w:t>
        </w:r>
        <w:r>
          <w:tab/>
        </w:r>
        <w:r>
          <w:fldChar w:fldCharType="begin"/>
        </w:r>
        <w:r>
          <w:instrText xml:space="preserve"> PAGEREF _Toc31793 \h </w:instrText>
        </w:r>
        <w:r>
          <w:fldChar w:fldCharType="separate"/>
        </w:r>
        <w:r>
          <w:t>54</w:t>
        </w:r>
        <w:r>
          <w:fldChar w:fldCharType="end"/>
        </w:r>
      </w:hyperlink>
    </w:p>
    <w:p>
      <w:pPr>
        <w:pStyle w:val="TOC2"/>
        <w:tabs>
          <w:tab w:val="right" w:leader="dot" w:pos="8306"/>
        </w:tabs>
      </w:pPr>
      <w:hyperlink w:anchor="_Toc31103" w:history="1">
        <w:r>
          <w:rPr>
            <w:rFonts w:ascii="仿宋" w:eastAsia="仿宋" w:hAnsi="仿宋" w:cs="仿宋" w:hint="eastAsia"/>
            <w:lang w:eastAsia="zh-CN"/>
          </w:rPr>
          <w:t>(二)、研发周期长</w:t>
        </w:r>
        <w:r>
          <w:tab/>
        </w:r>
        <w:r>
          <w:fldChar w:fldCharType="begin"/>
        </w:r>
        <w:r>
          <w:instrText xml:space="preserve"> PAGEREF _Toc31103 \h </w:instrText>
        </w:r>
        <w:r>
          <w:fldChar w:fldCharType="separate"/>
        </w:r>
        <w:r>
          <w:t>55</w:t>
        </w:r>
        <w:r>
          <w:fldChar w:fldCharType="end"/>
        </w:r>
      </w:hyperlink>
    </w:p>
    <w:p>
      <w:pPr>
        <w:pStyle w:val="TOC2"/>
        <w:tabs>
          <w:tab w:val="right" w:leader="dot" w:pos="8306"/>
        </w:tabs>
      </w:pPr>
      <w:hyperlink w:anchor="_Toc5602" w:history="1">
        <w:r>
          <w:rPr>
            <w:rFonts w:ascii="仿宋" w:eastAsia="仿宋" w:hAnsi="仿宋" w:cs="仿宋" w:hint="eastAsia"/>
            <w:lang w:eastAsia="zh-CN"/>
          </w:rPr>
          <w:t>(三)、市场风险大</w:t>
        </w:r>
        <w:r>
          <w:tab/>
        </w:r>
        <w:r>
          <w:fldChar w:fldCharType="begin"/>
        </w:r>
        <w:r>
          <w:instrText xml:space="preserve"> PAGEREF _Toc5602 \h </w:instrText>
        </w:r>
        <w:r>
          <w:fldChar w:fldCharType="separate"/>
        </w:r>
        <w:r>
          <w:t>57</w:t>
        </w:r>
        <w:r>
          <w:fldChar w:fldCharType="end"/>
        </w:r>
      </w:hyperlink>
    </w:p>
    <w:p>
      <w:pPr>
        <w:pStyle w:val="TOC2"/>
        <w:tabs>
          <w:tab w:val="right" w:leader="dot" w:pos="8306"/>
        </w:tabs>
      </w:pPr>
      <w:hyperlink w:anchor="_Toc30661" w:history="1">
        <w:r>
          <w:rPr>
            <w:rFonts w:ascii="仿宋" w:eastAsia="仿宋" w:hAnsi="仿宋" w:cs="仿宋" w:hint="eastAsia"/>
            <w:lang w:eastAsia="zh-CN"/>
          </w:rPr>
          <w:t>(四)、利润率高</w:t>
        </w:r>
        <w:r>
          <w:tab/>
        </w:r>
        <w:r>
          <w:fldChar w:fldCharType="begin"/>
        </w:r>
        <w:r>
          <w:instrText xml:space="preserve"> PAGEREF _Toc30661 \h </w:instrText>
        </w:r>
        <w:r>
          <w:fldChar w:fldCharType="separate"/>
        </w:r>
        <w:r>
          <w:t>59</w:t>
        </w:r>
        <w:r>
          <w:fldChar w:fldCharType="end"/>
        </w:r>
      </w:hyperlink>
    </w:p>
    <w:p>
      <w:pPr>
        <w:pStyle w:val="TOC1"/>
        <w:tabs>
          <w:tab w:val="right" w:leader="dot" w:pos="8306"/>
        </w:tabs>
      </w:pPr>
      <w:hyperlink w:anchor="_Toc4394" w:history="1">
        <w:r>
          <w:rPr>
            <w:rFonts w:ascii="仿宋" w:eastAsia="仿宋" w:hAnsi="仿宋" w:cs="仿宋" w:hint="eastAsia"/>
            <w:lang w:eastAsia="zh-CN"/>
          </w:rPr>
          <w:t>十三、硅系铁合金项目实施时间节点</w:t>
        </w:r>
        <w:r>
          <w:tab/>
        </w:r>
        <w:r>
          <w:fldChar w:fldCharType="begin"/>
        </w:r>
        <w:r>
          <w:instrText xml:space="preserve"> PAGEREF _Toc4394 \h </w:instrText>
        </w:r>
        <w:r>
          <w:fldChar w:fldCharType="separate"/>
        </w:r>
        <w:r>
          <w:t>61</w:t>
        </w:r>
        <w:r>
          <w:fldChar w:fldCharType="end"/>
        </w:r>
      </w:hyperlink>
    </w:p>
    <w:p>
      <w:pPr>
        <w:pStyle w:val="TOC2"/>
        <w:tabs>
          <w:tab w:val="right" w:leader="dot" w:pos="8306"/>
        </w:tabs>
      </w:pPr>
      <w:hyperlink w:anchor="_Toc6975" w:history="1">
        <w:r>
          <w:rPr>
            <w:rFonts w:ascii="仿宋" w:eastAsia="仿宋" w:hAnsi="仿宋" w:cs="仿宋" w:hint="eastAsia"/>
            <w:lang w:eastAsia="zh-CN"/>
          </w:rPr>
          <w:t>(一)、硅系铁合金项目启动阶段时间节点</w:t>
        </w:r>
        <w:r>
          <w:tab/>
        </w:r>
        <w:r>
          <w:fldChar w:fldCharType="begin"/>
        </w:r>
        <w:r>
          <w:instrText xml:space="preserve"> PAGEREF _Toc6975 \h </w:instrText>
        </w:r>
        <w:r>
          <w:fldChar w:fldCharType="separate"/>
        </w:r>
        <w:r>
          <w:t>61</w:t>
        </w:r>
        <w:r>
          <w:fldChar w:fldCharType="end"/>
        </w:r>
      </w:hyperlink>
    </w:p>
    <w:p>
      <w:pPr>
        <w:pStyle w:val="TOC2"/>
        <w:tabs>
          <w:tab w:val="right" w:leader="dot" w:pos="8306"/>
        </w:tabs>
      </w:pPr>
      <w:hyperlink w:anchor="_Toc32736" w:history="1">
        <w:r>
          <w:rPr>
            <w:rFonts w:ascii="仿宋" w:eastAsia="仿宋" w:hAnsi="仿宋" w:cs="仿宋" w:hint="eastAsia"/>
            <w:lang w:eastAsia="zh-CN"/>
          </w:rPr>
          <w:t>(二)、硅系铁合金项目执行阶段时间节点</w:t>
        </w:r>
        <w:r>
          <w:tab/>
        </w:r>
        <w:r>
          <w:fldChar w:fldCharType="begin"/>
        </w:r>
        <w:r>
          <w:instrText xml:space="preserve"> PAGEREF _Toc32736 \h </w:instrText>
        </w:r>
        <w:r>
          <w:fldChar w:fldCharType="separate"/>
        </w:r>
        <w:r>
          <w:t>63</w:t>
        </w:r>
        <w:r>
          <w:fldChar w:fldCharType="end"/>
        </w:r>
      </w:hyperlink>
    </w:p>
    <w:p>
      <w:pPr>
        <w:pStyle w:val="TOC2"/>
        <w:tabs>
          <w:tab w:val="right" w:leader="dot" w:pos="8306"/>
        </w:tabs>
      </w:pPr>
      <w:hyperlink w:anchor="_Toc30801" w:history="1">
        <w:r>
          <w:rPr>
            <w:rFonts w:ascii="仿宋" w:eastAsia="仿宋" w:hAnsi="仿宋" w:cs="仿宋" w:hint="eastAsia"/>
            <w:lang w:eastAsia="zh-CN"/>
          </w:rPr>
          <w:t>(三)、硅系铁合金项目完成阶段时间节点</w:t>
        </w:r>
        <w:r>
          <w:tab/>
        </w:r>
        <w:r>
          <w:fldChar w:fldCharType="begin"/>
        </w:r>
        <w:r>
          <w:instrText xml:space="preserve"> PAGEREF _Toc30801 \h </w:instrText>
        </w:r>
        <w:r>
          <w:fldChar w:fldCharType="separate"/>
        </w:r>
        <w:r>
          <w:t>64</w:t>
        </w:r>
        <w:r>
          <w:fldChar w:fldCharType="end"/>
        </w:r>
      </w:hyperlink>
    </w:p>
    <w:p>
      <w:pPr>
        <w:pStyle w:val="TOC1"/>
        <w:tabs>
          <w:tab w:val="right" w:leader="dot" w:pos="8306"/>
        </w:tabs>
      </w:pPr>
      <w:hyperlink w:anchor="_Toc20275" w:history="1">
        <w:r>
          <w:rPr>
            <w:rFonts w:ascii="仿宋" w:eastAsia="仿宋" w:hAnsi="仿宋" w:cs="仿宋" w:hint="eastAsia"/>
            <w:lang w:eastAsia="zh-CN"/>
          </w:rPr>
          <w:t>十四、风险识别与分类</w:t>
        </w:r>
        <w:r>
          <w:tab/>
        </w:r>
        <w:r>
          <w:fldChar w:fldCharType="begin"/>
        </w:r>
        <w:r>
          <w:instrText xml:space="preserve"> PAGEREF _Toc20275 \h </w:instrText>
        </w:r>
        <w:r>
          <w:fldChar w:fldCharType="separate"/>
        </w:r>
        <w:r>
          <w:t>65</w:t>
        </w:r>
        <w:r>
          <w:fldChar w:fldCharType="end"/>
        </w:r>
      </w:hyperlink>
    </w:p>
    <w:p>
      <w:pPr>
        <w:pStyle w:val="TOC2"/>
        <w:tabs>
          <w:tab w:val="right" w:leader="dot" w:pos="8306"/>
        </w:tabs>
      </w:pPr>
      <w:hyperlink w:anchor="_Toc12376" w:history="1">
        <w:r>
          <w:rPr>
            <w:rFonts w:ascii="仿宋" w:eastAsia="仿宋" w:hAnsi="仿宋" w:cs="仿宋" w:hint="eastAsia"/>
            <w:lang w:eastAsia="zh-CN"/>
          </w:rPr>
          <w:t>(一)、风险识别</w:t>
        </w:r>
        <w:r>
          <w:tab/>
        </w:r>
        <w:r>
          <w:fldChar w:fldCharType="begin"/>
        </w:r>
        <w:r>
          <w:instrText xml:space="preserve"> PAGEREF _Toc12376 \h </w:instrText>
        </w:r>
        <w:r>
          <w:fldChar w:fldCharType="separate"/>
        </w:r>
        <w:r>
          <w:t>65</w:t>
        </w:r>
        <w:r>
          <w:fldChar w:fldCharType="end"/>
        </w:r>
      </w:hyperlink>
    </w:p>
    <w:p>
      <w:pPr>
        <w:pStyle w:val="TOC2"/>
        <w:tabs>
          <w:tab w:val="right" w:leader="dot" w:pos="8306"/>
        </w:tabs>
      </w:pPr>
      <w:hyperlink w:anchor="_Toc10296" w:history="1">
        <w:r>
          <w:rPr>
            <w:rFonts w:ascii="仿宋" w:eastAsia="仿宋" w:hAnsi="仿宋" w:cs="仿宋" w:hint="eastAsia"/>
            <w:lang w:eastAsia="zh-CN"/>
          </w:rPr>
          <w:t>(二)、风险分类</w:t>
        </w:r>
        <w:r>
          <w:tab/>
        </w:r>
        <w:r>
          <w:fldChar w:fldCharType="begin"/>
        </w:r>
        <w:r>
          <w:instrText xml:space="preserve"> PAGEREF _Toc10296 \h </w:instrText>
        </w:r>
        <w:r>
          <w:fldChar w:fldCharType="separate"/>
        </w:r>
        <w:r>
          <w:t>66</w:t>
        </w:r>
        <w:r>
          <w:fldChar w:fldCharType="end"/>
        </w:r>
      </w:hyperlink>
    </w:p>
    <w:p>
      <w:pPr>
        <w:pStyle w:val="TOC1"/>
        <w:tabs>
          <w:tab w:val="right" w:leader="dot" w:pos="8306"/>
        </w:tabs>
      </w:pPr>
      <w:hyperlink w:anchor="_Toc18591" w:history="1">
        <w:r>
          <w:rPr>
            <w:rFonts w:ascii="仿宋" w:eastAsia="仿宋" w:hAnsi="仿宋" w:cs="仿宋" w:hint="eastAsia"/>
            <w:lang w:eastAsia="zh-CN"/>
          </w:rPr>
          <w:t>十五、营销与推广策略</w:t>
        </w:r>
        <w:r>
          <w:tab/>
        </w:r>
        <w:r>
          <w:fldChar w:fldCharType="begin"/>
        </w:r>
        <w:r>
          <w:instrText xml:space="preserve"> PAGEREF _Toc18591 \h </w:instrText>
        </w:r>
        <w:r>
          <w:fldChar w:fldCharType="separate"/>
        </w:r>
        <w:r>
          <w:t>68</w:t>
        </w:r>
        <w:r>
          <w:fldChar w:fldCharType="end"/>
        </w:r>
      </w:hyperlink>
    </w:p>
    <w:p>
      <w:pPr>
        <w:pStyle w:val="TOC2"/>
        <w:tabs>
          <w:tab w:val="right" w:leader="dot" w:pos="8306"/>
        </w:tabs>
      </w:pPr>
      <w:hyperlink w:anchor="_Toc389" w:history="1">
        <w:r>
          <w:rPr>
            <w:rFonts w:ascii="仿宋" w:eastAsia="仿宋" w:hAnsi="仿宋" w:cs="仿宋" w:hint="eastAsia"/>
            <w:lang w:eastAsia="zh-CN"/>
          </w:rPr>
          <w:t>(一)、产品/服务定位与特点</w:t>
        </w:r>
        <w:r>
          <w:tab/>
        </w:r>
        <w:r>
          <w:fldChar w:fldCharType="begin"/>
        </w:r>
        <w:r>
          <w:instrText xml:space="preserve"> PAGEREF _Toc389 \h </w:instrText>
        </w:r>
        <w:r>
          <w:fldChar w:fldCharType="separate"/>
        </w:r>
        <w:r>
          <w:t>68</w:t>
        </w:r>
        <w:r>
          <w:fldChar w:fldCharType="end"/>
        </w:r>
      </w:hyperlink>
    </w:p>
    <w:p>
      <w:pPr>
        <w:pStyle w:val="TOC2"/>
        <w:tabs>
          <w:tab w:val="right" w:leader="dot" w:pos="8306"/>
        </w:tabs>
      </w:pPr>
      <w:hyperlink w:anchor="_Toc12784" w:history="1">
        <w:r>
          <w:rPr>
            <w:rFonts w:ascii="仿宋" w:eastAsia="仿宋" w:hAnsi="仿宋" w:cs="仿宋" w:hint="eastAsia"/>
            <w:lang w:eastAsia="zh-CN"/>
          </w:rPr>
          <w:t>(二)、市场定位与竞争分析</w:t>
        </w:r>
        <w:r>
          <w:tab/>
        </w:r>
        <w:r>
          <w:fldChar w:fldCharType="begin"/>
        </w:r>
        <w:r>
          <w:instrText xml:space="preserve"> PAGEREF _Toc12784 \h </w:instrText>
        </w:r>
        <w:r>
          <w:fldChar w:fldCharType="separate"/>
        </w:r>
        <w:r>
          <w:t>69</w:t>
        </w:r>
        <w:r>
          <w:fldChar w:fldCharType="end"/>
        </w:r>
      </w:hyperlink>
    </w:p>
    <w:p>
      <w:pPr>
        <w:pStyle w:val="TOC2"/>
        <w:tabs>
          <w:tab w:val="right" w:leader="dot" w:pos="8306"/>
        </w:tabs>
      </w:pPr>
      <w:hyperlink w:anchor="_Toc21255" w:history="1">
        <w:r>
          <w:rPr>
            <w:rFonts w:ascii="仿宋" w:eastAsia="仿宋" w:hAnsi="仿宋" w:cs="仿宋" w:hint="eastAsia"/>
            <w:lang w:eastAsia="zh-CN"/>
          </w:rPr>
          <w:t>(三)、营销渠道与策略</w:t>
        </w:r>
        <w:r>
          <w:tab/>
        </w:r>
        <w:r>
          <w:fldChar w:fldCharType="begin"/>
        </w:r>
        <w:r>
          <w:instrText xml:space="preserve"> PAGEREF _Toc21255 \h </w:instrText>
        </w:r>
        <w:r>
          <w:fldChar w:fldCharType="separate"/>
        </w:r>
        <w:r>
          <w:t>70</w:t>
        </w:r>
        <w:r>
          <w:fldChar w:fldCharType="end"/>
        </w:r>
      </w:hyperlink>
    </w:p>
    <w:p>
      <w:pPr>
        <w:pStyle w:val="TOC2"/>
        <w:tabs>
          <w:tab w:val="right" w:leader="dot" w:pos="8306"/>
        </w:tabs>
      </w:pPr>
      <w:hyperlink w:anchor="_Toc19882" w:history="1">
        <w:r>
          <w:rPr>
            <w:rFonts w:ascii="仿宋" w:eastAsia="仿宋" w:hAnsi="仿宋" w:cs="仿宋" w:hint="eastAsia"/>
            <w:lang w:eastAsia="zh-CN"/>
          </w:rPr>
          <w:t>(四)、推广与宣传活动</w:t>
        </w:r>
        <w:r>
          <w:tab/>
        </w:r>
        <w:r>
          <w:fldChar w:fldCharType="begin"/>
        </w:r>
        <w:r>
          <w:instrText xml:space="preserve"> PAGEREF _Toc19882 \h </w:instrText>
        </w:r>
        <w:r>
          <w:fldChar w:fldCharType="separate"/>
        </w:r>
        <w:r>
          <w:t>72</w:t>
        </w:r>
        <w:r>
          <w:fldChar w:fldCharType="end"/>
        </w:r>
      </w:hyperlink>
    </w:p>
    <w:p>
      <w:pPr>
        <w:pStyle w:val="TOC1"/>
        <w:tabs>
          <w:tab w:val="right" w:leader="dot" w:pos="8306"/>
        </w:tabs>
      </w:pPr>
      <w:hyperlink w:anchor="_Toc9532" w:history="1">
        <w:r>
          <w:rPr>
            <w:rFonts w:ascii="仿宋" w:eastAsia="仿宋" w:hAnsi="仿宋" w:cs="仿宋" w:hint="eastAsia"/>
            <w:lang w:eastAsia="zh-CN"/>
          </w:rPr>
          <w:t>十六、硅系铁合金项目工程方案分析</w:t>
        </w:r>
        <w:r>
          <w:tab/>
        </w:r>
        <w:r>
          <w:fldChar w:fldCharType="begin"/>
        </w:r>
        <w:r>
          <w:instrText xml:space="preserve"> PAGEREF _Toc9532 \h </w:instrText>
        </w:r>
        <w:r>
          <w:fldChar w:fldCharType="separate"/>
        </w:r>
        <w:r>
          <w:t>77</w:t>
        </w:r>
        <w:r>
          <w:fldChar w:fldCharType="end"/>
        </w:r>
      </w:hyperlink>
    </w:p>
    <w:p>
      <w:pPr>
        <w:pStyle w:val="TOC2"/>
        <w:tabs>
          <w:tab w:val="right" w:leader="dot" w:pos="8306"/>
        </w:tabs>
      </w:pPr>
      <w:hyperlink w:anchor="_Toc25730" w:history="1">
        <w:r>
          <w:rPr>
            <w:rFonts w:ascii="仿宋" w:eastAsia="仿宋" w:hAnsi="仿宋" w:cs="仿宋" w:hint="eastAsia"/>
            <w:lang w:eastAsia="zh-CN"/>
          </w:rPr>
          <w:t>(一)、建筑工程设计原则</w:t>
        </w:r>
        <w:r>
          <w:tab/>
        </w:r>
        <w:r>
          <w:fldChar w:fldCharType="begin"/>
        </w:r>
        <w:r>
          <w:instrText xml:space="preserve"> PAGEREF _Toc25730 \h </w:instrText>
        </w:r>
        <w:r>
          <w:fldChar w:fldCharType="separate"/>
        </w:r>
        <w:r>
          <w:t>77</w:t>
        </w:r>
        <w:r>
          <w:fldChar w:fldCharType="end"/>
        </w:r>
      </w:hyperlink>
    </w:p>
    <w:p>
      <w:pPr>
        <w:pStyle w:val="TOC2"/>
        <w:tabs>
          <w:tab w:val="right" w:leader="dot" w:pos="8306"/>
        </w:tabs>
      </w:pPr>
      <w:hyperlink w:anchor="_Toc16239" w:history="1">
        <w:r>
          <w:rPr>
            <w:rFonts w:ascii="仿宋" w:eastAsia="仿宋" w:hAnsi="仿宋" w:cs="仿宋" w:hint="eastAsia"/>
            <w:lang w:eastAsia="zh-CN"/>
          </w:rPr>
          <w:t>(二)、土建工程建设指标</w:t>
        </w:r>
        <w:r>
          <w:tab/>
        </w:r>
        <w:r>
          <w:fldChar w:fldCharType="begin"/>
        </w:r>
        <w:r>
          <w:instrText xml:space="preserve"> PAGEREF _Toc16239 \h </w:instrText>
        </w:r>
        <w:r>
          <w:fldChar w:fldCharType="separate"/>
        </w:r>
        <w:r>
          <w:t>80</w:t>
        </w:r>
        <w:r>
          <w:fldChar w:fldCharType="end"/>
        </w:r>
      </w:hyperlink>
    </w:p>
    <w:p>
      <w:pPr>
        <w:pStyle w:val="TOC1"/>
        <w:tabs>
          <w:tab w:val="right" w:leader="dot" w:pos="8306"/>
        </w:tabs>
      </w:pPr>
      <w:hyperlink w:anchor="_Toc25692" w:history="1">
        <w:r>
          <w:rPr>
            <w:rFonts w:ascii="仿宋" w:eastAsia="仿宋" w:hAnsi="仿宋" w:cs="仿宋" w:hint="eastAsia"/>
            <w:lang w:eastAsia="zh-CN"/>
          </w:rPr>
          <w:t>十七、硅系铁合金项目变更管理</w:t>
        </w:r>
        <w:r>
          <w:tab/>
        </w:r>
        <w:r>
          <w:fldChar w:fldCharType="begin"/>
        </w:r>
        <w:r>
          <w:instrText xml:space="preserve"> PAGEREF _Toc25692 \h </w:instrText>
        </w:r>
        <w:r>
          <w:fldChar w:fldCharType="separate"/>
        </w:r>
        <w:r>
          <w:t>82</w:t>
        </w:r>
        <w:r>
          <w:fldChar w:fldCharType="end"/>
        </w:r>
      </w:hyperlink>
    </w:p>
    <w:p>
      <w:pPr>
        <w:pStyle w:val="TOC2"/>
        <w:tabs>
          <w:tab w:val="right" w:leader="dot" w:pos="8306"/>
        </w:tabs>
      </w:pPr>
      <w:hyperlink w:anchor="_Toc5293" w:history="1">
        <w:r>
          <w:rPr>
            <w:rFonts w:ascii="仿宋" w:eastAsia="仿宋" w:hAnsi="仿宋" w:cs="仿宋" w:hint="eastAsia"/>
            <w:lang w:eastAsia="zh-CN"/>
          </w:rPr>
          <w:t>(一)、变更申请与评估</w:t>
        </w:r>
        <w:r>
          <w:tab/>
        </w:r>
        <w:r>
          <w:fldChar w:fldCharType="begin"/>
        </w:r>
        <w:r>
          <w:instrText xml:space="preserve"> PAGEREF _Toc5293 \h </w:instrText>
        </w:r>
        <w:r>
          <w:fldChar w:fldCharType="separate"/>
        </w:r>
        <w:r>
          <w:t>82</w:t>
        </w:r>
        <w:r>
          <w:fldChar w:fldCharType="end"/>
        </w:r>
      </w:hyperlink>
    </w:p>
    <w:p>
      <w:pPr>
        <w:pStyle w:val="TOC2"/>
        <w:tabs>
          <w:tab w:val="right" w:leader="dot" w:pos="8306"/>
        </w:tabs>
      </w:pPr>
      <w:hyperlink w:anchor="_Toc9695" w:history="1">
        <w:r>
          <w:rPr>
            <w:rFonts w:ascii="仿宋" w:eastAsia="仿宋" w:hAnsi="仿宋" w:cs="仿宋" w:hint="eastAsia"/>
            <w:lang w:eastAsia="zh-CN"/>
          </w:rPr>
          <w:t>(二)、变更实施与控制</w:t>
        </w:r>
        <w:r>
          <w:tab/>
        </w:r>
        <w:r>
          <w:fldChar w:fldCharType="begin"/>
        </w:r>
        <w:r>
          <w:instrText xml:space="preserve"> PAGEREF _Toc9695 \h </w:instrText>
        </w:r>
        <w:r>
          <w:fldChar w:fldCharType="separate"/>
        </w:r>
        <w:r>
          <w:t>82</w:t>
        </w:r>
        <w:r>
          <w:fldChar w:fldCharType="end"/>
        </w:r>
      </w:hyperlink>
    </w:p>
    <w:p>
      <w:pPr>
        <w:pStyle w:val="TOC1"/>
        <w:tabs>
          <w:tab w:val="right" w:leader="dot" w:pos="8306"/>
        </w:tabs>
      </w:pPr>
      <w:hyperlink w:anchor="_Toc19852" w:history="1">
        <w:r>
          <w:rPr>
            <w:rFonts w:ascii="仿宋" w:eastAsia="仿宋" w:hAnsi="仿宋" w:cs="仿宋" w:hint="eastAsia"/>
            <w:lang w:eastAsia="zh-CN"/>
          </w:rPr>
          <w:t>十八、硅系铁合金项目治理与监督</w:t>
        </w:r>
        <w:r>
          <w:tab/>
        </w:r>
        <w:r>
          <w:fldChar w:fldCharType="begin"/>
        </w:r>
        <w:r>
          <w:instrText xml:space="preserve"> PAGEREF _Toc19852 \h </w:instrText>
        </w:r>
        <w:r>
          <w:fldChar w:fldCharType="separate"/>
        </w:r>
        <w:r>
          <w:t>83</w:t>
        </w:r>
        <w:r>
          <w:fldChar w:fldCharType="end"/>
        </w:r>
      </w:hyperlink>
    </w:p>
    <w:p>
      <w:pPr>
        <w:pStyle w:val="TOC2"/>
        <w:tabs>
          <w:tab w:val="right" w:leader="dot" w:pos="8306"/>
        </w:tabs>
      </w:pPr>
      <w:hyperlink w:anchor="_Toc16302" w:history="1">
        <w:r>
          <w:rPr>
            <w:rFonts w:ascii="仿宋" w:eastAsia="仿宋" w:hAnsi="仿宋" w:cs="仿宋" w:hint="eastAsia"/>
            <w:lang w:eastAsia="zh-CN"/>
          </w:rPr>
          <w:t>(一)、硅系铁合金项目治理结构</w:t>
        </w:r>
        <w:r>
          <w:tab/>
        </w:r>
        <w:r>
          <w:fldChar w:fldCharType="begin"/>
        </w:r>
        <w:r>
          <w:instrText xml:space="preserve"> PAGEREF _Toc16302 \h </w:instrText>
        </w:r>
        <w:r>
          <w:fldChar w:fldCharType="separate"/>
        </w:r>
        <w:r>
          <w:t>83</w:t>
        </w:r>
        <w:r>
          <w:fldChar w:fldCharType="end"/>
        </w:r>
      </w:hyperlink>
    </w:p>
    <w:p>
      <w:pPr>
        <w:pStyle w:val="TOC2"/>
        <w:tabs>
          <w:tab w:val="right" w:leader="dot" w:pos="8306"/>
        </w:tabs>
      </w:pPr>
      <w:hyperlink w:anchor="_Toc31993" w:history="1">
        <w:r>
          <w:rPr>
            <w:rFonts w:ascii="仿宋" w:eastAsia="仿宋" w:hAnsi="仿宋" w:cs="仿宋" w:hint="eastAsia"/>
            <w:lang w:eastAsia="zh-CN"/>
          </w:rPr>
          <w:t>(二)、监督与审计</w:t>
        </w:r>
        <w:r>
          <w:tab/>
        </w:r>
        <w:r>
          <w:fldChar w:fldCharType="begin"/>
        </w:r>
        <w:r>
          <w:instrText xml:space="preserve"> PAGEREF _Toc31993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65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790"/>
      <w:r>
        <w:rPr>
          <w:rFonts w:ascii="仿宋" w:eastAsia="仿宋" w:hAnsi="仿宋" w:cs="仿宋" w:hint="eastAsia"/>
          <w:sz w:val="28"/>
          <w:lang w:eastAsia="zh-CN"/>
        </w:rPr>
        <w:t>一、硅系铁合金项目建设背景及必要性分析</w:t>
      </w:r>
      <w:bookmarkEnd w:id="2"/>
    </w:p>
    <w:p>
      <w:pPr>
        <w:pStyle w:val="Heading2"/>
        <w:rPr>
          <w:rFonts w:ascii="仿宋" w:eastAsia="仿宋" w:hAnsi="仿宋" w:cs="仿宋" w:hint="eastAsia"/>
          <w:lang w:eastAsia="zh-CN"/>
        </w:rPr>
      </w:pPr>
      <w:bookmarkStart w:id="3" w:name="_Toc27725"/>
      <w:r>
        <w:rPr>
          <w:rFonts w:ascii="仿宋" w:eastAsia="仿宋" w:hAnsi="仿宋" w:cs="仿宋" w:hint="eastAsia"/>
          <w:lang w:eastAsia="zh-CN"/>
        </w:rPr>
        <w:t>(一)、硅系铁合金项目背景分析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硅系铁合金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硅系铁合金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硅系铁合金项目在这个潮流中的定位。同时，我们将关注行业内涌现的新兴机遇，以便硅系铁合金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硅系铁合金项目提供了强大的发展动力。我们将聚焦于行业内最新的技术发展趋势，包括但不限于人工智能、大数据分析、物联网等领域。通过深度的技术研究，我们将确保硅系铁合金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硅系铁合金项目发展的源泉。我们将投入更多的精力对市场需求进行深入剖析，超越表面的需求，深入挖掘潜在的市场痛点和机遇。通过对市场需求的细致了解，硅系铁合金项目将更有针对性地设计解决方案，满足市场的多样化需求，从而更好地促进硅系铁合金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硅系铁合金项目战略至关重要。我们将对竞争态势进行更为深入的分析，包括但不限于市场份额、产品特点、客户满意度等多个维度。通过深度的竞争分析，硅系铁合金项目将能够更准确地把握市场脉搏，制定具有竞争力的硅系铁合金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硅系铁合金项目的发展具有直接的影响。我们将进行更为全面的法规和政策分析，了解行业发展中的潜在法律风险和合规挑战。通过充分了解和遵守相关法规，硅系铁合金项目将确保在法律框架内合法合规运营，为硅系铁合金项目的稳健发展提供有力支持。</w:t>
      </w:r>
    </w:p>
    <w:p>
      <w:pPr>
        <w:pStyle w:val="Heading2"/>
        <w:ind w:firstLine="560" w:firstLineChars="200"/>
        <w:rPr>
          <w:rFonts w:ascii="仿宋" w:eastAsia="仿宋" w:hAnsi="仿宋" w:cs="仿宋" w:hint="eastAsia"/>
          <w:sz w:val="28"/>
          <w:lang w:eastAsia="zh-CN"/>
        </w:rPr>
      </w:pPr>
      <w:bookmarkStart w:id="4" w:name="_Toc23293"/>
      <w:r>
        <w:rPr>
          <w:rFonts w:ascii="仿宋" w:eastAsia="仿宋" w:hAnsi="仿宋" w:cs="仿宋" w:hint="eastAsia"/>
          <w:sz w:val="28"/>
          <w:lang w:eastAsia="zh-CN"/>
        </w:rPr>
        <w:t>(二)、硅系铁合金项目建设必要性分析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硅系铁合金项目建设的迫切性源于对行业发展趋势的深刻洞察。我们正处于一个行业变革的时代，科技创新、数字化转型成为企业发展的关键动力。硅系铁合金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硅系铁合金项目建设不仅仅是为了跟上潮流，更是为了通过技术创新推动企业的持续发展。通过引入先进的技术和解决方案，硅系铁合金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硅系铁合金项目的建设成为必然选择，通过提高产品质量、拓展服务领域，从而在竞争中获得更多的机会。硅系铁合金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硅系铁合金项目建设的必要性体现在对客户需求更精准的满足。通过硅系铁合金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硅系铁合金项目建设的背后是对企业持续创新的追求。只有通过不断创新，企业才能在竞争中立于不败之地。硅系铁合金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1887"/>
      <w:r>
        <w:rPr>
          <w:rFonts w:ascii="仿宋" w:eastAsia="仿宋" w:hAnsi="仿宋" w:cs="仿宋" w:hint="eastAsia"/>
          <w:sz w:val="28"/>
          <w:lang w:eastAsia="zh-CN"/>
        </w:rPr>
        <w:t>二、硅系铁合金项目绩效评估</w:t>
      </w:r>
      <w:bookmarkEnd w:id="5"/>
    </w:p>
    <w:p>
      <w:pPr>
        <w:pStyle w:val="Heading2"/>
        <w:rPr>
          <w:rFonts w:ascii="仿宋" w:eastAsia="仿宋" w:hAnsi="仿宋" w:cs="仿宋" w:hint="eastAsia"/>
          <w:lang w:eastAsia="zh-CN"/>
        </w:rPr>
      </w:pPr>
      <w:bookmarkStart w:id="6" w:name="_Toc3264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硅系铁合金项目中，我们设计了一套全面的绩效评估指标，以确保硅系铁合金项目的可控和成功交付。这些指标跨足硅系铁合金项目目标、成本、进度和质量等多个维度，为我们提供了全面洞察硅系铁合金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硅系铁合金项目目标达成率是我们关注的首要指标。我们设定了明确的目标，并通过定期监测和评估，迅速发现并应对潜在的目标偏差。这为硅系铁合金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成本绩效是另一个核心关注点。通过实际成本与预算成本的对比分析，我们深入了解成本差异的原因，及时调整资源分配，保持硅系铁合金项目在经济效益方面的合理水平。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系铁合金项目进度作为关键的绩效指标之一，得到了精心的关注。我们制定了详细的硅系铁合金项目进度计划，并设立了进度符合度指标，确保实际进度与计划进度保持一致。这使我们能够快速发现和解决潜在的进度问题，保持硅系铁合金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硅系铁合金项目绩效的不可或缺的一环。我们引入了一系列的质量标准和客户满意度指标，以确保硅系铁合金项目交付的成果在质量上达到或超越预期水平。通过持续监测这些指标，我们努力提升硅系铁合金项目整体质量水平，为硅系铁合金项目的成功交付提供有力保障。通过这些科学且全面的绩效评估，我们能够更好地引导硅系铁合金项目的持续改进，确保硅系铁合金项目目标的顺利达成。</w:t>
      </w:r>
    </w:p>
    <w:p>
      <w:pPr>
        <w:pStyle w:val="Heading2"/>
        <w:ind w:firstLine="560" w:firstLineChars="200"/>
        <w:rPr>
          <w:rFonts w:ascii="仿宋" w:eastAsia="仿宋" w:hAnsi="仿宋" w:cs="仿宋" w:hint="eastAsia"/>
          <w:sz w:val="28"/>
          <w:lang w:eastAsia="zh-CN"/>
        </w:rPr>
      </w:pPr>
      <w:bookmarkStart w:id="7" w:name="_Toc2769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绩效评估是硅系铁合金项目中的关键环节，为确保硅系铁合金项目达到预期目标，我们采用了多层次、多维度的绩效评估方法。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硅系铁合金项目的战略目标对齐，确保每个决策和行动都与硅系铁合金项目整体目标保持一致。团队会定期召开战略对齐会议，审视当前工作与硅系铁合金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硅系铁合金项目进度、质量、成本和风险等方面。这些指标通过数据收集和分析，为硅系铁合金项目管理团队提供了客观的评估依据。例如，我们通过硅系铁合金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绩效评估不仅仅停留在硅系铁合金项目内部，还考虑了硅系铁合金项目对外部环境的影响。我们定期进行干系人满意度调查，以了解各利益相关方对硅系铁合金项目的期望和满意度，并及时做出调整。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这种多层次、多角度的绩效评估方法，使得我们能够全面了解硅系铁合金项目的运行状态，及时做出调整，确保硅系铁合金项目在不断变化的环境中保持稳健前行。</w:t>
      </w:r>
    </w:p>
    <w:p>
      <w:pPr>
        <w:pStyle w:val="Heading2"/>
        <w:ind w:firstLine="560" w:firstLineChars="200"/>
        <w:rPr>
          <w:rFonts w:ascii="仿宋" w:eastAsia="仿宋" w:hAnsi="仿宋" w:cs="仿宋" w:hint="eastAsia"/>
          <w:sz w:val="28"/>
          <w:lang w:eastAsia="zh-CN"/>
        </w:rPr>
      </w:pPr>
      <w:bookmarkStart w:id="8" w:name="_Toc3271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为了确保硅系铁合金项目的有效管理和不断优化，我们采用了精心设计的绩效评估周期。这个周期旨在实现灵活、实时和全面的评估，以适应硅系铁合金项目执行中的各种挑战。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硅系铁合金项目的不同需求，分为短期、中期和长期。短期评估关注每个迭代或工作周期，以及时发现和解决当前任务中的问题。中期评估涵盖几个迭代，深入了解整体硅系铁合金项目的趋势和性能。长期评估则着眼于整个硅系铁合金项目阶段，确保硅系铁合金项目目标的一致性和可持续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硅系铁合金项目管理工具和协作平台，团队成员能够随时更新和分享硅系铁合金项目数据。这种实时性的反馈机制使我们能够及时察觉潜在问题，快速调整，保持硅系铁合金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硅系铁合金项目的决策制定密不可分。每个周期的硅系铁合金项目回顾会议成为集体总结经验、识别问题深层次原因并找到创新解决方案的平台。这种定期的反思与调整机制使硅系铁合金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010"/>
      <w:r>
        <w:rPr>
          <w:rFonts w:ascii="仿宋" w:eastAsia="仿宋" w:hAnsi="仿宋" w:cs="仿宋" w:hint="eastAsia"/>
          <w:sz w:val="28"/>
          <w:lang w:eastAsia="zh-CN"/>
        </w:rPr>
        <w:t>三、硅系铁合金项目概论</w:t>
      </w:r>
      <w:bookmarkEnd w:id="9"/>
    </w:p>
    <w:p>
      <w:pPr>
        <w:pStyle w:val="Heading2"/>
        <w:rPr>
          <w:rFonts w:ascii="仿宋" w:eastAsia="仿宋" w:hAnsi="仿宋" w:cs="仿宋" w:hint="eastAsia"/>
          <w:lang w:eastAsia="zh-CN"/>
        </w:rPr>
      </w:pPr>
      <w:bookmarkStart w:id="10" w:name="_Toc22644"/>
      <w:r>
        <w:rPr>
          <w:rFonts w:ascii="仿宋" w:eastAsia="仿宋" w:hAnsi="仿宋" w:cs="仿宋" w:hint="eastAsia"/>
          <w:lang w:eastAsia="zh-CN"/>
        </w:rPr>
        <w:t>(一)、硅系铁合金项目概况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硅系铁合金项目的起源追溯至对市场的深入洞察。市场的不断演变与变革为硅系铁合金项目提供了难得的机遇。当前市场存在的需求缺口和变革的大环境共同构成了硅系铁合金项目的背景。这个硅系铁合金项目旨在充分利用市场机遇，填补行业中尚未满足的需求，为客户提供全新的解决方案。市场的变革和需求的增长使得这个硅系铁合金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硅系铁合金项目名称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系铁合金项目正式命名为硅系铁合金。这个名称不仅仅是一个标识，更代表了硅系铁合金项目的核心理念和愿景。它蕴含着硅系铁合金项目所要解决问题的关键字，具有强烈的表达和辨识度，为硅系铁合金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硅系铁合金项目目标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硅系铁合金项目的核心目标是提供一种全新、高效的解决方案，满足客户日益增长的需求。硅系铁合金项目追求的不仅仅是满足市场需求，更是在市场中获得卓越的竞争优势。通过不断提升产品或服务的质量和创新水平，硅系铁合金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硅系铁合金项目范围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硅系铁合金项目全面涵盖了产品研发、制造、市场推广和售后服务，确保从产品设计到最终用户体验的全方位关注。这一全面的硅系铁合金项目范围是为了确保硅系铁合金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硅系铁合金项目时间表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硅系铁合金项目计划在未来18个月内完成，包括研发、测试、市场试点和正式推出等不同阶段。这个时间表的合理设计是为了确保硅系铁合金项目各个阶段的顺利推进，以便按时交付高质量的成果。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硅系铁合金项目预算</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硅系铁合金项目总预算估算为XX百万美元，主要分配在研发、市场推广、人员培训和运营等方面。这一充足的预算为硅系铁合金项目提供了充足的资源，确保硅系铁合金项目在各个方面都能取得优异的表现。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硅系铁合金项目风险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硅系铁合金项目可能面临的风险包括市场接受度低、技术难题、竞争激烈等。硅系铁合金项目团队已经制定了相应的风险应对计划，通过前瞻性的风险管理，确保硅系铁合金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硅系铁合金项目团队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硅系铁合金项目汇聚了一支经验丰富、多领域专业素养的核心团队，确保硅系铁合金项目在各个方面都能拥有高水平的执行力。团队的协同作战是硅系铁合金项目成功的关键因素之一。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硅系铁合金项目背景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硅系铁合金项目的背景根植于市场对更高效、创新产品的渴望，同时也受到科技发展对行业格局的深刻改变的影响。这为硅系铁合金项目提供了广阔的发展空间和市场需求。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硅系铁合金项目现状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截至目前，硅系铁合金项目已完成市场调研和技术验证，取得了初步的成功。这为硅系铁合金项目在未来的发展奠定了坚实的基础，为更远大的目标打下了坚实的基石。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4589"/>
      <w:r>
        <w:rPr>
          <w:rFonts w:ascii="仿宋" w:eastAsia="仿宋" w:hAnsi="仿宋" w:cs="仿宋" w:hint="eastAsia"/>
          <w:sz w:val="28"/>
          <w:lang w:eastAsia="zh-CN"/>
        </w:rPr>
        <w:t>(二)、硅系铁合金项目目标</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keyword》硅系铁合金项目首要业务目标是在市场中占据有利地位，实现产品/服务的成功推广和销售。通过不断提升产品质量、创新性，硅系铁合金项目追求成为行业中的领导者，赢得更多客户的青睐。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在科技迅速发展的时代，硅系铁合金项目着眼于技术创新。通过持续的研发和技术升级，硅系铁合金项目旨在推出更具创新性的产品或服务，以满足市场对新鲜、先进解决方案的需求。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为了建立可持续的客户关系，硅系铁合金项目设定了客户满意度目标。通过提供卓越的产品质量和优质的客户服务，硅系铁合金项目追求赢得客户的信任和忠诚度，确保他们的满意度达到行业领先水平。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硅系铁合金项目注重社会责任和可持续发展。通过实施环保、社会责任硅系铁合金项目，硅系铁合金项目致力于在经济发展的同时保护环境，促进社会公平，实现可持续经营。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硅系铁合金项目的团队是实现目标的核心驱动力。因此，硅系铁合金项目设定了团队发展目标，包括提升团队成员的专业技能、培养领导力，以及搭建协同高效的团队工作氛围。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9506"/>
      <w:r>
        <w:rPr>
          <w:rFonts w:ascii="仿宋" w:eastAsia="仿宋" w:hAnsi="仿宋" w:cs="仿宋" w:hint="eastAsia"/>
          <w:sz w:val="28"/>
          <w:lang w:eastAsia="zh-CN"/>
        </w:rPr>
        <w:t>(三)、硅系铁合金项目提出的理由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硅系铁合金项目提出的理由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硅系铁合金项目的提出源于对市场机遇的深刻洞察。当前市场中存在的需求缺口和行业发展趋势表明，有巨大的商业机会等待被开发。通过准确捕捉市场机遇，硅系铁合金项目可以在激烈的竞争中脱颖而出，迅速占领市场份额。</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硅系铁合金项目的理念基于对技术创新的信仰。通过持续的研发和技术投入，硅系铁合金项目有望推出更具创新性的产品或服务。在科技飞速发展的当下，硅系铁合金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硅系铁合金项目的提出是为了增强企业的行业竞争力。通过提升产品或服务的质量和独特性，硅系铁合金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硅系铁合金项目响应了消费者需求的变化。随着社会和科技的不断发展，消费者对产品和服务的需求也在发生变化。通过深入了解并及时回应消费者的新需求，硅系铁合金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硅系铁合金项目的提出是企业战略发展规划的一部分。在面对日益激烈的市场竞争和不断变化的商业环境中，硅系铁合金项目作为企业战略的一环，旨在为企业开辟新的增长领域，巩固企业在行业中的地位。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系铁合金项目的提出不仅仅是基于商业考量，还注重社会责任。通过推出环保、社会责任等方面的硅系铁合金项目，硅系铁合金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硅系铁合金项目的提出反映了对利益相关者期望的关注。包括客户、员工、投资者等利益相关者在企业发展中都有着各自的期望，硅系铁合金项目力求在满足这些期望的同时，取得更大的共赢。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8374"/>
      <w:r>
        <w:rPr>
          <w:rFonts w:ascii="仿宋" w:eastAsia="仿宋" w:hAnsi="仿宋" w:cs="仿宋" w:hint="eastAsia"/>
          <w:sz w:val="28"/>
          <w:lang w:eastAsia="zh-CN"/>
        </w:rPr>
        <w:t>(四)、硅系铁合金项目意义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在实施硅系铁合金项目的过程中，我们不仅仅是在追逐商业成功，更是为企业和社会的多个层面创造了深远的意义。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硅系铁合金项目的首要意义在于提升企业的市场竞争力。通过持续的创新和对产品质量的高标准要求，硅系铁合金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硅系铁合金项目的推进将促使行业技术水平的提升。通过引入先进技术和创新性解决方案，硅系铁合金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硅系铁合金项目不仅创造了大量就业机会，提高了就业水平，还注重社会责任和环保。通过参与社会公益事业和推动环保硅系铁合金项目，硅系铁合金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综合而言，硅系铁合金项目意义重大，不仅推动了企业的发展，也为行业和社会的进步贡献了积极力量。这是一个全面而深刻的影响，将在未来产生可持续的正面效应。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9679"/>
      <w:r>
        <w:rPr>
          <w:rFonts w:ascii="仿宋" w:eastAsia="仿宋" w:hAnsi="仿宋" w:cs="仿宋" w:hint="eastAsia"/>
          <w:sz w:val="28"/>
          <w:lang w:eastAsia="zh-CN"/>
        </w:rPr>
        <w:t>(五)、硅系铁合金项目背景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在当今迅猛发展的商业环境中，硅系铁合金项目的动因根植于对多方面因素的审慎考量。这个硅系铁合金项目的提出并非孤立的决策，而是对企业所处背景深入思考的产物。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硅系铁合金项目背后的首要原因。科技的迅速发展和全球市场的快速变化使得企业必须灵活应对。硅系铁合金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竞争的激烈程度也是硅系铁合金项目背景中不可忽视的一环。企业需要在激烈竞争中脱颖而出，为此，硅系铁合金项目致力于打破常规，提供独特的价值主张，以吸引客户并确保市场份额的增长。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技术的迅速发展为企业带来了机遇与挑战。作为硅系铁合金项目启动的背景之一，对新兴技术的应用将有助于提升企业的技术水平，使其在不断演进的商业环境中保持竞争优势。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此外，社会对企业责任的期望也在逐渐升高。硅系铁合金项目充分融入了社会责任的理念，通过可持续经营和社会公益硅系铁合金项目，企图为社会贡献一份力量，在商业成功的同时关注社会价值。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4258"/>
      <w:r>
        <w:rPr>
          <w:rFonts w:ascii="仿宋" w:eastAsia="仿宋" w:hAnsi="仿宋" w:cs="仿宋" w:hint="eastAsia"/>
          <w:sz w:val="28"/>
          <w:lang w:eastAsia="zh-CN"/>
        </w:rPr>
        <w:t>四、硅系铁合金项目选址可行性分析</w:t>
      </w:r>
      <w:bookmarkEnd w:id="15"/>
    </w:p>
    <w:p>
      <w:pPr>
        <w:pStyle w:val="Heading2"/>
        <w:rPr>
          <w:rFonts w:ascii="仿宋" w:eastAsia="仿宋" w:hAnsi="仿宋" w:cs="仿宋" w:hint="eastAsia"/>
          <w:lang w:eastAsia="zh-CN"/>
        </w:rPr>
      </w:pPr>
      <w:bookmarkStart w:id="16" w:name="_Toc915"/>
      <w:r>
        <w:rPr>
          <w:rFonts w:ascii="仿宋" w:eastAsia="仿宋" w:hAnsi="仿宋" w:cs="仿宋" w:hint="eastAsia"/>
          <w:lang w:eastAsia="zh-CN"/>
        </w:rPr>
        <w:t>(一)、硅系铁合金项目选址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该硅系铁合金项目选址位于XX省XX市XX区XXX街道</w:t>
      </w:r>
    </w:p>
    <w:p>
      <w:pPr>
        <w:pStyle w:val="Heading2"/>
        <w:ind w:firstLine="560" w:firstLineChars="200"/>
        <w:rPr>
          <w:rFonts w:ascii="仿宋" w:eastAsia="仿宋" w:hAnsi="仿宋" w:cs="仿宋" w:hint="eastAsia"/>
          <w:sz w:val="28"/>
          <w:lang w:eastAsia="zh-CN"/>
        </w:rPr>
      </w:pPr>
      <w:bookmarkStart w:id="17" w:name="_Toc11301"/>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硅系铁合金项目的征地面积将根据硅系铁合金项目的实际规模和需求进行精确规划。具体面积XXX平方米，旨在确保硅系铁合金项目不仅能够满足当前的发展需求，还能够预留空间以适应未来的扩展。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净用地面积是在征地面积基础上去除不可利用面积后的实际可开发用地。具体面积XXX平方米，考虑到环保、交通、安全等多方面因素，以确保硅系铁合金项目在整体利用效率上达到最优。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硅系铁合金项目计划建设的建筑总规模具体面积XXX平方米。这一规模的确定综合考虑了硅系铁合金项目的性质、规模，以及城市规划的相关要求，确保建筑布局与周边环境协调一致。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绿地率是硅系铁合金项目用地中被规划为绿地的比例。具体面积XXX平方米，旨在通过合理规划绿地，改善硅系铁合金项目周边环境，提升居民生活质量，并符合城市整体绿化规划。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https://d.book118.com/706151135142010035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F95F7F"/>
    <w:rsid w:val="51F95F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615113514201003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2024-01-17T06:35:00Z</dcterms:created>
  <dcterms:modified xsi:type="dcterms:W3CDTF">2024-01-17T06:35:27Z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F29253ACDB4642AA8CDDEC3FF494E59D_11</vt:lpwstr>
  </property>
  <property fmtid="{D5CDD505-2E9C-101B-9397-08002B2CF9AE}" pid="3" name="KSOProductBuildVer">
    <vt:lpwstr>2052-12.1.0.16120</vt:lpwstr>
  </property>
</Properties>
</file>