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D5FBD" w14:paraId="2718351F" w14:textId="77777777">
      <w:pPr>
        <w:rPr>
          <w:rFonts w:ascii="仿宋" w:eastAsia="仿宋" w:hAnsi="仿宋" w:cs="仿宋"/>
          <w:b/>
          <w:sz w:val="40"/>
        </w:rPr>
      </w:pPr>
    </w:p>
    <w:p w:rsidR="00BD5FBD" w14:paraId="66BAB4C9" w14:textId="77777777">
      <w:pPr>
        <w:rPr>
          <w:rFonts w:ascii="仿宋" w:eastAsia="仿宋" w:hAnsi="仿宋" w:cs="仿宋"/>
          <w:b/>
          <w:sz w:val="40"/>
        </w:rPr>
      </w:pPr>
    </w:p>
    <w:p w:rsidR="00BD5FBD" w14:paraId="23B66AA6" w14:textId="77777777">
      <w:pPr>
        <w:rPr>
          <w:rFonts w:ascii="仿宋" w:eastAsia="仿宋" w:hAnsi="仿宋" w:cs="仿宋"/>
          <w:b/>
          <w:sz w:val="40"/>
        </w:rPr>
      </w:pPr>
    </w:p>
    <w:p w:rsidR="00BD5FBD" w14:paraId="28261DCD"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蛋制品相关行业投资方案</w:t>
      </w:r>
    </w:p>
    <w:p w:rsidR="00BD5FBD" w14:paraId="5951FD7D" w14:textId="77777777">
      <w:pPr>
        <w:jc w:val="center"/>
        <w:rPr>
          <w:rFonts w:ascii="仿宋" w:eastAsia="仿宋" w:hAnsi="仿宋" w:cs="仿宋"/>
          <w:b/>
          <w:sz w:val="40"/>
        </w:rPr>
      </w:pPr>
      <w:r>
        <w:rPr>
          <w:rFonts w:ascii="仿宋" w:eastAsia="仿宋" w:hAnsi="仿宋" w:cs="仿宋" w:hint="eastAsia"/>
          <w:b/>
          <w:sz w:val="40"/>
        </w:rPr>
        <w:t>目录</w:t>
      </w:r>
    </w:p>
    <w:p w:rsidR="00BD5FBD" w14:paraId="39769135" w14:textId="77777777">
      <w:pPr>
        <w:pStyle w:val="TOC1"/>
        <w:tabs>
          <w:tab w:val="right" w:leader="dot" w:pos="8306"/>
        </w:tabs>
      </w:pPr>
      <w:r>
        <w:fldChar w:fldCharType="begin"/>
      </w:r>
      <w:r>
        <w:instrText>TOC \h \z</w:instrText>
      </w:r>
      <w:r>
        <w:fldChar w:fldCharType="separate"/>
      </w:r>
      <w:hyperlink w:anchor="_Toc13835" w:history="1">
        <w:r>
          <w:rPr>
            <w:rFonts w:ascii="仿宋" w:eastAsia="仿宋" w:hAnsi="仿宋" w:cs="仿宋" w:hint="eastAsia"/>
          </w:rPr>
          <w:t>概论</w:t>
        </w:r>
        <w:r>
          <w:tab/>
        </w:r>
        <w:r>
          <w:fldChar w:fldCharType="begin"/>
        </w:r>
        <w:r>
          <w:instrText xml:space="preserve"> PAGEREF _Toc13835 \h </w:instrText>
        </w:r>
        <w:r>
          <w:fldChar w:fldCharType="separate"/>
        </w:r>
        <w:r>
          <w:t>3</w:t>
        </w:r>
        <w:r>
          <w:fldChar w:fldCharType="end"/>
        </w:r>
      </w:hyperlink>
    </w:p>
    <w:p w:rsidR="00BD5FBD" w14:paraId="14AD6E35" w14:textId="77777777">
      <w:pPr>
        <w:pStyle w:val="TOC1"/>
        <w:tabs>
          <w:tab w:val="right" w:leader="dot" w:pos="8306"/>
        </w:tabs>
      </w:pPr>
      <w:hyperlink w:anchor="_Toc11828" w:history="1">
        <w:r>
          <w:rPr>
            <w:rFonts w:ascii="仿宋" w:eastAsia="仿宋" w:hAnsi="仿宋" w:cs="仿宋" w:hint="eastAsia"/>
          </w:rPr>
          <w:t>一、蛋制品项目选址方案</w:t>
        </w:r>
        <w:r>
          <w:tab/>
        </w:r>
        <w:r>
          <w:fldChar w:fldCharType="begin"/>
        </w:r>
        <w:r>
          <w:instrText xml:space="preserve"> PAGEREF _Toc11828 \h </w:instrText>
        </w:r>
        <w:r>
          <w:fldChar w:fldCharType="separate"/>
        </w:r>
        <w:r>
          <w:t>3</w:t>
        </w:r>
        <w:r>
          <w:fldChar w:fldCharType="end"/>
        </w:r>
      </w:hyperlink>
    </w:p>
    <w:p w:rsidR="00BD5FBD" w14:paraId="5C699376" w14:textId="77777777">
      <w:pPr>
        <w:pStyle w:val="TOC2"/>
        <w:tabs>
          <w:tab w:val="right" w:leader="dot" w:pos="8306"/>
        </w:tabs>
      </w:pPr>
      <w:hyperlink w:anchor="_Toc24797" w:history="1">
        <w:r>
          <w:rPr>
            <w:rFonts w:ascii="仿宋" w:eastAsia="仿宋" w:hAnsi="仿宋" w:cs="仿宋" w:hint="eastAsia"/>
          </w:rPr>
          <w:t>（一）蛋制品项目选址原则</w:t>
        </w:r>
        <w:r>
          <w:tab/>
        </w:r>
        <w:r>
          <w:fldChar w:fldCharType="begin"/>
        </w:r>
        <w:r>
          <w:instrText xml:space="preserve"> PAGEREF _Toc24797 \h </w:instrText>
        </w:r>
        <w:r>
          <w:fldChar w:fldCharType="separate"/>
        </w:r>
        <w:r>
          <w:t>3</w:t>
        </w:r>
        <w:r>
          <w:fldChar w:fldCharType="end"/>
        </w:r>
      </w:hyperlink>
    </w:p>
    <w:p w:rsidR="00BD5FBD" w14:paraId="594AF626" w14:textId="77777777">
      <w:pPr>
        <w:pStyle w:val="TOC2"/>
        <w:tabs>
          <w:tab w:val="right" w:leader="dot" w:pos="8306"/>
        </w:tabs>
      </w:pPr>
      <w:hyperlink w:anchor="_Toc11242" w:history="1">
        <w:r>
          <w:rPr>
            <w:rFonts w:ascii="仿宋" w:eastAsia="仿宋" w:hAnsi="仿宋" w:cs="仿宋" w:hint="eastAsia"/>
          </w:rPr>
          <w:t>（二）建设区基本情况</w:t>
        </w:r>
        <w:r>
          <w:tab/>
        </w:r>
        <w:r>
          <w:fldChar w:fldCharType="begin"/>
        </w:r>
        <w:r>
          <w:instrText xml:space="preserve"> PAGEREF _Toc11242 \h </w:instrText>
        </w:r>
        <w:r>
          <w:fldChar w:fldCharType="separate"/>
        </w:r>
        <w:r>
          <w:t>4</w:t>
        </w:r>
        <w:r>
          <w:fldChar w:fldCharType="end"/>
        </w:r>
      </w:hyperlink>
    </w:p>
    <w:p w:rsidR="00BD5FBD" w14:paraId="2BD1F94E" w14:textId="77777777">
      <w:pPr>
        <w:pStyle w:val="TOC2"/>
        <w:tabs>
          <w:tab w:val="right" w:leader="dot" w:pos="8306"/>
        </w:tabs>
      </w:pPr>
      <w:hyperlink w:anchor="_Toc17497" w:history="1">
        <w:r>
          <w:rPr>
            <w:rFonts w:ascii="仿宋" w:eastAsia="仿宋" w:hAnsi="仿宋" w:cs="仿宋" w:hint="eastAsia"/>
          </w:rPr>
          <w:t>（三）产业发展方向</w:t>
        </w:r>
        <w:r>
          <w:tab/>
        </w:r>
        <w:r>
          <w:fldChar w:fldCharType="begin"/>
        </w:r>
        <w:r>
          <w:instrText xml:space="preserve"> PAGEREF _Toc17497 \h </w:instrText>
        </w:r>
        <w:r>
          <w:fldChar w:fldCharType="separate"/>
        </w:r>
        <w:r>
          <w:t>5</w:t>
        </w:r>
        <w:r>
          <w:fldChar w:fldCharType="end"/>
        </w:r>
      </w:hyperlink>
    </w:p>
    <w:p w:rsidR="00BD5FBD" w14:paraId="3155F596" w14:textId="77777777">
      <w:pPr>
        <w:pStyle w:val="TOC2"/>
        <w:tabs>
          <w:tab w:val="right" w:leader="dot" w:pos="8306"/>
        </w:tabs>
      </w:pPr>
      <w:hyperlink w:anchor="_Toc26171" w:history="1">
        <w:r>
          <w:rPr>
            <w:rFonts w:ascii="仿宋" w:eastAsia="仿宋" w:hAnsi="仿宋" w:cs="仿宋" w:hint="eastAsia"/>
          </w:rPr>
          <w:t>（四）蛋制品项目选址综合评价</w:t>
        </w:r>
        <w:r>
          <w:tab/>
        </w:r>
        <w:r>
          <w:fldChar w:fldCharType="begin"/>
        </w:r>
        <w:r>
          <w:instrText xml:space="preserve"> PAGEREF _Toc26171 \h </w:instrText>
        </w:r>
        <w:r>
          <w:fldChar w:fldCharType="separate"/>
        </w:r>
        <w:r>
          <w:t>6</w:t>
        </w:r>
        <w:r>
          <w:fldChar w:fldCharType="end"/>
        </w:r>
      </w:hyperlink>
    </w:p>
    <w:p w:rsidR="00BD5FBD" w14:paraId="49BB4393" w14:textId="77777777">
      <w:pPr>
        <w:pStyle w:val="TOC1"/>
        <w:tabs>
          <w:tab w:val="right" w:leader="dot" w:pos="8306"/>
        </w:tabs>
      </w:pPr>
      <w:hyperlink w:anchor="_Toc30517" w:history="1">
        <w:r>
          <w:rPr>
            <w:rFonts w:ascii="仿宋" w:eastAsia="仿宋" w:hAnsi="仿宋" w:cs="仿宋" w:hint="eastAsia"/>
          </w:rPr>
          <w:t>二、行业前景及市场预测</w:t>
        </w:r>
        <w:r>
          <w:tab/>
        </w:r>
        <w:r>
          <w:fldChar w:fldCharType="begin"/>
        </w:r>
        <w:r>
          <w:instrText xml:space="preserve"> PAGEREF _Toc30517 \h </w:instrText>
        </w:r>
        <w:r>
          <w:fldChar w:fldCharType="separate"/>
        </w:r>
        <w:r>
          <w:t>7</w:t>
        </w:r>
        <w:r>
          <w:fldChar w:fldCharType="end"/>
        </w:r>
      </w:hyperlink>
    </w:p>
    <w:p w:rsidR="00BD5FBD" w14:paraId="301C2E34" w14:textId="77777777">
      <w:pPr>
        <w:pStyle w:val="TOC2"/>
        <w:tabs>
          <w:tab w:val="right" w:leader="dot" w:pos="8306"/>
        </w:tabs>
      </w:pPr>
      <w:hyperlink w:anchor="_Toc30680" w:history="1">
        <w:r>
          <w:rPr>
            <w:rFonts w:ascii="仿宋" w:eastAsia="仿宋" w:hAnsi="仿宋" w:cs="仿宋" w:hint="eastAsia"/>
          </w:rPr>
          <w:t>（一）行业基本情况</w:t>
        </w:r>
        <w:r>
          <w:tab/>
        </w:r>
        <w:r>
          <w:fldChar w:fldCharType="begin"/>
        </w:r>
        <w:r>
          <w:instrText xml:space="preserve"> PAGEREF _Toc30680 \h </w:instrText>
        </w:r>
        <w:r>
          <w:fldChar w:fldCharType="separate"/>
        </w:r>
        <w:r>
          <w:t>7</w:t>
        </w:r>
        <w:r>
          <w:fldChar w:fldCharType="end"/>
        </w:r>
      </w:hyperlink>
    </w:p>
    <w:p w:rsidR="00BD5FBD" w14:paraId="44254586" w14:textId="77777777">
      <w:pPr>
        <w:pStyle w:val="TOC2"/>
        <w:tabs>
          <w:tab w:val="right" w:leader="dot" w:pos="8306"/>
        </w:tabs>
      </w:pPr>
      <w:hyperlink w:anchor="_Toc21735" w:history="1">
        <w:r>
          <w:rPr>
            <w:rFonts w:ascii="仿宋" w:eastAsia="仿宋" w:hAnsi="仿宋" w:cs="仿宋" w:hint="eastAsia"/>
          </w:rPr>
          <w:t>（二）市场分析</w:t>
        </w:r>
        <w:r>
          <w:tab/>
        </w:r>
        <w:r>
          <w:fldChar w:fldCharType="begin"/>
        </w:r>
        <w:r>
          <w:instrText xml:space="preserve"> PAGEREF _Toc21735 \h </w:instrText>
        </w:r>
        <w:r>
          <w:fldChar w:fldCharType="separate"/>
        </w:r>
        <w:r>
          <w:t>8</w:t>
        </w:r>
        <w:r>
          <w:fldChar w:fldCharType="end"/>
        </w:r>
      </w:hyperlink>
    </w:p>
    <w:p w:rsidR="00BD5FBD" w14:paraId="64E90E34" w14:textId="77777777">
      <w:pPr>
        <w:pStyle w:val="TOC1"/>
        <w:tabs>
          <w:tab w:val="right" w:leader="dot" w:pos="8306"/>
        </w:tabs>
      </w:pPr>
      <w:hyperlink w:anchor="_Toc29634" w:history="1">
        <w:r>
          <w:rPr>
            <w:rFonts w:ascii="仿宋" w:eastAsia="仿宋" w:hAnsi="仿宋" w:cs="仿宋" w:hint="eastAsia"/>
          </w:rPr>
          <w:t>三</w:t>
        </w:r>
        <w:r>
          <w:rPr>
            <w:rFonts w:ascii="仿宋" w:eastAsia="仿宋" w:hAnsi="仿宋" w:cs="仿宋" w:hint="eastAsia"/>
          </w:rPr>
          <w:t>、技术方案</w:t>
        </w:r>
        <w:r>
          <w:tab/>
        </w:r>
        <w:r>
          <w:fldChar w:fldCharType="begin"/>
        </w:r>
        <w:r>
          <w:instrText xml:space="preserve"> PAGEREF _Toc29634 \h </w:instrText>
        </w:r>
        <w:r>
          <w:fldChar w:fldCharType="separate"/>
        </w:r>
        <w:r>
          <w:t>10</w:t>
        </w:r>
        <w:r>
          <w:fldChar w:fldCharType="end"/>
        </w:r>
      </w:hyperlink>
    </w:p>
    <w:p w:rsidR="00BD5FBD" w14:paraId="5BD2C9A4" w14:textId="77777777">
      <w:pPr>
        <w:pStyle w:val="TOC2"/>
        <w:tabs>
          <w:tab w:val="right" w:leader="dot" w:pos="8306"/>
        </w:tabs>
      </w:pPr>
      <w:hyperlink w:anchor="_Toc15432" w:history="1">
        <w:r>
          <w:rPr>
            <w:rFonts w:ascii="仿宋" w:eastAsia="仿宋" w:hAnsi="仿宋" w:cs="仿宋" w:hint="eastAsia"/>
          </w:rPr>
          <w:t>（一）企业技术研发分析</w:t>
        </w:r>
        <w:r>
          <w:tab/>
        </w:r>
        <w:r>
          <w:fldChar w:fldCharType="begin"/>
        </w:r>
        <w:r>
          <w:instrText xml:space="preserve"> PAGEREF _Toc15432 \h </w:instrText>
        </w:r>
        <w:r>
          <w:fldChar w:fldCharType="separate"/>
        </w:r>
        <w:r>
          <w:t>10</w:t>
        </w:r>
        <w:r>
          <w:fldChar w:fldCharType="end"/>
        </w:r>
      </w:hyperlink>
    </w:p>
    <w:p w:rsidR="00BD5FBD" w14:paraId="408E6FDF" w14:textId="77777777">
      <w:pPr>
        <w:pStyle w:val="TOC2"/>
        <w:tabs>
          <w:tab w:val="right" w:leader="dot" w:pos="8306"/>
        </w:tabs>
      </w:pPr>
      <w:hyperlink w:anchor="_Toc24031" w:history="1">
        <w:r>
          <w:rPr>
            <w:rFonts w:ascii="仿宋" w:eastAsia="仿宋" w:hAnsi="仿宋" w:cs="仿宋" w:hint="eastAsia"/>
          </w:rPr>
          <w:t>（二）蛋制品项目技术工艺分析</w:t>
        </w:r>
        <w:r>
          <w:tab/>
        </w:r>
        <w:r>
          <w:fldChar w:fldCharType="begin"/>
        </w:r>
        <w:r>
          <w:instrText xml:space="preserve"> PAGEREF _Toc24031 \h </w:instrText>
        </w:r>
        <w:r>
          <w:fldChar w:fldCharType="separate"/>
        </w:r>
        <w:r>
          <w:t>11</w:t>
        </w:r>
        <w:r>
          <w:fldChar w:fldCharType="end"/>
        </w:r>
      </w:hyperlink>
    </w:p>
    <w:p w:rsidR="00BD5FBD" w14:paraId="336688F1" w14:textId="77777777">
      <w:pPr>
        <w:pStyle w:val="TOC2"/>
        <w:tabs>
          <w:tab w:val="right" w:leader="dot" w:pos="8306"/>
        </w:tabs>
      </w:pPr>
      <w:hyperlink w:anchor="_Toc2130" w:history="1">
        <w:r>
          <w:rPr>
            <w:rFonts w:ascii="仿宋" w:eastAsia="仿宋" w:hAnsi="仿宋" w:cs="仿宋" w:hint="eastAsia"/>
          </w:rPr>
          <w:t>（三）蛋制品项目技术流程</w:t>
        </w:r>
        <w:r>
          <w:tab/>
        </w:r>
        <w:r>
          <w:fldChar w:fldCharType="begin"/>
        </w:r>
        <w:r>
          <w:instrText xml:space="preserve"> PAGEREF _Toc2130 \h </w:instrText>
        </w:r>
        <w:r>
          <w:fldChar w:fldCharType="separate"/>
        </w:r>
        <w:r>
          <w:t>13</w:t>
        </w:r>
        <w:r>
          <w:fldChar w:fldCharType="end"/>
        </w:r>
      </w:hyperlink>
    </w:p>
    <w:p w:rsidR="00BD5FBD" w14:paraId="7FA05199" w14:textId="77777777">
      <w:pPr>
        <w:pStyle w:val="TOC2"/>
        <w:tabs>
          <w:tab w:val="right" w:leader="dot" w:pos="8306"/>
        </w:tabs>
      </w:pPr>
      <w:hyperlink w:anchor="_Toc6468" w:history="1">
        <w:r>
          <w:rPr>
            <w:rFonts w:ascii="仿宋" w:eastAsia="仿宋" w:hAnsi="仿宋" w:cs="仿宋" w:hint="eastAsia"/>
          </w:rPr>
          <w:t>（四）设备选型方案</w:t>
        </w:r>
        <w:r>
          <w:tab/>
        </w:r>
        <w:r>
          <w:fldChar w:fldCharType="begin"/>
        </w:r>
        <w:r>
          <w:instrText xml:space="preserve"> PAGEREF _Toc6468 \h </w:instrText>
        </w:r>
        <w:r>
          <w:fldChar w:fldCharType="separate"/>
        </w:r>
        <w:r>
          <w:t>14</w:t>
        </w:r>
        <w:r>
          <w:fldChar w:fldCharType="end"/>
        </w:r>
      </w:hyperlink>
    </w:p>
    <w:p w:rsidR="00BD5FBD" w14:paraId="446768CC" w14:textId="77777777">
      <w:pPr>
        <w:pStyle w:val="TOC1"/>
        <w:tabs>
          <w:tab w:val="right" w:leader="dot" w:pos="8306"/>
        </w:tabs>
      </w:pPr>
      <w:hyperlink w:anchor="_Toc15290" w:history="1">
        <w:r>
          <w:rPr>
            <w:rFonts w:ascii="仿宋" w:eastAsia="仿宋" w:hAnsi="仿宋" w:cs="仿宋" w:hint="eastAsia"/>
          </w:rPr>
          <w:t>四、产品方案与建设规划</w:t>
        </w:r>
        <w:r>
          <w:tab/>
        </w:r>
        <w:r>
          <w:fldChar w:fldCharType="begin"/>
        </w:r>
        <w:r>
          <w:instrText xml:space="preserve"> PAGEREF _Toc15290 \h </w:instrText>
        </w:r>
        <w:r>
          <w:fldChar w:fldCharType="separate"/>
        </w:r>
        <w:r>
          <w:t>15</w:t>
        </w:r>
        <w:r>
          <w:fldChar w:fldCharType="end"/>
        </w:r>
      </w:hyperlink>
    </w:p>
    <w:p w:rsidR="00BD5FBD" w14:paraId="4E2C2AA8" w14:textId="77777777">
      <w:pPr>
        <w:pStyle w:val="TOC2"/>
        <w:tabs>
          <w:tab w:val="right" w:leader="dot" w:pos="8306"/>
        </w:tabs>
      </w:pPr>
      <w:hyperlink w:anchor="_Toc483" w:history="1">
        <w:r>
          <w:rPr>
            <w:rFonts w:ascii="仿宋" w:eastAsia="仿宋" w:hAnsi="仿宋" w:cs="仿宋" w:hint="eastAsia"/>
          </w:rPr>
          <w:t>（一）蛋制品项目场地规模</w:t>
        </w:r>
        <w:r>
          <w:tab/>
        </w:r>
        <w:r>
          <w:fldChar w:fldCharType="begin"/>
        </w:r>
        <w:r>
          <w:instrText xml:space="preserve"> PAGEREF _Toc483 \h </w:instrText>
        </w:r>
        <w:r>
          <w:fldChar w:fldCharType="separate"/>
        </w:r>
        <w:r>
          <w:t>15</w:t>
        </w:r>
        <w:r>
          <w:fldChar w:fldCharType="end"/>
        </w:r>
      </w:hyperlink>
    </w:p>
    <w:p w:rsidR="00BD5FBD" w14:paraId="0F6D52FD" w14:textId="77777777">
      <w:pPr>
        <w:pStyle w:val="TOC2"/>
        <w:tabs>
          <w:tab w:val="right" w:leader="dot" w:pos="8306"/>
        </w:tabs>
      </w:pPr>
      <w:hyperlink w:anchor="_Toc24185" w:history="1">
        <w:r>
          <w:rPr>
            <w:rFonts w:ascii="仿宋" w:eastAsia="仿宋" w:hAnsi="仿宋" w:cs="仿宋" w:hint="eastAsia"/>
          </w:rPr>
          <w:t>（二）产能规模</w:t>
        </w:r>
        <w:r>
          <w:tab/>
        </w:r>
        <w:r>
          <w:fldChar w:fldCharType="begin"/>
        </w:r>
        <w:r>
          <w:instrText xml:space="preserve"> PAGEREF _Toc24185 \h </w:instrText>
        </w:r>
        <w:r>
          <w:fldChar w:fldCharType="separate"/>
        </w:r>
        <w:r>
          <w:t>15</w:t>
        </w:r>
        <w:r>
          <w:fldChar w:fldCharType="end"/>
        </w:r>
      </w:hyperlink>
    </w:p>
    <w:p w:rsidR="00BD5FBD" w14:paraId="70157339" w14:textId="77777777">
      <w:pPr>
        <w:pStyle w:val="TOC2"/>
        <w:tabs>
          <w:tab w:val="right" w:leader="dot" w:pos="8306"/>
        </w:tabs>
      </w:pPr>
      <w:hyperlink w:anchor="_Toc21619" w:history="1">
        <w:r>
          <w:rPr>
            <w:rFonts w:ascii="仿宋" w:eastAsia="仿宋" w:hAnsi="仿宋" w:cs="仿宋" w:hint="eastAsia"/>
          </w:rPr>
          <w:t>（三）产品规划方案及生产纲领</w:t>
        </w:r>
        <w:r>
          <w:tab/>
        </w:r>
        <w:r>
          <w:fldChar w:fldCharType="begin"/>
        </w:r>
        <w:r>
          <w:instrText xml:space="preserve"> PAGEREF _Toc21619 \h </w:instrText>
        </w:r>
        <w:r>
          <w:fldChar w:fldCharType="separate"/>
        </w:r>
        <w:r>
          <w:t>16</w:t>
        </w:r>
        <w:r>
          <w:fldChar w:fldCharType="end"/>
        </w:r>
      </w:hyperlink>
    </w:p>
    <w:p w:rsidR="00BD5FBD" w14:paraId="01F23E35" w14:textId="77777777">
      <w:pPr>
        <w:pStyle w:val="TOC1"/>
        <w:tabs>
          <w:tab w:val="right" w:leader="dot" w:pos="8306"/>
        </w:tabs>
      </w:pPr>
      <w:hyperlink w:anchor="_Toc17538" w:history="1">
        <w:r>
          <w:rPr>
            <w:rFonts w:ascii="仿宋" w:eastAsia="仿宋" w:hAnsi="仿宋" w:cs="仿宋" w:hint="eastAsia"/>
          </w:rPr>
          <w:t>五、蛋制品项目投资背景分析</w:t>
        </w:r>
        <w:r>
          <w:tab/>
        </w:r>
        <w:r>
          <w:fldChar w:fldCharType="begin"/>
        </w:r>
        <w:r>
          <w:instrText xml:space="preserve"> PAGEREF _Toc17538 \h </w:instrText>
        </w:r>
        <w:r>
          <w:fldChar w:fldCharType="separate"/>
        </w:r>
        <w:r>
          <w:t>17</w:t>
        </w:r>
        <w:r>
          <w:fldChar w:fldCharType="end"/>
        </w:r>
      </w:hyperlink>
    </w:p>
    <w:p w:rsidR="00BD5FBD" w14:paraId="45492B54" w14:textId="77777777">
      <w:pPr>
        <w:pStyle w:val="TOC2"/>
        <w:tabs>
          <w:tab w:val="right" w:leader="dot" w:pos="8306"/>
        </w:tabs>
      </w:pPr>
      <w:hyperlink w:anchor="_Toc24270" w:history="1">
        <w:r>
          <w:rPr>
            <w:rFonts w:ascii="仿宋" w:eastAsia="仿宋" w:hAnsi="仿宋" w:cs="仿宋" w:hint="eastAsia"/>
          </w:rPr>
          <w:t>（一）行业背景分析</w:t>
        </w:r>
        <w:r>
          <w:tab/>
        </w:r>
        <w:r>
          <w:fldChar w:fldCharType="begin"/>
        </w:r>
        <w:r>
          <w:instrText xml:space="preserve"> PAGEREF _Toc24270 \h </w:instrText>
        </w:r>
        <w:r>
          <w:fldChar w:fldCharType="separate"/>
        </w:r>
        <w:r>
          <w:t>17</w:t>
        </w:r>
        <w:r>
          <w:fldChar w:fldCharType="end"/>
        </w:r>
      </w:hyperlink>
    </w:p>
    <w:p w:rsidR="00BD5FBD" w14:paraId="23101893" w14:textId="77777777">
      <w:pPr>
        <w:pStyle w:val="TOC2"/>
        <w:tabs>
          <w:tab w:val="right" w:leader="dot" w:pos="8306"/>
        </w:tabs>
      </w:pPr>
      <w:hyperlink w:anchor="_Toc28465" w:history="1">
        <w:r>
          <w:rPr>
            <w:rFonts w:ascii="仿宋" w:eastAsia="仿宋" w:hAnsi="仿宋" w:cs="仿宋" w:hint="eastAsia"/>
          </w:rPr>
          <w:t>（二）产业发展分析</w:t>
        </w:r>
        <w:r>
          <w:tab/>
        </w:r>
        <w:r>
          <w:fldChar w:fldCharType="begin"/>
        </w:r>
        <w:r>
          <w:instrText xml:space="preserve"> PAGEREF _Toc28465 \h </w:instrText>
        </w:r>
        <w:r>
          <w:fldChar w:fldCharType="separate"/>
        </w:r>
        <w:r>
          <w:t>18</w:t>
        </w:r>
        <w:r>
          <w:fldChar w:fldCharType="end"/>
        </w:r>
      </w:hyperlink>
    </w:p>
    <w:p w:rsidR="00BD5FBD" w14:paraId="3B8B8ED4" w14:textId="77777777">
      <w:pPr>
        <w:pStyle w:val="TOC1"/>
        <w:tabs>
          <w:tab w:val="right" w:leader="dot" w:pos="8306"/>
        </w:tabs>
      </w:pPr>
      <w:hyperlink w:anchor="_Toc1055" w:history="1">
        <w:r>
          <w:rPr>
            <w:rFonts w:ascii="仿宋" w:eastAsia="仿宋" w:hAnsi="仿宋" w:cs="仿宋" w:hint="eastAsia"/>
          </w:rPr>
          <w:t>六、招标方案</w:t>
        </w:r>
        <w:r>
          <w:tab/>
        </w:r>
        <w:r>
          <w:fldChar w:fldCharType="begin"/>
        </w:r>
        <w:r>
          <w:instrText xml:space="preserve"> PAGEREF _Toc1055 \h </w:instrText>
        </w:r>
        <w:r>
          <w:fldChar w:fldCharType="separate"/>
        </w:r>
        <w:r>
          <w:t>19</w:t>
        </w:r>
        <w:r>
          <w:fldChar w:fldCharType="end"/>
        </w:r>
      </w:hyperlink>
    </w:p>
    <w:p w:rsidR="00BD5FBD" w14:paraId="73F3232B" w14:textId="77777777">
      <w:pPr>
        <w:pStyle w:val="TOC2"/>
        <w:tabs>
          <w:tab w:val="right" w:leader="dot" w:pos="8306"/>
        </w:tabs>
      </w:pPr>
      <w:hyperlink w:anchor="_Toc1856" w:history="1">
        <w:r>
          <w:rPr>
            <w:rFonts w:ascii="仿宋" w:eastAsia="仿宋" w:hAnsi="仿宋" w:cs="仿宋" w:hint="eastAsia"/>
          </w:rPr>
          <w:t>（一）蛋制品项目招标依据</w:t>
        </w:r>
        <w:r>
          <w:tab/>
        </w:r>
        <w:r>
          <w:fldChar w:fldCharType="begin"/>
        </w:r>
        <w:r>
          <w:instrText xml:space="preserve"> PAGEREF _Toc1856 \h </w:instrText>
        </w:r>
        <w:r>
          <w:fldChar w:fldCharType="separate"/>
        </w:r>
        <w:r>
          <w:t>19</w:t>
        </w:r>
        <w:r>
          <w:fldChar w:fldCharType="end"/>
        </w:r>
      </w:hyperlink>
    </w:p>
    <w:p w:rsidR="00BD5FBD" w14:paraId="519925C0" w14:textId="77777777">
      <w:pPr>
        <w:pStyle w:val="TOC2"/>
        <w:tabs>
          <w:tab w:val="right" w:leader="dot" w:pos="8306"/>
        </w:tabs>
      </w:pPr>
      <w:hyperlink w:anchor="_Toc15248" w:history="1">
        <w:r>
          <w:rPr>
            <w:rFonts w:ascii="仿宋" w:eastAsia="仿宋" w:hAnsi="仿宋" w:cs="仿宋" w:hint="eastAsia"/>
          </w:rPr>
          <w:t>（二）蛋制品项目招标范围</w:t>
        </w:r>
        <w:r>
          <w:tab/>
        </w:r>
        <w:r>
          <w:fldChar w:fldCharType="begin"/>
        </w:r>
        <w:r>
          <w:instrText xml:space="preserve"> PAGEREF _Toc15248 \h </w:instrText>
        </w:r>
        <w:r>
          <w:fldChar w:fldCharType="separate"/>
        </w:r>
        <w:r>
          <w:t>19</w:t>
        </w:r>
        <w:r>
          <w:fldChar w:fldCharType="end"/>
        </w:r>
      </w:hyperlink>
    </w:p>
    <w:p w:rsidR="00BD5FBD" w14:paraId="7B4A1DC6" w14:textId="77777777">
      <w:pPr>
        <w:pStyle w:val="TOC2"/>
        <w:tabs>
          <w:tab w:val="right" w:leader="dot" w:pos="8306"/>
        </w:tabs>
      </w:pPr>
      <w:hyperlink w:anchor="_Toc6971" w:history="1">
        <w:r>
          <w:rPr>
            <w:rFonts w:ascii="仿宋" w:eastAsia="仿宋" w:hAnsi="仿宋" w:cs="仿宋" w:hint="eastAsia"/>
          </w:rPr>
          <w:t>（三）招标要求</w:t>
        </w:r>
        <w:r>
          <w:tab/>
        </w:r>
        <w:r>
          <w:fldChar w:fldCharType="begin"/>
        </w:r>
        <w:r>
          <w:instrText xml:space="preserve"> PAGEREF _Toc6971 \h </w:instrText>
        </w:r>
        <w:r>
          <w:fldChar w:fldCharType="separate"/>
        </w:r>
        <w:r>
          <w:t>20</w:t>
        </w:r>
        <w:r>
          <w:fldChar w:fldCharType="end"/>
        </w:r>
      </w:hyperlink>
    </w:p>
    <w:p w:rsidR="00BD5FBD" w14:paraId="65652BC4" w14:textId="77777777">
      <w:pPr>
        <w:pStyle w:val="TOC2"/>
        <w:tabs>
          <w:tab w:val="right" w:leader="dot" w:pos="8306"/>
        </w:tabs>
      </w:pPr>
      <w:hyperlink w:anchor="_Toc9561" w:history="1">
        <w:r>
          <w:rPr>
            <w:rFonts w:ascii="仿宋" w:eastAsia="仿宋" w:hAnsi="仿宋" w:cs="仿宋" w:hint="eastAsia"/>
          </w:rPr>
          <w:t>（四）招标组织方式</w:t>
        </w:r>
        <w:r>
          <w:tab/>
        </w:r>
        <w:r>
          <w:fldChar w:fldCharType="begin"/>
        </w:r>
        <w:r>
          <w:instrText xml:space="preserve"> PAGEREF _Toc9561 \h </w:instrText>
        </w:r>
        <w:r>
          <w:fldChar w:fldCharType="separate"/>
        </w:r>
        <w:r>
          <w:t>21</w:t>
        </w:r>
        <w:r>
          <w:fldChar w:fldCharType="end"/>
        </w:r>
      </w:hyperlink>
    </w:p>
    <w:p w:rsidR="00BD5FBD" w14:paraId="754CDB56" w14:textId="77777777">
      <w:pPr>
        <w:pStyle w:val="TOC2"/>
        <w:tabs>
          <w:tab w:val="right" w:leader="dot" w:pos="8306"/>
        </w:tabs>
      </w:pPr>
      <w:hyperlink w:anchor="_Toc28368" w:history="1">
        <w:r>
          <w:rPr>
            <w:rFonts w:ascii="仿宋" w:eastAsia="仿宋" w:hAnsi="仿宋" w:cs="仿宋" w:hint="eastAsia"/>
          </w:rPr>
          <w:t>（五）招标信息发布</w:t>
        </w:r>
        <w:r>
          <w:tab/>
        </w:r>
        <w:r>
          <w:fldChar w:fldCharType="begin"/>
        </w:r>
        <w:r>
          <w:instrText xml:space="preserve"> PAGEREF _Toc28368 \h </w:instrText>
        </w:r>
        <w:r>
          <w:fldChar w:fldCharType="separate"/>
        </w:r>
        <w:r>
          <w:t>23</w:t>
        </w:r>
        <w:r>
          <w:fldChar w:fldCharType="end"/>
        </w:r>
      </w:hyperlink>
    </w:p>
    <w:p w:rsidR="00BD5FBD" w14:paraId="208769FB" w14:textId="77777777">
      <w:pPr>
        <w:pStyle w:val="TOC1"/>
        <w:tabs>
          <w:tab w:val="right" w:leader="dot" w:pos="8306"/>
        </w:tabs>
      </w:pPr>
      <w:hyperlink w:anchor="_Toc29028" w:history="1">
        <w:r>
          <w:rPr>
            <w:rFonts w:ascii="仿宋" w:eastAsia="仿宋" w:hAnsi="仿宋" w:cs="仿宋" w:hint="eastAsia"/>
          </w:rPr>
          <w:t>七、环境保护分</w:t>
        </w:r>
        <w:r>
          <w:rPr>
            <w:rFonts w:ascii="仿宋" w:eastAsia="仿宋" w:hAnsi="仿宋" w:cs="仿宋" w:hint="eastAsia"/>
          </w:rPr>
          <w:t>析</w:t>
        </w:r>
        <w:r>
          <w:tab/>
        </w:r>
        <w:r>
          <w:fldChar w:fldCharType="begin"/>
        </w:r>
        <w:r>
          <w:instrText xml:space="preserve"> PAGEREF _Toc29028 \h </w:instrText>
        </w:r>
        <w:r>
          <w:fldChar w:fldCharType="separate"/>
        </w:r>
        <w:r>
          <w:t>24</w:t>
        </w:r>
        <w:r>
          <w:fldChar w:fldCharType="end"/>
        </w:r>
      </w:hyperlink>
    </w:p>
    <w:p w:rsidR="00BD5FBD" w14:paraId="05F97FDA" w14:textId="77777777">
      <w:pPr>
        <w:pStyle w:val="TOC2"/>
        <w:tabs>
          <w:tab w:val="right" w:leader="dot" w:pos="8306"/>
        </w:tabs>
      </w:pPr>
      <w:hyperlink w:anchor="_Toc18803" w:history="1">
        <w:r>
          <w:rPr>
            <w:rFonts w:ascii="仿宋" w:eastAsia="仿宋" w:hAnsi="仿宋" w:cs="仿宋" w:hint="eastAsia"/>
          </w:rPr>
          <w:t>（一）环境保护综述</w:t>
        </w:r>
        <w:r>
          <w:tab/>
        </w:r>
        <w:r>
          <w:fldChar w:fldCharType="begin"/>
        </w:r>
        <w:r>
          <w:instrText xml:space="preserve"> PAGEREF _Toc18803 \h </w:instrText>
        </w:r>
        <w:r>
          <w:fldChar w:fldCharType="separate"/>
        </w:r>
        <w:r>
          <w:t>24</w:t>
        </w:r>
        <w:r>
          <w:fldChar w:fldCharType="end"/>
        </w:r>
      </w:hyperlink>
    </w:p>
    <w:p w:rsidR="00BD5FBD" w14:paraId="4FAA947A" w14:textId="77777777">
      <w:pPr>
        <w:pStyle w:val="TOC2"/>
        <w:tabs>
          <w:tab w:val="right" w:leader="dot" w:pos="8306"/>
        </w:tabs>
      </w:pPr>
      <w:hyperlink w:anchor="_Toc27608" w:history="1">
        <w:r>
          <w:rPr>
            <w:rFonts w:ascii="仿宋" w:eastAsia="仿宋" w:hAnsi="仿宋" w:cs="仿宋" w:hint="eastAsia"/>
          </w:rPr>
          <w:t>（二）施工期环境影响分析</w:t>
        </w:r>
        <w:r>
          <w:tab/>
        </w:r>
        <w:r>
          <w:fldChar w:fldCharType="begin"/>
        </w:r>
        <w:r>
          <w:instrText xml:space="preserve"> PAGEREF _Toc27608 \h </w:instrText>
        </w:r>
        <w:r>
          <w:fldChar w:fldCharType="separate"/>
        </w:r>
        <w:r>
          <w:t>25</w:t>
        </w:r>
        <w:r>
          <w:fldChar w:fldCharType="end"/>
        </w:r>
      </w:hyperlink>
    </w:p>
    <w:p w:rsidR="00BD5FBD" w14:paraId="5E0EF4B2" w14:textId="77777777">
      <w:pPr>
        <w:pStyle w:val="TOC2"/>
        <w:tabs>
          <w:tab w:val="right" w:leader="dot" w:pos="8306"/>
        </w:tabs>
      </w:pPr>
      <w:hyperlink w:anchor="_Toc26399" w:history="1">
        <w:r>
          <w:rPr>
            <w:rFonts w:ascii="仿宋" w:eastAsia="仿宋" w:hAnsi="仿宋" w:cs="仿宋" w:hint="eastAsia"/>
          </w:rPr>
          <w:t>（三）营运期环境影响分析</w:t>
        </w:r>
        <w:r>
          <w:tab/>
        </w:r>
        <w:r>
          <w:fldChar w:fldCharType="begin"/>
        </w:r>
        <w:r>
          <w:instrText xml:space="preserve"> PAGEREF _Toc26399 \h </w:instrText>
        </w:r>
        <w:r>
          <w:fldChar w:fldCharType="separate"/>
        </w:r>
        <w:r>
          <w:t>27</w:t>
        </w:r>
        <w:r>
          <w:fldChar w:fldCharType="end"/>
        </w:r>
      </w:hyperlink>
    </w:p>
    <w:p w:rsidR="00BD5FBD" w14:paraId="7ECE2B79" w14:textId="77777777">
      <w:pPr>
        <w:pStyle w:val="TOC2"/>
        <w:tabs>
          <w:tab w:val="right" w:leader="dot" w:pos="8306"/>
        </w:tabs>
      </w:pPr>
      <w:hyperlink w:anchor="_Toc26452" w:history="1">
        <w:r>
          <w:rPr>
            <w:rFonts w:ascii="仿宋" w:eastAsia="仿宋" w:hAnsi="仿宋" w:cs="仿宋" w:hint="eastAsia"/>
          </w:rPr>
          <w:t>（四）综合评价</w:t>
        </w:r>
        <w:r>
          <w:tab/>
        </w:r>
        <w:r>
          <w:fldChar w:fldCharType="begin"/>
        </w:r>
        <w:r>
          <w:instrText xml:space="preserve"> PAGEREF _Toc26452 \h </w:instrText>
        </w:r>
        <w:r>
          <w:fldChar w:fldCharType="separate"/>
        </w:r>
        <w:r>
          <w:t>28</w:t>
        </w:r>
        <w:r>
          <w:fldChar w:fldCharType="end"/>
        </w:r>
      </w:hyperlink>
    </w:p>
    <w:p w:rsidR="00BD5FBD" w14:paraId="4666C6DB" w14:textId="77777777">
      <w:pPr>
        <w:pStyle w:val="TOC1"/>
        <w:tabs>
          <w:tab w:val="right" w:leader="dot" w:pos="8306"/>
        </w:tabs>
      </w:pPr>
      <w:hyperlink w:anchor="_Toc1097" w:history="1">
        <w:r>
          <w:rPr>
            <w:rFonts w:ascii="仿宋" w:eastAsia="仿宋" w:hAnsi="仿宋" w:cs="仿宋" w:hint="eastAsia"/>
          </w:rPr>
          <w:t>八、经济效益分析</w:t>
        </w:r>
        <w:r>
          <w:tab/>
        </w:r>
        <w:r>
          <w:fldChar w:fldCharType="begin"/>
        </w:r>
        <w:r>
          <w:instrText xml:space="preserve"> PAGEREF _Toc1097 \h </w:instrText>
        </w:r>
        <w:r>
          <w:fldChar w:fldCharType="separate"/>
        </w:r>
        <w:r>
          <w:t>29</w:t>
        </w:r>
        <w:r>
          <w:fldChar w:fldCharType="end"/>
        </w:r>
      </w:hyperlink>
    </w:p>
    <w:p w:rsidR="00BD5FBD" w14:paraId="6FE789CF" w14:textId="77777777">
      <w:pPr>
        <w:pStyle w:val="TOC2"/>
        <w:tabs>
          <w:tab w:val="right" w:leader="dot" w:pos="8306"/>
        </w:tabs>
      </w:pPr>
      <w:hyperlink w:anchor="_Toc14748" w:history="1">
        <w:r>
          <w:rPr>
            <w:rFonts w:ascii="仿宋" w:eastAsia="仿宋" w:hAnsi="仿宋" w:cs="仿宋" w:hint="eastAsia"/>
          </w:rPr>
          <w:t>（</w:t>
        </w:r>
        <w:r>
          <w:rPr>
            <w:rFonts w:ascii="仿宋" w:eastAsia="仿宋" w:hAnsi="仿宋" w:cs="仿宋" w:hint="eastAsia"/>
          </w:rPr>
          <w:t>一）基本假设及基础参数选取</w:t>
        </w:r>
        <w:r>
          <w:tab/>
        </w:r>
        <w:r>
          <w:fldChar w:fldCharType="begin"/>
        </w:r>
        <w:r>
          <w:instrText xml:space="preserve"> PAGEREF _Toc14748 \h </w:instrText>
        </w:r>
        <w:r>
          <w:fldChar w:fldCharType="separate"/>
        </w:r>
        <w:r>
          <w:t>29</w:t>
        </w:r>
        <w:r>
          <w:fldChar w:fldCharType="end"/>
        </w:r>
      </w:hyperlink>
    </w:p>
    <w:p w:rsidR="00BD5FBD" w14:paraId="209ECAA1" w14:textId="77777777">
      <w:pPr>
        <w:pStyle w:val="TOC2"/>
        <w:tabs>
          <w:tab w:val="right" w:leader="dot" w:pos="8306"/>
        </w:tabs>
      </w:pPr>
      <w:hyperlink w:anchor="_Toc1597" w:history="1">
        <w:r>
          <w:rPr>
            <w:rFonts w:ascii="仿宋" w:eastAsia="仿宋" w:hAnsi="仿宋" w:cs="仿宋" w:hint="eastAsia"/>
          </w:rPr>
          <w:t>（二）经济评价财务测算</w:t>
        </w:r>
        <w:r>
          <w:tab/>
        </w:r>
        <w:r>
          <w:fldChar w:fldCharType="begin"/>
        </w:r>
        <w:r>
          <w:instrText xml:space="preserve"> PAGEREF _Toc1597 \h </w:instrText>
        </w:r>
        <w:r>
          <w:fldChar w:fldCharType="separate"/>
        </w:r>
        <w:r>
          <w:t>30</w:t>
        </w:r>
        <w:r>
          <w:fldChar w:fldCharType="end"/>
        </w:r>
      </w:hyperlink>
    </w:p>
    <w:p w:rsidR="00BD5FBD" w14:paraId="06D042DB" w14:textId="77777777">
      <w:pPr>
        <w:pStyle w:val="TOC2"/>
        <w:tabs>
          <w:tab w:val="right" w:leader="dot" w:pos="8306"/>
        </w:tabs>
      </w:pPr>
      <w:hyperlink w:anchor="_Toc26367" w:history="1">
        <w:r>
          <w:rPr>
            <w:rFonts w:ascii="仿宋" w:eastAsia="仿宋" w:hAnsi="仿宋" w:cs="仿宋" w:hint="eastAsia"/>
          </w:rPr>
          <w:t>（三）蛋制品项目盈利能力分析</w:t>
        </w:r>
        <w:r>
          <w:tab/>
        </w:r>
        <w:r>
          <w:fldChar w:fldCharType="begin"/>
        </w:r>
        <w:r>
          <w:instrText xml:space="preserve"> PAGEREF _Toc26367 \h </w:instrText>
        </w:r>
        <w:r>
          <w:fldChar w:fldCharType="separate"/>
        </w:r>
        <w:r>
          <w:t>32</w:t>
        </w:r>
        <w:r>
          <w:fldChar w:fldCharType="end"/>
        </w:r>
      </w:hyperlink>
    </w:p>
    <w:p w:rsidR="00BD5FBD" w14:paraId="7EA18028" w14:textId="77777777">
      <w:pPr>
        <w:pStyle w:val="TOC2"/>
        <w:tabs>
          <w:tab w:val="right" w:leader="dot" w:pos="8306"/>
        </w:tabs>
      </w:pPr>
      <w:hyperlink w:anchor="_Toc2933" w:history="1">
        <w:r>
          <w:rPr>
            <w:rFonts w:ascii="仿宋" w:eastAsia="仿宋" w:hAnsi="仿宋" w:cs="仿宋" w:hint="eastAsia"/>
          </w:rPr>
          <w:t>（四）财务生存能力分析</w:t>
        </w:r>
        <w:r>
          <w:tab/>
        </w:r>
        <w:r>
          <w:fldChar w:fldCharType="begin"/>
        </w:r>
        <w:r>
          <w:instrText xml:space="preserve"> PAGEREF _Toc2933 \h </w:instrText>
        </w:r>
        <w:r>
          <w:fldChar w:fldCharType="separate"/>
        </w:r>
        <w:r>
          <w:t>33</w:t>
        </w:r>
        <w:r>
          <w:fldChar w:fldCharType="end"/>
        </w:r>
      </w:hyperlink>
    </w:p>
    <w:p w:rsidR="00BD5FBD" w14:paraId="14BE6C01" w14:textId="77777777">
      <w:pPr>
        <w:pStyle w:val="TOC2"/>
        <w:tabs>
          <w:tab w:val="right" w:leader="dot" w:pos="8306"/>
        </w:tabs>
      </w:pPr>
      <w:hyperlink w:anchor="_Toc14800" w:history="1">
        <w:r>
          <w:rPr>
            <w:rFonts w:ascii="仿宋" w:eastAsia="仿宋" w:hAnsi="仿宋" w:cs="仿宋" w:hint="eastAsia"/>
          </w:rPr>
          <w:t>（五）偿债能力分析</w:t>
        </w:r>
        <w:r>
          <w:tab/>
        </w:r>
        <w:r>
          <w:fldChar w:fldCharType="begin"/>
        </w:r>
        <w:r>
          <w:instrText xml:space="preserve"> PAGEREF _Toc14800 \h </w:instrText>
        </w:r>
        <w:r>
          <w:fldChar w:fldCharType="separate"/>
        </w:r>
        <w:r>
          <w:t>34</w:t>
        </w:r>
        <w:r>
          <w:fldChar w:fldCharType="end"/>
        </w:r>
      </w:hyperlink>
    </w:p>
    <w:p w:rsidR="00BD5FBD" w14:paraId="6842245F" w14:textId="77777777">
      <w:pPr>
        <w:pStyle w:val="TOC2"/>
        <w:tabs>
          <w:tab w:val="right" w:leader="dot" w:pos="8306"/>
        </w:tabs>
      </w:pPr>
      <w:hyperlink w:anchor="_Toc19380" w:history="1">
        <w:r>
          <w:rPr>
            <w:rFonts w:ascii="仿宋" w:eastAsia="仿宋" w:hAnsi="仿宋" w:cs="仿宋" w:hint="eastAsia"/>
          </w:rPr>
          <w:t>（六）经济评价结论</w:t>
        </w:r>
        <w:r>
          <w:tab/>
        </w:r>
        <w:r>
          <w:fldChar w:fldCharType="begin"/>
        </w:r>
        <w:r>
          <w:instrText xml:space="preserve"> PAGEREF _Toc19380 \h </w:instrText>
        </w:r>
        <w:r>
          <w:fldChar w:fldCharType="separate"/>
        </w:r>
        <w:r>
          <w:t>35</w:t>
        </w:r>
        <w:r>
          <w:fldChar w:fldCharType="end"/>
        </w:r>
      </w:hyperlink>
    </w:p>
    <w:p w:rsidR="00BD5FBD" w14:paraId="4C7A51B0" w14:textId="77777777">
      <w:pPr>
        <w:pStyle w:val="TOC1"/>
        <w:tabs>
          <w:tab w:val="right" w:leader="dot" w:pos="8306"/>
        </w:tabs>
      </w:pPr>
      <w:hyperlink w:anchor="_Toc11930" w:history="1">
        <w:r>
          <w:rPr>
            <w:rFonts w:ascii="仿宋" w:eastAsia="仿宋" w:hAnsi="仿宋" w:cs="仿宋" w:hint="eastAsia"/>
          </w:rPr>
          <w:t>九、组织架构分析</w:t>
        </w:r>
        <w:r>
          <w:tab/>
        </w:r>
        <w:r>
          <w:fldChar w:fldCharType="begin"/>
        </w:r>
        <w:r>
          <w:instrText xml:space="preserve"> PAGEREF _Toc11930 \h </w:instrText>
        </w:r>
        <w:r>
          <w:fldChar w:fldCharType="separate"/>
        </w:r>
        <w:r>
          <w:t>36</w:t>
        </w:r>
        <w:r>
          <w:fldChar w:fldCharType="end"/>
        </w:r>
      </w:hyperlink>
    </w:p>
    <w:p w:rsidR="00BD5FBD" w14:paraId="0B9CAC79" w14:textId="77777777">
      <w:pPr>
        <w:pStyle w:val="TOC2"/>
        <w:tabs>
          <w:tab w:val="right" w:leader="dot" w:pos="8306"/>
        </w:tabs>
      </w:pPr>
      <w:hyperlink w:anchor="_Toc11751" w:history="1">
        <w:r>
          <w:rPr>
            <w:rFonts w:ascii="仿宋" w:eastAsia="仿宋" w:hAnsi="仿宋" w:cs="仿宋" w:hint="eastAsia"/>
          </w:rPr>
          <w:t>（一）人力资源配置</w:t>
        </w:r>
        <w:r>
          <w:tab/>
        </w:r>
        <w:r>
          <w:fldChar w:fldCharType="begin"/>
        </w:r>
        <w:r>
          <w:instrText xml:space="preserve"> PAGEREF _Toc11751 \h </w:instrText>
        </w:r>
        <w:r>
          <w:fldChar w:fldCharType="separate"/>
        </w:r>
        <w:r>
          <w:t>36</w:t>
        </w:r>
        <w:r>
          <w:fldChar w:fldCharType="end"/>
        </w:r>
      </w:hyperlink>
    </w:p>
    <w:p w:rsidR="00BD5FBD" w14:paraId="14916824"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8949" w:history="1">
        <w:r>
          <w:rPr>
            <w:rFonts w:ascii="仿宋" w:eastAsia="仿宋" w:hAnsi="仿宋" w:cs="仿宋" w:hint="eastAsia"/>
          </w:rPr>
          <w:t>（二）员工技能培训</w:t>
        </w:r>
        <w:r>
          <w:tab/>
        </w:r>
        <w:r>
          <w:fldChar w:fldCharType="begin"/>
        </w:r>
        <w:r>
          <w:instrText xml:space="preserve"> PAGEREF _Toc8949 \h </w:instrText>
        </w:r>
        <w:r>
          <w:fldChar w:fldCharType="separate"/>
        </w:r>
        <w:r>
          <w:t>37</w:t>
        </w:r>
        <w:r>
          <w:fldChar w:fldCharType="end"/>
        </w:r>
      </w:hyperlink>
    </w:p>
    <w:p w:rsidR="00BD5FBD" w14:paraId="2954D9D0" w14:textId="77777777">
      <w:pPr>
        <w:pStyle w:val="TOC1"/>
        <w:tabs>
          <w:tab w:val="right" w:leader="dot" w:pos="8306"/>
        </w:tabs>
      </w:pPr>
      <w:hyperlink w:anchor="_Toc27161" w:history="1">
        <w:r>
          <w:rPr>
            <w:rFonts w:ascii="仿宋" w:eastAsia="仿宋" w:hAnsi="仿宋" w:cs="仿宋" w:hint="eastAsia"/>
          </w:rPr>
          <w:t>十、节能方案</w:t>
        </w:r>
        <w:r>
          <w:tab/>
        </w:r>
        <w:r>
          <w:fldChar w:fldCharType="begin"/>
        </w:r>
        <w:r>
          <w:instrText xml:space="preserve"> PAGEREF _Toc27161 \h </w:instrText>
        </w:r>
        <w:r>
          <w:fldChar w:fldCharType="separate"/>
        </w:r>
        <w:r>
          <w:t>38</w:t>
        </w:r>
        <w:r>
          <w:fldChar w:fldCharType="end"/>
        </w:r>
      </w:hyperlink>
    </w:p>
    <w:p w:rsidR="00BD5FBD" w14:paraId="3734C4E6" w14:textId="77777777">
      <w:pPr>
        <w:pStyle w:val="TOC2"/>
        <w:tabs>
          <w:tab w:val="right" w:leader="dot" w:pos="8306"/>
        </w:tabs>
      </w:pPr>
      <w:hyperlink w:anchor="_Toc25653" w:history="1">
        <w:r>
          <w:rPr>
            <w:rFonts w:ascii="仿宋" w:eastAsia="仿宋" w:hAnsi="仿宋" w:cs="仿宋" w:hint="eastAsia"/>
          </w:rPr>
          <w:t>（一）蛋制品项目节能概述</w:t>
        </w:r>
        <w:r>
          <w:tab/>
        </w:r>
        <w:r>
          <w:fldChar w:fldCharType="begin"/>
        </w:r>
        <w:r>
          <w:instrText xml:space="preserve"> PAGEREF _Toc25653 \h </w:instrText>
        </w:r>
        <w:r>
          <w:fldChar w:fldCharType="separate"/>
        </w:r>
        <w:r>
          <w:t>38</w:t>
        </w:r>
        <w:r>
          <w:fldChar w:fldCharType="end"/>
        </w:r>
      </w:hyperlink>
    </w:p>
    <w:p w:rsidR="00BD5FBD" w14:paraId="7E727834" w14:textId="77777777">
      <w:pPr>
        <w:pStyle w:val="TOC2"/>
        <w:tabs>
          <w:tab w:val="right" w:leader="dot" w:pos="8306"/>
        </w:tabs>
      </w:pPr>
      <w:hyperlink w:anchor="_Toc32765" w:history="1">
        <w:r>
          <w:rPr>
            <w:rFonts w:ascii="仿宋" w:eastAsia="仿宋" w:hAnsi="仿宋" w:cs="仿宋" w:hint="eastAsia"/>
          </w:rPr>
          <w:t>（二）能源消费种类和数量分析</w:t>
        </w:r>
        <w:r>
          <w:tab/>
        </w:r>
        <w:r>
          <w:fldChar w:fldCharType="begin"/>
        </w:r>
        <w:r>
          <w:instrText xml:space="preserve"> PAGEREF _Toc32765 \h </w:instrText>
        </w:r>
        <w:r>
          <w:fldChar w:fldCharType="separate"/>
        </w:r>
        <w:r>
          <w:t>40</w:t>
        </w:r>
        <w:r>
          <w:fldChar w:fldCharType="end"/>
        </w:r>
      </w:hyperlink>
    </w:p>
    <w:p w:rsidR="00BD5FBD" w14:paraId="087A5C21" w14:textId="77777777">
      <w:pPr>
        <w:pStyle w:val="TOC2"/>
        <w:tabs>
          <w:tab w:val="right" w:leader="dot" w:pos="8306"/>
        </w:tabs>
      </w:pPr>
      <w:hyperlink w:anchor="_Toc25661" w:history="1">
        <w:r>
          <w:rPr>
            <w:rFonts w:ascii="仿宋" w:eastAsia="仿宋" w:hAnsi="仿宋" w:cs="仿宋" w:hint="eastAsia"/>
          </w:rPr>
          <w:t>（三）蛋制品项目节能措施</w:t>
        </w:r>
        <w:r>
          <w:tab/>
        </w:r>
        <w:r>
          <w:fldChar w:fldCharType="begin"/>
        </w:r>
        <w:r>
          <w:instrText xml:space="preserve"> PAGEREF _Toc25661 \h </w:instrText>
        </w:r>
        <w:r>
          <w:fldChar w:fldCharType="separate"/>
        </w:r>
        <w:r>
          <w:t>41</w:t>
        </w:r>
        <w:r>
          <w:fldChar w:fldCharType="end"/>
        </w:r>
      </w:hyperlink>
    </w:p>
    <w:p w:rsidR="00BD5FBD" w14:paraId="592D0D91" w14:textId="77777777">
      <w:pPr>
        <w:pStyle w:val="TOC2"/>
        <w:tabs>
          <w:tab w:val="right" w:leader="dot" w:pos="8306"/>
        </w:tabs>
      </w:pPr>
      <w:hyperlink w:anchor="_Toc20192" w:history="1">
        <w:r>
          <w:rPr>
            <w:rFonts w:ascii="仿宋" w:eastAsia="仿宋" w:hAnsi="仿宋" w:cs="仿宋" w:hint="eastAsia"/>
          </w:rPr>
          <w:t>（四）节能综合评价</w:t>
        </w:r>
        <w:r>
          <w:tab/>
        </w:r>
        <w:r>
          <w:fldChar w:fldCharType="begin"/>
        </w:r>
        <w:r>
          <w:instrText xml:space="preserve"> PAGEREF _Toc20192 \h </w:instrText>
        </w:r>
        <w:r>
          <w:fldChar w:fldCharType="separate"/>
        </w:r>
        <w:r>
          <w:t>43</w:t>
        </w:r>
        <w:r>
          <w:fldChar w:fldCharType="end"/>
        </w:r>
      </w:hyperlink>
    </w:p>
    <w:p w:rsidR="00BD5FBD" w14:paraId="306E5AA1" w14:textId="77777777">
      <w:pPr>
        <w:pStyle w:val="TOC1"/>
        <w:tabs>
          <w:tab w:val="right" w:leader="dot" w:pos="8306"/>
        </w:tabs>
      </w:pPr>
      <w:hyperlink w:anchor="_Toc20031" w:history="1">
        <w:r>
          <w:rPr>
            <w:rFonts w:ascii="仿宋" w:eastAsia="仿宋" w:hAnsi="仿宋" w:cs="仿宋" w:hint="eastAsia"/>
          </w:rPr>
          <w:t>十一、蛋制品项目工艺及设备分析</w:t>
        </w:r>
        <w:r>
          <w:tab/>
        </w:r>
        <w:r>
          <w:fldChar w:fldCharType="begin"/>
        </w:r>
        <w:r>
          <w:instrText xml:space="preserve"> PAGEREF _Toc20031 \h </w:instrText>
        </w:r>
        <w:r>
          <w:fldChar w:fldCharType="separate"/>
        </w:r>
        <w:r>
          <w:t>44</w:t>
        </w:r>
        <w:r>
          <w:fldChar w:fldCharType="end"/>
        </w:r>
      </w:hyperlink>
    </w:p>
    <w:p w:rsidR="00BD5FBD" w14:paraId="14979BFF" w14:textId="77777777">
      <w:pPr>
        <w:pStyle w:val="TOC2"/>
        <w:tabs>
          <w:tab w:val="right" w:leader="dot" w:pos="8306"/>
        </w:tabs>
      </w:pPr>
      <w:hyperlink w:anchor="_Toc16889" w:history="1">
        <w:r>
          <w:rPr>
            <w:rFonts w:ascii="仿宋" w:eastAsia="仿宋" w:hAnsi="仿宋" w:cs="仿宋" w:hint="eastAsia"/>
          </w:rPr>
          <w:t>（一）技术管理特点</w:t>
        </w:r>
        <w:r>
          <w:tab/>
        </w:r>
        <w:r>
          <w:fldChar w:fldCharType="begin"/>
        </w:r>
        <w:r>
          <w:instrText xml:space="preserve"> PAGEREF _Toc16889 \h </w:instrText>
        </w:r>
        <w:r>
          <w:fldChar w:fldCharType="separate"/>
        </w:r>
        <w:r>
          <w:t>44</w:t>
        </w:r>
        <w:r>
          <w:fldChar w:fldCharType="end"/>
        </w:r>
      </w:hyperlink>
    </w:p>
    <w:p w:rsidR="00BD5FBD" w14:paraId="17484062" w14:textId="77777777">
      <w:pPr>
        <w:pStyle w:val="TOC2"/>
        <w:tabs>
          <w:tab w:val="right" w:leader="dot" w:pos="8306"/>
        </w:tabs>
      </w:pPr>
      <w:hyperlink w:anchor="_Toc16949" w:history="1">
        <w:r>
          <w:rPr>
            <w:rFonts w:ascii="仿宋" w:eastAsia="仿宋" w:hAnsi="仿宋" w:cs="仿宋" w:hint="eastAsia"/>
          </w:rPr>
          <w:t>（二）蛋制品项目工艺技术设计方案</w:t>
        </w:r>
        <w:r>
          <w:tab/>
        </w:r>
        <w:r>
          <w:fldChar w:fldCharType="begin"/>
        </w:r>
        <w:r>
          <w:instrText xml:space="preserve"> PAGEREF _Toc16949 \h </w:instrText>
        </w:r>
        <w:r>
          <w:fldChar w:fldCharType="separate"/>
        </w:r>
        <w:r>
          <w:t>44</w:t>
        </w:r>
        <w:r>
          <w:fldChar w:fldCharType="end"/>
        </w:r>
      </w:hyperlink>
    </w:p>
    <w:p w:rsidR="00BD5FBD" w14:paraId="49DAB2AA" w14:textId="77777777">
      <w:pPr>
        <w:pStyle w:val="TOC2"/>
        <w:tabs>
          <w:tab w:val="right" w:leader="dot" w:pos="8306"/>
        </w:tabs>
      </w:pPr>
      <w:hyperlink w:anchor="_Toc23668" w:history="1">
        <w:r>
          <w:rPr>
            <w:rFonts w:ascii="仿宋" w:eastAsia="仿宋" w:hAnsi="仿宋" w:cs="仿宋" w:hint="eastAsia"/>
          </w:rPr>
          <w:t>（三）设备选型方案</w:t>
        </w:r>
        <w:r>
          <w:tab/>
        </w:r>
        <w:r>
          <w:fldChar w:fldCharType="begin"/>
        </w:r>
        <w:r>
          <w:instrText xml:space="preserve"> PAGEREF _Toc23668 \h </w:instrText>
        </w:r>
        <w:r>
          <w:fldChar w:fldCharType="separate"/>
        </w:r>
        <w:r>
          <w:t>45</w:t>
        </w:r>
        <w:r>
          <w:fldChar w:fldCharType="end"/>
        </w:r>
      </w:hyperlink>
    </w:p>
    <w:p w:rsidR="00BD5FBD" w14:paraId="6604ED09"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BD5FBD" w14:paraId="1E57352B" w14:textId="77777777">
      <w:pPr>
        <w:pStyle w:val="Heading1"/>
        <w:jc w:val="center"/>
        <w:rPr>
          <w:rFonts w:ascii="仿宋" w:eastAsia="仿宋" w:hAnsi="仿宋" w:cs="仿宋"/>
        </w:rPr>
      </w:pPr>
      <w:bookmarkStart w:id="0" w:name="_Toc13835"/>
      <w:r>
        <w:rPr>
          <w:rFonts w:ascii="仿宋" w:eastAsia="仿宋" w:hAnsi="仿宋" w:cs="仿宋" w:hint="eastAsia"/>
        </w:rPr>
        <w:t>概论</w:t>
      </w:r>
      <w:bookmarkEnd w:id="0"/>
    </w:p>
    <w:p w:rsidR="00BD5FBD" w14:paraId="129F7AC8"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BD5FBD" w14:paraId="0B35FB10"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BD5FBD" w14:paraId="30ED5554" w14:textId="77777777">
      <w:pPr>
        <w:pStyle w:val="Heading1"/>
        <w:ind w:firstLine="560" w:firstLineChars="200"/>
        <w:rPr>
          <w:rFonts w:ascii="仿宋" w:eastAsia="仿宋" w:hAnsi="仿宋" w:cs="仿宋"/>
          <w:sz w:val="28"/>
        </w:rPr>
      </w:pPr>
      <w:bookmarkStart w:id="1" w:name="_Toc11828"/>
      <w:r>
        <w:rPr>
          <w:rFonts w:ascii="仿宋" w:eastAsia="仿宋" w:hAnsi="仿宋" w:cs="仿宋" w:hint="eastAsia"/>
          <w:sz w:val="28"/>
        </w:rPr>
        <w:t>一、蛋制品项目选址方案</w:t>
      </w:r>
      <w:bookmarkEnd w:id="1"/>
    </w:p>
    <w:p w:rsidR="00BD5FBD" w14:paraId="1BEF3A0E" w14:textId="77777777">
      <w:pPr>
        <w:pStyle w:val="Heading2"/>
        <w:rPr>
          <w:rFonts w:ascii="仿宋" w:eastAsia="仿宋" w:hAnsi="仿宋" w:cs="仿宋"/>
        </w:rPr>
      </w:pPr>
      <w:bookmarkStart w:id="2" w:name="_Toc24797"/>
      <w:r>
        <w:rPr>
          <w:rFonts w:ascii="仿宋" w:eastAsia="仿宋" w:hAnsi="仿宋" w:cs="仿宋" w:hint="eastAsia"/>
        </w:rPr>
        <w:t>（一）蛋制品项目选址原则</w:t>
      </w:r>
      <w:bookmarkEnd w:id="2"/>
    </w:p>
    <w:p w:rsidR="00BD5FBD" w14:paraId="4392E9F3"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蛋制品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蛋制品项</w:t>
      </w:r>
      <w:r>
        <w:rPr>
          <w:rFonts w:ascii="仿宋" w:eastAsia="仿宋" w:hAnsi="仿宋" w:cs="仿宋" w:hint="eastAsia"/>
          <w:sz w:val="28"/>
        </w:rPr>
        <w:t>目的建设与运营过程中不仅实现了经济效益的提升，还顾及社会效益和环境效益，以实现这三者的统一。最终选址将以土地利用最优化为目标，以确保蛋制品项目的可行性和可持续性。</w:t>
      </w:r>
    </w:p>
    <w:p w:rsidR="00BD5FBD" w14:paraId="7625F853" w14:textId="77777777">
      <w:pPr>
        <w:pStyle w:val="Heading2"/>
        <w:ind w:firstLine="560" w:firstLineChars="200"/>
        <w:rPr>
          <w:rFonts w:ascii="仿宋" w:eastAsia="仿宋" w:hAnsi="仿宋" w:cs="仿宋"/>
          <w:sz w:val="28"/>
        </w:rPr>
      </w:pPr>
      <w:bookmarkStart w:id="3" w:name="_Toc11242"/>
      <w:r>
        <w:rPr>
          <w:rFonts w:ascii="仿宋" w:eastAsia="仿宋" w:hAnsi="仿宋" w:cs="仿宋" w:hint="eastAsia"/>
          <w:sz w:val="28"/>
        </w:rPr>
        <w:t>（二）建设区基本情况</w:t>
      </w:r>
      <w:bookmarkEnd w:id="3"/>
    </w:p>
    <w:p w:rsidR="00BD5FBD" w14:paraId="29B47B52"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BD5FBD" w14:paraId="0BEBB350"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BD5FBD" w14:paraId="6C4AB237"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w:t>
      </w:r>
      <w:r>
        <w:rPr>
          <w:rFonts w:ascii="仿宋" w:eastAsia="仿宋" w:hAnsi="仿宋" w:cs="仿宋" w:hint="eastAsia"/>
          <w:sz w:val="28"/>
        </w:rPr>
        <w:t>，其中城市人口占比约为（城市人口比例），呈现出稳定增长的趋势。该地区的劳动力市场充分，拥有（列举人才资源，如高校、职业培训机构），为企业提供了充足的用工资源。</w:t>
      </w:r>
    </w:p>
    <w:p w:rsidR="00BD5FBD" w14:paraId="08A3E3FE"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区内已建设了（已建设的基础设施和公共服务设施），并拥有完善的（列出交通、能源、通信等基础设施）。这些设施为企业提供了良好的生产和运营环境。</w:t>
      </w:r>
    </w:p>
    <w:p w:rsidR="00BD5FBD" w14:paraId="126E2C11"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BD5FBD" w14:paraId="279D42C6"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w:t>
      </w:r>
      <w:r>
        <w:rPr>
          <w:rFonts w:ascii="仿宋" w:eastAsia="仿宋" w:hAnsi="仿宋" w:cs="仿宋" w:hint="eastAsia"/>
          <w:sz w:val="28"/>
        </w:rPr>
        <w:t>域已经孵化了众多知名企业，为新投资蛋制品项目提供了合作和资源整合的机会。</w:t>
      </w:r>
    </w:p>
    <w:p w:rsidR="00BD5FBD" w14:paraId="57175B0E"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p>
    <w:p w:rsidR="00BD5FBD"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BD5FBD" w14:paraId="360CF99C" w14:textId="77777777">
      <w:pPr>
        <w:pStyle w:val="Heading2"/>
        <w:ind w:firstLine="560" w:firstLineChars="200"/>
        <w:rPr>
          <w:rFonts w:ascii="仿宋" w:eastAsia="仿宋" w:hAnsi="仿宋" w:cs="仿宋"/>
          <w:sz w:val="28"/>
        </w:rPr>
      </w:pPr>
      <w:bookmarkStart w:id="4" w:name="_Toc17497"/>
      <w:r>
        <w:rPr>
          <w:rFonts w:ascii="仿宋" w:eastAsia="仿宋" w:hAnsi="仿宋" w:cs="仿宋" w:hint="eastAsia"/>
          <w:sz w:val="28"/>
        </w:rPr>
        <w:t>（三）产业发展方向</w:t>
      </w:r>
      <w:bookmarkEnd w:id="4"/>
    </w:p>
    <w:p w:rsidR="00BD5FBD" w14:paraId="2AD0A120"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BD5FBD" w14:paraId="20C21F18" w14:textId="20AD051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w:t>
      </w:r>
      <w:r>
        <w:rPr>
          <w:rFonts w:ascii="仿宋" w:eastAsia="仿宋" w:hAnsi="仿宋" w:cs="仿宋" w:hint="eastAsia"/>
          <w:sz w:val="28"/>
        </w:rPr>
        <w:t>率和产品质量。</w:t>
      </w:r>
    </w:p>
    <w:p w:rsidR="00BD5FBD" w14:paraId="522FA6B9" w14:textId="28A9EA8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BD5FBD" w14:paraId="091BDA3B" w14:textId="1995F67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BD5FBD" w14:paraId="0C8FC6CE" w14:textId="291DBF8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BD5FBD" w14:paraId="02CA7740" w14:textId="754A492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w:t>
      </w:r>
      <w:r>
        <w:rPr>
          <w:rFonts w:ascii="仿宋" w:eastAsia="仿宋" w:hAnsi="仿宋" w:cs="仿宋" w:hint="eastAsia"/>
          <w:sz w:val="28"/>
        </w:rPr>
        <w:t>业和绿色食品。支持农产品加工和农村旅游，促进农村经济多元化。</w:t>
      </w:r>
    </w:p>
    <w:p w:rsidR="00BD5FBD" w14:paraId="2C4D7E62" w14:textId="3DE56191">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6.</w:t>
      </w:r>
    </w:p>
    <w:p w:rsidR="00BD5FBD" w14:textId="3DE56191">
      <w:pPr>
        <w:ind w:firstLine="560" w:firstLineChars="200"/>
        <w:rPr>
          <w:rFonts w:ascii="仿宋" w:eastAsia="仿宋" w:hAnsi="仿宋" w:cs="仿宋"/>
          <w:sz w:val="28"/>
        </w:rPr>
      </w:pPr>
      <w:r>
        <w:rPr>
          <w:rFonts w:ascii="仿宋" w:eastAsia="仿宋" w:hAnsi="仿宋" w:cs="仿宋" w:hint="eastAsia"/>
          <w:sz w:val="28"/>
        </w:rPr>
        <w:t>文化创意产业：发展文化创意产业，包括影视制作、数字娱乐、艺术和设计等领域。提供文化和创意企业的支持，推动文化产业的繁荣。</w:t>
      </w:r>
    </w:p>
    <w:p w:rsidR="00BD5FBD" w14:paraId="33F64EEB" w14:textId="23DCD005">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BD5FBD" w14:paraId="0B3E6BA2" w14:textId="69250936">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BD5FBD" w14:paraId="74B3ECA8" w14:textId="4CDF3BB3">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人才培养和创新：加强教育和研究机构，培养高素质人才，支持科研和创新蛋制品项目。鼓励企业与学术界合作，推动科技创新。</w:t>
      </w:r>
    </w:p>
    <w:p w:rsidR="00BD5FBD" w14:paraId="358ADBD3" w14:textId="2B022F20">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BD5FBD" w14:paraId="2B1FEB9F"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这些产业发展方向是根据该建设区的地理、经济和社会特点以及国内外市场需求来确定的。通过支持这些领域的发展，该建设区将能够实现产业多元化，提高经济韧性，创造更多的就业</w:t>
      </w:r>
      <w:r>
        <w:rPr>
          <w:rFonts w:ascii="仿宋" w:eastAsia="仿宋" w:hAnsi="仿宋" w:cs="仿宋" w:hint="eastAsia"/>
          <w:sz w:val="28"/>
        </w:rPr>
        <w:t>机会，吸引更多的投资，并实现可持续发展的目标。</w:t>
      </w:r>
    </w:p>
    <w:p w:rsidR="00BD5FBD" w14:paraId="029EEE8F" w14:textId="77777777">
      <w:pPr>
        <w:pStyle w:val="Heading2"/>
        <w:ind w:firstLine="560" w:firstLineChars="200"/>
        <w:rPr>
          <w:rFonts w:ascii="仿宋" w:eastAsia="仿宋" w:hAnsi="仿宋" w:cs="仿宋"/>
          <w:sz w:val="28"/>
        </w:rPr>
      </w:pPr>
      <w:bookmarkStart w:id="5" w:name="_Toc26171"/>
      <w:r>
        <w:rPr>
          <w:rFonts w:ascii="仿宋" w:eastAsia="仿宋" w:hAnsi="仿宋" w:cs="仿宋" w:hint="eastAsia"/>
          <w:sz w:val="28"/>
        </w:rPr>
        <w:t>（四）蛋制品项目选址综合评价</w:t>
      </w:r>
      <w:bookmarkEnd w:id="5"/>
    </w:p>
    <w:p w:rsidR="00BD5FBD" w14:paraId="2632957B"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p>
    <w:p w:rsidR="00BD5FBD" w14:textId="77777777">
      <w:pPr>
        <w:ind w:firstLine="560" w:firstLineChars="200"/>
        <w:rPr>
          <w:rFonts w:ascii="仿宋" w:eastAsia="仿宋" w:hAnsi="仿宋" w:cs="仿宋"/>
          <w:sz w:val="28"/>
        </w:rPr>
      </w:pPr>
      <w:r>
        <w:rPr>
          <w:rFonts w:ascii="仿宋" w:eastAsia="仿宋" w:hAnsi="仿宋" w:cs="仿宋" w:hint="eastAsia"/>
          <w:sz w:val="28"/>
        </w:rPr>
        <w:t>蛋制品项目选址的考虑因素应包括城乡建设总体规划以及占地使用规划的要求，确保蛋制品项目的布局与当地的城市和农村发展规划相一致。此外，选址应考虑便捷的陆路交通，以便材料运输和工作人员的出行，同时，施工场址应具备方便的条件，以支持蛋制品项目的高效实施。此外，选址也需要与大气污染防治政策、水资源保护政策以及自然生态资源保护政策相一致，以确保蛋制品项目的环保性和可持续性。这些综合因素的考虑将有助于选择最合适的蛋制品项目选址，以支持蛋制品项目</w:t>
      </w:r>
      <w:r>
        <w:rPr>
          <w:rFonts w:ascii="仿宋" w:eastAsia="仿宋" w:hAnsi="仿宋" w:cs="仿宋" w:hint="eastAsia"/>
          <w:sz w:val="28"/>
        </w:rPr>
        <w:t>的顺利进行。</w:t>
      </w:r>
    </w:p>
    <w:p w:rsidR="00BD5FBD" w14:paraId="7D9D45A2" w14:textId="77777777">
      <w:pPr>
        <w:pStyle w:val="Heading1"/>
        <w:ind w:firstLine="560" w:firstLineChars="200"/>
        <w:rPr>
          <w:rFonts w:ascii="仿宋" w:eastAsia="仿宋" w:hAnsi="仿宋" w:cs="仿宋"/>
          <w:sz w:val="28"/>
        </w:rPr>
      </w:pPr>
      <w:bookmarkStart w:id="6" w:name="_Toc30517"/>
      <w:r>
        <w:rPr>
          <w:rFonts w:ascii="仿宋" w:eastAsia="仿宋" w:hAnsi="仿宋" w:cs="仿宋" w:hint="eastAsia"/>
          <w:sz w:val="28"/>
        </w:rPr>
        <w:t>二、行业前景及市场预测</w:t>
      </w:r>
      <w:bookmarkEnd w:id="6"/>
    </w:p>
    <w:p w:rsidR="00BD5FBD" w14:paraId="1585404E" w14:textId="77777777">
      <w:pPr>
        <w:pStyle w:val="Heading2"/>
        <w:rPr>
          <w:rFonts w:ascii="仿宋" w:eastAsia="仿宋" w:hAnsi="仿宋" w:cs="仿宋"/>
        </w:rPr>
      </w:pPr>
      <w:bookmarkStart w:id="7" w:name="_Toc30680"/>
      <w:r>
        <w:rPr>
          <w:rFonts w:ascii="仿宋" w:eastAsia="仿宋" w:hAnsi="仿宋" w:cs="仿宋" w:hint="eastAsia"/>
        </w:rPr>
        <w:t>（一）行业基本情况</w:t>
      </w:r>
      <w:bookmarkEnd w:id="7"/>
    </w:p>
    <w:p w:rsidR="00BD5FBD" w14:paraId="3400ABE8" w14:textId="0DD6A41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行业定义：蛋制品行业是一个关键的产业领域，专注于生产、分离和供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BD5FBD" w14:paraId="18CFA645" w14:textId="7E61A21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市场规模：蛋制品行业的市场规模庞大。全球范围内，该行业的市场价值数以百亿美元计。在国内市场，该行业也呈现出强劲增长势头。</w:t>
      </w:r>
    </w:p>
    <w:p w:rsidR="00BD5FBD" w14:paraId="712A6760" w14:textId="0293BB0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行业分类：蛋制品行业通常可以分为以下几个子领域，包括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BD5FBD" w14:paraId="02CCC491" w14:textId="787B96D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w:t>
      </w:r>
      <w:r>
        <w:rPr>
          <w:rFonts w:ascii="仿宋" w:eastAsia="仿宋" w:hAnsi="仿宋" w:cs="仿宋" w:hint="eastAsia"/>
          <w:sz w:val="28"/>
        </w:rPr>
        <w:t>有广泛的应用。</w:t>
      </w:r>
    </w:p>
    <w:p w:rsidR="00BD5FBD" w14:paraId="049D975E" w14:textId="3856D45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BD5FBD" w14:paraId="2CC49677" w14:textId="761D8996">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市场趋势：行业内的主要趋势包括技术创新、环保意识的提高、国际市场拓展、供应链优化等。这些趋势影响着行业的未来发展方向。</w:t>
      </w:r>
    </w:p>
    <w:p w:rsidR="00BD5FBD" w14:paraId="0CCD2F3D" w14:textId="66343A39">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竞争格局：全球蛋制品行业竞争激烈，存在一些大型国际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p>
    <w:p w:rsidR="00BD5FBD" w14:textId="66343A39">
      <w:pPr>
        <w:ind w:firstLine="560" w:firstLineChars="200"/>
        <w:rPr>
          <w:rFonts w:ascii="仿宋" w:eastAsia="仿宋" w:hAnsi="仿宋" w:cs="仿宋"/>
          <w:sz w:val="28"/>
        </w:rPr>
      </w:pPr>
      <w:r>
        <w:rPr>
          <w:rFonts w:ascii="仿宋" w:eastAsia="仿宋" w:hAnsi="仿宋" w:cs="仿宋" w:hint="eastAsia"/>
          <w:sz w:val="28"/>
        </w:rPr>
        <w:t>企业。这些企业通过技术创新、产品多元化和国际市场扩张来竞争市场份额。</w:t>
      </w:r>
    </w:p>
    <w:p w:rsidR="00BD5FBD" w14:paraId="3699DD7D" w14:textId="7CAA8AEC">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w:t>
      </w:r>
      <w:r>
        <w:rPr>
          <w:rFonts w:ascii="仿宋" w:eastAsia="仿宋" w:hAnsi="仿宋" w:cs="仿宋" w:hint="eastAsia"/>
          <w:sz w:val="28"/>
        </w:rPr>
        <w:t>蛋制品行业产生重大影响。政府制定的法规和政策对行业的合规性和可持续性产生关键作用。</w:t>
      </w:r>
    </w:p>
    <w:p w:rsidR="00BD5FBD" w14:paraId="47D2C795" w14:textId="35A0875B">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国际市场：国际市场对蛋制品行业至关重要，特别是出口市场。国际市场的稳定性和竞争格局影响着行业内企业的国际化战略。</w:t>
      </w:r>
    </w:p>
    <w:p w:rsidR="00BD5FBD" w14:paraId="7C3F8614" w14:textId="6A757F34">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蛋制品行业有望继续保持增长。国内外市场都将提供丰富的机会，但同时也伴随着激烈的竞争和各种挑战。因此，企业需要不断创新和适应市场变化，以确保行业的可持续发展。</w:t>
      </w:r>
    </w:p>
    <w:p w:rsidR="00BD5FBD" w14:paraId="2C079D23" w14:textId="77777777">
      <w:pPr>
        <w:pStyle w:val="Heading2"/>
        <w:ind w:firstLine="560" w:firstLineChars="200"/>
        <w:rPr>
          <w:rFonts w:ascii="仿宋" w:eastAsia="仿宋" w:hAnsi="仿宋" w:cs="仿宋"/>
          <w:sz w:val="28"/>
        </w:rPr>
      </w:pPr>
      <w:bookmarkStart w:id="8" w:name="_Toc21735"/>
      <w:r>
        <w:rPr>
          <w:rFonts w:ascii="仿宋" w:eastAsia="仿宋" w:hAnsi="仿宋" w:cs="仿宋" w:hint="eastAsia"/>
          <w:sz w:val="28"/>
        </w:rPr>
        <w:t>（二）市场分析</w:t>
      </w:r>
      <w:bookmarkEnd w:id="8"/>
    </w:p>
    <w:p w:rsidR="00BD5FBD" w14:paraId="3B240289"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BD5FBD" w14:paraId="6F820BCC" w14:textId="77777777">
      <w:pPr>
        <w:ind w:firstLine="560" w:firstLineChars="200"/>
        <w:rPr>
          <w:rFonts w:ascii="仿宋" w:eastAsia="仿宋" w:hAnsi="仿宋" w:cs="仿宋"/>
          <w:sz w:val="28"/>
        </w:rPr>
      </w:pPr>
      <w:r>
        <w:rPr>
          <w:rFonts w:ascii="仿宋" w:eastAsia="仿宋" w:hAnsi="仿宋" w:cs="仿宋" w:hint="eastAsia"/>
          <w:sz w:val="28"/>
        </w:rPr>
        <w:t>蛋制品行业是一个多元化的领域，包括多种不同产品和服务的提供。</w:t>
      </w:r>
    </w:p>
    <w:p w:rsidR="00BD5FBD" w14:paraId="6B0B7CA1"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BD5FBD" w14:paraId="32B91F81"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BD5FBD" w14:paraId="02FA6AD0" w14:textId="77777777">
      <w:pPr>
        <w:ind w:firstLine="560" w:firstLineChars="200"/>
        <w:rPr>
          <w:rFonts w:ascii="仿宋" w:eastAsia="仿宋" w:hAnsi="仿宋" w:cs="仿宋"/>
          <w:sz w:val="28"/>
        </w:rPr>
      </w:pPr>
      <w:r>
        <w:rPr>
          <w:rFonts w:ascii="仿宋" w:eastAsia="仿宋" w:hAnsi="仿宋" w:cs="仿宋" w:hint="eastAsia"/>
          <w:sz w:val="28"/>
        </w:rPr>
        <w:t>蛋制品行业的市场规模巨大，全球市值数以百亿美元计。</w:t>
      </w:r>
    </w:p>
    <w:p w:rsidR="00BD5FBD" w14:paraId="5BE063F6" w14:textId="77777777">
      <w:pPr>
        <w:ind w:firstLine="560" w:firstLineChars="200"/>
        <w:rPr>
          <w:rFonts w:ascii="仿宋" w:eastAsia="仿宋" w:hAnsi="仿宋" w:cs="仿宋"/>
          <w:sz w:val="28"/>
        </w:rPr>
      </w:pPr>
      <w:r>
        <w:rPr>
          <w:rFonts w:ascii="仿宋" w:eastAsia="仿宋" w:hAnsi="仿宋" w:cs="仿宋" w:hint="eastAsia"/>
          <w:sz w:val="28"/>
        </w:rPr>
        <w:t>在国内市场，蛋制品行业也呈现强劲增长趋势，为国内经济做出了重要贡献。</w:t>
      </w:r>
    </w:p>
    <w:p w:rsidR="00BD5FBD" w14:paraId="4A67A943"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市场细分：</w:t>
      </w:r>
    </w:p>
    <w:p w:rsidR="00BD5FBD" w14:paraId="05D55878" w14:textId="77777777">
      <w:pPr>
        <w:ind w:firstLine="560" w:firstLineChars="200"/>
        <w:rPr>
          <w:rFonts w:ascii="仿宋" w:eastAsia="仿宋" w:hAnsi="仿宋" w:cs="仿宋"/>
          <w:sz w:val="28"/>
        </w:rPr>
      </w:pPr>
      <w:r>
        <w:rPr>
          <w:rFonts w:ascii="仿宋" w:eastAsia="仿宋" w:hAnsi="仿宋" w:cs="仿宋" w:hint="eastAsia"/>
          <w:sz w:val="28"/>
        </w:rPr>
        <w:t>蛋制品行业可分为多个子领域，每个领域提供不同的产品和服务。</w:t>
      </w:r>
    </w:p>
    <w:p w:rsidR="00BD5FBD" w14:paraId="64AFA100"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BD5FBD" w14:paraId="40C059B0"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BD5FBD" w14:paraId="2E3D82DD" w14:textId="77777777">
      <w:pPr>
        <w:ind w:firstLine="560" w:firstLineChars="200"/>
        <w:rPr>
          <w:rFonts w:ascii="仿宋" w:eastAsia="仿宋" w:hAnsi="仿宋" w:cs="仿宋"/>
          <w:sz w:val="28"/>
        </w:rPr>
      </w:pPr>
      <w:r>
        <w:rPr>
          <w:rFonts w:ascii="仿宋" w:eastAsia="仿宋" w:hAnsi="仿宋" w:cs="仿宋" w:hint="eastAsia"/>
          <w:sz w:val="28"/>
        </w:rPr>
        <w:t>蛋制品行业的全球供应商包括国际公司和本土企业。</w:t>
      </w:r>
    </w:p>
    <w:p w:rsidR="00BD5FBD" w14:paraId="08D22E88"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BD5FBD" w14:paraId="024FCD82"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BD5FBD" w14:paraId="4A8BAD3F" w14:textId="77777777">
      <w:pPr>
        <w:ind w:firstLine="560" w:firstLineChars="200"/>
        <w:rPr>
          <w:rFonts w:ascii="仿宋" w:eastAsia="仿宋" w:hAnsi="仿宋" w:cs="仿宋"/>
          <w:sz w:val="28"/>
        </w:rPr>
      </w:pPr>
      <w:r>
        <w:rPr>
          <w:rFonts w:ascii="仿宋" w:eastAsia="仿宋" w:hAnsi="仿宋" w:cs="仿宋" w:hint="eastAsia"/>
          <w:sz w:val="28"/>
        </w:rPr>
        <w:t>蛋制品行业的产品和服务广泛应用于下游行业，包括制造业、医疗保健、食品和饮料、交通、能源等多个领域。</w:t>
      </w:r>
    </w:p>
    <w:p w:rsidR="00BD5FBD" w14:paraId="6B822C7E"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BD5FBD" w14:paraId="7BF1D01C"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BD5FBD" w14:paraId="06C9C992" w14:textId="77777777">
      <w:pPr>
        <w:ind w:firstLine="560" w:firstLineChars="200"/>
        <w:rPr>
          <w:rFonts w:ascii="仿宋" w:eastAsia="仿宋" w:hAnsi="仿宋" w:cs="仿宋"/>
          <w:sz w:val="28"/>
        </w:rPr>
      </w:pPr>
      <w:r>
        <w:rPr>
          <w:rFonts w:ascii="仿宋" w:eastAsia="仿宋" w:hAnsi="仿宋" w:cs="仿宋" w:hint="eastAsia"/>
          <w:sz w:val="28"/>
        </w:rPr>
        <w:t>蛋制品行业具有全球性影响，因为它为多个国家和地区的经济和产业提供了关键支持。</w:t>
      </w:r>
    </w:p>
    <w:p w:rsidR="00BD5FBD" w14:paraId="0646A236"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BD5FBD" w14:paraId="5EC99F9F" w14:textId="77777777">
      <w:pPr>
        <w:ind w:firstLine="560" w:firstLineChars="200"/>
        <w:rPr>
          <w:rFonts w:ascii="仿宋" w:eastAsia="仿宋" w:hAnsi="仿宋" w:cs="仿宋"/>
          <w:sz w:val="28"/>
        </w:rPr>
      </w:pPr>
    </w:p>
    <w:p w:rsidR="00BD5FBD" w14:paraId="77FD84D4" w14:textId="77777777">
      <w:pPr>
        <w:pStyle w:val="Heading1"/>
        <w:ind w:firstLine="560" w:firstLineChars="200"/>
        <w:rPr>
          <w:rFonts w:ascii="仿宋" w:eastAsia="仿宋" w:hAnsi="仿宋" w:cs="仿宋"/>
          <w:sz w:val="28"/>
        </w:rPr>
      </w:pPr>
      <w:bookmarkStart w:id="9" w:name="_Toc29634"/>
      <w:r>
        <w:rPr>
          <w:rFonts w:ascii="仿宋" w:eastAsia="仿宋" w:hAnsi="仿宋" w:cs="仿宋" w:hint="eastAsia"/>
          <w:sz w:val="28"/>
        </w:rPr>
        <w:t>三、技术方案</w:t>
      </w:r>
      <w:bookmarkEnd w:id="9"/>
    </w:p>
    <w:p w:rsidR="00BD5FBD" w14:paraId="53DDB2B3" w14:textId="77777777">
      <w:pPr>
        <w:pStyle w:val="Heading2"/>
        <w:rPr>
          <w:rFonts w:ascii="仿宋" w:eastAsia="仿宋" w:hAnsi="仿宋" w:cs="仿宋"/>
        </w:rPr>
      </w:pPr>
      <w:bookmarkStart w:id="10" w:name="_Toc15432"/>
      <w:r>
        <w:rPr>
          <w:rFonts w:ascii="仿宋" w:eastAsia="仿宋" w:hAnsi="仿宋" w:cs="仿宋" w:hint="eastAsia"/>
        </w:rPr>
        <w:t>（一）企业技术研发分析</w:t>
      </w:r>
      <w:bookmarkEnd w:id="10"/>
    </w:p>
    <w:p w:rsidR="00BD5FBD" w14:paraId="7B1D5643"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BD5FBD" w14:paraId="2F83555B"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企业的新产品开</w:t>
      </w:r>
    </w:p>
    <w:p w:rsidR="00BD5FBD" w14:textId="77777777">
      <w:pPr>
        <w:ind w:firstLine="560" w:firstLineChars="200"/>
        <w:rPr>
          <w:rFonts w:ascii="仿宋" w:eastAsia="仿宋" w:hAnsi="仿宋" w:cs="仿宋"/>
          <w:sz w:val="28"/>
        </w:rPr>
      </w:pPr>
      <w:r>
        <w:rPr>
          <w:rFonts w:ascii="仿宋" w:eastAsia="仿宋" w:hAnsi="仿宋" w:cs="仿宋" w:hint="eastAsia"/>
          <w:sz w:val="28"/>
        </w:rPr>
        <w:t>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BD5FBD" w14:paraId="5C6E5834" w14:textId="1C23132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w:t>
      </w:r>
      <w:r>
        <w:rPr>
          <w:rFonts w:ascii="仿宋" w:eastAsia="仿宋" w:hAnsi="仿宋" w:cs="仿宋" w:hint="eastAsia"/>
          <w:sz w:val="28"/>
        </w:rPr>
        <w:t>有助于确保技术创新的连贯性和高效性。</w:t>
      </w:r>
    </w:p>
    <w:p w:rsidR="00BD5FBD" w14:paraId="103A9C0F" w14:textId="52D434A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研发有助于确保新产品的成功上市和市场份额的扩大。</w:t>
      </w:r>
    </w:p>
    <w:p w:rsidR="00BD5FBD" w14:paraId="3381A4C5" w14:textId="2CCF1BC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BD5FBD" w14:paraId="0F9AF1AF" w14:textId="1B7D2B8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w:t>
      </w:r>
      <w:r>
        <w:rPr>
          <w:rFonts w:ascii="仿宋" w:eastAsia="仿宋" w:hAnsi="仿宋" w:cs="仿宋" w:hint="eastAsia"/>
          <w:sz w:val="28"/>
        </w:rPr>
        <w:t>的开发应该强调与企业品牌的一致性，确保产品符合企业的核心价值观和市场定位。品牌战略应该贯穿整个研发过程，以提高产品的市场认可度和竞争力。</w:t>
      </w:r>
    </w:p>
    <w:p w:rsidR="00BD5FBD" w14:paraId="4636916D"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BD5FBD"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BD5FBD" w14:paraId="3675EE0C" w14:textId="77777777">
      <w:pPr>
        <w:ind w:firstLine="560" w:firstLineChars="200"/>
        <w:rPr>
          <w:rFonts w:ascii="仿宋" w:eastAsia="仿宋" w:hAnsi="仿宋" w:cs="仿宋"/>
          <w:sz w:val="28"/>
        </w:rPr>
      </w:pPr>
    </w:p>
    <w:p w:rsidR="00BD5FBD" w14:paraId="653A07F7" w14:textId="77777777">
      <w:pPr>
        <w:pStyle w:val="Heading2"/>
        <w:ind w:firstLine="560" w:firstLineChars="200"/>
        <w:rPr>
          <w:rFonts w:ascii="仿宋" w:eastAsia="仿宋" w:hAnsi="仿宋" w:cs="仿宋"/>
          <w:sz w:val="28"/>
        </w:rPr>
      </w:pPr>
      <w:bookmarkStart w:id="11" w:name="_Toc24031"/>
      <w:r>
        <w:rPr>
          <w:rFonts w:ascii="仿宋" w:eastAsia="仿宋" w:hAnsi="仿宋" w:cs="仿宋" w:hint="eastAsia"/>
          <w:sz w:val="28"/>
        </w:rPr>
        <w:t>（二）蛋制品项目技术工艺分析</w:t>
      </w:r>
      <w:bookmarkEnd w:id="11"/>
    </w:p>
    <w:p w:rsidR="00BD5FBD" w14:paraId="7E50851D" w14:textId="2BFB98D6">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BD5FBD" w14:paraId="720FA96F"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BD5FBD" w14:paraId="5DE409EC" w14:textId="509550C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BD5FBD" w14:paraId="105D93A8" w14:textId="12A2640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BD5FBD" w14:paraId="70F63D3D" w14:textId="75B6418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BD5FBD" w14:paraId="3198499E" w14:textId="03AF889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w:t>
      </w:r>
      <w:r>
        <w:rPr>
          <w:rFonts w:ascii="仿宋" w:eastAsia="仿宋" w:hAnsi="仿宋" w:cs="仿宋" w:hint="eastAsia"/>
          <w:sz w:val="28"/>
        </w:rPr>
        <w:t>市场快速变化和客户需求的不断演变。这将有助于及时调整生产策略和产品组合。</w:t>
      </w:r>
    </w:p>
    <w:p w:rsidR="00BD5FBD" w14:paraId="3A4D0100" w14:textId="0018E25B">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BD5FBD" w14:paraId="372C253B"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BD5FBD" w14:paraId="339D262C" w14:textId="6A3C479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https://d.book118.com/706154044122010043</w:t>
        </w:r>
      </w:hyperlink>
    </w:p>
    <w:p w:rsidR="00BD5FBD">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FBD" w14:paraId="1CDFB0B1" w14:textId="77777777">
    <w:pPr>
      <w:pStyle w:val="Header"/>
      <w:jc w:val="center"/>
      <w:rPr>
        <w:rFonts w:ascii="仿宋" w:eastAsia="仿宋" w:hAnsi="仿宋" w:cs="仿宋"/>
      </w:rPr>
    </w:pPr>
    <w:r>
      <w:rPr>
        <w:rFonts w:ascii="仿宋" w:eastAsia="仿宋" w:hAnsi="仿宋" w:cs="仿宋" w:hint="eastAsia"/>
      </w:rPr>
      <w:t>蛋制品相关行业投资方案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FBD" w14:textId="77777777">
    <w:pPr>
      <w:pStyle w:val="Header"/>
      <w:jc w:val="center"/>
      <w:rPr>
        <w:rFonts w:ascii="仿宋" w:eastAsia="仿宋" w:hAnsi="仿宋" w:cs="仿宋"/>
      </w:rPr>
    </w:pPr>
    <w:r>
      <w:rPr>
        <w:rFonts w:ascii="仿宋" w:eastAsia="仿宋" w:hAnsi="仿宋" w:cs="仿宋" w:hint="eastAsia"/>
      </w:rPr>
      <w:t>蛋制品相关行业投资方案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FBD" w14:textId="77777777">
    <w:pPr>
      <w:pStyle w:val="Header"/>
      <w:jc w:val="center"/>
      <w:rPr>
        <w:rFonts w:ascii="仿宋" w:eastAsia="仿宋" w:hAnsi="仿宋" w:cs="仿宋"/>
      </w:rPr>
    </w:pPr>
    <w:r>
      <w:rPr>
        <w:rFonts w:ascii="仿宋" w:eastAsia="仿宋" w:hAnsi="仿宋" w:cs="仿宋" w:hint="eastAsia"/>
      </w:rPr>
      <w:t>蛋制品相关行业投资方案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FBD" w14:textId="77777777">
    <w:pPr>
      <w:pStyle w:val="Header"/>
      <w:jc w:val="center"/>
      <w:rPr>
        <w:rFonts w:ascii="仿宋" w:eastAsia="仿宋" w:hAnsi="仿宋" w:cs="仿宋"/>
      </w:rPr>
    </w:pPr>
    <w:r>
      <w:rPr>
        <w:rFonts w:ascii="仿宋" w:eastAsia="仿宋" w:hAnsi="仿宋" w:cs="仿宋" w:hint="eastAsia"/>
      </w:rPr>
      <w:t>蛋制品相关行业投资方案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FBD" w14:textId="77777777">
    <w:pPr>
      <w:pStyle w:val="Header"/>
      <w:jc w:val="center"/>
      <w:rPr>
        <w:rFonts w:ascii="仿宋" w:eastAsia="仿宋" w:hAnsi="仿宋" w:cs="仿宋"/>
      </w:rPr>
    </w:pPr>
    <w:r>
      <w:rPr>
        <w:rFonts w:ascii="仿宋" w:eastAsia="仿宋" w:hAnsi="仿宋" w:cs="仿宋" w:hint="eastAsia"/>
      </w:rPr>
      <w:t>蛋制品相关行业投资方案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FBD" w14:textId="77777777">
    <w:pPr>
      <w:pStyle w:val="Header"/>
      <w:jc w:val="center"/>
      <w:rPr>
        <w:rFonts w:ascii="仿宋" w:eastAsia="仿宋" w:hAnsi="仿宋" w:cs="仿宋"/>
      </w:rPr>
    </w:pPr>
    <w:r>
      <w:rPr>
        <w:rFonts w:ascii="仿宋" w:eastAsia="仿宋" w:hAnsi="仿宋" w:cs="仿宋" w:hint="eastAsia"/>
      </w:rPr>
      <w:t>蛋制品相关行业投资方案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FBD" w14:textId="77777777">
    <w:pPr>
      <w:pStyle w:val="Header"/>
      <w:jc w:val="center"/>
      <w:rPr>
        <w:rFonts w:ascii="仿宋" w:eastAsia="仿宋" w:hAnsi="仿宋" w:cs="仿宋"/>
      </w:rPr>
    </w:pPr>
    <w:r>
      <w:rPr>
        <w:rFonts w:ascii="仿宋" w:eastAsia="仿宋" w:hAnsi="仿宋" w:cs="仿宋" w:hint="eastAsia"/>
      </w:rPr>
      <w:t>蛋制品相关行业投资方案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FBD" w14:textId="77777777">
    <w:pPr>
      <w:pStyle w:val="Header"/>
      <w:jc w:val="center"/>
      <w:rPr>
        <w:rFonts w:ascii="仿宋" w:eastAsia="仿宋" w:hAnsi="仿宋" w:cs="仿宋"/>
      </w:rPr>
    </w:pPr>
    <w:r>
      <w:rPr>
        <w:rFonts w:ascii="仿宋" w:eastAsia="仿宋" w:hAnsi="仿宋" w:cs="仿宋" w:hint="eastAsia"/>
      </w:rPr>
      <w:t>蛋制品相关行业投资方案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FBD" w14:textId="77777777">
    <w:pPr>
      <w:pStyle w:val="Header"/>
      <w:jc w:val="center"/>
      <w:rPr>
        <w:rFonts w:ascii="仿宋" w:eastAsia="仿宋" w:hAnsi="仿宋" w:cs="仿宋"/>
      </w:rPr>
    </w:pPr>
    <w:r>
      <w:rPr>
        <w:rFonts w:ascii="仿宋" w:eastAsia="仿宋" w:hAnsi="仿宋" w:cs="仿宋" w:hint="eastAsia"/>
      </w:rPr>
      <w:t>蛋制品相关行业投资方案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FBD" w14:textId="77777777">
    <w:pPr>
      <w:pStyle w:val="Header"/>
      <w:jc w:val="center"/>
      <w:rPr>
        <w:rFonts w:ascii="仿宋" w:eastAsia="仿宋" w:hAnsi="仿宋" w:cs="仿宋"/>
      </w:rPr>
    </w:pPr>
    <w:r>
      <w:rPr>
        <w:rFonts w:ascii="仿宋" w:eastAsia="仿宋" w:hAnsi="仿宋" w:cs="仿宋" w:hint="eastAsia"/>
      </w:rPr>
      <w:t>蛋制品相关行业投资方案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FBD" w14:textId="77777777">
    <w:pPr>
      <w:pStyle w:val="Header"/>
      <w:jc w:val="center"/>
      <w:rPr>
        <w:rFonts w:ascii="仿宋" w:eastAsia="仿宋" w:hAnsi="仿宋" w:cs="仿宋"/>
      </w:rPr>
    </w:pPr>
    <w:r>
      <w:rPr>
        <w:rFonts w:ascii="仿宋" w:eastAsia="仿宋" w:hAnsi="仿宋" w:cs="仿宋" w:hint="eastAsia"/>
      </w:rPr>
      <w:t>蛋制品相关行业投资方案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FBD" w14:textId="77777777">
    <w:pPr>
      <w:pStyle w:val="Header"/>
      <w:jc w:val="center"/>
      <w:rPr>
        <w:rFonts w:ascii="仿宋" w:eastAsia="仿宋" w:hAnsi="仿宋" w:cs="仿宋"/>
      </w:rPr>
    </w:pPr>
    <w:r>
      <w:rPr>
        <w:rFonts w:ascii="仿宋" w:eastAsia="仿宋" w:hAnsi="仿宋" w:cs="仿宋" w:hint="eastAsia"/>
      </w:rPr>
      <w:t>蛋制品相关行业投资方案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AC6227E"/>
    <w:rsid w:val="00082211"/>
    <w:rsid w:val="00BD5FBD"/>
    <w:rsid w:val="1AC622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6ED2A8D"/>
  <w15:docId w15:val="{9472AC01-4E6F-4529-A8CB-2D92CC7B0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706154044122010043"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3677</Words>
  <Characters>20962</Characters>
  <Application>Microsoft Office Word</Application>
  <DocSecurity>0</DocSecurity>
  <Lines>174</Lines>
  <Paragraphs>49</Paragraphs>
  <ScaleCrop>false</ScaleCrop>
  <Company/>
  <LinksUpToDate>false</LinksUpToDate>
  <CharactersWithSpaces>24590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2023-12-03T22:05:00Z</dcterms:created>
  <dcterms:modified xsi:type="dcterms:W3CDTF">2024-01-02T00:53:00Z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A86A5D2BEA6B48F1B74AADAF56ED1C2B_11</vt:lpwstr>
  </property>
  <property fmtid="{D5CDD505-2E9C-101B-9397-08002B2CF9AE}" pid="3" name="KSOProductBuildVer">
    <vt:lpwstr>2052-12.1.0.15990</vt:lpwstr>
  </property>
</Properties>
</file>