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排污泵项目规划设计方案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4" w:history="1">
        <w:r>
          <w:rPr>
            <w:rFonts w:ascii="仿宋" w:eastAsia="仿宋" w:hAnsi="仿宋" w:cs="仿宋" w:hint="eastAsia"/>
            <w:lang w:eastAsia="zh-CN"/>
          </w:rPr>
          <w:t>概论</w:t>
        </w:r>
        <w:r>
          <w:tab/>
        </w:r>
        <w:r>
          <w:fldChar w:fldCharType="begin"/>
        </w:r>
        <w:r>
          <w:instrText xml:space="preserve"> PAGEREF _Toc1714 \h </w:instrText>
        </w:r>
        <w:r>
          <w:fldChar w:fldCharType="separate"/>
        </w:r>
        <w:r>
          <w:t>4</w:t>
        </w:r>
        <w:r>
          <w:fldChar w:fldCharType="end"/>
        </w:r>
      </w:hyperlink>
    </w:p>
    <w:p>
      <w:pPr>
        <w:pStyle w:val="TOC1"/>
        <w:tabs>
          <w:tab w:val="right" w:leader="dot" w:pos="8306"/>
        </w:tabs>
      </w:pPr>
      <w:hyperlink w:anchor="_Toc26342" w:history="1">
        <w:r>
          <w:rPr>
            <w:rFonts w:ascii="仿宋" w:eastAsia="仿宋" w:hAnsi="仿宋" w:cs="仿宋" w:hint="eastAsia"/>
            <w:lang w:eastAsia="zh-CN"/>
          </w:rPr>
          <w:t>一、供应链风险管理与协同</w:t>
        </w:r>
        <w:r>
          <w:tab/>
        </w:r>
        <w:r>
          <w:fldChar w:fldCharType="begin"/>
        </w:r>
        <w:r>
          <w:instrText xml:space="preserve"> PAGEREF _Toc26342 \h </w:instrText>
        </w:r>
        <w:r>
          <w:fldChar w:fldCharType="separate"/>
        </w:r>
        <w:r>
          <w:t>4</w:t>
        </w:r>
        <w:r>
          <w:fldChar w:fldCharType="end"/>
        </w:r>
      </w:hyperlink>
    </w:p>
    <w:p>
      <w:pPr>
        <w:pStyle w:val="TOC2"/>
        <w:tabs>
          <w:tab w:val="right" w:leader="dot" w:pos="8306"/>
        </w:tabs>
      </w:pPr>
      <w:hyperlink w:anchor="_Toc21550" w:history="1">
        <w:r>
          <w:rPr>
            <w:rFonts w:ascii="仿宋" w:eastAsia="仿宋" w:hAnsi="仿宋" w:cs="仿宋" w:hint="eastAsia"/>
            <w:lang w:eastAsia="zh-CN"/>
          </w:rPr>
          <w:t>(一)、供应链风险评估与监测</w:t>
        </w:r>
        <w:r>
          <w:tab/>
        </w:r>
        <w:r>
          <w:fldChar w:fldCharType="begin"/>
        </w:r>
        <w:r>
          <w:instrText xml:space="preserve"> PAGEREF _Toc21550 \h </w:instrText>
        </w:r>
        <w:r>
          <w:fldChar w:fldCharType="separate"/>
        </w:r>
        <w:r>
          <w:t>4</w:t>
        </w:r>
        <w:r>
          <w:fldChar w:fldCharType="end"/>
        </w:r>
      </w:hyperlink>
    </w:p>
    <w:p>
      <w:pPr>
        <w:pStyle w:val="TOC2"/>
        <w:tabs>
          <w:tab w:val="right" w:leader="dot" w:pos="8306"/>
        </w:tabs>
      </w:pPr>
      <w:hyperlink w:anchor="_Toc8606" w:history="1">
        <w:r>
          <w:rPr>
            <w:rFonts w:ascii="仿宋" w:eastAsia="仿宋" w:hAnsi="仿宋" w:cs="仿宋" w:hint="eastAsia"/>
            <w:lang w:eastAsia="zh-CN"/>
          </w:rPr>
          <w:t>(二)、供应商合作与风险控制</w:t>
        </w:r>
        <w:r>
          <w:tab/>
        </w:r>
        <w:r>
          <w:fldChar w:fldCharType="begin"/>
        </w:r>
        <w:r>
          <w:instrText xml:space="preserve"> PAGEREF _Toc8606 \h </w:instrText>
        </w:r>
        <w:r>
          <w:fldChar w:fldCharType="separate"/>
        </w:r>
        <w:r>
          <w:t>5</w:t>
        </w:r>
        <w:r>
          <w:fldChar w:fldCharType="end"/>
        </w:r>
      </w:hyperlink>
    </w:p>
    <w:p>
      <w:pPr>
        <w:pStyle w:val="TOC2"/>
        <w:tabs>
          <w:tab w:val="right" w:leader="dot" w:pos="8306"/>
        </w:tabs>
      </w:pPr>
      <w:hyperlink w:anchor="_Toc31913" w:history="1">
        <w:r>
          <w:rPr>
            <w:rFonts w:ascii="仿宋" w:eastAsia="仿宋" w:hAnsi="仿宋" w:cs="仿宋" w:hint="eastAsia"/>
            <w:lang w:eastAsia="zh-CN"/>
          </w:rPr>
          <w:t>(三)、物流与库存智能化管理</w:t>
        </w:r>
        <w:r>
          <w:tab/>
        </w:r>
        <w:r>
          <w:fldChar w:fldCharType="begin"/>
        </w:r>
        <w:r>
          <w:instrText xml:space="preserve"> PAGEREF _Toc31913 \h </w:instrText>
        </w:r>
        <w:r>
          <w:fldChar w:fldCharType="separate"/>
        </w:r>
        <w:r>
          <w:t>6</w:t>
        </w:r>
        <w:r>
          <w:fldChar w:fldCharType="end"/>
        </w:r>
      </w:hyperlink>
    </w:p>
    <w:p>
      <w:pPr>
        <w:pStyle w:val="TOC2"/>
        <w:tabs>
          <w:tab w:val="right" w:leader="dot" w:pos="8306"/>
        </w:tabs>
      </w:pPr>
      <w:hyperlink w:anchor="_Toc22504" w:history="1">
        <w:r>
          <w:rPr>
            <w:rFonts w:ascii="仿宋" w:eastAsia="仿宋" w:hAnsi="仿宋" w:cs="仿宋" w:hint="eastAsia"/>
            <w:lang w:eastAsia="zh-CN"/>
          </w:rPr>
          <w:t>(四)、突发事件应对与供应链危机</w:t>
        </w:r>
        <w:r>
          <w:tab/>
        </w:r>
        <w:r>
          <w:fldChar w:fldCharType="begin"/>
        </w:r>
        <w:r>
          <w:instrText xml:space="preserve"> PAGEREF _Toc22504 \h </w:instrText>
        </w:r>
        <w:r>
          <w:fldChar w:fldCharType="separate"/>
        </w:r>
        <w:r>
          <w:t>7</w:t>
        </w:r>
        <w:r>
          <w:fldChar w:fldCharType="end"/>
        </w:r>
      </w:hyperlink>
    </w:p>
    <w:p>
      <w:pPr>
        <w:pStyle w:val="TOC1"/>
        <w:tabs>
          <w:tab w:val="right" w:leader="dot" w:pos="8306"/>
        </w:tabs>
      </w:pPr>
      <w:hyperlink w:anchor="_Toc7613" w:history="1">
        <w:r>
          <w:rPr>
            <w:rFonts w:ascii="仿宋" w:eastAsia="仿宋" w:hAnsi="仿宋" w:cs="仿宋" w:hint="eastAsia"/>
            <w:lang w:eastAsia="zh-CN"/>
          </w:rPr>
          <w:t>二、排污泵项目概论</w:t>
        </w:r>
        <w:r>
          <w:tab/>
        </w:r>
        <w:r>
          <w:fldChar w:fldCharType="begin"/>
        </w:r>
        <w:r>
          <w:instrText xml:space="preserve"> PAGEREF _Toc7613 \h </w:instrText>
        </w:r>
        <w:r>
          <w:fldChar w:fldCharType="separate"/>
        </w:r>
        <w:r>
          <w:t>9</w:t>
        </w:r>
        <w:r>
          <w:fldChar w:fldCharType="end"/>
        </w:r>
      </w:hyperlink>
    </w:p>
    <w:p>
      <w:pPr>
        <w:pStyle w:val="TOC2"/>
        <w:tabs>
          <w:tab w:val="right" w:leader="dot" w:pos="8306"/>
        </w:tabs>
      </w:pPr>
      <w:hyperlink w:anchor="_Toc12152" w:history="1">
        <w:r>
          <w:rPr>
            <w:rFonts w:ascii="仿宋" w:eastAsia="仿宋" w:hAnsi="仿宋" w:cs="仿宋" w:hint="eastAsia"/>
            <w:lang w:eastAsia="zh-CN"/>
          </w:rPr>
          <w:t>(一)、项目申报单位概况</w:t>
        </w:r>
        <w:r>
          <w:tab/>
        </w:r>
        <w:r>
          <w:fldChar w:fldCharType="begin"/>
        </w:r>
        <w:r>
          <w:instrText xml:space="preserve"> PAGEREF _Toc12152 \h </w:instrText>
        </w:r>
        <w:r>
          <w:fldChar w:fldCharType="separate"/>
        </w:r>
        <w:r>
          <w:t>9</w:t>
        </w:r>
        <w:r>
          <w:fldChar w:fldCharType="end"/>
        </w:r>
      </w:hyperlink>
    </w:p>
    <w:p>
      <w:pPr>
        <w:pStyle w:val="TOC2"/>
        <w:tabs>
          <w:tab w:val="right" w:leader="dot" w:pos="8306"/>
        </w:tabs>
      </w:pPr>
      <w:hyperlink w:anchor="_Toc21189" w:history="1">
        <w:r>
          <w:rPr>
            <w:rFonts w:ascii="仿宋" w:eastAsia="仿宋" w:hAnsi="仿宋" w:cs="仿宋" w:hint="eastAsia"/>
            <w:lang w:eastAsia="zh-CN"/>
          </w:rPr>
          <w:t>(二)、项目概况</w:t>
        </w:r>
        <w:r>
          <w:tab/>
        </w:r>
        <w:r>
          <w:fldChar w:fldCharType="begin"/>
        </w:r>
        <w:r>
          <w:instrText xml:space="preserve"> PAGEREF _Toc21189 \h </w:instrText>
        </w:r>
        <w:r>
          <w:fldChar w:fldCharType="separate"/>
        </w:r>
        <w:r>
          <w:t>10</w:t>
        </w:r>
        <w:r>
          <w:fldChar w:fldCharType="end"/>
        </w:r>
      </w:hyperlink>
    </w:p>
    <w:p>
      <w:pPr>
        <w:pStyle w:val="TOC1"/>
        <w:tabs>
          <w:tab w:val="right" w:leader="dot" w:pos="8306"/>
        </w:tabs>
      </w:pPr>
      <w:hyperlink w:anchor="_Toc6351" w:history="1">
        <w:r>
          <w:rPr>
            <w:rFonts w:ascii="仿宋" w:eastAsia="仿宋" w:hAnsi="仿宋" w:cs="仿宋" w:hint="eastAsia"/>
            <w:lang w:eastAsia="zh-CN"/>
          </w:rPr>
          <w:t>三、供应商与合作伙伴关系</w:t>
        </w:r>
        <w:r>
          <w:tab/>
        </w:r>
        <w:r>
          <w:fldChar w:fldCharType="begin"/>
        </w:r>
        <w:r>
          <w:instrText xml:space="preserve"> PAGEREF _Toc6351 \h </w:instrText>
        </w:r>
        <w:r>
          <w:fldChar w:fldCharType="separate"/>
        </w:r>
        <w:r>
          <w:t>12</w:t>
        </w:r>
        <w:r>
          <w:fldChar w:fldCharType="end"/>
        </w:r>
      </w:hyperlink>
    </w:p>
    <w:p>
      <w:pPr>
        <w:pStyle w:val="TOC2"/>
        <w:tabs>
          <w:tab w:val="right" w:leader="dot" w:pos="8306"/>
        </w:tabs>
      </w:pPr>
      <w:hyperlink w:anchor="_Toc19086" w:history="1">
        <w:r>
          <w:rPr>
            <w:rFonts w:ascii="仿宋" w:eastAsia="仿宋" w:hAnsi="仿宋" w:cs="仿宋" w:hint="eastAsia"/>
            <w:lang w:eastAsia="zh-CN"/>
          </w:rPr>
          <w:t>(一)、供应商选择与评估</w:t>
        </w:r>
        <w:r>
          <w:tab/>
        </w:r>
        <w:r>
          <w:fldChar w:fldCharType="begin"/>
        </w:r>
        <w:r>
          <w:instrText xml:space="preserve"> PAGEREF _Toc19086 \h </w:instrText>
        </w:r>
        <w:r>
          <w:fldChar w:fldCharType="separate"/>
        </w:r>
        <w:r>
          <w:t>12</w:t>
        </w:r>
        <w:r>
          <w:fldChar w:fldCharType="end"/>
        </w:r>
      </w:hyperlink>
    </w:p>
    <w:p>
      <w:pPr>
        <w:pStyle w:val="TOC2"/>
        <w:tabs>
          <w:tab w:val="right" w:leader="dot" w:pos="8306"/>
        </w:tabs>
      </w:pPr>
      <w:hyperlink w:anchor="_Toc11948" w:history="1">
        <w:r>
          <w:rPr>
            <w:rFonts w:ascii="仿宋" w:eastAsia="仿宋" w:hAnsi="仿宋" w:cs="仿宋" w:hint="eastAsia"/>
            <w:lang w:eastAsia="zh-CN"/>
          </w:rPr>
          <w:t>(二)、合作伙伴协议与管理</w:t>
        </w:r>
        <w:r>
          <w:tab/>
        </w:r>
        <w:r>
          <w:fldChar w:fldCharType="begin"/>
        </w:r>
        <w:r>
          <w:instrText xml:space="preserve"> PAGEREF _Toc11948 \h </w:instrText>
        </w:r>
        <w:r>
          <w:fldChar w:fldCharType="separate"/>
        </w:r>
        <w:r>
          <w:t>14</w:t>
        </w:r>
        <w:r>
          <w:fldChar w:fldCharType="end"/>
        </w:r>
      </w:hyperlink>
    </w:p>
    <w:p>
      <w:pPr>
        <w:pStyle w:val="TOC2"/>
        <w:tabs>
          <w:tab w:val="right" w:leader="dot" w:pos="8306"/>
        </w:tabs>
      </w:pPr>
      <w:hyperlink w:anchor="_Toc18289" w:history="1">
        <w:r>
          <w:rPr>
            <w:rFonts w:ascii="仿宋" w:eastAsia="仿宋" w:hAnsi="仿宋" w:cs="仿宋" w:hint="eastAsia"/>
            <w:lang w:eastAsia="zh-CN"/>
          </w:rPr>
          <w:t>(三)、供应链透明度与效率优化</w:t>
        </w:r>
        <w:r>
          <w:tab/>
        </w:r>
        <w:r>
          <w:fldChar w:fldCharType="begin"/>
        </w:r>
        <w:r>
          <w:instrText xml:space="preserve"> PAGEREF _Toc18289 \h </w:instrText>
        </w:r>
        <w:r>
          <w:fldChar w:fldCharType="separate"/>
        </w:r>
        <w:r>
          <w:t>15</w:t>
        </w:r>
        <w:r>
          <w:fldChar w:fldCharType="end"/>
        </w:r>
      </w:hyperlink>
    </w:p>
    <w:p>
      <w:pPr>
        <w:pStyle w:val="TOC1"/>
        <w:tabs>
          <w:tab w:val="right" w:leader="dot" w:pos="8306"/>
        </w:tabs>
      </w:pPr>
      <w:hyperlink w:anchor="_Toc23091" w:history="1">
        <w:r>
          <w:rPr>
            <w:rFonts w:ascii="仿宋" w:eastAsia="仿宋" w:hAnsi="仿宋" w:cs="仿宋" w:hint="eastAsia"/>
            <w:lang w:eastAsia="zh-CN"/>
          </w:rPr>
          <w:t>四、土建工程方案</w:t>
        </w:r>
        <w:r>
          <w:tab/>
        </w:r>
        <w:r>
          <w:fldChar w:fldCharType="begin"/>
        </w:r>
        <w:r>
          <w:instrText xml:space="preserve"> PAGEREF _Toc23091 \h </w:instrText>
        </w:r>
        <w:r>
          <w:fldChar w:fldCharType="separate"/>
        </w:r>
        <w:r>
          <w:t>16</w:t>
        </w:r>
        <w:r>
          <w:fldChar w:fldCharType="end"/>
        </w:r>
      </w:hyperlink>
    </w:p>
    <w:p>
      <w:pPr>
        <w:pStyle w:val="TOC2"/>
        <w:tabs>
          <w:tab w:val="right" w:leader="dot" w:pos="8306"/>
        </w:tabs>
      </w:pPr>
      <w:hyperlink w:anchor="_Toc17776" w:history="1">
        <w:r>
          <w:rPr>
            <w:rFonts w:ascii="仿宋" w:eastAsia="仿宋" w:hAnsi="仿宋" w:cs="仿宋" w:hint="eastAsia"/>
            <w:lang w:eastAsia="zh-CN"/>
          </w:rPr>
          <w:t>(一)、建筑工程设计原则</w:t>
        </w:r>
        <w:r>
          <w:tab/>
        </w:r>
        <w:r>
          <w:fldChar w:fldCharType="begin"/>
        </w:r>
        <w:r>
          <w:instrText xml:space="preserve"> PAGEREF _Toc17776 \h </w:instrText>
        </w:r>
        <w:r>
          <w:fldChar w:fldCharType="separate"/>
        </w:r>
        <w:r>
          <w:t>16</w:t>
        </w:r>
        <w:r>
          <w:fldChar w:fldCharType="end"/>
        </w:r>
      </w:hyperlink>
    </w:p>
    <w:p>
      <w:pPr>
        <w:pStyle w:val="TOC2"/>
        <w:tabs>
          <w:tab w:val="right" w:leader="dot" w:pos="8306"/>
        </w:tabs>
      </w:pPr>
      <w:hyperlink w:anchor="_Toc10528" w:history="1">
        <w:r>
          <w:rPr>
            <w:rFonts w:ascii="仿宋" w:eastAsia="仿宋" w:hAnsi="仿宋" w:cs="仿宋" w:hint="eastAsia"/>
            <w:lang w:eastAsia="zh-CN"/>
          </w:rPr>
          <w:t>(二)、排污泵项目总平面设计要求</w:t>
        </w:r>
        <w:r>
          <w:tab/>
        </w:r>
        <w:r>
          <w:fldChar w:fldCharType="begin"/>
        </w:r>
        <w:r>
          <w:instrText xml:space="preserve"> PAGEREF _Toc10528 \h </w:instrText>
        </w:r>
        <w:r>
          <w:fldChar w:fldCharType="separate"/>
        </w:r>
        <w:r>
          <w:t>17</w:t>
        </w:r>
        <w:r>
          <w:fldChar w:fldCharType="end"/>
        </w:r>
      </w:hyperlink>
    </w:p>
    <w:p>
      <w:pPr>
        <w:pStyle w:val="TOC2"/>
        <w:tabs>
          <w:tab w:val="right" w:leader="dot" w:pos="8306"/>
        </w:tabs>
      </w:pPr>
      <w:hyperlink w:anchor="_Toc7692" w:history="1">
        <w:r>
          <w:rPr>
            <w:rFonts w:ascii="仿宋" w:eastAsia="仿宋" w:hAnsi="仿宋" w:cs="仿宋" w:hint="eastAsia"/>
            <w:lang w:eastAsia="zh-CN"/>
          </w:rPr>
          <w:t>(三)、土建工程设计年限及安全等级</w:t>
        </w:r>
        <w:r>
          <w:tab/>
        </w:r>
        <w:r>
          <w:fldChar w:fldCharType="begin"/>
        </w:r>
        <w:r>
          <w:instrText xml:space="preserve"> PAGEREF _Toc7692 \h </w:instrText>
        </w:r>
        <w:r>
          <w:fldChar w:fldCharType="separate"/>
        </w:r>
        <w:r>
          <w:t>18</w:t>
        </w:r>
        <w:r>
          <w:fldChar w:fldCharType="end"/>
        </w:r>
      </w:hyperlink>
    </w:p>
    <w:p>
      <w:pPr>
        <w:pStyle w:val="TOC2"/>
        <w:tabs>
          <w:tab w:val="right" w:leader="dot" w:pos="8306"/>
        </w:tabs>
      </w:pPr>
      <w:hyperlink w:anchor="_Toc28352" w:history="1">
        <w:r>
          <w:rPr>
            <w:rFonts w:ascii="仿宋" w:eastAsia="仿宋" w:hAnsi="仿宋" w:cs="仿宋" w:hint="eastAsia"/>
            <w:lang w:eastAsia="zh-CN"/>
          </w:rPr>
          <w:t>(四)、建筑工程设计总体要求</w:t>
        </w:r>
        <w:r>
          <w:tab/>
        </w:r>
        <w:r>
          <w:fldChar w:fldCharType="begin"/>
        </w:r>
        <w:r>
          <w:instrText xml:space="preserve"> PAGEREF _Toc28352 \h </w:instrText>
        </w:r>
        <w:r>
          <w:fldChar w:fldCharType="separate"/>
        </w:r>
        <w:r>
          <w:t>19</w:t>
        </w:r>
        <w:r>
          <w:fldChar w:fldCharType="end"/>
        </w:r>
      </w:hyperlink>
    </w:p>
    <w:p>
      <w:pPr>
        <w:pStyle w:val="TOC2"/>
        <w:tabs>
          <w:tab w:val="right" w:leader="dot" w:pos="8306"/>
        </w:tabs>
      </w:pPr>
      <w:hyperlink w:anchor="_Toc32747" w:history="1">
        <w:r>
          <w:rPr>
            <w:rFonts w:ascii="仿宋" w:eastAsia="仿宋" w:hAnsi="仿宋" w:cs="仿宋" w:hint="eastAsia"/>
            <w:lang w:eastAsia="zh-CN"/>
          </w:rPr>
          <w:t>(五)、土建工程建设指标</w:t>
        </w:r>
        <w:r>
          <w:tab/>
        </w:r>
        <w:r>
          <w:fldChar w:fldCharType="begin"/>
        </w:r>
        <w:r>
          <w:instrText xml:space="preserve"> PAGEREF _Toc32747 \h </w:instrText>
        </w:r>
        <w:r>
          <w:fldChar w:fldCharType="separate"/>
        </w:r>
        <w:r>
          <w:t>20</w:t>
        </w:r>
        <w:r>
          <w:fldChar w:fldCharType="end"/>
        </w:r>
      </w:hyperlink>
    </w:p>
    <w:p>
      <w:pPr>
        <w:pStyle w:val="TOC1"/>
        <w:tabs>
          <w:tab w:val="right" w:leader="dot" w:pos="8306"/>
        </w:tabs>
      </w:pPr>
      <w:hyperlink w:anchor="_Toc19849" w:history="1">
        <w:r>
          <w:rPr>
            <w:rFonts w:ascii="仿宋" w:eastAsia="仿宋" w:hAnsi="仿宋" w:cs="仿宋" w:hint="eastAsia"/>
            <w:lang w:eastAsia="zh-CN"/>
          </w:rPr>
          <w:t>五、行业、市场分析</w:t>
        </w:r>
        <w:r>
          <w:tab/>
        </w:r>
        <w:r>
          <w:fldChar w:fldCharType="begin"/>
        </w:r>
        <w:r>
          <w:instrText xml:space="preserve"> PAGEREF _Toc19849 \h </w:instrText>
        </w:r>
        <w:r>
          <w:fldChar w:fldCharType="separate"/>
        </w:r>
        <w:r>
          <w:t>21</w:t>
        </w:r>
        <w:r>
          <w:fldChar w:fldCharType="end"/>
        </w:r>
      </w:hyperlink>
    </w:p>
    <w:p>
      <w:pPr>
        <w:pStyle w:val="TOC2"/>
        <w:tabs>
          <w:tab w:val="right" w:leader="dot" w:pos="8306"/>
        </w:tabs>
      </w:pPr>
      <w:hyperlink w:anchor="_Toc133" w:history="1">
        <w:r>
          <w:rPr>
            <w:rFonts w:ascii="仿宋" w:eastAsia="仿宋" w:hAnsi="仿宋" w:cs="仿宋" w:hint="eastAsia"/>
            <w:lang w:eastAsia="zh-CN"/>
          </w:rPr>
          <w:t>(一)、行业分析</w:t>
        </w:r>
        <w:r>
          <w:tab/>
        </w:r>
        <w:r>
          <w:fldChar w:fldCharType="begin"/>
        </w:r>
        <w:r>
          <w:instrText xml:space="preserve"> PAGEREF _Toc133 \h </w:instrText>
        </w:r>
        <w:r>
          <w:fldChar w:fldCharType="separate"/>
        </w:r>
        <w:r>
          <w:t>21</w:t>
        </w:r>
        <w:r>
          <w:fldChar w:fldCharType="end"/>
        </w:r>
      </w:hyperlink>
    </w:p>
    <w:p>
      <w:pPr>
        <w:pStyle w:val="TOC2"/>
        <w:tabs>
          <w:tab w:val="right" w:leader="dot" w:pos="8306"/>
        </w:tabs>
      </w:pPr>
      <w:hyperlink w:anchor="_Toc30335" w:history="1">
        <w:r>
          <w:rPr>
            <w:rFonts w:ascii="仿宋" w:eastAsia="仿宋" w:hAnsi="仿宋" w:cs="仿宋" w:hint="eastAsia"/>
            <w:lang w:eastAsia="zh-CN"/>
          </w:rPr>
          <w:t>(二)、市场分析</w:t>
        </w:r>
        <w:r>
          <w:tab/>
        </w:r>
        <w:r>
          <w:fldChar w:fldCharType="begin"/>
        </w:r>
        <w:r>
          <w:instrText xml:space="preserve"> PAGEREF _Toc30335 \h </w:instrText>
        </w:r>
        <w:r>
          <w:fldChar w:fldCharType="separate"/>
        </w:r>
        <w:r>
          <w:t>22</w:t>
        </w:r>
        <w:r>
          <w:fldChar w:fldCharType="end"/>
        </w:r>
      </w:hyperlink>
    </w:p>
    <w:p>
      <w:pPr>
        <w:pStyle w:val="TOC2"/>
        <w:tabs>
          <w:tab w:val="right" w:leader="dot" w:pos="8306"/>
        </w:tabs>
      </w:pPr>
      <w:hyperlink w:anchor="_Toc118" w:history="1">
        <w:r>
          <w:rPr>
            <w:rFonts w:ascii="仿宋" w:eastAsia="仿宋" w:hAnsi="仿宋" w:cs="仿宋" w:hint="eastAsia"/>
            <w:lang w:eastAsia="zh-CN"/>
          </w:rPr>
          <w:t>(三)、行业发展及市场前景分析</w:t>
        </w:r>
        <w:r>
          <w:tab/>
        </w:r>
        <w:r>
          <w:fldChar w:fldCharType="begin"/>
        </w:r>
        <w:r>
          <w:instrText xml:space="preserve"> PAGEREF _Toc118 \h </w:instrText>
        </w:r>
        <w:r>
          <w:fldChar w:fldCharType="separate"/>
        </w:r>
        <w:r>
          <w:t>23</w:t>
        </w:r>
        <w:r>
          <w:fldChar w:fldCharType="end"/>
        </w:r>
      </w:hyperlink>
    </w:p>
    <w:p>
      <w:pPr>
        <w:pStyle w:val="TOC1"/>
        <w:tabs>
          <w:tab w:val="right" w:leader="dot" w:pos="8306"/>
        </w:tabs>
      </w:pPr>
      <w:hyperlink w:anchor="_Toc5330" w:history="1">
        <w:r>
          <w:rPr>
            <w:rFonts w:ascii="仿宋" w:eastAsia="仿宋" w:hAnsi="仿宋" w:cs="仿宋" w:hint="eastAsia"/>
            <w:lang w:eastAsia="zh-CN"/>
          </w:rPr>
          <w:t>六、选址方案</w:t>
        </w:r>
        <w:r>
          <w:tab/>
        </w:r>
        <w:r>
          <w:fldChar w:fldCharType="begin"/>
        </w:r>
        <w:r>
          <w:instrText xml:space="preserve"> PAGEREF _Toc5330 \h </w:instrText>
        </w:r>
        <w:r>
          <w:fldChar w:fldCharType="separate"/>
        </w:r>
        <w:r>
          <w:t>24</w:t>
        </w:r>
        <w:r>
          <w:fldChar w:fldCharType="end"/>
        </w:r>
      </w:hyperlink>
    </w:p>
    <w:p>
      <w:pPr>
        <w:pStyle w:val="TOC2"/>
        <w:tabs>
          <w:tab w:val="right" w:leader="dot" w:pos="8306"/>
        </w:tabs>
      </w:pPr>
      <w:hyperlink w:anchor="_Toc7976" w:history="1">
        <w:r>
          <w:rPr>
            <w:rFonts w:ascii="仿宋" w:eastAsia="仿宋" w:hAnsi="仿宋" w:cs="仿宋" w:hint="eastAsia"/>
            <w:lang w:eastAsia="zh-CN"/>
          </w:rPr>
          <w:t>(一)、排污泵项目选址</w:t>
        </w:r>
        <w:r>
          <w:tab/>
        </w:r>
        <w:r>
          <w:fldChar w:fldCharType="begin"/>
        </w:r>
        <w:r>
          <w:instrText xml:space="preserve"> PAGEREF _Toc7976 \h </w:instrText>
        </w:r>
        <w:r>
          <w:fldChar w:fldCharType="separate"/>
        </w:r>
        <w:r>
          <w:t>24</w:t>
        </w:r>
        <w:r>
          <w:fldChar w:fldCharType="end"/>
        </w:r>
      </w:hyperlink>
    </w:p>
    <w:p>
      <w:pPr>
        <w:pStyle w:val="TOC2"/>
        <w:tabs>
          <w:tab w:val="right" w:leader="dot" w:pos="8306"/>
        </w:tabs>
      </w:pPr>
      <w:hyperlink w:anchor="_Toc20310" w:history="1">
        <w:r>
          <w:rPr>
            <w:rFonts w:ascii="仿宋" w:eastAsia="仿宋" w:hAnsi="仿宋" w:cs="仿宋" w:hint="eastAsia"/>
            <w:lang w:eastAsia="zh-CN"/>
          </w:rPr>
          <w:t>(二)、排污泵项目选址流程</w:t>
        </w:r>
        <w:r>
          <w:tab/>
        </w:r>
        <w:r>
          <w:fldChar w:fldCharType="begin"/>
        </w:r>
        <w:r>
          <w:instrText xml:space="preserve"> PAGEREF _Toc20310 \h </w:instrText>
        </w:r>
        <w:r>
          <w:fldChar w:fldCharType="separate"/>
        </w:r>
        <w:r>
          <w:t>25</w:t>
        </w:r>
        <w:r>
          <w:fldChar w:fldCharType="end"/>
        </w:r>
      </w:hyperlink>
    </w:p>
    <w:p>
      <w:pPr>
        <w:pStyle w:val="TOC2"/>
        <w:tabs>
          <w:tab w:val="right" w:leader="dot" w:pos="8306"/>
        </w:tabs>
      </w:pPr>
      <w:hyperlink w:anchor="_Toc8426" w:history="1">
        <w:r>
          <w:rPr>
            <w:rFonts w:ascii="仿宋" w:eastAsia="仿宋" w:hAnsi="仿宋" w:cs="仿宋" w:hint="eastAsia"/>
            <w:lang w:eastAsia="zh-CN"/>
          </w:rPr>
          <w:t>(三)、排污泵项目选址原则</w:t>
        </w:r>
        <w:r>
          <w:tab/>
        </w:r>
        <w:r>
          <w:fldChar w:fldCharType="begin"/>
        </w:r>
        <w:r>
          <w:instrText xml:space="preserve"> PAGEREF _Toc8426 \h </w:instrText>
        </w:r>
        <w:r>
          <w:fldChar w:fldCharType="separate"/>
        </w:r>
        <w:r>
          <w:t>26</w:t>
        </w:r>
        <w:r>
          <w:fldChar w:fldCharType="end"/>
        </w:r>
      </w:hyperlink>
    </w:p>
    <w:p>
      <w:pPr>
        <w:pStyle w:val="TOC1"/>
        <w:tabs>
          <w:tab w:val="right" w:leader="dot" w:pos="8306"/>
        </w:tabs>
      </w:pPr>
      <w:hyperlink w:anchor="_Toc22209" w:history="1">
        <w:r>
          <w:rPr>
            <w:rFonts w:ascii="仿宋" w:eastAsia="仿宋" w:hAnsi="仿宋" w:cs="仿宋" w:hint="eastAsia"/>
            <w:lang w:eastAsia="zh-CN"/>
          </w:rPr>
          <w:t>七、法人治理</w:t>
        </w:r>
        <w:r>
          <w:tab/>
        </w:r>
        <w:r>
          <w:fldChar w:fldCharType="begin"/>
        </w:r>
        <w:r>
          <w:instrText xml:space="preserve"> PAGEREF _Toc22209 \h </w:instrText>
        </w:r>
        <w:r>
          <w:fldChar w:fldCharType="separate"/>
        </w:r>
        <w:r>
          <w:t>27</w:t>
        </w:r>
        <w:r>
          <w:fldChar w:fldCharType="end"/>
        </w:r>
      </w:hyperlink>
    </w:p>
    <w:p>
      <w:pPr>
        <w:pStyle w:val="TOC2"/>
        <w:tabs>
          <w:tab w:val="right" w:leader="dot" w:pos="8306"/>
        </w:tabs>
      </w:pPr>
      <w:hyperlink w:anchor="_Toc695" w:history="1">
        <w:r>
          <w:rPr>
            <w:rFonts w:ascii="仿宋" w:eastAsia="仿宋" w:hAnsi="仿宋" w:cs="仿宋" w:hint="eastAsia"/>
            <w:lang w:eastAsia="zh-CN"/>
          </w:rPr>
          <w:t>(一)、股东权利及义务</w:t>
        </w:r>
        <w:r>
          <w:tab/>
        </w:r>
        <w:r>
          <w:fldChar w:fldCharType="begin"/>
        </w:r>
        <w:r>
          <w:instrText xml:space="preserve"> PAGEREF _Toc695 \h </w:instrText>
        </w:r>
        <w:r>
          <w:fldChar w:fldCharType="separate"/>
        </w:r>
        <w:r>
          <w:t>27</w:t>
        </w:r>
        <w:r>
          <w:fldChar w:fldCharType="end"/>
        </w:r>
      </w:hyperlink>
    </w:p>
    <w:p>
      <w:pPr>
        <w:pStyle w:val="TOC2"/>
        <w:tabs>
          <w:tab w:val="right" w:leader="dot" w:pos="8306"/>
        </w:tabs>
      </w:pPr>
      <w:hyperlink w:anchor="_Toc28371" w:history="1">
        <w:r>
          <w:rPr>
            <w:rFonts w:ascii="仿宋" w:eastAsia="仿宋" w:hAnsi="仿宋" w:cs="仿宋" w:hint="eastAsia"/>
            <w:lang w:eastAsia="zh-CN"/>
          </w:rPr>
          <w:t>(二)、董事</w:t>
        </w:r>
        <w:r>
          <w:tab/>
        </w:r>
        <w:r>
          <w:fldChar w:fldCharType="begin"/>
        </w:r>
        <w:r>
          <w:instrText xml:space="preserve"> PAGEREF _Toc28371 \h </w:instrText>
        </w:r>
        <w:r>
          <w:fldChar w:fldCharType="separate"/>
        </w:r>
        <w:r>
          <w:t>30</w:t>
        </w:r>
        <w:r>
          <w:fldChar w:fldCharType="end"/>
        </w:r>
      </w:hyperlink>
    </w:p>
    <w:p>
      <w:pPr>
        <w:pStyle w:val="TOC2"/>
        <w:tabs>
          <w:tab w:val="right" w:leader="dot" w:pos="8306"/>
        </w:tabs>
      </w:pPr>
      <w:hyperlink w:anchor="_Toc4407" w:history="1">
        <w:r>
          <w:rPr>
            <w:rFonts w:ascii="仿宋" w:eastAsia="仿宋" w:hAnsi="仿宋" w:cs="仿宋" w:hint="eastAsia"/>
            <w:lang w:eastAsia="zh-CN"/>
          </w:rPr>
          <w:t>(三)、高级管理人员</w:t>
        </w:r>
        <w:r>
          <w:tab/>
        </w:r>
        <w:r>
          <w:fldChar w:fldCharType="begin"/>
        </w:r>
        <w:r>
          <w:instrText xml:space="preserve"> PAGEREF _Toc4407 \h </w:instrText>
        </w:r>
        <w:r>
          <w:fldChar w:fldCharType="separate"/>
        </w:r>
        <w:r>
          <w:t>32</w:t>
        </w:r>
        <w:r>
          <w:fldChar w:fldCharType="end"/>
        </w:r>
      </w:hyperlink>
    </w:p>
    <w:p>
      <w:pPr>
        <w:pStyle w:val="TOC2"/>
        <w:tabs>
          <w:tab w:val="right" w:leader="dot" w:pos="8306"/>
        </w:tabs>
      </w:pPr>
      <w:hyperlink w:anchor="_Toc4568" w:history="1">
        <w:r>
          <w:rPr>
            <w:rFonts w:ascii="仿宋" w:eastAsia="仿宋" w:hAnsi="仿宋" w:cs="仿宋" w:hint="eastAsia"/>
            <w:lang w:eastAsia="zh-CN"/>
          </w:rPr>
          <w:t>(四)、监事</w:t>
        </w:r>
        <w:r>
          <w:tab/>
        </w:r>
        <w:r>
          <w:fldChar w:fldCharType="begin"/>
        </w:r>
        <w:r>
          <w:instrText xml:space="preserve"> PAGEREF _Toc4568 \h </w:instrText>
        </w:r>
        <w:r>
          <w:fldChar w:fldCharType="separate"/>
        </w:r>
        <w:r>
          <w:t>33</w:t>
        </w:r>
        <w:r>
          <w:fldChar w:fldCharType="end"/>
        </w:r>
      </w:hyperlink>
    </w:p>
    <w:p>
      <w:pPr>
        <w:pStyle w:val="TOC1"/>
        <w:tabs>
          <w:tab w:val="right" w:leader="dot" w:pos="8306"/>
        </w:tabs>
      </w:pPr>
      <w:hyperlink w:anchor="_Toc17597" w:history="1">
        <w:r>
          <w:rPr>
            <w:rFonts w:ascii="仿宋" w:eastAsia="仿宋" w:hAnsi="仿宋" w:cs="仿宋" w:hint="eastAsia"/>
            <w:lang w:eastAsia="zh-CN"/>
          </w:rPr>
          <w:t>八、法律与合规事项</w:t>
        </w:r>
        <w:r>
          <w:tab/>
        </w:r>
        <w:r>
          <w:fldChar w:fldCharType="begin"/>
        </w:r>
        <w:r>
          <w:instrText xml:space="preserve"> PAGEREF _Toc17597 \h </w:instrText>
        </w:r>
        <w:r>
          <w:fldChar w:fldCharType="separate"/>
        </w:r>
        <w:r>
          <w:t>35</w:t>
        </w:r>
        <w:r>
          <w:fldChar w:fldCharType="end"/>
        </w:r>
      </w:hyperlink>
    </w:p>
    <w:p>
      <w:pPr>
        <w:pStyle w:val="TOC2"/>
        <w:tabs>
          <w:tab w:val="right" w:leader="dot" w:pos="8306"/>
        </w:tabs>
      </w:pPr>
      <w:hyperlink w:anchor="_Toc2341" w:history="1">
        <w:r>
          <w:rPr>
            <w:rFonts w:ascii="仿宋" w:eastAsia="仿宋" w:hAnsi="仿宋" w:cs="仿宋" w:hint="eastAsia"/>
            <w:lang w:eastAsia="zh-CN"/>
          </w:rPr>
          <w:t>(一)、法律法规概述</w:t>
        </w:r>
        <w:r>
          <w:tab/>
        </w:r>
        <w:r>
          <w:fldChar w:fldCharType="begin"/>
        </w:r>
        <w:r>
          <w:instrText xml:space="preserve"> PAGEREF _Toc2341 \h </w:instrText>
        </w:r>
        <w:r>
          <w:fldChar w:fldCharType="separate"/>
        </w:r>
        <w:r>
          <w:t>35</w:t>
        </w:r>
        <w:r>
          <w:fldChar w:fldCharType="end"/>
        </w:r>
      </w:hyperlink>
    </w:p>
    <w:p>
      <w:pPr>
        <w:pStyle w:val="TOC2"/>
        <w:tabs>
          <w:tab w:val="right" w:leader="dot" w:pos="8306"/>
        </w:tabs>
      </w:pPr>
      <w:hyperlink w:anchor="_Toc29269" w:history="1">
        <w:r>
          <w:rPr>
            <w:rFonts w:ascii="仿宋" w:eastAsia="仿宋" w:hAnsi="仿宋" w:cs="仿宋" w:hint="eastAsia"/>
            <w:lang w:eastAsia="zh-CN"/>
          </w:rPr>
          <w:t>(二)、知识产权</w:t>
        </w:r>
        <w:r>
          <w:tab/>
        </w:r>
        <w:r>
          <w:fldChar w:fldCharType="begin"/>
        </w:r>
        <w:r>
          <w:instrText xml:space="preserve"> PAGEREF _Toc29269 \h </w:instrText>
        </w:r>
        <w:r>
          <w:fldChar w:fldCharType="separate"/>
        </w:r>
        <w:r>
          <w:t>35</w:t>
        </w:r>
        <w:r>
          <w:fldChar w:fldCharType="end"/>
        </w:r>
      </w:hyperlink>
    </w:p>
    <w:p>
      <w:pPr>
        <w:pStyle w:val="TOC2"/>
        <w:tabs>
          <w:tab w:val="right" w:leader="dot" w:pos="8306"/>
        </w:tabs>
      </w:pPr>
      <w:hyperlink w:anchor="_Toc27257" w:history="1">
        <w:r>
          <w:rPr>
            <w:rFonts w:ascii="仿宋" w:eastAsia="仿宋" w:hAnsi="仿宋" w:cs="仿宋" w:hint="eastAsia"/>
            <w:lang w:eastAsia="zh-CN"/>
          </w:rPr>
          <w:t>(三)、税务合规</w:t>
        </w:r>
        <w:r>
          <w:tab/>
        </w:r>
        <w:r>
          <w:fldChar w:fldCharType="begin"/>
        </w:r>
        <w:r>
          <w:instrText xml:space="preserve"> PAGEREF _Toc27257 \h </w:instrText>
        </w:r>
        <w:r>
          <w:fldChar w:fldCharType="separate"/>
        </w:r>
        <w:r>
          <w:t>35</w:t>
        </w:r>
        <w:r>
          <w:fldChar w:fldCharType="end"/>
        </w:r>
      </w:hyperlink>
    </w:p>
    <w:p>
      <w:pPr>
        <w:pStyle w:val="TOC2"/>
        <w:tabs>
          <w:tab w:val="right" w:leader="dot" w:pos="8306"/>
        </w:tabs>
      </w:pPr>
      <w:hyperlink w:anchor="_Toc8735" w:history="1">
        <w:r>
          <w:rPr>
            <w:rFonts w:ascii="仿宋" w:eastAsia="仿宋" w:hAnsi="仿宋" w:cs="仿宋" w:hint="eastAsia"/>
            <w:lang w:eastAsia="zh-CN"/>
          </w:rPr>
          <w:t>(四)、合同与法律责任</w:t>
        </w:r>
        <w:r>
          <w:tab/>
        </w:r>
        <w:r>
          <w:fldChar w:fldCharType="begin"/>
        </w:r>
        <w:r>
          <w:instrText xml:space="preserve"> PAGEREF _Toc8735 \h </w:instrText>
        </w:r>
        <w:r>
          <w:fldChar w:fldCharType="separate"/>
        </w:r>
        <w:r>
          <w:t>36</w:t>
        </w:r>
        <w:r>
          <w:fldChar w:fldCharType="end"/>
        </w:r>
      </w:hyperlink>
    </w:p>
    <w:p>
      <w:pPr>
        <w:pStyle w:val="TOC2"/>
        <w:tabs>
          <w:tab w:val="right" w:leader="dot" w:pos="8306"/>
        </w:tabs>
      </w:pPr>
      <w:hyperlink w:anchor="_Toc10603" w:history="1">
        <w:r>
          <w:rPr>
            <w:rFonts w:ascii="仿宋" w:eastAsia="仿宋" w:hAnsi="仿宋" w:cs="仿宋" w:hint="eastAsia"/>
            <w:lang w:eastAsia="zh-CN"/>
          </w:rPr>
          <w:t>(五)、风险与合规管理</w:t>
        </w:r>
        <w:r>
          <w:tab/>
        </w:r>
        <w:r>
          <w:fldChar w:fldCharType="begin"/>
        </w:r>
        <w:r>
          <w:instrText xml:space="preserve"> PAGEREF _Toc10603 \h </w:instrText>
        </w:r>
        <w:r>
          <w:fldChar w:fldCharType="separate"/>
        </w:r>
        <w:r>
          <w:t>36</w:t>
        </w:r>
        <w:r>
          <w:fldChar w:fldCharType="end"/>
        </w:r>
      </w:hyperlink>
    </w:p>
    <w:p>
      <w:pPr>
        <w:pStyle w:val="TOC1"/>
        <w:tabs>
          <w:tab w:val="right" w:leader="dot" w:pos="8306"/>
        </w:tabs>
      </w:pPr>
      <w:hyperlink w:anchor="_Toc7550" w:history="1">
        <w:r>
          <w:rPr>
            <w:rFonts w:ascii="仿宋" w:eastAsia="仿宋" w:hAnsi="仿宋" w:cs="仿宋" w:hint="eastAsia"/>
            <w:lang w:eastAsia="zh-CN"/>
          </w:rPr>
          <w:t>九、产品规划方案</w:t>
        </w:r>
        <w:r>
          <w:tab/>
        </w:r>
        <w:r>
          <w:fldChar w:fldCharType="begin"/>
        </w:r>
        <w:r>
          <w:instrText xml:space="preserve"> PAGEREF _Toc7550 \h </w:instrText>
        </w:r>
        <w:r>
          <w:fldChar w:fldCharType="separate"/>
        </w:r>
        <w:r>
          <w:t>36</w:t>
        </w:r>
        <w:r>
          <w:fldChar w:fldCharType="end"/>
        </w:r>
      </w:hyperlink>
    </w:p>
    <w:p>
      <w:pPr>
        <w:pStyle w:val="TOC2"/>
        <w:tabs>
          <w:tab w:val="right" w:leader="dot" w:pos="8306"/>
        </w:tabs>
      </w:pPr>
      <w:hyperlink w:anchor="_Toc9550" w:history="1">
        <w:r>
          <w:rPr>
            <w:rFonts w:ascii="仿宋" w:eastAsia="仿宋" w:hAnsi="仿宋" w:cs="仿宋" w:hint="eastAsia"/>
            <w:lang w:eastAsia="zh-CN"/>
          </w:rPr>
          <w:t>(一)、建设规模及主要建设内容</w:t>
        </w:r>
        <w:r>
          <w:tab/>
        </w:r>
        <w:r>
          <w:fldChar w:fldCharType="begin"/>
        </w:r>
        <w:r>
          <w:instrText xml:space="preserve"> PAGEREF _Toc9550 \h </w:instrText>
        </w:r>
        <w:r>
          <w:fldChar w:fldCharType="separate"/>
        </w:r>
        <w:r>
          <w:t>36</w:t>
        </w:r>
        <w:r>
          <w:fldChar w:fldCharType="end"/>
        </w:r>
      </w:hyperlink>
    </w:p>
    <w:p>
      <w:pPr>
        <w:pStyle w:val="TOC2"/>
        <w:tabs>
          <w:tab w:val="right" w:leader="dot" w:pos="8306"/>
        </w:tabs>
      </w:pPr>
      <w:hyperlink w:anchor="_Toc7156" w:history="1">
        <w:r>
          <w:rPr>
            <w:rFonts w:ascii="仿宋" w:eastAsia="仿宋" w:hAnsi="仿宋" w:cs="仿宋" w:hint="eastAsia"/>
            <w:lang w:eastAsia="zh-CN"/>
          </w:rPr>
          <w:t>(二)、产品规划方案及生产纲领</w:t>
        </w:r>
        <w:r>
          <w:tab/>
        </w:r>
        <w:r>
          <w:fldChar w:fldCharType="begin"/>
        </w:r>
        <w:r>
          <w:instrText xml:space="preserve"> PAGEREF _Toc7156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986" w:history="1">
        <w:r>
          <w:rPr>
            <w:rFonts w:ascii="仿宋" w:eastAsia="仿宋" w:hAnsi="仿宋" w:cs="仿宋" w:hint="eastAsia"/>
            <w:lang w:eastAsia="zh-CN"/>
          </w:rPr>
          <w:t>十、节能评估</w:t>
        </w:r>
        <w:r>
          <w:tab/>
        </w:r>
        <w:r>
          <w:fldChar w:fldCharType="begin"/>
        </w:r>
        <w:r>
          <w:instrText xml:space="preserve"> PAGEREF _Toc7986 \h </w:instrText>
        </w:r>
        <w:r>
          <w:fldChar w:fldCharType="separate"/>
        </w:r>
        <w:r>
          <w:t>38</w:t>
        </w:r>
        <w:r>
          <w:fldChar w:fldCharType="end"/>
        </w:r>
      </w:hyperlink>
    </w:p>
    <w:p>
      <w:pPr>
        <w:pStyle w:val="TOC2"/>
        <w:tabs>
          <w:tab w:val="right" w:leader="dot" w:pos="8306"/>
        </w:tabs>
      </w:pPr>
      <w:hyperlink w:anchor="_Toc27547" w:history="1">
        <w:r>
          <w:rPr>
            <w:rFonts w:ascii="仿宋" w:eastAsia="仿宋" w:hAnsi="仿宋" w:cs="仿宋" w:hint="eastAsia"/>
            <w:lang w:eastAsia="zh-CN"/>
          </w:rPr>
          <w:t>(一)、能源消费种类和数量分析</w:t>
        </w:r>
        <w:r>
          <w:tab/>
        </w:r>
        <w:r>
          <w:fldChar w:fldCharType="begin"/>
        </w:r>
        <w:r>
          <w:instrText xml:space="preserve"> PAGEREF _Toc27547 \h </w:instrText>
        </w:r>
        <w:r>
          <w:fldChar w:fldCharType="separate"/>
        </w:r>
        <w:r>
          <w:t>38</w:t>
        </w:r>
        <w:r>
          <w:fldChar w:fldCharType="end"/>
        </w:r>
      </w:hyperlink>
    </w:p>
    <w:p>
      <w:pPr>
        <w:pStyle w:val="TOC2"/>
        <w:tabs>
          <w:tab w:val="right" w:leader="dot" w:pos="8306"/>
        </w:tabs>
      </w:pPr>
      <w:hyperlink w:anchor="_Toc8424" w:history="1">
        <w:r>
          <w:rPr>
            <w:rFonts w:ascii="仿宋" w:eastAsia="仿宋" w:hAnsi="仿宋" w:cs="仿宋" w:hint="eastAsia"/>
            <w:lang w:eastAsia="zh-CN"/>
          </w:rPr>
          <w:t>(二)、排污泵项目预期节能综合评价</w:t>
        </w:r>
        <w:r>
          <w:tab/>
        </w:r>
        <w:r>
          <w:fldChar w:fldCharType="begin"/>
        </w:r>
        <w:r>
          <w:instrText xml:space="preserve"> PAGEREF _Toc8424 \h </w:instrText>
        </w:r>
        <w:r>
          <w:fldChar w:fldCharType="separate"/>
        </w:r>
        <w:r>
          <w:t>39</w:t>
        </w:r>
        <w:r>
          <w:fldChar w:fldCharType="end"/>
        </w:r>
      </w:hyperlink>
    </w:p>
    <w:p>
      <w:pPr>
        <w:pStyle w:val="TOC2"/>
        <w:tabs>
          <w:tab w:val="right" w:leader="dot" w:pos="8306"/>
        </w:tabs>
      </w:pPr>
      <w:hyperlink w:anchor="_Toc6806" w:history="1">
        <w:r>
          <w:rPr>
            <w:rFonts w:ascii="仿宋" w:eastAsia="仿宋" w:hAnsi="仿宋" w:cs="仿宋" w:hint="eastAsia"/>
            <w:lang w:eastAsia="zh-CN"/>
          </w:rPr>
          <w:t>(三)、排污泵项目节能设计</w:t>
        </w:r>
        <w:r>
          <w:tab/>
        </w:r>
        <w:r>
          <w:fldChar w:fldCharType="begin"/>
        </w:r>
        <w:r>
          <w:instrText xml:space="preserve"> PAGEREF _Toc6806 \h </w:instrText>
        </w:r>
        <w:r>
          <w:fldChar w:fldCharType="separate"/>
        </w:r>
        <w:r>
          <w:t>40</w:t>
        </w:r>
        <w:r>
          <w:fldChar w:fldCharType="end"/>
        </w:r>
      </w:hyperlink>
    </w:p>
    <w:p>
      <w:pPr>
        <w:pStyle w:val="TOC2"/>
        <w:tabs>
          <w:tab w:val="right" w:leader="dot" w:pos="8306"/>
        </w:tabs>
      </w:pPr>
      <w:hyperlink w:anchor="_Toc25912" w:history="1">
        <w:r>
          <w:rPr>
            <w:rFonts w:ascii="仿宋" w:eastAsia="仿宋" w:hAnsi="仿宋" w:cs="仿宋" w:hint="eastAsia"/>
            <w:lang w:eastAsia="zh-CN"/>
          </w:rPr>
          <w:t>(四)、节能措施</w:t>
        </w:r>
        <w:r>
          <w:tab/>
        </w:r>
        <w:r>
          <w:fldChar w:fldCharType="begin"/>
        </w:r>
        <w:r>
          <w:instrText xml:space="preserve"> PAGEREF _Toc25912 \h </w:instrText>
        </w:r>
        <w:r>
          <w:fldChar w:fldCharType="separate"/>
        </w:r>
        <w:r>
          <w:t>42</w:t>
        </w:r>
        <w:r>
          <w:fldChar w:fldCharType="end"/>
        </w:r>
      </w:hyperlink>
    </w:p>
    <w:p>
      <w:pPr>
        <w:pStyle w:val="TOC1"/>
        <w:tabs>
          <w:tab w:val="right" w:leader="dot" w:pos="8306"/>
        </w:tabs>
      </w:pPr>
      <w:hyperlink w:anchor="_Toc4348" w:history="1">
        <w:r>
          <w:rPr>
            <w:rFonts w:ascii="仿宋" w:eastAsia="仿宋" w:hAnsi="仿宋" w:cs="仿宋" w:hint="eastAsia"/>
            <w:lang w:eastAsia="zh-CN"/>
          </w:rPr>
          <w:t>十一、企业合规与伦理</w:t>
        </w:r>
        <w:r>
          <w:tab/>
        </w:r>
        <w:r>
          <w:fldChar w:fldCharType="begin"/>
        </w:r>
        <w:r>
          <w:instrText xml:space="preserve"> PAGEREF _Toc4348 \h </w:instrText>
        </w:r>
        <w:r>
          <w:fldChar w:fldCharType="separate"/>
        </w:r>
        <w:r>
          <w:t>44</w:t>
        </w:r>
        <w:r>
          <w:fldChar w:fldCharType="end"/>
        </w:r>
      </w:hyperlink>
    </w:p>
    <w:p>
      <w:pPr>
        <w:pStyle w:val="TOC2"/>
        <w:tabs>
          <w:tab w:val="right" w:leader="dot" w:pos="8306"/>
        </w:tabs>
      </w:pPr>
      <w:hyperlink w:anchor="_Toc4774" w:history="1">
        <w:r>
          <w:rPr>
            <w:rFonts w:ascii="仿宋" w:eastAsia="仿宋" w:hAnsi="仿宋" w:cs="仿宋" w:hint="eastAsia"/>
            <w:lang w:eastAsia="zh-CN"/>
          </w:rPr>
          <w:t>(一)、合规政策与程序</w:t>
        </w:r>
        <w:r>
          <w:tab/>
        </w:r>
        <w:r>
          <w:fldChar w:fldCharType="begin"/>
        </w:r>
        <w:r>
          <w:instrText xml:space="preserve"> PAGEREF _Toc4774 \h </w:instrText>
        </w:r>
        <w:r>
          <w:fldChar w:fldCharType="separate"/>
        </w:r>
        <w:r>
          <w:t>44</w:t>
        </w:r>
        <w:r>
          <w:fldChar w:fldCharType="end"/>
        </w:r>
      </w:hyperlink>
    </w:p>
    <w:p>
      <w:pPr>
        <w:pStyle w:val="TOC2"/>
        <w:tabs>
          <w:tab w:val="right" w:leader="dot" w:pos="8306"/>
        </w:tabs>
      </w:pPr>
      <w:hyperlink w:anchor="_Toc18169" w:history="1">
        <w:r>
          <w:rPr>
            <w:rFonts w:ascii="仿宋" w:eastAsia="仿宋" w:hAnsi="仿宋" w:cs="仿宋" w:hint="eastAsia"/>
            <w:lang w:eastAsia="zh-CN"/>
          </w:rPr>
          <w:t>(二)、伦理规范与培训</w:t>
        </w:r>
        <w:r>
          <w:tab/>
        </w:r>
        <w:r>
          <w:fldChar w:fldCharType="begin"/>
        </w:r>
        <w:r>
          <w:instrText xml:space="preserve"> PAGEREF _Toc18169 \h </w:instrText>
        </w:r>
        <w:r>
          <w:fldChar w:fldCharType="separate"/>
        </w:r>
        <w:r>
          <w:t>45</w:t>
        </w:r>
        <w:r>
          <w:fldChar w:fldCharType="end"/>
        </w:r>
      </w:hyperlink>
    </w:p>
    <w:p>
      <w:pPr>
        <w:pStyle w:val="TOC2"/>
        <w:tabs>
          <w:tab w:val="right" w:leader="dot" w:pos="8306"/>
        </w:tabs>
      </w:pPr>
      <w:hyperlink w:anchor="_Toc25974" w:history="1">
        <w:r>
          <w:rPr>
            <w:rFonts w:ascii="仿宋" w:eastAsia="仿宋" w:hAnsi="仿宋" w:cs="仿宋" w:hint="eastAsia"/>
            <w:lang w:eastAsia="zh-CN"/>
          </w:rPr>
          <w:t>(三)、合规风险评估</w:t>
        </w:r>
        <w:r>
          <w:tab/>
        </w:r>
        <w:r>
          <w:fldChar w:fldCharType="begin"/>
        </w:r>
        <w:r>
          <w:instrText xml:space="preserve"> PAGEREF _Toc25974 \h </w:instrText>
        </w:r>
        <w:r>
          <w:fldChar w:fldCharType="separate"/>
        </w:r>
        <w:r>
          <w:t>46</w:t>
        </w:r>
        <w:r>
          <w:fldChar w:fldCharType="end"/>
        </w:r>
      </w:hyperlink>
    </w:p>
    <w:p>
      <w:pPr>
        <w:pStyle w:val="TOC2"/>
        <w:tabs>
          <w:tab w:val="right" w:leader="dot" w:pos="8306"/>
        </w:tabs>
      </w:pPr>
      <w:hyperlink w:anchor="_Toc24907" w:history="1">
        <w:r>
          <w:rPr>
            <w:rFonts w:ascii="仿宋" w:eastAsia="仿宋" w:hAnsi="仿宋" w:cs="仿宋" w:hint="eastAsia"/>
            <w:lang w:eastAsia="zh-CN"/>
          </w:rPr>
          <w:t>(四)、合规监督与执行</w:t>
        </w:r>
        <w:r>
          <w:tab/>
        </w:r>
        <w:r>
          <w:fldChar w:fldCharType="begin"/>
        </w:r>
        <w:r>
          <w:instrText xml:space="preserve"> PAGEREF _Toc24907 \h </w:instrText>
        </w:r>
        <w:r>
          <w:fldChar w:fldCharType="separate"/>
        </w:r>
        <w:r>
          <w:t>48</w:t>
        </w:r>
        <w:r>
          <w:fldChar w:fldCharType="end"/>
        </w:r>
      </w:hyperlink>
    </w:p>
    <w:p>
      <w:pPr>
        <w:pStyle w:val="TOC1"/>
        <w:tabs>
          <w:tab w:val="right" w:leader="dot" w:pos="8306"/>
        </w:tabs>
      </w:pPr>
      <w:hyperlink w:anchor="_Toc2777" w:history="1">
        <w:r>
          <w:rPr>
            <w:rFonts w:ascii="仿宋" w:eastAsia="仿宋" w:hAnsi="仿宋" w:cs="仿宋" w:hint="eastAsia"/>
            <w:lang w:eastAsia="zh-CN"/>
          </w:rPr>
          <w:t>十二、排污泵项目经营效益</w:t>
        </w:r>
        <w:r>
          <w:tab/>
        </w:r>
        <w:r>
          <w:fldChar w:fldCharType="begin"/>
        </w:r>
        <w:r>
          <w:instrText xml:space="preserve"> PAGEREF _Toc2777 \h </w:instrText>
        </w:r>
        <w:r>
          <w:fldChar w:fldCharType="separate"/>
        </w:r>
        <w:r>
          <w:t>49</w:t>
        </w:r>
        <w:r>
          <w:fldChar w:fldCharType="end"/>
        </w:r>
      </w:hyperlink>
    </w:p>
    <w:p>
      <w:pPr>
        <w:pStyle w:val="TOC2"/>
        <w:tabs>
          <w:tab w:val="right" w:leader="dot" w:pos="8306"/>
        </w:tabs>
      </w:pPr>
      <w:hyperlink w:anchor="_Toc3644" w:history="1">
        <w:r>
          <w:rPr>
            <w:rFonts w:ascii="仿宋" w:eastAsia="仿宋" w:hAnsi="仿宋" w:cs="仿宋" w:hint="eastAsia"/>
            <w:lang w:eastAsia="zh-CN"/>
          </w:rPr>
          <w:t>(一)、经济评价财务测算</w:t>
        </w:r>
        <w:r>
          <w:tab/>
        </w:r>
        <w:r>
          <w:fldChar w:fldCharType="begin"/>
        </w:r>
        <w:r>
          <w:instrText xml:space="preserve"> PAGEREF _Toc3644 \h </w:instrText>
        </w:r>
        <w:r>
          <w:fldChar w:fldCharType="separate"/>
        </w:r>
        <w:r>
          <w:t>49</w:t>
        </w:r>
        <w:r>
          <w:fldChar w:fldCharType="end"/>
        </w:r>
      </w:hyperlink>
    </w:p>
    <w:p>
      <w:pPr>
        <w:pStyle w:val="TOC2"/>
        <w:tabs>
          <w:tab w:val="right" w:leader="dot" w:pos="8306"/>
        </w:tabs>
      </w:pPr>
      <w:hyperlink w:anchor="_Toc15966" w:history="1">
        <w:r>
          <w:rPr>
            <w:rFonts w:ascii="仿宋" w:eastAsia="仿宋" w:hAnsi="仿宋" w:cs="仿宋" w:hint="eastAsia"/>
            <w:lang w:eastAsia="zh-CN"/>
          </w:rPr>
          <w:t>(二)、排污泵项目盈利能力分析</w:t>
        </w:r>
        <w:r>
          <w:tab/>
        </w:r>
        <w:r>
          <w:fldChar w:fldCharType="begin"/>
        </w:r>
        <w:r>
          <w:instrText xml:space="preserve"> PAGEREF _Toc15966 \h </w:instrText>
        </w:r>
        <w:r>
          <w:fldChar w:fldCharType="separate"/>
        </w:r>
        <w:r>
          <w:t>51</w:t>
        </w:r>
        <w:r>
          <w:fldChar w:fldCharType="end"/>
        </w:r>
      </w:hyperlink>
    </w:p>
    <w:p>
      <w:pPr>
        <w:pStyle w:val="TOC1"/>
        <w:tabs>
          <w:tab w:val="right" w:leader="dot" w:pos="8306"/>
        </w:tabs>
      </w:pPr>
      <w:hyperlink w:anchor="_Toc4035" w:history="1">
        <w:r>
          <w:rPr>
            <w:rFonts w:ascii="仿宋" w:eastAsia="仿宋" w:hAnsi="仿宋" w:cs="仿宋" w:hint="eastAsia"/>
            <w:lang w:eastAsia="zh-CN"/>
          </w:rPr>
          <w:t>十三、排污泵行业竞争对选址的影响</w:t>
        </w:r>
        <w:r>
          <w:tab/>
        </w:r>
        <w:r>
          <w:fldChar w:fldCharType="begin"/>
        </w:r>
        <w:r>
          <w:instrText xml:space="preserve"> PAGEREF _Toc4035 \h </w:instrText>
        </w:r>
        <w:r>
          <w:fldChar w:fldCharType="separate"/>
        </w:r>
        <w:r>
          <w:t>51</w:t>
        </w:r>
        <w:r>
          <w:fldChar w:fldCharType="end"/>
        </w:r>
      </w:hyperlink>
    </w:p>
    <w:p>
      <w:pPr>
        <w:pStyle w:val="TOC2"/>
        <w:tabs>
          <w:tab w:val="right" w:leader="dot" w:pos="8306"/>
        </w:tabs>
      </w:pPr>
      <w:hyperlink w:anchor="_Toc1061" w:history="1">
        <w:r>
          <w:rPr>
            <w:rFonts w:ascii="仿宋" w:eastAsia="仿宋" w:hAnsi="仿宋" w:cs="仿宋" w:hint="eastAsia"/>
            <w:lang w:eastAsia="zh-CN"/>
          </w:rPr>
          <w:t>(一)、地理位置分析</w:t>
        </w:r>
        <w:r>
          <w:tab/>
        </w:r>
        <w:r>
          <w:fldChar w:fldCharType="begin"/>
        </w:r>
        <w:r>
          <w:instrText xml:space="preserve"> PAGEREF _Toc1061 \h </w:instrText>
        </w:r>
        <w:r>
          <w:fldChar w:fldCharType="separate"/>
        </w:r>
        <w:r>
          <w:t>51</w:t>
        </w:r>
        <w:r>
          <w:fldChar w:fldCharType="end"/>
        </w:r>
      </w:hyperlink>
    </w:p>
    <w:p>
      <w:pPr>
        <w:pStyle w:val="TOC2"/>
        <w:tabs>
          <w:tab w:val="right" w:leader="dot" w:pos="8306"/>
        </w:tabs>
      </w:pPr>
      <w:hyperlink w:anchor="_Toc894" w:history="1">
        <w:r>
          <w:rPr>
            <w:rFonts w:ascii="仿宋" w:eastAsia="仿宋" w:hAnsi="仿宋" w:cs="仿宋" w:hint="eastAsia"/>
            <w:lang w:eastAsia="zh-CN"/>
          </w:rPr>
          <w:t>(二)、供应链优势</w:t>
        </w:r>
        <w:r>
          <w:tab/>
        </w:r>
        <w:r>
          <w:fldChar w:fldCharType="begin"/>
        </w:r>
        <w:r>
          <w:instrText xml:space="preserve"> PAGEREF _Toc894 \h </w:instrText>
        </w:r>
        <w:r>
          <w:fldChar w:fldCharType="separate"/>
        </w:r>
        <w:r>
          <w:t>53</w:t>
        </w:r>
        <w:r>
          <w:fldChar w:fldCharType="end"/>
        </w:r>
      </w:hyperlink>
    </w:p>
    <w:p>
      <w:pPr>
        <w:pStyle w:val="TOC2"/>
        <w:tabs>
          <w:tab w:val="right" w:leader="dot" w:pos="8306"/>
        </w:tabs>
      </w:pPr>
      <w:hyperlink w:anchor="_Toc28002" w:history="1">
        <w:r>
          <w:rPr>
            <w:rFonts w:ascii="仿宋" w:eastAsia="仿宋" w:hAnsi="仿宋" w:cs="仿宋" w:hint="eastAsia"/>
            <w:lang w:eastAsia="zh-CN"/>
          </w:rPr>
          <w:t>(三)、人才资源</w:t>
        </w:r>
        <w:r>
          <w:tab/>
        </w:r>
        <w:r>
          <w:fldChar w:fldCharType="begin"/>
        </w:r>
        <w:r>
          <w:instrText xml:space="preserve"> PAGEREF _Toc28002 \h </w:instrText>
        </w:r>
        <w:r>
          <w:fldChar w:fldCharType="separate"/>
        </w:r>
        <w:r>
          <w:t>54</w:t>
        </w:r>
        <w:r>
          <w:fldChar w:fldCharType="end"/>
        </w:r>
      </w:hyperlink>
    </w:p>
    <w:p>
      <w:pPr>
        <w:pStyle w:val="TOC2"/>
        <w:tabs>
          <w:tab w:val="right" w:leader="dot" w:pos="8306"/>
        </w:tabs>
      </w:pPr>
      <w:hyperlink w:anchor="_Toc16285" w:history="1">
        <w:r>
          <w:rPr>
            <w:rFonts w:ascii="仿宋" w:eastAsia="仿宋" w:hAnsi="仿宋" w:cs="仿宋" w:hint="eastAsia"/>
            <w:lang w:eastAsia="zh-CN"/>
          </w:rPr>
          <w:t>(四)、政策支持</w:t>
        </w:r>
        <w:r>
          <w:tab/>
        </w:r>
        <w:r>
          <w:fldChar w:fldCharType="begin"/>
        </w:r>
        <w:r>
          <w:instrText xml:space="preserve"> PAGEREF _Toc16285 \h </w:instrText>
        </w:r>
        <w:r>
          <w:fldChar w:fldCharType="separate"/>
        </w:r>
        <w:r>
          <w:t>55</w:t>
        </w:r>
        <w:r>
          <w:fldChar w:fldCharType="end"/>
        </w:r>
      </w:hyperlink>
    </w:p>
    <w:p>
      <w:pPr>
        <w:pStyle w:val="TOC1"/>
        <w:tabs>
          <w:tab w:val="right" w:leader="dot" w:pos="8306"/>
        </w:tabs>
      </w:pPr>
      <w:hyperlink w:anchor="_Toc555" w:history="1">
        <w:r>
          <w:rPr>
            <w:rFonts w:ascii="仿宋" w:eastAsia="仿宋" w:hAnsi="仿宋" w:cs="仿宋" w:hint="eastAsia"/>
            <w:lang w:eastAsia="zh-CN"/>
          </w:rPr>
          <w:t>十四、排污泵新型运营方式</w:t>
        </w:r>
        <w:r>
          <w:tab/>
        </w:r>
        <w:r>
          <w:fldChar w:fldCharType="begin"/>
        </w:r>
        <w:r>
          <w:instrText xml:space="preserve"> PAGEREF _Toc555 \h </w:instrText>
        </w:r>
        <w:r>
          <w:fldChar w:fldCharType="separate"/>
        </w:r>
        <w:r>
          <w:t>56</w:t>
        </w:r>
        <w:r>
          <w:fldChar w:fldCharType="end"/>
        </w:r>
      </w:hyperlink>
    </w:p>
    <w:p>
      <w:pPr>
        <w:pStyle w:val="TOC2"/>
        <w:tabs>
          <w:tab w:val="right" w:leader="dot" w:pos="8306"/>
        </w:tabs>
      </w:pPr>
      <w:hyperlink w:anchor="_Toc5107" w:history="1">
        <w:r>
          <w:rPr>
            <w:rFonts w:ascii="仿宋" w:eastAsia="仿宋" w:hAnsi="仿宋" w:cs="仿宋" w:hint="eastAsia"/>
            <w:lang w:eastAsia="zh-CN"/>
          </w:rPr>
          <w:t>(一)、创新业务模式</w:t>
        </w:r>
        <w:r>
          <w:tab/>
        </w:r>
        <w:r>
          <w:fldChar w:fldCharType="begin"/>
        </w:r>
        <w:r>
          <w:instrText xml:space="preserve"> PAGEREF _Toc5107 \h </w:instrText>
        </w:r>
        <w:r>
          <w:fldChar w:fldCharType="separate"/>
        </w:r>
        <w:r>
          <w:t>56</w:t>
        </w:r>
        <w:r>
          <w:fldChar w:fldCharType="end"/>
        </w:r>
      </w:hyperlink>
    </w:p>
    <w:p>
      <w:pPr>
        <w:pStyle w:val="TOC2"/>
        <w:tabs>
          <w:tab w:val="right" w:leader="dot" w:pos="8306"/>
        </w:tabs>
      </w:pPr>
      <w:hyperlink w:anchor="_Toc693" w:history="1">
        <w:r>
          <w:rPr>
            <w:rFonts w:ascii="仿宋" w:eastAsia="仿宋" w:hAnsi="仿宋" w:cs="仿宋" w:hint="eastAsia"/>
            <w:lang w:eastAsia="zh-CN"/>
          </w:rPr>
          <w:t>(二)、数字化运营</w:t>
        </w:r>
        <w:r>
          <w:tab/>
        </w:r>
        <w:r>
          <w:fldChar w:fldCharType="begin"/>
        </w:r>
        <w:r>
          <w:instrText xml:space="preserve"> PAGEREF _Toc693 \h </w:instrText>
        </w:r>
        <w:r>
          <w:fldChar w:fldCharType="separate"/>
        </w:r>
        <w:r>
          <w:t>57</w:t>
        </w:r>
        <w:r>
          <w:fldChar w:fldCharType="end"/>
        </w:r>
      </w:hyperlink>
    </w:p>
    <w:p>
      <w:pPr>
        <w:pStyle w:val="TOC2"/>
        <w:tabs>
          <w:tab w:val="right" w:leader="dot" w:pos="8306"/>
        </w:tabs>
      </w:pPr>
      <w:hyperlink w:anchor="_Toc30923" w:history="1">
        <w:r>
          <w:rPr>
            <w:rFonts w:ascii="仿宋" w:eastAsia="仿宋" w:hAnsi="仿宋" w:cs="仿宋" w:hint="eastAsia"/>
            <w:lang w:eastAsia="zh-CN"/>
          </w:rPr>
          <w:t>(三)、智能化技术应用</w:t>
        </w:r>
        <w:r>
          <w:tab/>
        </w:r>
        <w:r>
          <w:fldChar w:fldCharType="begin"/>
        </w:r>
        <w:r>
          <w:instrText xml:space="preserve"> PAGEREF _Toc30923 \h </w:instrText>
        </w:r>
        <w:r>
          <w:fldChar w:fldCharType="separate"/>
        </w:r>
        <w:r>
          <w:t>58</w:t>
        </w:r>
        <w:r>
          <w:fldChar w:fldCharType="end"/>
        </w:r>
      </w:hyperlink>
    </w:p>
    <w:p>
      <w:pPr>
        <w:pStyle w:val="TOC2"/>
        <w:tabs>
          <w:tab w:val="right" w:leader="dot" w:pos="8306"/>
        </w:tabs>
      </w:pPr>
      <w:hyperlink w:anchor="_Toc868" w:history="1">
        <w:r>
          <w:rPr>
            <w:rFonts w:ascii="仿宋" w:eastAsia="仿宋" w:hAnsi="仿宋" w:cs="仿宋" w:hint="eastAsia"/>
            <w:lang w:eastAsia="zh-CN"/>
          </w:rPr>
          <w:t>(四)、可持续经营实践</w:t>
        </w:r>
        <w:r>
          <w:tab/>
        </w:r>
        <w:r>
          <w:fldChar w:fldCharType="begin"/>
        </w:r>
        <w:r>
          <w:instrText xml:space="preserve"> PAGEREF _Toc868 \h </w:instrText>
        </w:r>
        <w:r>
          <w:fldChar w:fldCharType="separate"/>
        </w:r>
        <w:r>
          <w:t>59</w:t>
        </w:r>
        <w:r>
          <w:fldChar w:fldCharType="end"/>
        </w:r>
      </w:hyperlink>
    </w:p>
    <w:p>
      <w:pPr>
        <w:pStyle w:val="TOC1"/>
        <w:tabs>
          <w:tab w:val="right" w:leader="dot" w:pos="8306"/>
        </w:tabs>
      </w:pPr>
      <w:hyperlink w:anchor="_Toc16695" w:history="1">
        <w:r>
          <w:rPr>
            <w:rFonts w:ascii="仿宋" w:eastAsia="仿宋" w:hAnsi="仿宋" w:cs="仿宋" w:hint="eastAsia"/>
            <w:lang w:eastAsia="zh-CN"/>
          </w:rPr>
          <w:t>十五、人力资源与员工培训</w:t>
        </w:r>
        <w:r>
          <w:tab/>
        </w:r>
        <w:r>
          <w:fldChar w:fldCharType="begin"/>
        </w:r>
        <w:r>
          <w:instrText xml:space="preserve"> PAGEREF _Toc16695 \h </w:instrText>
        </w:r>
        <w:r>
          <w:fldChar w:fldCharType="separate"/>
        </w:r>
        <w:r>
          <w:t>61</w:t>
        </w:r>
        <w:r>
          <w:fldChar w:fldCharType="end"/>
        </w:r>
      </w:hyperlink>
    </w:p>
    <w:p>
      <w:pPr>
        <w:pStyle w:val="TOC2"/>
        <w:tabs>
          <w:tab w:val="right" w:leader="dot" w:pos="8306"/>
        </w:tabs>
      </w:pPr>
      <w:hyperlink w:anchor="_Toc16981" w:history="1">
        <w:r>
          <w:rPr>
            <w:rFonts w:ascii="仿宋" w:eastAsia="仿宋" w:hAnsi="仿宋" w:cs="仿宋" w:hint="eastAsia"/>
            <w:lang w:eastAsia="zh-CN"/>
          </w:rPr>
          <w:t>(一)、人才招聘与选拔</w:t>
        </w:r>
        <w:r>
          <w:tab/>
        </w:r>
        <w:r>
          <w:fldChar w:fldCharType="begin"/>
        </w:r>
        <w:r>
          <w:instrText xml:space="preserve"> PAGEREF _Toc16981 \h </w:instrText>
        </w:r>
        <w:r>
          <w:fldChar w:fldCharType="separate"/>
        </w:r>
        <w:r>
          <w:t>61</w:t>
        </w:r>
        <w:r>
          <w:fldChar w:fldCharType="end"/>
        </w:r>
      </w:hyperlink>
    </w:p>
    <w:p>
      <w:pPr>
        <w:pStyle w:val="TOC2"/>
        <w:tabs>
          <w:tab w:val="right" w:leader="dot" w:pos="8306"/>
        </w:tabs>
      </w:pPr>
      <w:hyperlink w:anchor="_Toc21737" w:history="1">
        <w:r>
          <w:rPr>
            <w:rFonts w:ascii="仿宋" w:eastAsia="仿宋" w:hAnsi="仿宋" w:cs="仿宋" w:hint="eastAsia"/>
            <w:lang w:eastAsia="zh-CN"/>
          </w:rPr>
          <w:t>(二)、员工培训与职业发展</w:t>
        </w:r>
        <w:r>
          <w:tab/>
        </w:r>
        <w:r>
          <w:fldChar w:fldCharType="begin"/>
        </w:r>
        <w:r>
          <w:instrText xml:space="preserve"> PAGEREF _Toc21737 \h </w:instrText>
        </w:r>
        <w:r>
          <w:fldChar w:fldCharType="separate"/>
        </w:r>
        <w:r>
          <w:t>63</w:t>
        </w:r>
        <w:r>
          <w:fldChar w:fldCharType="end"/>
        </w:r>
      </w:hyperlink>
    </w:p>
    <w:p>
      <w:pPr>
        <w:pStyle w:val="TOC2"/>
        <w:tabs>
          <w:tab w:val="right" w:leader="dot" w:pos="8306"/>
        </w:tabs>
      </w:pPr>
      <w:hyperlink w:anchor="_Toc19024" w:history="1">
        <w:r>
          <w:rPr>
            <w:rFonts w:ascii="仿宋" w:eastAsia="仿宋" w:hAnsi="仿宋" w:cs="仿宋" w:hint="eastAsia"/>
            <w:lang w:eastAsia="zh-CN"/>
          </w:rPr>
          <w:t>(三)、员工福利与激励机制</w:t>
        </w:r>
        <w:r>
          <w:tab/>
        </w:r>
        <w:r>
          <w:fldChar w:fldCharType="begin"/>
        </w:r>
        <w:r>
          <w:instrText xml:space="preserve"> PAGEREF _Toc19024 \h </w:instrText>
        </w:r>
        <w:r>
          <w:fldChar w:fldCharType="separate"/>
        </w:r>
        <w:r>
          <w:t>64</w:t>
        </w:r>
        <w:r>
          <w:fldChar w:fldCharType="end"/>
        </w:r>
      </w:hyperlink>
    </w:p>
    <w:p>
      <w:pPr>
        <w:pStyle w:val="TOC2"/>
        <w:tabs>
          <w:tab w:val="right" w:leader="dot" w:pos="8306"/>
        </w:tabs>
      </w:pPr>
      <w:hyperlink w:anchor="_Toc21986" w:history="1">
        <w:r>
          <w:rPr>
            <w:rFonts w:ascii="仿宋" w:eastAsia="仿宋" w:hAnsi="仿宋" w:cs="仿宋" w:hint="eastAsia"/>
            <w:lang w:eastAsia="zh-CN"/>
          </w:rPr>
          <w:t>(四)、团队协作与企业文化</w:t>
        </w:r>
        <w:r>
          <w:tab/>
        </w:r>
        <w:r>
          <w:fldChar w:fldCharType="begin"/>
        </w:r>
        <w:r>
          <w:instrText xml:space="preserve"> PAGEREF _Toc21986 \h </w:instrText>
        </w:r>
        <w:r>
          <w:fldChar w:fldCharType="separate"/>
        </w:r>
        <w:r>
          <w:t>65</w:t>
        </w:r>
        <w:r>
          <w:fldChar w:fldCharType="end"/>
        </w:r>
      </w:hyperlink>
    </w:p>
    <w:p>
      <w:pPr>
        <w:pStyle w:val="TOC1"/>
        <w:tabs>
          <w:tab w:val="right" w:leader="dot" w:pos="8306"/>
        </w:tabs>
      </w:pPr>
      <w:hyperlink w:anchor="_Toc22089" w:history="1">
        <w:r>
          <w:rPr>
            <w:rFonts w:ascii="仿宋" w:eastAsia="仿宋" w:hAnsi="仿宋" w:cs="仿宋" w:hint="eastAsia"/>
            <w:lang w:eastAsia="zh-CN"/>
          </w:rPr>
          <w:t>十六、项目施工方案</w:t>
        </w:r>
        <w:r>
          <w:tab/>
        </w:r>
        <w:r>
          <w:fldChar w:fldCharType="begin"/>
        </w:r>
        <w:r>
          <w:instrText xml:space="preserve"> PAGEREF _Toc22089 \h </w:instrText>
        </w:r>
        <w:r>
          <w:fldChar w:fldCharType="separate"/>
        </w:r>
        <w:r>
          <w:t>66</w:t>
        </w:r>
        <w:r>
          <w:fldChar w:fldCharType="end"/>
        </w:r>
      </w:hyperlink>
    </w:p>
    <w:p>
      <w:pPr>
        <w:pStyle w:val="TOC2"/>
        <w:tabs>
          <w:tab w:val="right" w:leader="dot" w:pos="8306"/>
        </w:tabs>
      </w:pPr>
      <w:hyperlink w:anchor="_Toc30833" w:history="1">
        <w:r>
          <w:rPr>
            <w:rFonts w:ascii="仿宋" w:eastAsia="仿宋" w:hAnsi="仿宋" w:cs="仿宋" w:hint="eastAsia"/>
            <w:lang w:eastAsia="zh-CN"/>
          </w:rPr>
          <w:t>(一)、施工组织设计</w:t>
        </w:r>
        <w:r>
          <w:tab/>
        </w:r>
        <w:r>
          <w:fldChar w:fldCharType="begin"/>
        </w:r>
        <w:r>
          <w:instrText xml:space="preserve"> PAGEREF _Toc30833 \h </w:instrText>
        </w:r>
        <w:r>
          <w:fldChar w:fldCharType="separate"/>
        </w:r>
        <w:r>
          <w:t>66</w:t>
        </w:r>
        <w:r>
          <w:fldChar w:fldCharType="end"/>
        </w:r>
      </w:hyperlink>
    </w:p>
    <w:p>
      <w:pPr>
        <w:pStyle w:val="TOC2"/>
        <w:tabs>
          <w:tab w:val="right" w:leader="dot" w:pos="8306"/>
        </w:tabs>
      </w:pPr>
      <w:hyperlink w:anchor="_Toc16849" w:history="1">
        <w:r>
          <w:rPr>
            <w:rFonts w:ascii="仿宋" w:eastAsia="仿宋" w:hAnsi="仿宋" w:cs="仿宋" w:hint="eastAsia"/>
            <w:lang w:eastAsia="zh-CN"/>
          </w:rPr>
          <w:t>(二)、施工工艺与技术路线</w:t>
        </w:r>
        <w:r>
          <w:tab/>
        </w:r>
        <w:r>
          <w:fldChar w:fldCharType="begin"/>
        </w:r>
        <w:r>
          <w:instrText xml:space="preserve"> PAGEREF _Toc16849 \h </w:instrText>
        </w:r>
        <w:r>
          <w:fldChar w:fldCharType="separate"/>
        </w:r>
        <w:r>
          <w:t>68</w:t>
        </w:r>
        <w:r>
          <w:fldChar w:fldCharType="end"/>
        </w:r>
      </w:hyperlink>
    </w:p>
    <w:p>
      <w:pPr>
        <w:pStyle w:val="TOC2"/>
        <w:tabs>
          <w:tab w:val="right" w:leader="dot" w:pos="8306"/>
        </w:tabs>
      </w:pPr>
      <w:hyperlink w:anchor="_Toc18524" w:history="1">
        <w:r>
          <w:rPr>
            <w:rFonts w:ascii="仿宋" w:eastAsia="仿宋" w:hAnsi="仿宋" w:cs="仿宋" w:hint="eastAsia"/>
            <w:lang w:eastAsia="zh-CN"/>
          </w:rPr>
          <w:t>(三)、关键节点施工计划</w:t>
        </w:r>
        <w:r>
          <w:tab/>
        </w:r>
        <w:r>
          <w:fldChar w:fldCharType="begin"/>
        </w:r>
        <w:r>
          <w:instrText xml:space="preserve"> PAGEREF _Toc18524 \h </w:instrText>
        </w:r>
        <w:r>
          <w:fldChar w:fldCharType="separate"/>
        </w:r>
        <w:r>
          <w:t>69</w:t>
        </w:r>
        <w:r>
          <w:fldChar w:fldCharType="end"/>
        </w:r>
      </w:hyperlink>
    </w:p>
    <w:p>
      <w:pPr>
        <w:pStyle w:val="TOC2"/>
        <w:tabs>
          <w:tab w:val="right" w:leader="dot" w:pos="8306"/>
        </w:tabs>
      </w:pPr>
      <w:hyperlink w:anchor="_Toc30247" w:history="1">
        <w:r>
          <w:rPr>
            <w:rFonts w:ascii="仿宋" w:eastAsia="仿宋" w:hAnsi="仿宋" w:cs="仿宋" w:hint="eastAsia"/>
            <w:lang w:eastAsia="zh-CN"/>
          </w:rPr>
          <w:t>(四)、施工现场管理</w:t>
        </w:r>
        <w:r>
          <w:tab/>
        </w:r>
        <w:r>
          <w:fldChar w:fldCharType="begin"/>
        </w:r>
        <w:r>
          <w:instrText xml:space="preserve"> PAGEREF _Toc30247 \h </w:instrText>
        </w:r>
        <w:r>
          <w:fldChar w:fldCharType="separate"/>
        </w:r>
        <w:r>
          <w:t>71</w:t>
        </w:r>
        <w:r>
          <w:fldChar w:fldCharType="end"/>
        </w:r>
      </w:hyperlink>
    </w:p>
    <w:p>
      <w:pPr>
        <w:pStyle w:val="TOC1"/>
        <w:tabs>
          <w:tab w:val="right" w:leader="dot" w:pos="8306"/>
        </w:tabs>
      </w:pPr>
      <w:hyperlink w:anchor="_Toc11310" w:history="1">
        <w:r>
          <w:rPr>
            <w:rFonts w:ascii="仿宋" w:eastAsia="仿宋" w:hAnsi="仿宋" w:cs="仿宋" w:hint="eastAsia"/>
            <w:lang w:eastAsia="zh-CN"/>
          </w:rPr>
          <w:t>十七、环保方案分析</w:t>
        </w:r>
        <w:r>
          <w:tab/>
        </w:r>
        <w:r>
          <w:fldChar w:fldCharType="begin"/>
        </w:r>
        <w:r>
          <w:instrText xml:space="preserve"> PAGEREF _Toc11310 \h </w:instrText>
        </w:r>
        <w:r>
          <w:fldChar w:fldCharType="separate"/>
        </w:r>
        <w:r>
          <w:t>73</w:t>
        </w:r>
        <w:r>
          <w:fldChar w:fldCharType="end"/>
        </w:r>
      </w:hyperlink>
    </w:p>
    <w:p>
      <w:pPr>
        <w:pStyle w:val="TOC2"/>
        <w:tabs>
          <w:tab w:val="right" w:leader="dot" w:pos="8306"/>
        </w:tabs>
      </w:pPr>
      <w:hyperlink w:anchor="_Toc209" w:history="1">
        <w:r>
          <w:rPr>
            <w:rFonts w:ascii="仿宋" w:eastAsia="仿宋" w:hAnsi="仿宋" w:cs="仿宋" w:hint="eastAsia"/>
            <w:lang w:eastAsia="zh-CN"/>
          </w:rPr>
          <w:t>(一)、环境保护综述</w:t>
        </w:r>
        <w:r>
          <w:tab/>
        </w:r>
        <w:r>
          <w:fldChar w:fldCharType="begin"/>
        </w:r>
        <w:r>
          <w:instrText xml:space="preserve"> PAGEREF _Toc209 \h </w:instrText>
        </w:r>
        <w:r>
          <w:fldChar w:fldCharType="separate"/>
        </w:r>
        <w:r>
          <w:t>73</w:t>
        </w:r>
        <w:r>
          <w:fldChar w:fldCharType="end"/>
        </w:r>
      </w:hyperlink>
    </w:p>
    <w:p>
      <w:pPr>
        <w:pStyle w:val="TOC2"/>
        <w:tabs>
          <w:tab w:val="right" w:leader="dot" w:pos="8306"/>
        </w:tabs>
      </w:pPr>
      <w:hyperlink w:anchor="_Toc16371" w:history="1">
        <w:r>
          <w:rPr>
            <w:rFonts w:ascii="仿宋" w:eastAsia="仿宋" w:hAnsi="仿宋" w:cs="仿宋" w:hint="eastAsia"/>
            <w:lang w:eastAsia="zh-CN"/>
          </w:rPr>
          <w:t>(二)、施工期环境影响分析</w:t>
        </w:r>
        <w:r>
          <w:tab/>
        </w:r>
        <w:r>
          <w:fldChar w:fldCharType="begin"/>
        </w:r>
        <w:r>
          <w:instrText xml:space="preserve"> PAGEREF _Toc16371 \h </w:instrText>
        </w:r>
        <w:r>
          <w:fldChar w:fldCharType="separate"/>
        </w:r>
        <w:r>
          <w:t>74</w:t>
        </w:r>
        <w:r>
          <w:fldChar w:fldCharType="end"/>
        </w:r>
      </w:hyperlink>
    </w:p>
    <w:p>
      <w:pPr>
        <w:pStyle w:val="TOC2"/>
        <w:tabs>
          <w:tab w:val="right" w:leader="dot" w:pos="8306"/>
        </w:tabs>
      </w:pPr>
      <w:hyperlink w:anchor="_Toc10202" w:history="1">
        <w:r>
          <w:rPr>
            <w:rFonts w:ascii="仿宋" w:eastAsia="仿宋" w:hAnsi="仿宋" w:cs="仿宋" w:hint="eastAsia"/>
            <w:lang w:eastAsia="zh-CN"/>
          </w:rPr>
          <w:t>(三)、营运期环境影响分析</w:t>
        </w:r>
        <w:r>
          <w:tab/>
        </w:r>
        <w:r>
          <w:fldChar w:fldCharType="begin"/>
        </w:r>
        <w:r>
          <w:instrText xml:space="preserve"> PAGEREF _Toc10202 \h </w:instrText>
        </w:r>
        <w:r>
          <w:fldChar w:fldCharType="separate"/>
        </w:r>
        <w:r>
          <w:t>75</w:t>
        </w:r>
        <w:r>
          <w:fldChar w:fldCharType="end"/>
        </w:r>
      </w:hyperlink>
    </w:p>
    <w:p>
      <w:pPr>
        <w:pStyle w:val="TOC2"/>
        <w:tabs>
          <w:tab w:val="right" w:leader="dot" w:pos="8306"/>
        </w:tabs>
      </w:pPr>
      <w:hyperlink w:anchor="_Toc10995" w:history="1">
        <w:r>
          <w:rPr>
            <w:rFonts w:ascii="仿宋" w:eastAsia="仿宋" w:hAnsi="仿宋" w:cs="仿宋" w:hint="eastAsia"/>
            <w:lang w:eastAsia="zh-CN"/>
          </w:rPr>
          <w:t>(四)、综合评价</w:t>
        </w:r>
        <w:r>
          <w:tab/>
        </w:r>
        <w:r>
          <w:fldChar w:fldCharType="begin"/>
        </w:r>
        <w:r>
          <w:instrText xml:space="preserve"> PAGEREF _Toc10995 \h </w:instrText>
        </w:r>
        <w:r>
          <w:fldChar w:fldCharType="separate"/>
        </w:r>
        <w:r>
          <w:t>76</w:t>
        </w:r>
        <w:r>
          <w:fldChar w:fldCharType="end"/>
        </w:r>
      </w:hyperlink>
    </w:p>
    <w:p>
      <w:pPr>
        <w:pStyle w:val="TOC1"/>
        <w:tabs>
          <w:tab w:val="right" w:leader="dot" w:pos="8306"/>
        </w:tabs>
      </w:pPr>
      <w:hyperlink w:anchor="_Toc12587" w:history="1">
        <w:r>
          <w:rPr>
            <w:rFonts w:ascii="仿宋" w:eastAsia="仿宋" w:hAnsi="仿宋" w:cs="仿宋" w:hint="eastAsia"/>
            <w:lang w:eastAsia="zh-CN"/>
          </w:rPr>
          <w:t>十八、竞争优势</w:t>
        </w:r>
        <w:r>
          <w:tab/>
        </w:r>
        <w:r>
          <w:fldChar w:fldCharType="begin"/>
        </w:r>
        <w:r>
          <w:instrText xml:space="preserve"> PAGEREF _Toc12587 \h </w:instrText>
        </w:r>
        <w:r>
          <w:fldChar w:fldCharType="separate"/>
        </w:r>
        <w:r>
          <w:t>77</w:t>
        </w:r>
        <w:r>
          <w:fldChar w:fldCharType="end"/>
        </w:r>
      </w:hyperlink>
    </w:p>
    <w:p>
      <w:pPr>
        <w:pStyle w:val="TOC2"/>
        <w:tabs>
          <w:tab w:val="right" w:leader="dot" w:pos="8306"/>
        </w:tabs>
      </w:pPr>
      <w:hyperlink w:anchor="_Toc28714" w:history="1">
        <w:r>
          <w:rPr>
            <w:rFonts w:ascii="仿宋" w:eastAsia="仿宋" w:hAnsi="仿宋" w:cs="仿宋" w:hint="eastAsia"/>
            <w:lang w:eastAsia="zh-CN"/>
          </w:rPr>
          <w:t>(一)、竞争优势</w:t>
        </w:r>
        <w:r>
          <w:tab/>
        </w:r>
        <w:r>
          <w:fldChar w:fldCharType="begin"/>
        </w:r>
        <w:r>
          <w:instrText xml:space="preserve"> PAGEREF _Toc28714 \h </w:instrText>
        </w:r>
        <w:r>
          <w:fldChar w:fldCharType="separate"/>
        </w:r>
        <w:r>
          <w:t>77</w:t>
        </w:r>
        <w:r>
          <w:fldChar w:fldCharType="end"/>
        </w:r>
      </w:hyperlink>
    </w:p>
    <w:p>
      <w:pPr>
        <w:pStyle w:val="TOC1"/>
        <w:tabs>
          <w:tab w:val="right" w:leader="dot" w:pos="8306"/>
        </w:tabs>
      </w:pPr>
      <w:hyperlink w:anchor="_Toc32162" w:history="1">
        <w:r>
          <w:rPr>
            <w:rFonts w:ascii="仿宋" w:eastAsia="仿宋" w:hAnsi="仿宋" w:cs="仿宋" w:hint="eastAsia"/>
            <w:lang w:eastAsia="zh-CN"/>
          </w:rPr>
          <w:t>十九、排污泵项目运行方案</w:t>
        </w:r>
        <w:r>
          <w:tab/>
        </w:r>
        <w:r>
          <w:fldChar w:fldCharType="begin"/>
        </w:r>
        <w:r>
          <w:instrText xml:space="preserve"> PAGEREF _Toc32162 \h </w:instrText>
        </w:r>
        <w:r>
          <w:fldChar w:fldCharType="separate"/>
        </w:r>
        <w:r>
          <w:t>79</w:t>
        </w:r>
        <w:r>
          <w:fldChar w:fldCharType="end"/>
        </w:r>
      </w:hyperlink>
    </w:p>
    <w:p>
      <w:pPr>
        <w:pStyle w:val="TOC2"/>
        <w:tabs>
          <w:tab w:val="right" w:leader="dot" w:pos="8306"/>
        </w:tabs>
      </w:pPr>
      <w:hyperlink w:anchor="_Toc30604" w:history="1">
        <w:r>
          <w:rPr>
            <w:rFonts w:ascii="仿宋" w:eastAsia="仿宋" w:hAnsi="仿宋" w:cs="仿宋" w:hint="eastAsia"/>
            <w:lang w:eastAsia="zh-CN"/>
          </w:rPr>
          <w:t>(一)、排污泵项目运行管理体系建设</w:t>
        </w:r>
        <w:r>
          <w:tab/>
        </w:r>
        <w:r>
          <w:fldChar w:fldCharType="begin"/>
        </w:r>
        <w:r>
          <w:instrText xml:space="preserve"> PAGEREF _Toc30604 \h </w:instrText>
        </w:r>
        <w:r>
          <w:fldChar w:fldCharType="separate"/>
        </w:r>
        <w:r>
          <w:t>79</w:t>
        </w:r>
        <w:r>
          <w:fldChar w:fldCharType="end"/>
        </w:r>
      </w:hyperlink>
    </w:p>
    <w:p>
      <w:pPr>
        <w:pStyle w:val="TOC2"/>
        <w:tabs>
          <w:tab w:val="right" w:leader="dot" w:pos="8306"/>
        </w:tabs>
      </w:pPr>
      <w:hyperlink w:anchor="_Toc24009" w:history="1">
        <w:r>
          <w:rPr>
            <w:rFonts w:ascii="仿宋" w:eastAsia="仿宋" w:hAnsi="仿宋" w:cs="仿宋" w:hint="eastAsia"/>
            <w:lang w:eastAsia="zh-CN"/>
          </w:rPr>
          <w:t>(二)、运营效率提升策略</w:t>
        </w:r>
        <w:r>
          <w:tab/>
        </w:r>
        <w:r>
          <w:fldChar w:fldCharType="begin"/>
        </w:r>
        <w:r>
          <w:instrText xml:space="preserve"> PAGEREF _Toc24009 \h </w:instrText>
        </w:r>
        <w:r>
          <w:fldChar w:fldCharType="separate"/>
        </w:r>
        <w:r>
          <w:t>81</w:t>
        </w:r>
        <w:r>
          <w:fldChar w:fldCharType="end"/>
        </w:r>
      </w:hyperlink>
    </w:p>
    <w:p>
      <w:pPr>
        <w:pStyle w:val="TOC2"/>
        <w:tabs>
          <w:tab w:val="right" w:leader="dot" w:pos="8306"/>
        </w:tabs>
      </w:pPr>
      <w:hyperlink w:anchor="_Toc15956" w:history="1">
        <w:r>
          <w:rPr>
            <w:rFonts w:ascii="仿宋" w:eastAsia="仿宋" w:hAnsi="仿宋" w:cs="仿宋" w:hint="eastAsia"/>
            <w:lang w:eastAsia="zh-CN"/>
          </w:rPr>
          <w:t>(三)、风险管理与应对</w:t>
        </w:r>
        <w:r>
          <w:tab/>
        </w:r>
        <w:r>
          <w:fldChar w:fldCharType="begin"/>
        </w:r>
        <w:r>
          <w:instrText xml:space="preserve"> PAGEREF _Toc15956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0044" w:history="1">
        <w:r>
          <w:rPr>
            <w:rFonts w:ascii="仿宋" w:eastAsia="仿宋" w:hAnsi="仿宋" w:cs="仿宋" w:hint="eastAsia"/>
            <w:lang w:eastAsia="zh-CN"/>
          </w:rPr>
          <w:t>(四)、绩效评估与监测</w:t>
        </w:r>
        <w:r>
          <w:tab/>
        </w:r>
        <w:r>
          <w:fldChar w:fldCharType="begin"/>
        </w:r>
        <w:r>
          <w:instrText xml:space="preserve"> PAGEREF _Toc30044 \h </w:instrText>
        </w:r>
        <w:r>
          <w:fldChar w:fldCharType="separate"/>
        </w:r>
        <w:r>
          <w:t>83</w:t>
        </w:r>
        <w:r>
          <w:fldChar w:fldCharType="end"/>
        </w:r>
      </w:hyperlink>
    </w:p>
    <w:p>
      <w:pPr>
        <w:pStyle w:val="TOC2"/>
        <w:tabs>
          <w:tab w:val="right" w:leader="dot" w:pos="8306"/>
        </w:tabs>
      </w:pPr>
      <w:hyperlink w:anchor="_Toc20213" w:history="1">
        <w:r>
          <w:rPr>
            <w:rFonts w:ascii="仿宋" w:eastAsia="仿宋" w:hAnsi="仿宋" w:cs="仿宋" w:hint="eastAsia"/>
            <w:lang w:eastAsia="zh-CN"/>
          </w:rPr>
          <w:t>(五)、利益相关方沟通与合作</w:t>
        </w:r>
        <w:r>
          <w:tab/>
        </w:r>
        <w:r>
          <w:fldChar w:fldCharType="begin"/>
        </w:r>
        <w:r>
          <w:instrText xml:space="preserve"> PAGEREF _Toc20213 \h </w:instrText>
        </w:r>
        <w:r>
          <w:fldChar w:fldCharType="separate"/>
        </w:r>
        <w:r>
          <w:t>84</w:t>
        </w:r>
        <w:r>
          <w:fldChar w:fldCharType="end"/>
        </w:r>
      </w:hyperlink>
    </w:p>
    <w:p>
      <w:pPr>
        <w:pStyle w:val="TOC2"/>
        <w:tabs>
          <w:tab w:val="right" w:leader="dot" w:pos="8306"/>
        </w:tabs>
      </w:pPr>
      <w:hyperlink w:anchor="_Toc27658" w:history="1">
        <w:r>
          <w:rPr>
            <w:rFonts w:ascii="仿宋" w:eastAsia="仿宋" w:hAnsi="仿宋" w:cs="仿宋" w:hint="eastAsia"/>
            <w:lang w:eastAsia="zh-CN"/>
          </w:rPr>
          <w:t>(六)、信息化建设与数字化转型</w:t>
        </w:r>
        <w:r>
          <w:tab/>
        </w:r>
        <w:r>
          <w:fldChar w:fldCharType="begin"/>
        </w:r>
        <w:r>
          <w:instrText xml:space="preserve"> PAGEREF _Toc27658 \h </w:instrText>
        </w:r>
        <w:r>
          <w:fldChar w:fldCharType="separate"/>
        </w:r>
        <w:r>
          <w:t>85</w:t>
        </w:r>
        <w:r>
          <w:fldChar w:fldCharType="end"/>
        </w:r>
      </w:hyperlink>
    </w:p>
    <w:p>
      <w:pPr>
        <w:pStyle w:val="TOC2"/>
        <w:tabs>
          <w:tab w:val="right" w:leader="dot" w:pos="8306"/>
        </w:tabs>
      </w:pPr>
      <w:hyperlink w:anchor="_Toc25954" w:history="1">
        <w:r>
          <w:rPr>
            <w:rFonts w:ascii="仿宋" w:eastAsia="仿宋" w:hAnsi="仿宋" w:cs="仿宋" w:hint="eastAsia"/>
            <w:lang w:eastAsia="zh-CN"/>
          </w:rPr>
          <w:t>(七)、持续改进与创新发展</w:t>
        </w:r>
        <w:r>
          <w:tab/>
        </w:r>
        <w:r>
          <w:fldChar w:fldCharType="begin"/>
        </w:r>
        <w:r>
          <w:instrText xml:space="preserve"> PAGEREF _Toc25954 \h </w:instrText>
        </w:r>
        <w:r>
          <w:fldChar w:fldCharType="separate"/>
        </w:r>
        <w:r>
          <w:t>86</w:t>
        </w:r>
        <w:r>
          <w:fldChar w:fldCharType="end"/>
        </w:r>
      </w:hyperlink>
    </w:p>
    <w:p>
      <w:pPr>
        <w:pStyle w:val="TOC2"/>
        <w:tabs>
          <w:tab w:val="right" w:leader="dot" w:pos="8306"/>
        </w:tabs>
      </w:pPr>
      <w:hyperlink w:anchor="_Toc23812" w:history="1">
        <w:r>
          <w:rPr>
            <w:rFonts w:ascii="仿宋" w:eastAsia="仿宋" w:hAnsi="仿宋" w:cs="仿宋" w:hint="eastAsia"/>
            <w:lang w:eastAsia="zh-CN"/>
          </w:rPr>
          <w:t>(八)、运营经验总结与展望</w:t>
        </w:r>
        <w:r>
          <w:tab/>
        </w:r>
        <w:r>
          <w:fldChar w:fldCharType="begin"/>
        </w:r>
        <w:r>
          <w:instrText xml:space="preserve"> PAGEREF _Toc23812 \h </w:instrText>
        </w:r>
        <w:r>
          <w:fldChar w:fldCharType="separate"/>
        </w:r>
        <w:r>
          <w:t>87</w:t>
        </w:r>
        <w:r>
          <w:fldChar w:fldCharType="end"/>
        </w:r>
      </w:hyperlink>
    </w:p>
    <w:p>
      <w:pPr>
        <w:pStyle w:val="TOC1"/>
        <w:tabs>
          <w:tab w:val="right" w:leader="dot" w:pos="8306"/>
        </w:tabs>
      </w:pPr>
      <w:hyperlink w:anchor="_Toc2762" w:history="1">
        <w:r>
          <w:rPr>
            <w:rFonts w:ascii="仿宋" w:eastAsia="仿宋" w:hAnsi="仿宋" w:cs="仿宋" w:hint="eastAsia"/>
            <w:lang w:eastAsia="zh-CN"/>
          </w:rPr>
          <w:t>二十、知识管理与信息共享</w:t>
        </w:r>
        <w:r>
          <w:tab/>
        </w:r>
        <w:r>
          <w:fldChar w:fldCharType="begin"/>
        </w:r>
        <w:r>
          <w:instrText xml:space="preserve"> PAGEREF _Toc2762 \h </w:instrText>
        </w:r>
        <w:r>
          <w:fldChar w:fldCharType="separate"/>
        </w:r>
        <w:r>
          <w:t>88</w:t>
        </w:r>
        <w:r>
          <w:fldChar w:fldCharType="end"/>
        </w:r>
      </w:hyperlink>
    </w:p>
    <w:p>
      <w:pPr>
        <w:pStyle w:val="TOC2"/>
        <w:tabs>
          <w:tab w:val="right" w:leader="dot" w:pos="8306"/>
        </w:tabs>
      </w:pPr>
      <w:hyperlink w:anchor="_Toc17510" w:history="1">
        <w:r>
          <w:rPr>
            <w:rFonts w:ascii="仿宋" w:eastAsia="仿宋" w:hAnsi="仿宋" w:cs="仿宋" w:hint="eastAsia"/>
            <w:lang w:eastAsia="zh-CN"/>
          </w:rPr>
          <w:t>(一)、知识管理体系构建</w:t>
        </w:r>
        <w:r>
          <w:tab/>
        </w:r>
        <w:r>
          <w:fldChar w:fldCharType="begin"/>
        </w:r>
        <w:r>
          <w:instrText xml:space="preserve"> PAGEREF _Toc17510 \h </w:instrText>
        </w:r>
        <w:r>
          <w:fldChar w:fldCharType="separate"/>
        </w:r>
        <w:r>
          <w:t>88</w:t>
        </w:r>
        <w:r>
          <w:fldChar w:fldCharType="end"/>
        </w:r>
      </w:hyperlink>
    </w:p>
    <w:p>
      <w:pPr>
        <w:pStyle w:val="TOC2"/>
        <w:tabs>
          <w:tab w:val="right" w:leader="dot" w:pos="8306"/>
        </w:tabs>
      </w:pPr>
      <w:hyperlink w:anchor="_Toc3066" w:history="1">
        <w:r>
          <w:rPr>
            <w:rFonts w:ascii="仿宋" w:eastAsia="仿宋" w:hAnsi="仿宋" w:cs="仿宋" w:hint="eastAsia"/>
            <w:lang w:eastAsia="zh-CN"/>
          </w:rPr>
          <w:t>(二)、信息共享平台建设</w:t>
        </w:r>
        <w:r>
          <w:tab/>
        </w:r>
        <w:r>
          <w:fldChar w:fldCharType="begin"/>
        </w:r>
        <w:r>
          <w:instrText xml:space="preserve"> PAGEREF _Toc3066 \h </w:instrText>
        </w:r>
        <w:r>
          <w:fldChar w:fldCharType="separate"/>
        </w:r>
        <w:r>
          <w:t>91</w:t>
        </w:r>
        <w:r>
          <w:fldChar w:fldCharType="end"/>
        </w:r>
      </w:hyperlink>
    </w:p>
    <w:p>
      <w:pPr>
        <w:pStyle w:val="TOC2"/>
        <w:tabs>
          <w:tab w:val="right" w:leader="dot" w:pos="8306"/>
        </w:tabs>
      </w:pPr>
      <w:hyperlink w:anchor="_Toc24696" w:history="1">
        <w:r>
          <w:rPr>
            <w:rFonts w:ascii="仿宋" w:eastAsia="仿宋" w:hAnsi="仿宋" w:cs="仿宋" w:hint="eastAsia"/>
            <w:lang w:eastAsia="zh-CN"/>
          </w:rPr>
          <w:t>(三)、团队协作与沟通机制</w:t>
        </w:r>
        <w:r>
          <w:tab/>
        </w:r>
        <w:r>
          <w:fldChar w:fldCharType="begin"/>
        </w:r>
        <w:r>
          <w:instrText xml:space="preserve"> PAGEREF _Toc24696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342"/>
      <w:r>
        <w:rPr>
          <w:rFonts w:ascii="仿宋" w:eastAsia="仿宋" w:hAnsi="仿宋" w:cs="仿宋" w:hint="eastAsia"/>
          <w:sz w:val="28"/>
          <w:lang w:eastAsia="zh-CN"/>
        </w:rPr>
        <w:t>一、供应链风险管理与协同</w:t>
      </w:r>
      <w:bookmarkEnd w:id="2"/>
    </w:p>
    <w:p>
      <w:pPr>
        <w:pStyle w:val="Heading2"/>
        <w:rPr>
          <w:rFonts w:ascii="仿宋" w:eastAsia="仿宋" w:hAnsi="仿宋" w:cs="仿宋" w:hint="eastAsia"/>
          <w:lang w:eastAsia="zh-CN"/>
        </w:rPr>
      </w:pPr>
      <w:bookmarkStart w:id="3" w:name="_Toc21550"/>
      <w:r>
        <w:rPr>
          <w:rFonts w:ascii="仿宋" w:eastAsia="仿宋" w:hAnsi="仿宋" w:cs="仿宋" w:hint="eastAsia"/>
          <w:lang w:eastAsia="zh-CN"/>
        </w:rPr>
        <w:t>(一)、供应链风险评估与监测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供应链风险评估对于排污泵行业企业来说至关重要。通过对供应链的全面评估，企业可以更好地了解潜在风险，并采取相应的措施进行预防和控制。这不仅有助于提高供应链的弹性，还能减轻风险对企业的冲击。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供应链风险评估时，需要考虑供应商的财务状况、地理位置、政治环境、供应链透明度和合规法规等因素。同时，利用先进技术进行实时监测，建立监测体系和预警机制，实现信息共享与协同，并对团队进行培训和意识提升，以提高风险应对能力。这些方法的综合运用可以帮助企业更好地管理供应链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https://d.book118.com/707005154112006050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排污泵项目规划设计方案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A83781"/>
    <w:rsid w:val="2AA8378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07005154112006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2024-03-04T20:37:00Z</dcterms:created>
  <dcterms:modified xsi:type="dcterms:W3CDTF">2024-03-04T20:37:49Z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99C9B472C57C43A2A88548DDCA661718_11</vt:lpwstr>
  </property>
  <property fmtid="{D5CDD505-2E9C-101B-9397-08002B2CF9AE}" pid="3" name="KSOProductBuildVer">
    <vt:lpwstr>2052-12.1.0.16399</vt:lpwstr>
  </property>
</Properties>
</file>