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涡流泵项目可行性建设方案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65" w:history="1">
        <w:r>
          <w:rPr>
            <w:rFonts w:ascii="仿宋" w:eastAsia="仿宋" w:hAnsi="仿宋" w:cs="仿宋" w:hint="eastAsia"/>
            <w:lang w:eastAsia="zh-CN"/>
          </w:rPr>
          <w:t>前言</w:t>
        </w:r>
        <w:r>
          <w:tab/>
        </w:r>
        <w:r>
          <w:fldChar w:fldCharType="begin"/>
        </w:r>
        <w:r>
          <w:instrText xml:space="preserve"> PAGEREF _Toc5465 \h </w:instrText>
        </w:r>
        <w:r>
          <w:fldChar w:fldCharType="separate"/>
        </w:r>
        <w:r>
          <w:t>3</w:t>
        </w:r>
        <w:r>
          <w:fldChar w:fldCharType="end"/>
        </w:r>
      </w:hyperlink>
    </w:p>
    <w:p>
      <w:pPr>
        <w:pStyle w:val="TOC1"/>
        <w:tabs>
          <w:tab w:val="right" w:leader="dot" w:pos="8306"/>
        </w:tabs>
      </w:pPr>
      <w:hyperlink w:anchor="_Toc19934" w:history="1">
        <w:r>
          <w:rPr>
            <w:rFonts w:ascii="仿宋" w:eastAsia="仿宋" w:hAnsi="仿宋" w:cs="仿宋" w:hint="eastAsia"/>
            <w:lang w:eastAsia="zh-CN"/>
          </w:rPr>
          <w:t>一、资源开发及综合利用分析</w:t>
        </w:r>
        <w:r>
          <w:tab/>
        </w:r>
        <w:r>
          <w:fldChar w:fldCharType="begin"/>
        </w:r>
        <w:r>
          <w:instrText xml:space="preserve"> PAGEREF _Toc19934 \h </w:instrText>
        </w:r>
        <w:r>
          <w:fldChar w:fldCharType="separate"/>
        </w:r>
        <w:r>
          <w:t>3</w:t>
        </w:r>
        <w:r>
          <w:fldChar w:fldCharType="end"/>
        </w:r>
      </w:hyperlink>
    </w:p>
    <w:p>
      <w:pPr>
        <w:pStyle w:val="TOC2"/>
        <w:tabs>
          <w:tab w:val="right" w:leader="dot" w:pos="8306"/>
        </w:tabs>
      </w:pPr>
      <w:hyperlink w:anchor="_Toc28499" w:history="1">
        <w:r>
          <w:rPr>
            <w:rFonts w:ascii="仿宋" w:eastAsia="仿宋" w:hAnsi="仿宋" w:cs="仿宋" w:hint="eastAsia"/>
            <w:lang w:eastAsia="zh-CN"/>
          </w:rPr>
          <w:t>(一)、资源开发方案</w:t>
        </w:r>
        <w:r>
          <w:tab/>
        </w:r>
        <w:r>
          <w:fldChar w:fldCharType="begin"/>
        </w:r>
        <w:r>
          <w:instrText xml:space="preserve"> PAGEREF _Toc28499 \h </w:instrText>
        </w:r>
        <w:r>
          <w:fldChar w:fldCharType="separate"/>
        </w:r>
        <w:r>
          <w:t>3</w:t>
        </w:r>
        <w:r>
          <w:fldChar w:fldCharType="end"/>
        </w:r>
      </w:hyperlink>
    </w:p>
    <w:p>
      <w:pPr>
        <w:pStyle w:val="TOC2"/>
        <w:tabs>
          <w:tab w:val="right" w:leader="dot" w:pos="8306"/>
        </w:tabs>
      </w:pPr>
      <w:hyperlink w:anchor="_Toc1434" w:history="1">
        <w:r>
          <w:rPr>
            <w:rFonts w:ascii="仿宋" w:eastAsia="仿宋" w:hAnsi="仿宋" w:cs="仿宋" w:hint="eastAsia"/>
            <w:lang w:eastAsia="zh-CN"/>
          </w:rPr>
          <w:t>(二)、资源利用方案</w:t>
        </w:r>
        <w:r>
          <w:tab/>
        </w:r>
        <w:r>
          <w:fldChar w:fldCharType="begin"/>
        </w:r>
        <w:r>
          <w:instrText xml:space="preserve"> PAGEREF _Toc1434 \h </w:instrText>
        </w:r>
        <w:r>
          <w:fldChar w:fldCharType="separate"/>
        </w:r>
        <w:r>
          <w:t>4</w:t>
        </w:r>
        <w:r>
          <w:fldChar w:fldCharType="end"/>
        </w:r>
      </w:hyperlink>
    </w:p>
    <w:p>
      <w:pPr>
        <w:pStyle w:val="TOC2"/>
        <w:tabs>
          <w:tab w:val="right" w:leader="dot" w:pos="8306"/>
        </w:tabs>
      </w:pPr>
      <w:hyperlink w:anchor="_Toc32705" w:history="1">
        <w:r>
          <w:rPr>
            <w:rFonts w:ascii="仿宋" w:eastAsia="仿宋" w:hAnsi="仿宋" w:cs="仿宋" w:hint="eastAsia"/>
            <w:lang w:eastAsia="zh-CN"/>
          </w:rPr>
          <w:t>(三)、资源节约措施</w:t>
        </w:r>
        <w:r>
          <w:tab/>
        </w:r>
        <w:r>
          <w:fldChar w:fldCharType="begin"/>
        </w:r>
        <w:r>
          <w:instrText xml:space="preserve"> PAGEREF _Toc32705 \h </w:instrText>
        </w:r>
        <w:r>
          <w:fldChar w:fldCharType="separate"/>
        </w:r>
        <w:r>
          <w:t>5</w:t>
        </w:r>
        <w:r>
          <w:fldChar w:fldCharType="end"/>
        </w:r>
      </w:hyperlink>
    </w:p>
    <w:p>
      <w:pPr>
        <w:pStyle w:val="TOC1"/>
        <w:tabs>
          <w:tab w:val="right" w:leader="dot" w:pos="8306"/>
        </w:tabs>
      </w:pPr>
      <w:hyperlink w:anchor="_Toc4998" w:history="1">
        <w:r>
          <w:rPr>
            <w:rFonts w:ascii="仿宋" w:eastAsia="仿宋" w:hAnsi="仿宋" w:cs="仿宋" w:hint="eastAsia"/>
            <w:lang w:eastAsia="zh-CN"/>
          </w:rPr>
          <w:t>二、涡流泵项目概论</w:t>
        </w:r>
        <w:r>
          <w:tab/>
        </w:r>
        <w:r>
          <w:fldChar w:fldCharType="begin"/>
        </w:r>
        <w:r>
          <w:instrText xml:space="preserve"> PAGEREF _Toc4998 \h </w:instrText>
        </w:r>
        <w:r>
          <w:fldChar w:fldCharType="separate"/>
        </w:r>
        <w:r>
          <w:t>6</w:t>
        </w:r>
        <w:r>
          <w:fldChar w:fldCharType="end"/>
        </w:r>
      </w:hyperlink>
    </w:p>
    <w:p>
      <w:pPr>
        <w:pStyle w:val="TOC2"/>
        <w:tabs>
          <w:tab w:val="right" w:leader="dot" w:pos="8306"/>
        </w:tabs>
      </w:pPr>
      <w:hyperlink w:anchor="_Toc26105" w:history="1">
        <w:r>
          <w:rPr>
            <w:rFonts w:ascii="仿宋" w:eastAsia="仿宋" w:hAnsi="仿宋" w:cs="仿宋" w:hint="eastAsia"/>
            <w:lang w:eastAsia="zh-CN"/>
          </w:rPr>
          <w:t>(一)、项目申报单位概况</w:t>
        </w:r>
        <w:r>
          <w:tab/>
        </w:r>
        <w:r>
          <w:fldChar w:fldCharType="begin"/>
        </w:r>
        <w:r>
          <w:instrText xml:space="preserve"> PAGEREF _Toc26105 \h </w:instrText>
        </w:r>
        <w:r>
          <w:fldChar w:fldCharType="separate"/>
        </w:r>
        <w:r>
          <w:t>6</w:t>
        </w:r>
        <w:r>
          <w:fldChar w:fldCharType="end"/>
        </w:r>
      </w:hyperlink>
    </w:p>
    <w:p>
      <w:pPr>
        <w:pStyle w:val="TOC2"/>
        <w:tabs>
          <w:tab w:val="right" w:leader="dot" w:pos="8306"/>
        </w:tabs>
      </w:pPr>
      <w:hyperlink w:anchor="_Toc18446" w:history="1">
        <w:r>
          <w:rPr>
            <w:rFonts w:ascii="仿宋" w:eastAsia="仿宋" w:hAnsi="仿宋" w:cs="仿宋" w:hint="eastAsia"/>
            <w:lang w:eastAsia="zh-CN"/>
          </w:rPr>
          <w:t>(二)、项目概况</w:t>
        </w:r>
        <w:r>
          <w:tab/>
        </w:r>
        <w:r>
          <w:fldChar w:fldCharType="begin"/>
        </w:r>
        <w:r>
          <w:instrText xml:space="preserve"> PAGEREF _Toc18446 \h </w:instrText>
        </w:r>
        <w:r>
          <w:fldChar w:fldCharType="separate"/>
        </w:r>
        <w:r>
          <w:t>7</w:t>
        </w:r>
        <w:r>
          <w:fldChar w:fldCharType="end"/>
        </w:r>
      </w:hyperlink>
    </w:p>
    <w:p>
      <w:pPr>
        <w:pStyle w:val="TOC1"/>
        <w:tabs>
          <w:tab w:val="right" w:leader="dot" w:pos="8306"/>
        </w:tabs>
      </w:pPr>
      <w:hyperlink w:anchor="_Toc19830" w:history="1">
        <w:r>
          <w:rPr>
            <w:rFonts w:ascii="仿宋" w:eastAsia="仿宋" w:hAnsi="仿宋" w:cs="仿宋" w:hint="eastAsia"/>
            <w:lang w:eastAsia="zh-CN"/>
          </w:rPr>
          <w:t>三、项目选址研究</w:t>
        </w:r>
        <w:r>
          <w:tab/>
        </w:r>
        <w:r>
          <w:fldChar w:fldCharType="begin"/>
        </w:r>
        <w:r>
          <w:instrText xml:space="preserve"> PAGEREF _Toc19830 \h </w:instrText>
        </w:r>
        <w:r>
          <w:fldChar w:fldCharType="separate"/>
        </w:r>
        <w:r>
          <w:t>10</w:t>
        </w:r>
        <w:r>
          <w:fldChar w:fldCharType="end"/>
        </w:r>
      </w:hyperlink>
    </w:p>
    <w:p>
      <w:pPr>
        <w:pStyle w:val="TOC2"/>
        <w:tabs>
          <w:tab w:val="right" w:leader="dot" w:pos="8306"/>
        </w:tabs>
      </w:pPr>
      <w:hyperlink w:anchor="_Toc21108" w:history="1">
        <w:r>
          <w:rPr>
            <w:rFonts w:ascii="仿宋" w:eastAsia="仿宋" w:hAnsi="仿宋" w:cs="仿宋" w:hint="eastAsia"/>
            <w:lang w:eastAsia="zh-CN"/>
          </w:rPr>
          <w:t>(一)、项目选址原则</w:t>
        </w:r>
        <w:r>
          <w:tab/>
        </w:r>
        <w:r>
          <w:fldChar w:fldCharType="begin"/>
        </w:r>
        <w:r>
          <w:instrText xml:space="preserve"> PAGEREF _Toc21108 \h </w:instrText>
        </w:r>
        <w:r>
          <w:fldChar w:fldCharType="separate"/>
        </w:r>
        <w:r>
          <w:t>10</w:t>
        </w:r>
        <w:r>
          <w:fldChar w:fldCharType="end"/>
        </w:r>
      </w:hyperlink>
    </w:p>
    <w:p>
      <w:pPr>
        <w:pStyle w:val="TOC2"/>
        <w:tabs>
          <w:tab w:val="right" w:leader="dot" w:pos="8306"/>
        </w:tabs>
      </w:pPr>
      <w:hyperlink w:anchor="_Toc31556" w:history="1">
        <w:r>
          <w:rPr>
            <w:rFonts w:ascii="仿宋" w:eastAsia="仿宋" w:hAnsi="仿宋" w:cs="仿宋" w:hint="eastAsia"/>
            <w:lang w:eastAsia="zh-CN"/>
          </w:rPr>
          <w:t>(二)、项目选址</w:t>
        </w:r>
        <w:r>
          <w:tab/>
        </w:r>
        <w:r>
          <w:fldChar w:fldCharType="begin"/>
        </w:r>
        <w:r>
          <w:instrText xml:space="preserve"> PAGEREF _Toc31556 \h </w:instrText>
        </w:r>
        <w:r>
          <w:fldChar w:fldCharType="separate"/>
        </w:r>
        <w:r>
          <w:t>14</w:t>
        </w:r>
        <w:r>
          <w:fldChar w:fldCharType="end"/>
        </w:r>
      </w:hyperlink>
    </w:p>
    <w:p>
      <w:pPr>
        <w:pStyle w:val="TOC2"/>
        <w:tabs>
          <w:tab w:val="right" w:leader="dot" w:pos="8306"/>
        </w:tabs>
      </w:pPr>
      <w:hyperlink w:anchor="_Toc13092" w:history="1">
        <w:r>
          <w:rPr>
            <w:rFonts w:ascii="仿宋" w:eastAsia="仿宋" w:hAnsi="仿宋" w:cs="仿宋" w:hint="eastAsia"/>
            <w:lang w:eastAsia="zh-CN"/>
          </w:rPr>
          <w:t>(三)、建设条件分析</w:t>
        </w:r>
        <w:r>
          <w:tab/>
        </w:r>
        <w:r>
          <w:fldChar w:fldCharType="begin"/>
        </w:r>
        <w:r>
          <w:instrText xml:space="preserve"> PAGEREF _Toc13092 \h </w:instrText>
        </w:r>
        <w:r>
          <w:fldChar w:fldCharType="separate"/>
        </w:r>
        <w:r>
          <w:t>16</w:t>
        </w:r>
        <w:r>
          <w:fldChar w:fldCharType="end"/>
        </w:r>
      </w:hyperlink>
    </w:p>
    <w:p>
      <w:pPr>
        <w:pStyle w:val="TOC2"/>
        <w:tabs>
          <w:tab w:val="right" w:leader="dot" w:pos="8306"/>
        </w:tabs>
      </w:pPr>
      <w:hyperlink w:anchor="_Toc10116" w:history="1">
        <w:r>
          <w:rPr>
            <w:rFonts w:ascii="仿宋" w:eastAsia="仿宋" w:hAnsi="仿宋" w:cs="仿宋" w:hint="eastAsia"/>
            <w:lang w:eastAsia="zh-CN"/>
          </w:rPr>
          <w:t>(四)、用地控制指标</w:t>
        </w:r>
        <w:r>
          <w:tab/>
        </w:r>
        <w:r>
          <w:fldChar w:fldCharType="begin"/>
        </w:r>
        <w:r>
          <w:instrText xml:space="preserve"> PAGEREF _Toc10116 \h </w:instrText>
        </w:r>
        <w:r>
          <w:fldChar w:fldCharType="separate"/>
        </w:r>
        <w:r>
          <w:t>17</w:t>
        </w:r>
        <w:r>
          <w:fldChar w:fldCharType="end"/>
        </w:r>
      </w:hyperlink>
    </w:p>
    <w:p>
      <w:pPr>
        <w:pStyle w:val="TOC2"/>
        <w:tabs>
          <w:tab w:val="right" w:leader="dot" w:pos="8306"/>
        </w:tabs>
      </w:pPr>
      <w:hyperlink w:anchor="_Toc7572" w:history="1">
        <w:r>
          <w:rPr>
            <w:rFonts w:ascii="仿宋" w:eastAsia="仿宋" w:hAnsi="仿宋" w:cs="仿宋" w:hint="eastAsia"/>
            <w:lang w:eastAsia="zh-CN"/>
          </w:rPr>
          <w:t>(五)、地总体要求</w:t>
        </w:r>
        <w:r>
          <w:tab/>
        </w:r>
        <w:r>
          <w:fldChar w:fldCharType="begin"/>
        </w:r>
        <w:r>
          <w:instrText xml:space="preserve"> PAGEREF _Toc7572 \h </w:instrText>
        </w:r>
        <w:r>
          <w:fldChar w:fldCharType="separate"/>
        </w:r>
        <w:r>
          <w:t>18</w:t>
        </w:r>
        <w:r>
          <w:fldChar w:fldCharType="end"/>
        </w:r>
      </w:hyperlink>
    </w:p>
    <w:p>
      <w:pPr>
        <w:pStyle w:val="TOC2"/>
        <w:tabs>
          <w:tab w:val="right" w:leader="dot" w:pos="8306"/>
        </w:tabs>
      </w:pPr>
      <w:hyperlink w:anchor="_Toc3141" w:history="1">
        <w:r>
          <w:rPr>
            <w:rFonts w:ascii="仿宋" w:eastAsia="仿宋" w:hAnsi="仿宋" w:cs="仿宋" w:hint="eastAsia"/>
            <w:lang w:eastAsia="zh-CN"/>
          </w:rPr>
          <w:t>(六)、节约用地措施</w:t>
        </w:r>
        <w:r>
          <w:tab/>
        </w:r>
        <w:r>
          <w:fldChar w:fldCharType="begin"/>
        </w:r>
        <w:r>
          <w:instrText xml:space="preserve"> PAGEREF _Toc3141 \h </w:instrText>
        </w:r>
        <w:r>
          <w:fldChar w:fldCharType="separate"/>
        </w:r>
        <w:r>
          <w:t>20</w:t>
        </w:r>
        <w:r>
          <w:fldChar w:fldCharType="end"/>
        </w:r>
      </w:hyperlink>
    </w:p>
    <w:p>
      <w:pPr>
        <w:pStyle w:val="TOC2"/>
        <w:tabs>
          <w:tab w:val="right" w:leader="dot" w:pos="8306"/>
        </w:tabs>
      </w:pPr>
      <w:hyperlink w:anchor="_Toc11842" w:history="1">
        <w:r>
          <w:rPr>
            <w:rFonts w:ascii="仿宋" w:eastAsia="仿宋" w:hAnsi="仿宋" w:cs="仿宋" w:hint="eastAsia"/>
            <w:lang w:eastAsia="zh-CN"/>
          </w:rPr>
          <w:t>(七)、选址综合评价</w:t>
        </w:r>
        <w:r>
          <w:tab/>
        </w:r>
        <w:r>
          <w:fldChar w:fldCharType="begin"/>
        </w:r>
        <w:r>
          <w:instrText xml:space="preserve"> PAGEREF _Toc11842 \h </w:instrText>
        </w:r>
        <w:r>
          <w:fldChar w:fldCharType="separate"/>
        </w:r>
        <w:r>
          <w:t>21</w:t>
        </w:r>
        <w:r>
          <w:fldChar w:fldCharType="end"/>
        </w:r>
      </w:hyperlink>
    </w:p>
    <w:p>
      <w:pPr>
        <w:pStyle w:val="TOC1"/>
        <w:tabs>
          <w:tab w:val="right" w:leader="dot" w:pos="8306"/>
        </w:tabs>
      </w:pPr>
      <w:hyperlink w:anchor="_Toc7181" w:history="1">
        <w:r>
          <w:rPr>
            <w:rFonts w:ascii="仿宋" w:eastAsia="仿宋" w:hAnsi="仿宋" w:cs="仿宋" w:hint="eastAsia"/>
            <w:lang w:eastAsia="zh-CN"/>
          </w:rPr>
          <w:t>四、经济影响分析</w:t>
        </w:r>
        <w:r>
          <w:tab/>
        </w:r>
        <w:r>
          <w:fldChar w:fldCharType="begin"/>
        </w:r>
        <w:r>
          <w:instrText xml:space="preserve"> PAGEREF _Toc7181 \h </w:instrText>
        </w:r>
        <w:r>
          <w:fldChar w:fldCharType="separate"/>
        </w:r>
        <w:r>
          <w:t>22</w:t>
        </w:r>
        <w:r>
          <w:fldChar w:fldCharType="end"/>
        </w:r>
      </w:hyperlink>
    </w:p>
    <w:p>
      <w:pPr>
        <w:pStyle w:val="TOC2"/>
        <w:tabs>
          <w:tab w:val="right" w:leader="dot" w:pos="8306"/>
        </w:tabs>
      </w:pPr>
      <w:hyperlink w:anchor="_Toc15761" w:history="1">
        <w:r>
          <w:rPr>
            <w:rFonts w:ascii="仿宋" w:eastAsia="仿宋" w:hAnsi="仿宋" w:cs="仿宋" w:hint="eastAsia"/>
            <w:lang w:eastAsia="zh-CN"/>
          </w:rPr>
          <w:t>(一)、经济费用效益或费用效果分析</w:t>
        </w:r>
        <w:r>
          <w:tab/>
        </w:r>
        <w:r>
          <w:fldChar w:fldCharType="begin"/>
        </w:r>
        <w:r>
          <w:instrText xml:space="preserve"> PAGEREF _Toc15761 \h </w:instrText>
        </w:r>
        <w:r>
          <w:fldChar w:fldCharType="separate"/>
        </w:r>
        <w:r>
          <w:t>22</w:t>
        </w:r>
        <w:r>
          <w:fldChar w:fldCharType="end"/>
        </w:r>
      </w:hyperlink>
    </w:p>
    <w:p>
      <w:pPr>
        <w:pStyle w:val="TOC2"/>
        <w:tabs>
          <w:tab w:val="right" w:leader="dot" w:pos="8306"/>
        </w:tabs>
      </w:pPr>
      <w:hyperlink w:anchor="_Toc9671" w:history="1">
        <w:r>
          <w:rPr>
            <w:rFonts w:ascii="仿宋" w:eastAsia="仿宋" w:hAnsi="仿宋" w:cs="仿宋" w:hint="eastAsia"/>
            <w:lang w:eastAsia="zh-CN"/>
          </w:rPr>
          <w:t>(二)、行业影响分析</w:t>
        </w:r>
        <w:r>
          <w:tab/>
        </w:r>
        <w:r>
          <w:fldChar w:fldCharType="begin"/>
        </w:r>
        <w:r>
          <w:instrText xml:space="preserve"> PAGEREF _Toc9671 \h </w:instrText>
        </w:r>
        <w:r>
          <w:fldChar w:fldCharType="separate"/>
        </w:r>
        <w:r>
          <w:t>24</w:t>
        </w:r>
        <w:r>
          <w:fldChar w:fldCharType="end"/>
        </w:r>
      </w:hyperlink>
    </w:p>
    <w:p>
      <w:pPr>
        <w:pStyle w:val="TOC2"/>
        <w:tabs>
          <w:tab w:val="right" w:leader="dot" w:pos="8306"/>
        </w:tabs>
      </w:pPr>
      <w:hyperlink w:anchor="_Toc7823" w:history="1">
        <w:r>
          <w:rPr>
            <w:rFonts w:ascii="仿宋" w:eastAsia="仿宋" w:hAnsi="仿宋" w:cs="仿宋" w:hint="eastAsia"/>
            <w:lang w:eastAsia="zh-CN"/>
          </w:rPr>
          <w:t>(三)、区域经济影响分析</w:t>
        </w:r>
        <w:r>
          <w:tab/>
        </w:r>
        <w:r>
          <w:fldChar w:fldCharType="begin"/>
        </w:r>
        <w:r>
          <w:instrText xml:space="preserve"> PAGEREF _Toc7823 \h </w:instrText>
        </w:r>
        <w:r>
          <w:fldChar w:fldCharType="separate"/>
        </w:r>
        <w:r>
          <w:t>26</w:t>
        </w:r>
        <w:r>
          <w:fldChar w:fldCharType="end"/>
        </w:r>
      </w:hyperlink>
    </w:p>
    <w:p>
      <w:pPr>
        <w:pStyle w:val="TOC2"/>
        <w:tabs>
          <w:tab w:val="right" w:leader="dot" w:pos="8306"/>
        </w:tabs>
      </w:pPr>
      <w:hyperlink w:anchor="_Toc6380" w:history="1">
        <w:r>
          <w:rPr>
            <w:rFonts w:ascii="仿宋" w:eastAsia="仿宋" w:hAnsi="仿宋" w:cs="仿宋" w:hint="eastAsia"/>
            <w:lang w:eastAsia="zh-CN"/>
          </w:rPr>
          <w:t>(四)、宏观经济影响分析</w:t>
        </w:r>
        <w:r>
          <w:tab/>
        </w:r>
        <w:r>
          <w:fldChar w:fldCharType="begin"/>
        </w:r>
        <w:r>
          <w:instrText xml:space="preserve"> PAGEREF _Toc6380 \h </w:instrText>
        </w:r>
        <w:r>
          <w:fldChar w:fldCharType="separate"/>
        </w:r>
        <w:r>
          <w:t>27</w:t>
        </w:r>
        <w:r>
          <w:fldChar w:fldCharType="end"/>
        </w:r>
      </w:hyperlink>
    </w:p>
    <w:p>
      <w:pPr>
        <w:pStyle w:val="TOC1"/>
        <w:tabs>
          <w:tab w:val="right" w:leader="dot" w:pos="8306"/>
        </w:tabs>
      </w:pPr>
      <w:hyperlink w:anchor="_Toc20715" w:history="1">
        <w:r>
          <w:rPr>
            <w:rFonts w:ascii="仿宋" w:eastAsia="仿宋" w:hAnsi="仿宋" w:cs="仿宋" w:hint="eastAsia"/>
            <w:lang w:eastAsia="zh-CN"/>
          </w:rPr>
          <w:t>五、发展规划、产业政策和行业准入分析</w:t>
        </w:r>
        <w:r>
          <w:tab/>
        </w:r>
        <w:r>
          <w:fldChar w:fldCharType="begin"/>
        </w:r>
        <w:r>
          <w:instrText xml:space="preserve"> PAGEREF _Toc20715 \h </w:instrText>
        </w:r>
        <w:r>
          <w:fldChar w:fldCharType="separate"/>
        </w:r>
        <w:r>
          <w:t>28</w:t>
        </w:r>
        <w:r>
          <w:fldChar w:fldCharType="end"/>
        </w:r>
      </w:hyperlink>
    </w:p>
    <w:p>
      <w:pPr>
        <w:pStyle w:val="TOC2"/>
        <w:tabs>
          <w:tab w:val="right" w:leader="dot" w:pos="8306"/>
        </w:tabs>
      </w:pPr>
      <w:hyperlink w:anchor="_Toc29725" w:history="1">
        <w:r>
          <w:rPr>
            <w:rFonts w:ascii="仿宋" w:eastAsia="仿宋" w:hAnsi="仿宋" w:cs="仿宋" w:hint="eastAsia"/>
            <w:lang w:eastAsia="zh-CN"/>
          </w:rPr>
          <w:t>(一)、发展规划分析</w:t>
        </w:r>
        <w:r>
          <w:tab/>
        </w:r>
        <w:r>
          <w:fldChar w:fldCharType="begin"/>
        </w:r>
        <w:r>
          <w:instrText xml:space="preserve"> PAGEREF _Toc29725 \h </w:instrText>
        </w:r>
        <w:r>
          <w:fldChar w:fldCharType="separate"/>
        </w:r>
        <w:r>
          <w:t>28</w:t>
        </w:r>
        <w:r>
          <w:fldChar w:fldCharType="end"/>
        </w:r>
      </w:hyperlink>
    </w:p>
    <w:p>
      <w:pPr>
        <w:pStyle w:val="TOC2"/>
        <w:tabs>
          <w:tab w:val="right" w:leader="dot" w:pos="8306"/>
        </w:tabs>
      </w:pPr>
      <w:hyperlink w:anchor="_Toc10151" w:history="1">
        <w:r>
          <w:rPr>
            <w:rFonts w:ascii="仿宋" w:eastAsia="仿宋" w:hAnsi="仿宋" w:cs="仿宋" w:hint="eastAsia"/>
            <w:lang w:eastAsia="zh-CN"/>
          </w:rPr>
          <w:t>(二)、产业政策分析</w:t>
        </w:r>
        <w:r>
          <w:tab/>
        </w:r>
        <w:r>
          <w:fldChar w:fldCharType="begin"/>
        </w:r>
        <w:r>
          <w:instrText xml:space="preserve"> PAGEREF _Toc10151 \h </w:instrText>
        </w:r>
        <w:r>
          <w:fldChar w:fldCharType="separate"/>
        </w:r>
        <w:r>
          <w:t>30</w:t>
        </w:r>
        <w:r>
          <w:fldChar w:fldCharType="end"/>
        </w:r>
      </w:hyperlink>
    </w:p>
    <w:p>
      <w:pPr>
        <w:pStyle w:val="TOC2"/>
        <w:tabs>
          <w:tab w:val="right" w:leader="dot" w:pos="8306"/>
        </w:tabs>
      </w:pPr>
      <w:hyperlink w:anchor="_Toc31127" w:history="1">
        <w:r>
          <w:rPr>
            <w:rFonts w:ascii="仿宋" w:eastAsia="仿宋" w:hAnsi="仿宋" w:cs="仿宋" w:hint="eastAsia"/>
            <w:lang w:eastAsia="zh-CN"/>
          </w:rPr>
          <w:t>(三)、行业准入分析</w:t>
        </w:r>
        <w:r>
          <w:tab/>
        </w:r>
        <w:r>
          <w:fldChar w:fldCharType="begin"/>
        </w:r>
        <w:r>
          <w:instrText xml:space="preserve"> PAGEREF _Toc31127 \h </w:instrText>
        </w:r>
        <w:r>
          <w:fldChar w:fldCharType="separate"/>
        </w:r>
        <w:r>
          <w:t>32</w:t>
        </w:r>
        <w:r>
          <w:fldChar w:fldCharType="end"/>
        </w:r>
      </w:hyperlink>
    </w:p>
    <w:p>
      <w:pPr>
        <w:pStyle w:val="TOC1"/>
        <w:tabs>
          <w:tab w:val="right" w:leader="dot" w:pos="8306"/>
        </w:tabs>
      </w:pPr>
      <w:hyperlink w:anchor="_Toc12873" w:history="1">
        <w:r>
          <w:rPr>
            <w:rFonts w:ascii="仿宋" w:eastAsia="仿宋" w:hAnsi="仿宋" w:cs="仿宋" w:hint="eastAsia"/>
            <w:lang w:eastAsia="zh-CN"/>
          </w:rPr>
          <w:t>六、财务管理与成本控制</w:t>
        </w:r>
        <w:r>
          <w:tab/>
        </w:r>
        <w:r>
          <w:fldChar w:fldCharType="begin"/>
        </w:r>
        <w:r>
          <w:instrText xml:space="preserve"> PAGEREF _Toc12873 \h </w:instrText>
        </w:r>
        <w:r>
          <w:fldChar w:fldCharType="separate"/>
        </w:r>
        <w:r>
          <w:t>33</w:t>
        </w:r>
        <w:r>
          <w:fldChar w:fldCharType="end"/>
        </w:r>
      </w:hyperlink>
    </w:p>
    <w:p>
      <w:pPr>
        <w:pStyle w:val="TOC2"/>
        <w:tabs>
          <w:tab w:val="right" w:leader="dot" w:pos="8306"/>
        </w:tabs>
      </w:pPr>
      <w:hyperlink w:anchor="_Toc24606" w:history="1">
        <w:r>
          <w:rPr>
            <w:rFonts w:ascii="仿宋" w:eastAsia="仿宋" w:hAnsi="仿宋" w:cs="仿宋" w:hint="eastAsia"/>
            <w:lang w:eastAsia="zh-CN"/>
          </w:rPr>
          <w:t>(一)、财务管理体系建设</w:t>
        </w:r>
        <w:r>
          <w:tab/>
        </w:r>
        <w:r>
          <w:fldChar w:fldCharType="begin"/>
        </w:r>
        <w:r>
          <w:instrText xml:space="preserve"> PAGEREF _Toc24606 \h </w:instrText>
        </w:r>
        <w:r>
          <w:fldChar w:fldCharType="separate"/>
        </w:r>
        <w:r>
          <w:t>33</w:t>
        </w:r>
        <w:r>
          <w:fldChar w:fldCharType="end"/>
        </w:r>
      </w:hyperlink>
    </w:p>
    <w:p>
      <w:pPr>
        <w:pStyle w:val="TOC2"/>
        <w:tabs>
          <w:tab w:val="right" w:leader="dot" w:pos="8306"/>
        </w:tabs>
      </w:pPr>
      <w:hyperlink w:anchor="_Toc25747" w:history="1">
        <w:r>
          <w:rPr>
            <w:rFonts w:ascii="仿宋" w:eastAsia="仿宋" w:hAnsi="仿宋" w:cs="仿宋" w:hint="eastAsia"/>
            <w:lang w:eastAsia="zh-CN"/>
          </w:rPr>
          <w:t>(二)、成本控制措施</w:t>
        </w:r>
        <w:r>
          <w:tab/>
        </w:r>
        <w:r>
          <w:fldChar w:fldCharType="begin"/>
        </w:r>
        <w:r>
          <w:instrText xml:space="preserve"> PAGEREF _Toc25747 \h </w:instrText>
        </w:r>
        <w:r>
          <w:fldChar w:fldCharType="separate"/>
        </w:r>
        <w:r>
          <w:t>34</w:t>
        </w:r>
        <w:r>
          <w:fldChar w:fldCharType="end"/>
        </w:r>
      </w:hyperlink>
    </w:p>
    <w:p>
      <w:pPr>
        <w:pStyle w:val="TOC1"/>
        <w:tabs>
          <w:tab w:val="right" w:leader="dot" w:pos="8306"/>
        </w:tabs>
      </w:pPr>
      <w:hyperlink w:anchor="_Toc11338" w:history="1">
        <w:r>
          <w:rPr>
            <w:rFonts w:ascii="仿宋" w:eastAsia="仿宋" w:hAnsi="仿宋" w:cs="仿宋" w:hint="eastAsia"/>
            <w:lang w:eastAsia="zh-CN"/>
          </w:rPr>
          <w:t>七、技术创新与产业升级</w:t>
        </w:r>
        <w:r>
          <w:tab/>
        </w:r>
        <w:r>
          <w:fldChar w:fldCharType="begin"/>
        </w:r>
        <w:r>
          <w:instrText xml:space="preserve"> PAGEREF _Toc11338 \h </w:instrText>
        </w:r>
        <w:r>
          <w:fldChar w:fldCharType="separate"/>
        </w:r>
        <w:r>
          <w:t>35</w:t>
        </w:r>
        <w:r>
          <w:fldChar w:fldCharType="end"/>
        </w:r>
      </w:hyperlink>
    </w:p>
    <w:p>
      <w:pPr>
        <w:pStyle w:val="TOC2"/>
        <w:tabs>
          <w:tab w:val="right" w:leader="dot" w:pos="8306"/>
        </w:tabs>
      </w:pPr>
      <w:hyperlink w:anchor="_Toc6416" w:history="1">
        <w:r>
          <w:rPr>
            <w:rFonts w:ascii="仿宋" w:eastAsia="仿宋" w:hAnsi="仿宋" w:cs="仿宋" w:hint="eastAsia"/>
            <w:lang w:eastAsia="zh-CN"/>
          </w:rPr>
          <w:t>(一)、技术创新方向与目标</w:t>
        </w:r>
        <w:r>
          <w:tab/>
        </w:r>
        <w:r>
          <w:fldChar w:fldCharType="begin"/>
        </w:r>
        <w:r>
          <w:instrText xml:space="preserve"> PAGEREF _Toc6416 \h </w:instrText>
        </w:r>
        <w:r>
          <w:fldChar w:fldCharType="separate"/>
        </w:r>
        <w:r>
          <w:t>35</w:t>
        </w:r>
        <w:r>
          <w:fldChar w:fldCharType="end"/>
        </w:r>
      </w:hyperlink>
    </w:p>
    <w:p>
      <w:pPr>
        <w:pStyle w:val="TOC2"/>
        <w:tabs>
          <w:tab w:val="right" w:leader="dot" w:pos="8306"/>
        </w:tabs>
      </w:pPr>
      <w:hyperlink w:anchor="_Toc32109" w:history="1">
        <w:r>
          <w:rPr>
            <w:rFonts w:ascii="仿宋" w:eastAsia="仿宋" w:hAnsi="仿宋" w:cs="仿宋" w:hint="eastAsia"/>
            <w:lang w:eastAsia="zh-CN"/>
          </w:rPr>
          <w:t>(二)、产业升级路径与措施</w:t>
        </w:r>
        <w:r>
          <w:tab/>
        </w:r>
        <w:r>
          <w:fldChar w:fldCharType="begin"/>
        </w:r>
        <w:r>
          <w:instrText xml:space="preserve"> PAGEREF _Toc32109 \h </w:instrText>
        </w:r>
        <w:r>
          <w:fldChar w:fldCharType="separate"/>
        </w:r>
        <w:r>
          <w:t>37</w:t>
        </w:r>
        <w:r>
          <w:fldChar w:fldCharType="end"/>
        </w:r>
      </w:hyperlink>
    </w:p>
    <w:p>
      <w:pPr>
        <w:pStyle w:val="TOC1"/>
        <w:tabs>
          <w:tab w:val="right" w:leader="dot" w:pos="8306"/>
        </w:tabs>
      </w:pPr>
      <w:hyperlink w:anchor="_Toc11512" w:history="1">
        <w:r>
          <w:rPr>
            <w:rFonts w:ascii="仿宋" w:eastAsia="仿宋" w:hAnsi="仿宋" w:cs="仿宋" w:hint="eastAsia"/>
            <w:lang w:eastAsia="zh-CN"/>
          </w:rPr>
          <w:t>八、环境保护与治理方案</w:t>
        </w:r>
        <w:r>
          <w:tab/>
        </w:r>
        <w:r>
          <w:fldChar w:fldCharType="begin"/>
        </w:r>
        <w:r>
          <w:instrText xml:space="preserve"> PAGEREF _Toc11512 \h </w:instrText>
        </w:r>
        <w:r>
          <w:fldChar w:fldCharType="separate"/>
        </w:r>
        <w:r>
          <w:t>38</w:t>
        </w:r>
        <w:r>
          <w:fldChar w:fldCharType="end"/>
        </w:r>
      </w:hyperlink>
    </w:p>
    <w:p>
      <w:pPr>
        <w:pStyle w:val="TOC2"/>
        <w:tabs>
          <w:tab w:val="right" w:leader="dot" w:pos="8306"/>
        </w:tabs>
      </w:pPr>
      <w:hyperlink w:anchor="_Toc12898" w:history="1">
        <w:r>
          <w:rPr>
            <w:rFonts w:ascii="仿宋" w:eastAsia="仿宋" w:hAnsi="仿宋" w:cs="仿宋" w:hint="eastAsia"/>
            <w:lang w:eastAsia="zh-CN"/>
          </w:rPr>
          <w:t>(一)、项目环境影响评估</w:t>
        </w:r>
        <w:r>
          <w:tab/>
        </w:r>
        <w:r>
          <w:fldChar w:fldCharType="begin"/>
        </w:r>
        <w:r>
          <w:instrText xml:space="preserve"> PAGEREF _Toc12898 \h </w:instrText>
        </w:r>
        <w:r>
          <w:fldChar w:fldCharType="separate"/>
        </w:r>
        <w:r>
          <w:t>38</w:t>
        </w:r>
        <w:r>
          <w:fldChar w:fldCharType="end"/>
        </w:r>
      </w:hyperlink>
    </w:p>
    <w:p>
      <w:pPr>
        <w:pStyle w:val="TOC2"/>
        <w:tabs>
          <w:tab w:val="right" w:leader="dot" w:pos="8306"/>
        </w:tabs>
      </w:pPr>
      <w:hyperlink w:anchor="_Toc10292" w:history="1">
        <w:r>
          <w:rPr>
            <w:rFonts w:ascii="仿宋" w:eastAsia="仿宋" w:hAnsi="仿宋" w:cs="仿宋" w:hint="eastAsia"/>
            <w:lang w:eastAsia="zh-CN"/>
          </w:rPr>
          <w:t>(二)、环境保护措施与治理方案</w:t>
        </w:r>
        <w:r>
          <w:tab/>
        </w:r>
        <w:r>
          <w:fldChar w:fldCharType="begin"/>
        </w:r>
        <w:r>
          <w:instrText xml:space="preserve"> PAGEREF _Toc10292 \h </w:instrText>
        </w:r>
        <w:r>
          <w:fldChar w:fldCharType="separate"/>
        </w:r>
        <w:r>
          <w:t>38</w:t>
        </w:r>
        <w:r>
          <w:fldChar w:fldCharType="end"/>
        </w:r>
      </w:hyperlink>
    </w:p>
    <w:p>
      <w:pPr>
        <w:pStyle w:val="TOC1"/>
        <w:tabs>
          <w:tab w:val="right" w:leader="dot" w:pos="8306"/>
        </w:tabs>
      </w:pPr>
      <w:hyperlink w:anchor="_Toc11774" w:history="1">
        <w:r>
          <w:rPr>
            <w:rFonts w:ascii="仿宋" w:eastAsia="仿宋" w:hAnsi="仿宋" w:cs="仿宋" w:hint="eastAsia"/>
            <w:lang w:eastAsia="zh-CN"/>
          </w:rPr>
          <w:t>九、环境保护与绿色发展</w:t>
        </w:r>
        <w:r>
          <w:tab/>
        </w:r>
        <w:r>
          <w:fldChar w:fldCharType="begin"/>
        </w:r>
        <w:r>
          <w:instrText xml:space="preserve"> PAGEREF _Toc11774 \h </w:instrText>
        </w:r>
        <w:r>
          <w:fldChar w:fldCharType="separate"/>
        </w:r>
        <w:r>
          <w:t>39</w:t>
        </w:r>
        <w:r>
          <w:fldChar w:fldCharType="end"/>
        </w:r>
      </w:hyperlink>
    </w:p>
    <w:p>
      <w:pPr>
        <w:pStyle w:val="TOC2"/>
        <w:tabs>
          <w:tab w:val="right" w:leader="dot" w:pos="8306"/>
        </w:tabs>
      </w:pPr>
      <w:hyperlink w:anchor="_Toc14990" w:history="1">
        <w:r>
          <w:rPr>
            <w:rFonts w:ascii="仿宋" w:eastAsia="仿宋" w:hAnsi="仿宋" w:cs="仿宋" w:hint="eastAsia"/>
            <w:lang w:eastAsia="zh-CN"/>
          </w:rPr>
          <w:t>(一)、环境保护措施</w:t>
        </w:r>
        <w:r>
          <w:tab/>
        </w:r>
        <w:r>
          <w:fldChar w:fldCharType="begin"/>
        </w:r>
        <w:r>
          <w:instrText xml:space="preserve"> PAGEREF _Toc14990 \h </w:instrText>
        </w:r>
        <w:r>
          <w:fldChar w:fldCharType="separate"/>
        </w:r>
        <w:r>
          <w:t>39</w:t>
        </w:r>
        <w:r>
          <w:fldChar w:fldCharType="end"/>
        </w:r>
      </w:hyperlink>
    </w:p>
    <w:p>
      <w:pPr>
        <w:pStyle w:val="TOC2"/>
        <w:tabs>
          <w:tab w:val="right" w:leader="dot" w:pos="8306"/>
        </w:tabs>
      </w:pPr>
      <w:hyperlink w:anchor="_Toc7" w:history="1">
        <w:r>
          <w:rPr>
            <w:rFonts w:ascii="仿宋" w:eastAsia="仿宋" w:hAnsi="仿宋" w:cs="仿宋" w:hint="eastAsia"/>
            <w:lang w:eastAsia="zh-CN"/>
          </w:rPr>
          <w:t>(二)、绿色发展与可持续发展策略</w:t>
        </w:r>
        <w:r>
          <w:tab/>
        </w:r>
        <w:r>
          <w:fldChar w:fldCharType="begin"/>
        </w:r>
        <w:r>
          <w:instrText xml:space="preserve"> PAGEREF _Toc7 \h </w:instrText>
        </w:r>
        <w:r>
          <w:fldChar w:fldCharType="separate"/>
        </w:r>
        <w:r>
          <w:t>41</w:t>
        </w:r>
        <w:r>
          <w:fldChar w:fldCharType="end"/>
        </w:r>
      </w:hyperlink>
    </w:p>
    <w:p>
      <w:pPr>
        <w:pStyle w:val="TOC1"/>
        <w:tabs>
          <w:tab w:val="right" w:leader="dot" w:pos="8306"/>
        </w:tabs>
      </w:pPr>
      <w:hyperlink w:anchor="_Toc24399" w:history="1">
        <w:r>
          <w:rPr>
            <w:rFonts w:ascii="仿宋" w:eastAsia="仿宋" w:hAnsi="仿宋" w:cs="仿宋" w:hint="eastAsia"/>
            <w:lang w:eastAsia="zh-CN"/>
          </w:rPr>
          <w:t>十、安全与应急管理</w:t>
        </w:r>
        <w:r>
          <w:tab/>
        </w:r>
        <w:r>
          <w:fldChar w:fldCharType="begin"/>
        </w:r>
        <w:r>
          <w:instrText xml:space="preserve"> PAGEREF _Toc24399 \h </w:instrText>
        </w:r>
        <w:r>
          <w:fldChar w:fldCharType="separate"/>
        </w:r>
        <w:r>
          <w:t>42</w:t>
        </w:r>
        <w:r>
          <w:fldChar w:fldCharType="end"/>
        </w:r>
      </w:hyperlink>
    </w:p>
    <w:p>
      <w:pPr>
        <w:pStyle w:val="TOC2"/>
        <w:tabs>
          <w:tab w:val="right" w:leader="dot" w:pos="8306"/>
        </w:tabs>
      </w:pPr>
      <w:hyperlink w:anchor="_Toc7893" w:history="1">
        <w:r>
          <w:rPr>
            <w:rFonts w:ascii="仿宋" w:eastAsia="仿宋" w:hAnsi="仿宋" w:cs="仿宋" w:hint="eastAsia"/>
            <w:lang w:eastAsia="zh-CN"/>
          </w:rPr>
          <w:t>(一)、安全生产管理</w:t>
        </w:r>
        <w:r>
          <w:tab/>
        </w:r>
        <w:r>
          <w:fldChar w:fldCharType="begin"/>
        </w:r>
        <w:r>
          <w:instrText xml:space="preserve"> PAGEREF _Toc7893 \h </w:instrText>
        </w:r>
        <w:r>
          <w:fldChar w:fldCharType="separate"/>
        </w:r>
        <w:r>
          <w:t>42</w:t>
        </w:r>
        <w:r>
          <w:fldChar w:fldCharType="end"/>
        </w:r>
      </w:hyperlink>
    </w:p>
    <w:p>
      <w:pPr>
        <w:pStyle w:val="TOC2"/>
        <w:tabs>
          <w:tab w:val="right" w:leader="dot" w:pos="8306"/>
        </w:tabs>
      </w:pPr>
      <w:hyperlink w:anchor="_Toc17108" w:history="1">
        <w:r>
          <w:rPr>
            <w:rFonts w:ascii="仿宋" w:eastAsia="仿宋" w:hAnsi="仿宋" w:cs="仿宋" w:hint="eastAsia"/>
            <w:lang w:eastAsia="zh-CN"/>
          </w:rPr>
          <w:t>(二)、应急预案与响应</w:t>
        </w:r>
        <w:r>
          <w:tab/>
        </w:r>
        <w:r>
          <w:fldChar w:fldCharType="begin"/>
        </w:r>
        <w:r>
          <w:instrText xml:space="preserve"> PAGEREF _Toc17108 \h </w:instrText>
        </w:r>
        <w:r>
          <w:fldChar w:fldCharType="separate"/>
        </w:r>
        <w:r>
          <w:t>44</w:t>
        </w:r>
        <w:r>
          <w:fldChar w:fldCharType="end"/>
        </w:r>
      </w:hyperlink>
    </w:p>
    <w:p>
      <w:pPr>
        <w:pStyle w:val="TOC1"/>
        <w:tabs>
          <w:tab w:val="right" w:leader="dot" w:pos="8306"/>
        </w:tabs>
      </w:pPr>
      <w:hyperlink w:anchor="_Toc32525" w:history="1">
        <w:r>
          <w:rPr>
            <w:rFonts w:ascii="仿宋" w:eastAsia="仿宋" w:hAnsi="仿宋" w:cs="仿宋" w:hint="eastAsia"/>
            <w:lang w:eastAsia="zh-CN"/>
          </w:rPr>
          <w:t>十一、项目实施与管理方案</w:t>
        </w:r>
        <w:r>
          <w:tab/>
        </w:r>
        <w:r>
          <w:fldChar w:fldCharType="begin"/>
        </w:r>
        <w:r>
          <w:instrText xml:space="preserve"> PAGEREF _Toc32525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88" w:history="1">
        <w:r>
          <w:rPr>
            <w:rFonts w:ascii="仿宋" w:eastAsia="仿宋" w:hAnsi="仿宋" w:cs="仿宋" w:hint="eastAsia"/>
            <w:lang w:eastAsia="zh-CN"/>
          </w:rPr>
          <w:t>(一)、项目实施计划</w:t>
        </w:r>
        <w:r>
          <w:tab/>
        </w:r>
        <w:r>
          <w:fldChar w:fldCharType="begin"/>
        </w:r>
        <w:r>
          <w:instrText xml:space="preserve"> PAGEREF _Toc8688 \h </w:instrText>
        </w:r>
        <w:r>
          <w:fldChar w:fldCharType="separate"/>
        </w:r>
        <w:r>
          <w:t>45</w:t>
        </w:r>
        <w:r>
          <w:fldChar w:fldCharType="end"/>
        </w:r>
      </w:hyperlink>
    </w:p>
    <w:p>
      <w:pPr>
        <w:pStyle w:val="TOC2"/>
        <w:tabs>
          <w:tab w:val="right" w:leader="dot" w:pos="8306"/>
        </w:tabs>
      </w:pPr>
      <w:hyperlink w:anchor="_Toc529" w:history="1">
        <w:r>
          <w:rPr>
            <w:rFonts w:ascii="仿宋" w:eastAsia="仿宋" w:hAnsi="仿宋" w:cs="仿宋" w:hint="eastAsia"/>
            <w:lang w:eastAsia="zh-CN"/>
          </w:rPr>
          <w:t>(二)、项目组织机构与职责</w:t>
        </w:r>
        <w:r>
          <w:tab/>
        </w:r>
        <w:r>
          <w:fldChar w:fldCharType="begin"/>
        </w:r>
        <w:r>
          <w:instrText xml:space="preserve"> PAGEREF _Toc529 \h </w:instrText>
        </w:r>
        <w:r>
          <w:fldChar w:fldCharType="separate"/>
        </w:r>
        <w:r>
          <w:t>47</w:t>
        </w:r>
        <w:r>
          <w:fldChar w:fldCharType="end"/>
        </w:r>
      </w:hyperlink>
    </w:p>
    <w:p>
      <w:pPr>
        <w:pStyle w:val="TOC2"/>
        <w:tabs>
          <w:tab w:val="right" w:leader="dot" w:pos="8306"/>
        </w:tabs>
      </w:pPr>
      <w:hyperlink w:anchor="_Toc22787" w:history="1">
        <w:r>
          <w:rPr>
            <w:rFonts w:ascii="仿宋" w:eastAsia="仿宋" w:hAnsi="仿宋" w:cs="仿宋" w:hint="eastAsia"/>
            <w:lang w:eastAsia="zh-CN"/>
          </w:rPr>
          <w:t>(三)、项目管理与监控体系</w:t>
        </w:r>
        <w:r>
          <w:tab/>
        </w:r>
        <w:r>
          <w:fldChar w:fldCharType="begin"/>
        </w:r>
        <w:r>
          <w:instrText xml:space="preserve"> PAGEREF _Toc22787 \h </w:instrText>
        </w:r>
        <w:r>
          <w:fldChar w:fldCharType="separate"/>
        </w:r>
        <w:r>
          <w:t>49</w:t>
        </w:r>
        <w:r>
          <w:fldChar w:fldCharType="end"/>
        </w:r>
      </w:hyperlink>
    </w:p>
    <w:p>
      <w:pPr>
        <w:pStyle w:val="TOC1"/>
        <w:tabs>
          <w:tab w:val="right" w:leader="dot" w:pos="8306"/>
        </w:tabs>
      </w:pPr>
      <w:hyperlink w:anchor="_Toc14620" w:history="1">
        <w:r>
          <w:rPr>
            <w:rFonts w:ascii="仿宋" w:eastAsia="仿宋" w:hAnsi="仿宋" w:cs="仿宋" w:hint="eastAsia"/>
            <w:lang w:eastAsia="zh-CN"/>
          </w:rPr>
          <w:t>十二、项目进度计划</w:t>
        </w:r>
        <w:r>
          <w:tab/>
        </w:r>
        <w:r>
          <w:fldChar w:fldCharType="begin"/>
        </w:r>
        <w:r>
          <w:instrText xml:space="preserve"> PAGEREF _Toc14620 \h </w:instrText>
        </w:r>
        <w:r>
          <w:fldChar w:fldCharType="separate"/>
        </w:r>
        <w:r>
          <w:t>51</w:t>
        </w:r>
        <w:r>
          <w:fldChar w:fldCharType="end"/>
        </w:r>
      </w:hyperlink>
    </w:p>
    <w:p>
      <w:pPr>
        <w:pStyle w:val="TOC2"/>
        <w:tabs>
          <w:tab w:val="right" w:leader="dot" w:pos="8306"/>
        </w:tabs>
      </w:pPr>
      <w:hyperlink w:anchor="_Toc18741" w:history="1">
        <w:r>
          <w:rPr>
            <w:rFonts w:ascii="仿宋" w:eastAsia="仿宋" w:hAnsi="仿宋" w:cs="仿宋" w:hint="eastAsia"/>
            <w:lang w:eastAsia="zh-CN"/>
          </w:rPr>
          <w:t>(一)、建设周期</w:t>
        </w:r>
        <w:r>
          <w:tab/>
        </w:r>
        <w:r>
          <w:fldChar w:fldCharType="begin"/>
        </w:r>
        <w:r>
          <w:instrText xml:space="preserve"> PAGEREF _Toc18741 \h </w:instrText>
        </w:r>
        <w:r>
          <w:fldChar w:fldCharType="separate"/>
        </w:r>
        <w:r>
          <w:t>51</w:t>
        </w:r>
        <w:r>
          <w:fldChar w:fldCharType="end"/>
        </w:r>
      </w:hyperlink>
    </w:p>
    <w:p>
      <w:pPr>
        <w:pStyle w:val="TOC2"/>
        <w:tabs>
          <w:tab w:val="right" w:leader="dot" w:pos="8306"/>
        </w:tabs>
      </w:pPr>
      <w:hyperlink w:anchor="_Toc10794" w:history="1">
        <w:r>
          <w:rPr>
            <w:rFonts w:ascii="仿宋" w:eastAsia="仿宋" w:hAnsi="仿宋" w:cs="仿宋" w:hint="eastAsia"/>
            <w:lang w:eastAsia="zh-CN"/>
          </w:rPr>
          <w:t>(二)、建设进度</w:t>
        </w:r>
        <w:r>
          <w:tab/>
        </w:r>
        <w:r>
          <w:fldChar w:fldCharType="begin"/>
        </w:r>
        <w:r>
          <w:instrText xml:space="preserve"> PAGEREF _Toc10794 \h </w:instrText>
        </w:r>
        <w:r>
          <w:fldChar w:fldCharType="separate"/>
        </w:r>
        <w:r>
          <w:t>51</w:t>
        </w:r>
        <w:r>
          <w:fldChar w:fldCharType="end"/>
        </w:r>
      </w:hyperlink>
    </w:p>
    <w:p>
      <w:pPr>
        <w:pStyle w:val="TOC2"/>
        <w:tabs>
          <w:tab w:val="right" w:leader="dot" w:pos="8306"/>
        </w:tabs>
      </w:pPr>
      <w:hyperlink w:anchor="_Toc11328" w:history="1">
        <w:r>
          <w:rPr>
            <w:rFonts w:ascii="仿宋" w:eastAsia="仿宋" w:hAnsi="仿宋" w:cs="仿宋" w:hint="eastAsia"/>
            <w:lang w:eastAsia="zh-CN"/>
          </w:rPr>
          <w:t>(三)、进度安排注意事项</w:t>
        </w:r>
        <w:r>
          <w:tab/>
        </w:r>
        <w:r>
          <w:fldChar w:fldCharType="begin"/>
        </w:r>
        <w:r>
          <w:instrText xml:space="preserve"> PAGEREF _Toc11328 \h </w:instrText>
        </w:r>
        <w:r>
          <w:fldChar w:fldCharType="separate"/>
        </w:r>
        <w:r>
          <w:t>53</w:t>
        </w:r>
        <w:r>
          <w:fldChar w:fldCharType="end"/>
        </w:r>
      </w:hyperlink>
    </w:p>
    <w:p>
      <w:pPr>
        <w:pStyle w:val="TOC2"/>
        <w:tabs>
          <w:tab w:val="right" w:leader="dot" w:pos="8306"/>
        </w:tabs>
      </w:pPr>
      <w:hyperlink w:anchor="_Toc27919" w:history="1">
        <w:r>
          <w:rPr>
            <w:rFonts w:ascii="仿宋" w:eastAsia="仿宋" w:hAnsi="仿宋" w:cs="仿宋" w:hint="eastAsia"/>
            <w:lang w:eastAsia="zh-CN"/>
          </w:rPr>
          <w:t>(四)、人力资源配置</w:t>
        </w:r>
        <w:r>
          <w:tab/>
        </w:r>
        <w:r>
          <w:fldChar w:fldCharType="begin"/>
        </w:r>
        <w:r>
          <w:instrText xml:space="preserve"> PAGEREF _Toc27919 \h </w:instrText>
        </w:r>
        <w:r>
          <w:fldChar w:fldCharType="separate"/>
        </w:r>
        <w:r>
          <w:t>53</w:t>
        </w:r>
        <w:r>
          <w:fldChar w:fldCharType="end"/>
        </w:r>
      </w:hyperlink>
    </w:p>
    <w:p>
      <w:pPr>
        <w:pStyle w:val="TOC2"/>
        <w:tabs>
          <w:tab w:val="right" w:leader="dot" w:pos="8306"/>
        </w:tabs>
      </w:pPr>
      <w:hyperlink w:anchor="_Toc29596" w:history="1">
        <w:r>
          <w:rPr>
            <w:rFonts w:ascii="仿宋" w:eastAsia="仿宋" w:hAnsi="仿宋" w:cs="仿宋" w:hint="eastAsia"/>
            <w:lang w:eastAsia="zh-CN"/>
          </w:rPr>
          <w:t>(五)、员工培训</w:t>
        </w:r>
        <w:r>
          <w:tab/>
        </w:r>
        <w:r>
          <w:fldChar w:fldCharType="begin"/>
        </w:r>
        <w:r>
          <w:instrText xml:space="preserve"> PAGEREF _Toc29596 \h </w:instrText>
        </w:r>
        <w:r>
          <w:fldChar w:fldCharType="separate"/>
        </w:r>
        <w:r>
          <w:t>55</w:t>
        </w:r>
        <w:r>
          <w:fldChar w:fldCharType="end"/>
        </w:r>
      </w:hyperlink>
    </w:p>
    <w:p>
      <w:pPr>
        <w:pStyle w:val="TOC2"/>
        <w:tabs>
          <w:tab w:val="right" w:leader="dot" w:pos="8306"/>
        </w:tabs>
      </w:pPr>
      <w:hyperlink w:anchor="_Toc27255" w:history="1">
        <w:r>
          <w:rPr>
            <w:rFonts w:ascii="仿宋" w:eastAsia="仿宋" w:hAnsi="仿宋" w:cs="仿宋" w:hint="eastAsia"/>
            <w:lang w:eastAsia="zh-CN"/>
          </w:rPr>
          <w:t>(六)、项目实施保障</w:t>
        </w:r>
        <w:r>
          <w:tab/>
        </w:r>
        <w:r>
          <w:fldChar w:fldCharType="begin"/>
        </w:r>
        <w:r>
          <w:instrText xml:space="preserve"> PAGEREF _Toc27255 \h </w:instrText>
        </w:r>
        <w:r>
          <w:fldChar w:fldCharType="separate"/>
        </w:r>
        <w:r>
          <w:t>56</w:t>
        </w:r>
        <w:r>
          <w:fldChar w:fldCharType="end"/>
        </w:r>
      </w:hyperlink>
    </w:p>
    <w:p>
      <w:pPr>
        <w:pStyle w:val="TOC2"/>
        <w:tabs>
          <w:tab w:val="right" w:leader="dot" w:pos="8306"/>
        </w:tabs>
      </w:pPr>
      <w:hyperlink w:anchor="_Toc30229" w:history="1">
        <w:r>
          <w:rPr>
            <w:rFonts w:ascii="仿宋" w:eastAsia="仿宋" w:hAnsi="仿宋" w:cs="仿宋" w:hint="eastAsia"/>
            <w:lang w:eastAsia="zh-CN"/>
          </w:rPr>
          <w:t>(七)、安全规范管理</w:t>
        </w:r>
        <w:r>
          <w:tab/>
        </w:r>
        <w:r>
          <w:fldChar w:fldCharType="begin"/>
        </w:r>
        <w:r>
          <w:instrText xml:space="preserve"> PAGEREF _Toc30229 \h </w:instrText>
        </w:r>
        <w:r>
          <w:fldChar w:fldCharType="separate"/>
        </w:r>
        <w:r>
          <w:t>57</w:t>
        </w:r>
        <w:r>
          <w:fldChar w:fldCharType="end"/>
        </w:r>
      </w:hyperlink>
    </w:p>
    <w:p>
      <w:pPr>
        <w:pStyle w:val="TOC1"/>
        <w:tabs>
          <w:tab w:val="right" w:leader="dot" w:pos="8306"/>
        </w:tabs>
      </w:pPr>
      <w:hyperlink w:anchor="_Toc5019" w:history="1">
        <w:r>
          <w:rPr>
            <w:rFonts w:ascii="仿宋" w:eastAsia="仿宋" w:hAnsi="仿宋" w:cs="仿宋" w:hint="eastAsia"/>
            <w:lang w:eastAsia="zh-CN"/>
          </w:rPr>
          <w:t>十三、质量管理与控制</w:t>
        </w:r>
        <w:r>
          <w:tab/>
        </w:r>
        <w:r>
          <w:fldChar w:fldCharType="begin"/>
        </w:r>
        <w:r>
          <w:instrText xml:space="preserve"> PAGEREF _Toc5019 \h </w:instrText>
        </w:r>
        <w:r>
          <w:fldChar w:fldCharType="separate"/>
        </w:r>
        <w:r>
          <w:t>59</w:t>
        </w:r>
        <w:r>
          <w:fldChar w:fldCharType="end"/>
        </w:r>
      </w:hyperlink>
    </w:p>
    <w:p>
      <w:pPr>
        <w:pStyle w:val="TOC2"/>
        <w:tabs>
          <w:tab w:val="right" w:leader="dot" w:pos="8306"/>
        </w:tabs>
      </w:pPr>
      <w:hyperlink w:anchor="_Toc1814" w:history="1">
        <w:r>
          <w:rPr>
            <w:rFonts w:ascii="仿宋" w:eastAsia="仿宋" w:hAnsi="仿宋" w:cs="仿宋" w:hint="eastAsia"/>
            <w:lang w:eastAsia="zh-CN"/>
          </w:rPr>
          <w:t>(一)、质量管理体系建设</w:t>
        </w:r>
        <w:r>
          <w:tab/>
        </w:r>
        <w:r>
          <w:fldChar w:fldCharType="begin"/>
        </w:r>
        <w:r>
          <w:instrText xml:space="preserve"> PAGEREF _Toc1814 \h </w:instrText>
        </w:r>
        <w:r>
          <w:fldChar w:fldCharType="separate"/>
        </w:r>
        <w:r>
          <w:t>59</w:t>
        </w:r>
        <w:r>
          <w:fldChar w:fldCharType="end"/>
        </w:r>
      </w:hyperlink>
    </w:p>
    <w:p>
      <w:pPr>
        <w:pStyle w:val="TOC2"/>
        <w:tabs>
          <w:tab w:val="right" w:leader="dot" w:pos="8306"/>
        </w:tabs>
      </w:pPr>
      <w:hyperlink w:anchor="_Toc24819" w:history="1">
        <w:r>
          <w:rPr>
            <w:rFonts w:ascii="仿宋" w:eastAsia="仿宋" w:hAnsi="仿宋" w:cs="仿宋" w:hint="eastAsia"/>
            <w:lang w:eastAsia="zh-CN"/>
          </w:rPr>
          <w:t>(二)、质量控制措施</w:t>
        </w:r>
        <w:r>
          <w:tab/>
        </w:r>
        <w:r>
          <w:fldChar w:fldCharType="begin"/>
        </w:r>
        <w:r>
          <w:instrText xml:space="preserve"> PAGEREF _Toc24819 \h </w:instrText>
        </w:r>
        <w:r>
          <w:fldChar w:fldCharType="separate"/>
        </w:r>
        <w:r>
          <w:t>60</w:t>
        </w:r>
        <w:r>
          <w:fldChar w:fldCharType="end"/>
        </w:r>
      </w:hyperlink>
    </w:p>
    <w:p>
      <w:pPr>
        <w:pStyle w:val="TOC1"/>
        <w:tabs>
          <w:tab w:val="right" w:leader="dot" w:pos="8306"/>
        </w:tabs>
      </w:pPr>
      <w:hyperlink w:anchor="_Toc11554" w:history="1">
        <w:r>
          <w:rPr>
            <w:rFonts w:ascii="仿宋" w:eastAsia="仿宋" w:hAnsi="仿宋" w:cs="仿宋" w:hint="eastAsia"/>
            <w:lang w:eastAsia="zh-CN"/>
          </w:rPr>
          <w:t>十四、设施与设备管理</w:t>
        </w:r>
        <w:r>
          <w:tab/>
        </w:r>
        <w:r>
          <w:fldChar w:fldCharType="begin"/>
        </w:r>
        <w:r>
          <w:instrText xml:space="preserve"> PAGEREF _Toc11554 \h </w:instrText>
        </w:r>
        <w:r>
          <w:fldChar w:fldCharType="separate"/>
        </w:r>
        <w:r>
          <w:t>61</w:t>
        </w:r>
        <w:r>
          <w:fldChar w:fldCharType="end"/>
        </w:r>
      </w:hyperlink>
    </w:p>
    <w:p>
      <w:pPr>
        <w:pStyle w:val="TOC2"/>
        <w:tabs>
          <w:tab w:val="right" w:leader="dot" w:pos="8306"/>
        </w:tabs>
      </w:pPr>
      <w:hyperlink w:anchor="_Toc5937" w:history="1">
        <w:r>
          <w:rPr>
            <w:rFonts w:ascii="仿宋" w:eastAsia="仿宋" w:hAnsi="仿宋" w:cs="仿宋" w:hint="eastAsia"/>
            <w:lang w:eastAsia="zh-CN"/>
          </w:rPr>
          <w:t>(一)、设施规划与配置</w:t>
        </w:r>
        <w:r>
          <w:tab/>
        </w:r>
        <w:r>
          <w:fldChar w:fldCharType="begin"/>
        </w:r>
        <w:r>
          <w:instrText xml:space="preserve"> PAGEREF _Toc5937 \h </w:instrText>
        </w:r>
        <w:r>
          <w:fldChar w:fldCharType="separate"/>
        </w:r>
        <w:r>
          <w:t>61</w:t>
        </w:r>
        <w:r>
          <w:fldChar w:fldCharType="end"/>
        </w:r>
      </w:hyperlink>
    </w:p>
    <w:p>
      <w:pPr>
        <w:pStyle w:val="TOC2"/>
        <w:tabs>
          <w:tab w:val="right" w:leader="dot" w:pos="8306"/>
        </w:tabs>
      </w:pPr>
      <w:hyperlink w:anchor="_Toc6493" w:history="1">
        <w:r>
          <w:rPr>
            <w:rFonts w:ascii="仿宋" w:eastAsia="仿宋" w:hAnsi="仿宋" w:cs="仿宋" w:hint="eastAsia"/>
            <w:lang w:eastAsia="zh-CN"/>
          </w:rPr>
          <w:t>(二)、设备采购与维护管理</w:t>
        </w:r>
        <w:r>
          <w:tab/>
        </w:r>
        <w:r>
          <w:fldChar w:fldCharType="begin"/>
        </w:r>
        <w:r>
          <w:instrText xml:space="preserve"> PAGEREF _Toc6493 \h </w:instrText>
        </w:r>
        <w:r>
          <w:fldChar w:fldCharType="separate"/>
        </w:r>
        <w:r>
          <w:t>62</w:t>
        </w:r>
        <w:r>
          <w:fldChar w:fldCharType="end"/>
        </w:r>
      </w:hyperlink>
    </w:p>
    <w:p>
      <w:pPr>
        <w:pStyle w:val="TOC2"/>
        <w:tabs>
          <w:tab w:val="right" w:leader="dot" w:pos="8306"/>
        </w:tabs>
      </w:pPr>
      <w:hyperlink w:anchor="_Toc3392" w:history="1">
        <w:r>
          <w:rPr>
            <w:rFonts w:ascii="仿宋" w:eastAsia="仿宋" w:hAnsi="仿宋" w:cs="仿宋" w:hint="eastAsia"/>
            <w:lang w:eastAsia="zh-CN"/>
          </w:rPr>
          <w:t>(三)、设施设备升级策略</w:t>
        </w:r>
        <w:r>
          <w:tab/>
        </w:r>
        <w:r>
          <w:fldChar w:fldCharType="begin"/>
        </w:r>
        <w:r>
          <w:instrText xml:space="preserve"> PAGEREF _Toc3392 \h </w:instrText>
        </w:r>
        <w:r>
          <w:fldChar w:fldCharType="separate"/>
        </w:r>
        <w:r>
          <w:t>63</w:t>
        </w:r>
        <w:r>
          <w:fldChar w:fldCharType="end"/>
        </w:r>
      </w:hyperlink>
    </w:p>
    <w:p>
      <w:pPr>
        <w:pStyle w:val="TOC1"/>
        <w:tabs>
          <w:tab w:val="right" w:leader="dot" w:pos="8306"/>
        </w:tabs>
      </w:pPr>
      <w:hyperlink w:anchor="_Toc20496" w:history="1">
        <w:r>
          <w:rPr>
            <w:rFonts w:ascii="仿宋" w:eastAsia="仿宋" w:hAnsi="仿宋" w:cs="仿宋" w:hint="eastAsia"/>
            <w:lang w:eastAsia="zh-CN"/>
          </w:rPr>
          <w:t>十五、创新驱动与持续发展</w:t>
        </w:r>
        <w:r>
          <w:tab/>
        </w:r>
        <w:r>
          <w:fldChar w:fldCharType="begin"/>
        </w:r>
        <w:r>
          <w:instrText xml:space="preserve"> PAGEREF _Toc20496 \h </w:instrText>
        </w:r>
        <w:r>
          <w:fldChar w:fldCharType="separate"/>
        </w:r>
        <w:r>
          <w:t>63</w:t>
        </w:r>
        <w:r>
          <w:fldChar w:fldCharType="end"/>
        </w:r>
      </w:hyperlink>
    </w:p>
    <w:p>
      <w:pPr>
        <w:pStyle w:val="TOC2"/>
        <w:tabs>
          <w:tab w:val="right" w:leader="dot" w:pos="8306"/>
        </w:tabs>
      </w:pPr>
      <w:hyperlink w:anchor="_Toc17189" w:history="1">
        <w:r>
          <w:rPr>
            <w:rFonts w:ascii="仿宋" w:eastAsia="仿宋" w:hAnsi="仿宋" w:cs="仿宋" w:hint="eastAsia"/>
            <w:lang w:eastAsia="zh-CN"/>
          </w:rPr>
          <w:t>(一)、创新驱动战略实施</w:t>
        </w:r>
        <w:r>
          <w:tab/>
        </w:r>
        <w:r>
          <w:fldChar w:fldCharType="begin"/>
        </w:r>
        <w:r>
          <w:instrText xml:space="preserve"> PAGEREF _Toc17189 \h </w:instrText>
        </w:r>
        <w:r>
          <w:fldChar w:fldCharType="separate"/>
        </w:r>
        <w:r>
          <w:t>63</w:t>
        </w:r>
        <w:r>
          <w:fldChar w:fldCharType="end"/>
        </w:r>
      </w:hyperlink>
    </w:p>
    <w:p>
      <w:pPr>
        <w:pStyle w:val="TOC2"/>
        <w:tabs>
          <w:tab w:val="right" w:leader="dot" w:pos="8306"/>
        </w:tabs>
      </w:pPr>
      <w:hyperlink w:anchor="_Toc12936" w:history="1">
        <w:r>
          <w:rPr>
            <w:rFonts w:ascii="仿宋" w:eastAsia="仿宋" w:hAnsi="仿宋" w:cs="仿宋" w:hint="eastAsia"/>
            <w:lang w:eastAsia="zh-CN"/>
          </w:rPr>
          <w:t>(二)、持续发展路径探索</w:t>
        </w:r>
        <w:r>
          <w:tab/>
        </w:r>
        <w:r>
          <w:fldChar w:fldCharType="begin"/>
        </w:r>
        <w:r>
          <w:instrText xml:space="preserve"> PAGEREF _Toc12936 \h </w:instrText>
        </w:r>
        <w:r>
          <w:fldChar w:fldCharType="separate"/>
        </w:r>
        <w:r>
          <w:t>65</w:t>
        </w:r>
        <w:r>
          <w:fldChar w:fldCharType="end"/>
        </w:r>
      </w:hyperlink>
    </w:p>
    <w:p>
      <w:pPr>
        <w:pStyle w:val="TOC1"/>
        <w:tabs>
          <w:tab w:val="right" w:leader="dot" w:pos="8306"/>
        </w:tabs>
      </w:pPr>
      <w:hyperlink w:anchor="_Toc22764" w:history="1">
        <w:r>
          <w:rPr>
            <w:rFonts w:ascii="仿宋" w:eastAsia="仿宋" w:hAnsi="仿宋" w:cs="仿宋" w:hint="eastAsia"/>
            <w:lang w:eastAsia="zh-CN"/>
          </w:rPr>
          <w:t>十六、产业协同与集群发展</w:t>
        </w:r>
        <w:r>
          <w:tab/>
        </w:r>
        <w:r>
          <w:fldChar w:fldCharType="begin"/>
        </w:r>
        <w:r>
          <w:instrText xml:space="preserve"> PAGEREF _Toc22764 \h </w:instrText>
        </w:r>
        <w:r>
          <w:fldChar w:fldCharType="separate"/>
        </w:r>
        <w:r>
          <w:t>69</w:t>
        </w:r>
        <w:r>
          <w:fldChar w:fldCharType="end"/>
        </w:r>
      </w:hyperlink>
    </w:p>
    <w:p>
      <w:pPr>
        <w:pStyle w:val="TOC2"/>
        <w:tabs>
          <w:tab w:val="right" w:leader="dot" w:pos="8306"/>
        </w:tabs>
      </w:pPr>
      <w:hyperlink w:anchor="_Toc23751" w:history="1">
        <w:r>
          <w:rPr>
            <w:rFonts w:ascii="仿宋" w:eastAsia="仿宋" w:hAnsi="仿宋" w:cs="仿宋" w:hint="eastAsia"/>
            <w:lang w:eastAsia="zh-CN"/>
          </w:rPr>
          <w:t>(一)、产业协同机制建设</w:t>
        </w:r>
        <w:r>
          <w:tab/>
        </w:r>
        <w:r>
          <w:fldChar w:fldCharType="begin"/>
        </w:r>
        <w:r>
          <w:instrText xml:space="preserve"> PAGEREF _Toc23751 \h </w:instrText>
        </w:r>
        <w:r>
          <w:fldChar w:fldCharType="separate"/>
        </w:r>
        <w:r>
          <w:t>69</w:t>
        </w:r>
        <w:r>
          <w:fldChar w:fldCharType="end"/>
        </w:r>
      </w:hyperlink>
    </w:p>
    <w:p>
      <w:pPr>
        <w:pStyle w:val="TOC2"/>
        <w:tabs>
          <w:tab w:val="right" w:leader="dot" w:pos="8306"/>
        </w:tabs>
      </w:pPr>
      <w:hyperlink w:anchor="_Toc11791" w:history="1">
        <w:r>
          <w:rPr>
            <w:rFonts w:ascii="仿宋" w:eastAsia="仿宋" w:hAnsi="仿宋" w:cs="仿宋" w:hint="eastAsia"/>
            <w:lang w:eastAsia="zh-CN"/>
          </w:rPr>
          <w:t>(二)、产业集群培育与发展</w:t>
        </w:r>
        <w:r>
          <w:tab/>
        </w:r>
        <w:r>
          <w:fldChar w:fldCharType="begin"/>
        </w:r>
        <w:r>
          <w:instrText xml:space="preserve"> PAGEREF _Toc11791 \h </w:instrText>
        </w:r>
        <w:r>
          <w:fldChar w:fldCharType="separate"/>
        </w:r>
        <w:r>
          <w:t>70</w:t>
        </w:r>
        <w:r>
          <w:fldChar w:fldCharType="end"/>
        </w:r>
      </w:hyperlink>
    </w:p>
    <w:p>
      <w:pPr>
        <w:pStyle w:val="TOC1"/>
        <w:tabs>
          <w:tab w:val="right" w:leader="dot" w:pos="8306"/>
        </w:tabs>
      </w:pPr>
      <w:hyperlink w:anchor="_Toc7645" w:history="1">
        <w:r>
          <w:rPr>
            <w:rFonts w:ascii="仿宋" w:eastAsia="仿宋" w:hAnsi="仿宋" w:cs="仿宋" w:hint="eastAsia"/>
            <w:lang w:eastAsia="zh-CN"/>
          </w:rPr>
          <w:t>十七、知识产权管理与保护</w:t>
        </w:r>
        <w:r>
          <w:tab/>
        </w:r>
        <w:r>
          <w:fldChar w:fldCharType="begin"/>
        </w:r>
        <w:r>
          <w:instrText xml:space="preserve"> PAGEREF _Toc7645 \h </w:instrText>
        </w:r>
        <w:r>
          <w:fldChar w:fldCharType="separate"/>
        </w:r>
        <w:r>
          <w:t>71</w:t>
        </w:r>
        <w:r>
          <w:fldChar w:fldCharType="end"/>
        </w:r>
      </w:hyperlink>
    </w:p>
    <w:p>
      <w:pPr>
        <w:pStyle w:val="TOC2"/>
        <w:tabs>
          <w:tab w:val="right" w:leader="dot" w:pos="8306"/>
        </w:tabs>
      </w:pPr>
      <w:hyperlink w:anchor="_Toc29940" w:history="1">
        <w:r>
          <w:rPr>
            <w:rFonts w:ascii="仿宋" w:eastAsia="仿宋" w:hAnsi="仿宋" w:cs="仿宋" w:hint="eastAsia"/>
            <w:lang w:eastAsia="zh-CN"/>
          </w:rPr>
          <w:t>(一)、知识产权管理体系建设</w:t>
        </w:r>
        <w:r>
          <w:tab/>
        </w:r>
        <w:r>
          <w:fldChar w:fldCharType="begin"/>
        </w:r>
        <w:r>
          <w:instrText xml:space="preserve"> PAGEREF _Toc29940 \h </w:instrText>
        </w:r>
        <w:r>
          <w:fldChar w:fldCharType="separate"/>
        </w:r>
        <w:r>
          <w:t>71</w:t>
        </w:r>
        <w:r>
          <w:fldChar w:fldCharType="end"/>
        </w:r>
      </w:hyperlink>
    </w:p>
    <w:p>
      <w:pPr>
        <w:pStyle w:val="TOC2"/>
        <w:tabs>
          <w:tab w:val="right" w:leader="dot" w:pos="8306"/>
        </w:tabs>
      </w:pPr>
      <w:hyperlink w:anchor="_Toc18401" w:history="1">
        <w:r>
          <w:rPr>
            <w:rFonts w:ascii="仿宋" w:eastAsia="仿宋" w:hAnsi="仿宋" w:cs="仿宋" w:hint="eastAsia"/>
            <w:lang w:eastAsia="zh-CN"/>
          </w:rPr>
          <w:t>(二)、知识产权保护措施</w:t>
        </w:r>
        <w:r>
          <w:tab/>
        </w:r>
        <w:r>
          <w:fldChar w:fldCharType="begin"/>
        </w:r>
        <w:r>
          <w:instrText xml:space="preserve"> PAGEREF _Toc18401 \h </w:instrText>
        </w:r>
        <w:r>
          <w:fldChar w:fldCharType="separate"/>
        </w:r>
        <w:r>
          <w:t>72</w:t>
        </w:r>
        <w:r>
          <w:fldChar w:fldCharType="end"/>
        </w:r>
      </w:hyperlink>
    </w:p>
    <w:p>
      <w:pPr>
        <w:pStyle w:val="TOC1"/>
        <w:tabs>
          <w:tab w:val="right" w:leader="dot" w:pos="8306"/>
        </w:tabs>
      </w:pPr>
      <w:hyperlink w:anchor="_Toc9074" w:history="1">
        <w:r>
          <w:rPr>
            <w:rFonts w:ascii="仿宋" w:eastAsia="仿宋" w:hAnsi="仿宋" w:cs="仿宋" w:hint="eastAsia"/>
            <w:lang w:eastAsia="zh-CN"/>
          </w:rPr>
          <w:t>十八、人力资源管理与开发</w:t>
        </w:r>
        <w:r>
          <w:tab/>
        </w:r>
        <w:r>
          <w:fldChar w:fldCharType="begin"/>
        </w:r>
        <w:r>
          <w:instrText xml:space="preserve"> PAGEREF _Toc9074 \h </w:instrText>
        </w:r>
        <w:r>
          <w:fldChar w:fldCharType="separate"/>
        </w:r>
        <w:r>
          <w:t>73</w:t>
        </w:r>
        <w:r>
          <w:fldChar w:fldCharType="end"/>
        </w:r>
      </w:hyperlink>
    </w:p>
    <w:p>
      <w:pPr>
        <w:pStyle w:val="TOC2"/>
        <w:tabs>
          <w:tab w:val="right" w:leader="dot" w:pos="8306"/>
        </w:tabs>
      </w:pPr>
      <w:hyperlink w:anchor="_Toc15590" w:history="1">
        <w:r>
          <w:rPr>
            <w:rFonts w:ascii="仿宋" w:eastAsia="仿宋" w:hAnsi="仿宋" w:cs="仿宋" w:hint="eastAsia"/>
            <w:lang w:eastAsia="zh-CN"/>
          </w:rPr>
          <w:t>(一)、人力资源规划</w:t>
        </w:r>
        <w:r>
          <w:tab/>
        </w:r>
        <w:r>
          <w:fldChar w:fldCharType="begin"/>
        </w:r>
        <w:r>
          <w:instrText xml:space="preserve"> PAGEREF _Toc15590 \h </w:instrText>
        </w:r>
        <w:r>
          <w:fldChar w:fldCharType="separate"/>
        </w:r>
        <w:r>
          <w:t>73</w:t>
        </w:r>
        <w:r>
          <w:fldChar w:fldCharType="end"/>
        </w:r>
      </w:hyperlink>
    </w:p>
    <w:p>
      <w:pPr>
        <w:pStyle w:val="TOC2"/>
        <w:tabs>
          <w:tab w:val="right" w:leader="dot" w:pos="8306"/>
        </w:tabs>
      </w:pPr>
      <w:hyperlink w:anchor="_Toc12422" w:history="1">
        <w:r>
          <w:rPr>
            <w:rFonts w:ascii="仿宋" w:eastAsia="仿宋" w:hAnsi="仿宋" w:cs="仿宋" w:hint="eastAsia"/>
            <w:lang w:eastAsia="zh-CN"/>
          </w:rPr>
          <w:t>(二)、人力资源开发与培训</w:t>
        </w:r>
        <w:r>
          <w:tab/>
        </w:r>
        <w:r>
          <w:fldChar w:fldCharType="begin"/>
        </w:r>
        <w:r>
          <w:instrText xml:space="preserve"> PAGEREF _Toc12422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3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49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一、涡流泵项目的技术资源开发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二、涡流泵项目的人力资源管理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涡流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三、涡流泵项目的资金资源筹措与优化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涡流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3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涡流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涡流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涡流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70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涡流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涡流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智能技术的应用：涡流泵项目将利用智能技术，如物联网（IoT）和大数据分析，来监控和优化资源使用。通过实时数据分析，项目可以更有效地管理能源消耗、减少原材料浪费，并提高生产过程的整体效率。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998"/>
      <w:r>
        <w:rPr>
          <w:rFonts w:ascii="仿宋" w:eastAsia="仿宋" w:hAnsi="仿宋" w:cs="仿宋" w:hint="eastAsia"/>
          <w:sz w:val="28"/>
          <w:lang w:eastAsia="zh-CN"/>
        </w:rPr>
        <w:t>二、涡流泵项目概论</w:t>
      </w:r>
      <w:bookmarkEnd w:id="6"/>
    </w:p>
    <w:p>
      <w:pPr>
        <w:pStyle w:val="Heading2"/>
        <w:rPr>
          <w:rFonts w:ascii="仿宋" w:eastAsia="仿宋" w:hAnsi="仿宋" w:cs="仿宋" w:hint="eastAsia"/>
          <w:lang w:eastAsia="zh-CN"/>
        </w:rPr>
      </w:pPr>
      <w:bookmarkStart w:id="7" w:name="_Toc2610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涡流泵项目的申报单位是“XXX实业发展公司”，这是一家在其所处行业内备受尊敬的企业。公司自成立以来，通过其在涡流泵项目中表现出的创新精神和卓越执行力，在市场上赢得了显著的地位。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该公司的法定代表人秦XX，在涡流泵项目及其他多个行业领域中都有着显著的贡献。秦XX以其出色的领导才能和敏锐的商业洞察力，带领公司在涡流泵项目等多个领域实现了持续的成长和成功。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涡流泵项目的重要合作伙伴。公司专注于[行业名称]领域，以创新作为驱动力，不断推动技术进步和市场扩张。在涡流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涡流泵项目中展现了强劲的增长和稳定的财务表现。公司通过有效的策略，在涡流泵项目中扩大了其市场份额并增强了盈利能力。同时，公司积极承担社会责任，参与各类社会公益项目，增强了其在涡流泵项目中的品牌形象和社会影响力。</w:t>
      </w:r>
    </w:p>
    <w:p>
      <w:pPr>
        <w:pStyle w:val="Heading2"/>
        <w:ind w:firstLine="560" w:firstLineChars="200"/>
        <w:rPr>
          <w:rFonts w:ascii="仿宋" w:eastAsia="仿宋" w:hAnsi="仿宋" w:cs="仿宋" w:hint="eastAsia"/>
          <w:sz w:val="28"/>
          <w:lang w:eastAsia="zh-CN"/>
        </w:rPr>
      </w:pPr>
      <w:bookmarkStart w:id="8" w:name="_Toc1844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涡流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涡流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83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110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https://d.book118.com/707014101131006036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94506"/>
    <w:rsid w:val="272945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014101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2024-01-25T17:37:00Z</dcterms:created>
  <dcterms:modified xsi:type="dcterms:W3CDTF">2024-01-25T17:37:48Z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C5FC477C0FEC436FBDE1C89631C24E45_11</vt:lpwstr>
  </property>
  <property fmtid="{D5CDD505-2E9C-101B-9397-08002B2CF9AE}" pid="3" name="KSOProductBuildVer">
    <vt:lpwstr>2052-12.1.0.16250</vt:lpwstr>
  </property>
</Properties>
</file>