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after="0" w:line="271" w:lineRule="exact"/>
        <w:ind w:left="542" w:firstLine="67"/>
        <w:jc w:val="left"/>
      </w:pPr>
      <w:bookmarkStart w:id="0" w:name="1"/>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rId8" o:spid="_x0000_s1025" type="#_x0000_t75" style="width:64pt;height:33pt;margin-top:58pt;margin-left:319pt;mso-height-relative:page;mso-position-horizontal-relative:page;mso-position-vertical-relative:page;mso-width-relative:page;position:absolute;z-index:-251657216" coordsize="21600,21600" filled="f">
            <v:imagedata r:id="rId5" o:title=""/>
            <o:lock v:ext="edit" aspectratio="t"/>
          </v:shape>
        </w:pict>
      </w:r>
      <w: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WS_polygon87" o:spid="_x0000_s1026" type="#_x0000_t12" style="width:482.9pt;height:1.7pt;margin-top:212.1pt;margin-left:70.4pt;mso-height-relative:page;mso-position-horizontal-relative:page;mso-position-vertical-relative:page;mso-width-relative:page;position:absolute;z-index:251658240" coordsize="21600,21600" stroked="t" strokecolor="black">
            <v:fill opacity="0"/>
            <v:stroke joinstyle="miter"/>
          </v:shape>
        </w:pict>
      </w:r>
      <w:r>
        <w:rPr>
          <w:rFonts w:ascii="Times New Roman" w:hAnsi="Times New Roman" w:cs="Times New Roman"/>
          <w:color w:val="000000"/>
          <w:spacing w:val="-1"/>
          <w:w w:val="100"/>
          <w:position w:val="0"/>
          <w:sz w:val="21"/>
          <w:u w:val="none"/>
        </w:rPr>
        <w:t>ICS</w:t>
      </w:r>
      <w:r>
        <w:rPr>
          <w:rFonts w:ascii="Calibri" w:hAnsi="Calibri" w:cs="Calibri"/>
          <w:color w:val="000000"/>
          <w:spacing w:val="0"/>
          <w:w w:val="385"/>
          <w:sz w:val="21"/>
          <w:u w:val="none"/>
        </w:rPr>
        <w:t> </w:t>
      </w:r>
      <w:r>
        <w:rPr>
          <w:rFonts w:ascii="黑体" w:hAnsi="黑体" w:cs="黑体"/>
          <w:color w:val="000000"/>
          <w:spacing w:val="0"/>
          <w:w w:val="100"/>
          <w:position w:val="0"/>
          <w:sz w:val="21"/>
          <w:u w:val="none"/>
        </w:rPr>
        <w:t>03.120.01</w:t>
      </w:r>
    </w:p>
    <w:p>
      <w:pPr>
        <w:spacing w:before="0" w:after="0" w:line="314" w:lineRule="exact"/>
        <w:ind w:left="542" w:firstLine="67"/>
        <w:jc w:val="left"/>
      </w:pPr>
      <w:r>
        <w:rPr>
          <w:rFonts w:ascii="Times New Roman" w:hAnsi="Times New Roman" w:cs="Times New Roman"/>
          <w:color w:val="000000"/>
          <w:spacing w:val="0"/>
          <w:w w:val="100"/>
          <w:position w:val="0"/>
          <w:sz w:val="21"/>
          <w:u w:val="none"/>
        </w:rPr>
        <w:t>CCS</w:t>
      </w:r>
      <w:r>
        <w:rPr>
          <w:rFonts w:ascii="Calibri" w:hAnsi="Calibri" w:cs="Calibri"/>
          <w:color w:val="000000"/>
          <w:spacing w:val="0"/>
          <w:w w:val="233"/>
          <w:sz w:val="21"/>
          <w:u w:val="none"/>
        </w:rPr>
        <w:t> </w:t>
      </w:r>
      <w:r>
        <w:rPr>
          <w:rFonts w:ascii="黑体" w:hAnsi="黑体" w:cs="黑体"/>
          <w:color w:val="000000"/>
          <w:spacing w:val="0"/>
          <w:w w:val="100"/>
          <w:position w:val="0"/>
          <w:sz w:val="21"/>
          <w:u w:val="none"/>
        </w:rPr>
        <w:t>A</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00</w:t>
      </w:r>
    </w:p>
    <w:p>
      <w:pPr>
        <w:spacing w:before="0" w:after="0" w:line="897" w:lineRule="exact"/>
        <w:ind w:left="542" w:firstLine="6488"/>
        <w:jc w:val="left"/>
      </w:pPr>
      <w:r>
        <w:rPr>
          <w:rFonts w:ascii="Times New Roman" w:hAnsi="Times New Roman" w:cs="Times New Roman"/>
          <w:b/>
          <w:color w:val="000000"/>
          <w:spacing w:val="0"/>
          <w:w w:val="159"/>
          <w:position w:val="0"/>
          <w:sz w:val="96"/>
          <w:u w:val="none"/>
        </w:rPr>
        <w:t>3711</w:t>
      </w:r>
    </w:p>
    <w:p>
      <w:pPr>
        <w:spacing w:before="0" w:after="0" w:line="240" w:lineRule="exact"/>
        <w:ind w:left="542" w:firstLine="6488"/>
      </w:pPr>
    </w:p>
    <w:p>
      <w:pPr>
        <w:tabs>
          <w:tab w:val="left" w:pos="2069"/>
          <w:tab w:val="left" w:pos="3596"/>
          <w:tab w:val="left" w:pos="5122"/>
          <w:tab w:val="left" w:pos="6649"/>
          <w:tab w:val="left" w:pos="8176"/>
          <w:tab w:val="left" w:pos="9703"/>
        </w:tabs>
        <w:spacing w:before="0" w:after="0" w:line="560" w:lineRule="exact"/>
        <w:ind w:left="542" w:firstLine="0"/>
        <w:jc w:val="left"/>
      </w:pPr>
      <w:r>
        <w:rPr>
          <w:rFonts w:ascii="黑体" w:eastAsia="黑体" w:hAnsi="黑体" w:cs="黑体"/>
          <w:color w:val="000000"/>
          <w:spacing w:val="-1"/>
          <w:w w:val="100"/>
          <w:position w:val="0"/>
          <w:sz w:val="48"/>
          <w:u w:val="none"/>
        </w:rPr>
        <w:t>日</w:t>
      </w:r>
      <w:r>
        <w:rPr>
          <w:rFonts w:cs="Calibri"/>
          <w:color w:val="000000"/>
          <w:spacing w:val="12"/>
          <w:w w:val="100"/>
          <w:u w:val="none"/>
        </w:rPr>
        <w:tab/>
      </w:r>
      <w:r>
        <w:rPr>
          <w:rFonts w:ascii="黑体" w:eastAsia="黑体" w:hAnsi="黑体" w:cs="黑体"/>
          <w:color w:val="000000"/>
          <w:spacing w:val="-1"/>
          <w:w w:val="100"/>
          <w:position w:val="0"/>
          <w:sz w:val="48"/>
          <w:u w:val="none"/>
        </w:rPr>
        <w:t>照</w:t>
      </w:r>
      <w:r>
        <w:rPr>
          <w:rFonts w:cs="Calibri"/>
          <w:color w:val="000000"/>
          <w:spacing w:val="0"/>
          <w:w w:val="100"/>
          <w:u w:val="none"/>
        </w:rPr>
        <w:tab/>
      </w:r>
      <w:r>
        <w:rPr>
          <w:rFonts w:ascii="黑体" w:eastAsia="黑体" w:hAnsi="黑体" w:cs="黑体"/>
          <w:color w:val="000000"/>
          <w:spacing w:val="-1"/>
          <w:w w:val="100"/>
          <w:position w:val="0"/>
          <w:sz w:val="48"/>
          <w:u w:val="none"/>
        </w:rPr>
        <w:t>市</w:t>
      </w:r>
      <w:r>
        <w:rPr>
          <w:rFonts w:cs="Calibri"/>
          <w:color w:val="000000"/>
          <w:spacing w:val="0"/>
          <w:w w:val="100"/>
          <w:u w:val="none"/>
        </w:rPr>
        <w:tab/>
      </w:r>
      <w:r>
        <w:rPr>
          <w:rFonts w:ascii="黑体" w:eastAsia="黑体" w:hAnsi="黑体" w:cs="黑体"/>
          <w:color w:val="000000"/>
          <w:spacing w:val="-1"/>
          <w:w w:val="100"/>
          <w:position w:val="0"/>
          <w:sz w:val="48"/>
          <w:u w:val="none"/>
        </w:rPr>
        <w:t>地</w:t>
      </w:r>
      <w:r>
        <w:rPr>
          <w:rFonts w:cs="Calibri"/>
          <w:color w:val="000000"/>
          <w:spacing w:val="0"/>
          <w:w w:val="100"/>
          <w:u w:val="none"/>
        </w:rPr>
        <w:tab/>
      </w:r>
      <w:r>
        <w:rPr>
          <w:rFonts w:ascii="黑体" w:eastAsia="黑体" w:hAnsi="黑体" w:cs="黑体"/>
          <w:color w:val="000000"/>
          <w:spacing w:val="-1"/>
          <w:w w:val="100"/>
          <w:position w:val="0"/>
          <w:sz w:val="48"/>
          <w:u w:val="none"/>
        </w:rPr>
        <w:t>方</w:t>
      </w:r>
      <w:r>
        <w:rPr>
          <w:rFonts w:cs="Calibri"/>
          <w:color w:val="000000"/>
          <w:spacing w:val="0"/>
          <w:w w:val="100"/>
          <w:u w:val="none"/>
        </w:rPr>
        <w:tab/>
      </w:r>
      <w:r>
        <w:rPr>
          <w:rFonts w:ascii="黑体" w:eastAsia="黑体" w:hAnsi="黑体" w:cs="黑体"/>
          <w:color w:val="000000"/>
          <w:spacing w:val="-1"/>
          <w:w w:val="100"/>
          <w:position w:val="0"/>
          <w:sz w:val="48"/>
          <w:u w:val="none"/>
        </w:rPr>
        <w:t>标</w:t>
      </w:r>
      <w:r>
        <w:rPr>
          <w:rFonts w:cs="Calibri"/>
          <w:color w:val="000000"/>
          <w:spacing w:val="0"/>
          <w:w w:val="100"/>
          <w:u w:val="none"/>
        </w:rPr>
        <w:tab/>
      </w:r>
      <w:r>
        <w:rPr>
          <w:rFonts w:ascii="黑体" w:eastAsia="黑体" w:hAnsi="黑体" w:cs="黑体"/>
          <w:color w:val="000000"/>
          <w:spacing w:val="-1"/>
          <w:w w:val="100"/>
          <w:position w:val="0"/>
          <w:sz w:val="48"/>
          <w:u w:val="none"/>
        </w:rPr>
        <w:t>准</w:t>
      </w:r>
    </w:p>
    <w:p>
      <w:pPr>
        <w:spacing w:before="0" w:after="0" w:line="447" w:lineRule="exact"/>
        <w:ind w:left="542" w:firstLine="0"/>
      </w:pPr>
    </w:p>
    <w:p>
      <w:pPr>
        <w:spacing w:before="0" w:after="0" w:line="281" w:lineRule="exact"/>
        <w:ind w:left="542" w:firstLine="6877"/>
        <w:jc w:val="left"/>
      </w:pPr>
      <w:r>
        <w:rPr>
          <w:rFonts w:ascii="黑体" w:hAnsi="黑体" w:cs="黑体"/>
          <w:color w:val="000000"/>
          <w:spacing w:val="0"/>
          <w:w w:val="100"/>
          <w:position w:val="0"/>
          <w:sz w:val="28"/>
          <w:u w:val="none"/>
        </w:rPr>
        <w:t>DB</w:t>
      </w:r>
      <w:r>
        <w:rPr>
          <w:rFonts w:ascii="Calibri" w:hAnsi="Calibri" w:cs="Calibri"/>
          <w:color w:val="000000"/>
          <w:spacing w:val="8"/>
          <w:w w:val="100"/>
          <w:sz w:val="28"/>
          <w:u w:val="none"/>
        </w:rPr>
        <w:t> </w:t>
      </w:r>
      <w:r>
        <w:rPr>
          <w:rFonts w:ascii="黑体" w:hAnsi="黑体" w:cs="黑体"/>
          <w:color w:val="000000"/>
          <w:spacing w:val="0"/>
          <w:w w:val="100"/>
          <w:position w:val="0"/>
          <w:sz w:val="28"/>
          <w:u w:val="none"/>
        </w:rPr>
        <w:t>3711/T</w:t>
      </w:r>
      <w:r>
        <w:rPr>
          <w:rFonts w:ascii="Calibri" w:hAnsi="Calibri" w:cs="Calibri"/>
          <w:color w:val="000000"/>
          <w:spacing w:val="0"/>
          <w:w w:val="223"/>
          <w:sz w:val="28"/>
          <w:u w:val="none"/>
        </w:rPr>
        <w:t> </w:t>
      </w:r>
      <w:r>
        <w:rPr>
          <w:rFonts w:ascii="黑体" w:hAnsi="黑体" w:cs="黑体"/>
          <w:color w:val="000000"/>
          <w:spacing w:val="-1"/>
          <w:w w:val="100"/>
          <w:position w:val="0"/>
          <w:sz w:val="28"/>
          <w:u w:val="none"/>
        </w:rPr>
        <w:t>150</w:t>
      </w:r>
      <w:r>
        <w:rPr>
          <w:rFonts w:ascii="黑体" w:hAnsi="黑体" w:cs="黑体"/>
          <w:color w:val="000000"/>
          <w:spacing w:val="0"/>
          <w:w w:val="100"/>
          <w:position w:val="0"/>
          <w:sz w:val="28"/>
          <w:u w:val="none"/>
        </w:rPr>
        <w:t>—2023</w:t>
      </w:r>
    </w:p>
    <w:p>
      <w:pPr>
        <w:widowControl/>
        <w:jc w:val="left"/>
        <w:sectPr>
          <w:type w:val="continuous"/>
          <w:pgSz w:w="11906" w:h="16839"/>
          <w:pgMar w:top="536" w:right="401" w:bottom="296" w:left="761" w:header="0" w:footer="0" w:gutter="0"/>
          <w:cols w:num="1" w:space="708" w:equalWidth="0">
            <w:col w:w="10744" w:space="0"/>
          </w:cols>
          <w:docGrid w:type="lines" w:linePitch="312" w:charSpace="0"/>
        </w:sectPr>
      </w:pPr>
    </w:p>
    <w:p>
      <w:pPr>
        <w:spacing w:before="0" w:after="0" w:line="240" w:lineRule="exact"/>
        <w:ind w:left="542" w:firstLine="6877"/>
      </w:pPr>
    </w:p>
    <w:p>
      <w:pPr>
        <w:spacing w:before="0" w:after="0" w:line="240" w:lineRule="exact"/>
        <w:ind w:left="542" w:firstLine="6877"/>
      </w:pPr>
    </w:p>
    <w:p>
      <w:pPr>
        <w:spacing w:before="0" w:after="0" w:line="240" w:lineRule="exact"/>
        <w:ind w:left="542" w:firstLine="6877"/>
      </w:pPr>
    </w:p>
    <w:p>
      <w:pPr>
        <w:spacing w:before="0" w:after="0" w:line="240" w:lineRule="exact"/>
        <w:ind w:left="542" w:firstLine="6877"/>
      </w:pPr>
    </w:p>
    <w:p>
      <w:pPr>
        <w:spacing w:before="0" w:after="0" w:line="240" w:lineRule="exact"/>
        <w:ind w:left="542" w:firstLine="6877"/>
      </w:pPr>
    </w:p>
    <w:p>
      <w:pPr>
        <w:spacing w:before="0" w:after="0" w:line="240" w:lineRule="exact"/>
        <w:ind w:left="542" w:firstLine="6877"/>
      </w:pPr>
    </w:p>
    <w:p>
      <w:pPr>
        <w:spacing w:before="0" w:after="0" w:line="240" w:lineRule="exact"/>
        <w:ind w:left="542" w:firstLine="6877"/>
      </w:pPr>
    </w:p>
    <w:p>
      <w:pPr>
        <w:spacing w:before="0" w:after="0" w:line="240" w:lineRule="exact"/>
        <w:ind w:left="542" w:firstLine="6877"/>
      </w:pPr>
    </w:p>
    <w:p>
      <w:pPr>
        <w:spacing w:before="0" w:after="0" w:line="240" w:lineRule="exact"/>
        <w:ind w:left="542" w:firstLine="6877"/>
      </w:pPr>
    </w:p>
    <w:p>
      <w:pPr>
        <w:spacing w:before="0" w:after="0" w:line="240" w:lineRule="exact"/>
        <w:ind w:left="542" w:firstLine="6877"/>
      </w:pPr>
    </w:p>
    <w:p>
      <w:pPr>
        <w:spacing w:before="0" w:after="0" w:line="240" w:lineRule="exact"/>
        <w:ind w:left="542" w:firstLine="6877"/>
      </w:pPr>
    </w:p>
    <w:p>
      <w:pPr>
        <w:spacing w:before="0" w:after="0" w:line="334" w:lineRule="exact"/>
        <w:ind w:left="542" w:firstLine="6877"/>
      </w:pPr>
    </w:p>
    <w:p>
      <w:pPr>
        <w:widowControl/>
        <w:jc w:val="left"/>
        <w:sectPr>
          <w:type w:val="continuous"/>
          <w:pgSz w:w="11906" w:h="16839"/>
          <w:pgMar w:top="536" w:right="401" w:bottom="296" w:left="761" w:header="0" w:footer="0" w:gutter="0"/>
          <w:pgNumType w:start="2"/>
          <w:cols w:num="1" w:space="720"/>
          <w:docGrid w:type="lines" w:linePitch="312" w:charSpace="0"/>
        </w:sectPr>
      </w:pPr>
    </w:p>
    <w:p>
      <w:pPr>
        <w:spacing w:before="0" w:after="0" w:line="521" w:lineRule="exact"/>
        <w:ind w:left="1205" w:firstLine="890"/>
        <w:jc w:val="left"/>
      </w:pPr>
      <w:r>
        <w:rPr>
          <w:rFonts w:ascii="黑体" w:eastAsia="黑体" w:hAnsi="黑体" w:cs="黑体"/>
          <w:color w:val="000000"/>
          <w:spacing w:val="0"/>
          <w:w w:val="100"/>
          <w:position w:val="0"/>
          <w:sz w:val="52"/>
          <w:u w:val="none"/>
        </w:rPr>
        <w:t>日照市优质产品基地认定规范</w:t>
      </w:r>
    </w:p>
    <w:p>
      <w:pPr>
        <w:spacing w:before="0" w:after="0" w:line="240" w:lineRule="exact"/>
        <w:ind w:left="1205" w:firstLine="890"/>
      </w:pPr>
    </w:p>
    <w:p>
      <w:pPr>
        <w:spacing w:before="0" w:after="0" w:line="240" w:lineRule="exact"/>
        <w:ind w:left="1205" w:firstLine="890"/>
      </w:pPr>
    </w:p>
    <w:p>
      <w:pPr>
        <w:spacing w:before="0" w:after="0" w:line="285" w:lineRule="exact"/>
        <w:ind w:left="1205" w:firstLine="0"/>
        <w:jc w:val="left"/>
      </w:pPr>
      <w:r>
        <w:rPr>
          <w:rFonts w:ascii="黑体" w:hAnsi="黑体" w:cs="黑体"/>
          <w:color w:val="000000"/>
          <w:spacing w:val="0"/>
          <w:w w:val="100"/>
          <w:position w:val="0"/>
          <w:sz w:val="28"/>
          <w:u w:val="none"/>
        </w:rPr>
        <w:t>The</w:t>
      </w:r>
      <w:r>
        <w:rPr>
          <w:rFonts w:ascii="Calibri" w:hAnsi="Calibri" w:cs="Calibri"/>
          <w:color w:val="000000"/>
          <w:spacing w:val="0"/>
          <w:w w:val="221"/>
          <w:sz w:val="28"/>
          <w:u w:val="none"/>
        </w:rPr>
        <w:t> </w:t>
      </w:r>
      <w:r>
        <w:rPr>
          <w:rFonts w:ascii="黑体" w:hAnsi="黑体" w:cs="黑体"/>
          <w:color w:val="000000"/>
          <w:spacing w:val="-1"/>
          <w:w w:val="100"/>
          <w:position w:val="0"/>
          <w:sz w:val="28"/>
          <w:u w:val="none"/>
        </w:rPr>
        <w:t>Accreditation</w:t>
      </w:r>
      <w:r>
        <w:rPr>
          <w:rFonts w:ascii="Calibri" w:hAnsi="Calibri" w:cs="Calibri"/>
          <w:color w:val="000000"/>
          <w:spacing w:val="0"/>
          <w:w w:val="221"/>
          <w:sz w:val="28"/>
          <w:u w:val="none"/>
        </w:rPr>
        <w:t> </w:t>
      </w:r>
      <w:r>
        <w:rPr>
          <w:rFonts w:ascii="黑体" w:hAnsi="黑体" w:cs="黑体"/>
          <w:color w:val="000000"/>
          <w:spacing w:val="-1"/>
          <w:w w:val="100"/>
          <w:position w:val="0"/>
          <w:sz w:val="28"/>
          <w:u w:val="none"/>
        </w:rPr>
        <w:t>Standards</w:t>
      </w:r>
      <w:r>
        <w:rPr>
          <w:rFonts w:ascii="Calibri" w:hAnsi="Calibri" w:cs="Calibri"/>
          <w:color w:val="000000"/>
          <w:spacing w:val="0"/>
          <w:w w:val="221"/>
          <w:sz w:val="28"/>
          <w:u w:val="none"/>
        </w:rPr>
        <w:t> </w:t>
      </w:r>
      <w:r>
        <w:rPr>
          <w:rFonts w:ascii="黑体" w:hAnsi="黑体" w:cs="黑体"/>
          <w:color w:val="000000"/>
          <w:spacing w:val="-1"/>
          <w:w w:val="100"/>
          <w:position w:val="0"/>
          <w:sz w:val="28"/>
          <w:u w:val="none"/>
        </w:rPr>
        <w:t>of</w:t>
      </w:r>
      <w:r>
        <w:rPr>
          <w:rFonts w:ascii="Calibri" w:hAnsi="Calibri" w:cs="Calibri"/>
          <w:color w:val="000000"/>
          <w:spacing w:val="0"/>
          <w:w w:val="221"/>
          <w:sz w:val="28"/>
          <w:u w:val="none"/>
        </w:rPr>
        <w:t> </w:t>
      </w:r>
      <w:r>
        <w:rPr>
          <w:rFonts w:ascii="黑体" w:hAnsi="黑体" w:cs="黑体"/>
          <w:color w:val="000000"/>
          <w:spacing w:val="0"/>
          <w:w w:val="100"/>
          <w:position w:val="0"/>
          <w:sz w:val="28"/>
          <w:u w:val="none"/>
        </w:rPr>
        <w:t>RiZhao’s</w:t>
      </w:r>
      <w:r>
        <w:rPr>
          <w:rFonts w:ascii="Calibri" w:hAnsi="Calibri" w:cs="Calibri"/>
          <w:color w:val="000000"/>
          <w:spacing w:val="0"/>
          <w:w w:val="221"/>
          <w:sz w:val="28"/>
          <w:u w:val="none"/>
        </w:rPr>
        <w:t> </w:t>
      </w:r>
      <w:r>
        <w:rPr>
          <w:rFonts w:ascii="黑体" w:hAnsi="黑体" w:cs="黑体"/>
          <w:color w:val="000000"/>
          <w:spacing w:val="-1"/>
          <w:w w:val="100"/>
          <w:position w:val="0"/>
          <w:sz w:val="28"/>
          <w:u w:val="none"/>
        </w:rPr>
        <w:t>Quality</w:t>
      </w:r>
      <w:r>
        <w:rPr>
          <w:rFonts w:ascii="Calibri" w:hAnsi="Calibri" w:cs="Calibri"/>
          <w:color w:val="000000"/>
          <w:spacing w:val="0"/>
          <w:w w:val="218"/>
          <w:sz w:val="28"/>
          <w:u w:val="none"/>
        </w:rPr>
        <w:t> </w:t>
      </w:r>
      <w:r>
        <w:rPr>
          <w:rFonts w:ascii="黑体" w:hAnsi="黑体" w:cs="黑体"/>
          <w:color w:val="000000"/>
          <w:spacing w:val="0"/>
          <w:w w:val="100"/>
          <w:position w:val="0"/>
          <w:sz w:val="28"/>
          <w:u w:val="none"/>
        </w:rPr>
        <w:t>Product</w:t>
      </w:r>
      <w:r>
        <w:rPr>
          <w:rFonts w:ascii="Calibri" w:hAnsi="Calibri" w:cs="Calibri"/>
          <w:color w:val="000000"/>
          <w:spacing w:val="0"/>
          <w:w w:val="218"/>
          <w:sz w:val="28"/>
          <w:u w:val="none"/>
        </w:rPr>
        <w:t> </w:t>
      </w:r>
      <w:r>
        <w:rPr>
          <w:rFonts w:ascii="黑体" w:hAnsi="黑体" w:cs="黑体"/>
          <w:color w:val="000000"/>
          <w:spacing w:val="0"/>
          <w:w w:val="100"/>
          <w:position w:val="0"/>
          <w:sz w:val="28"/>
          <w:u w:val="none"/>
        </w:rPr>
        <w:t>Area</w:t>
      </w:r>
    </w:p>
    <w:p>
      <w:pPr>
        <w:spacing w:before="0" w:after="0" w:line="1108" w:lineRule="exact"/>
        <w:ind w:left="1205" w:firstLine="867"/>
        <w:jc w:val="left"/>
        <w:rPr>
          <w:rFonts w:hint="eastAsia"/>
        </w:rPr>
      </w:pPr>
    </w:p>
    <w:p>
      <w:pPr>
        <w:widowControl/>
        <w:jc w:val="left"/>
        <w:sectPr>
          <w:type w:val="continuous"/>
          <w:pgSz w:w="11906" w:h="16839"/>
          <w:pgMar w:top="536" w:right="401" w:bottom="296" w:left="761" w:header="0" w:footer="0" w:gutter="0"/>
          <w:pgNumType w:start="3"/>
          <w:cols w:num="1" w:space="708" w:equalWidth="0">
            <w:col w:w="10744" w:space="0"/>
          </w:cols>
          <w:docGrid w:type="lines" w:linePitch="312" w:charSpace="0"/>
        </w:sectPr>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40" w:lineRule="exact"/>
        <w:ind w:left="1205" w:firstLine="867"/>
      </w:pPr>
    </w:p>
    <w:p>
      <w:pPr>
        <w:spacing w:before="0" w:after="0" w:line="264" w:lineRule="exact"/>
        <w:ind w:left="1205" w:firstLine="867"/>
      </w:pPr>
    </w:p>
    <w:p>
      <w:pPr>
        <w:widowControl/>
        <w:jc w:val="left"/>
        <w:sectPr>
          <w:type w:val="continuous"/>
          <w:pgSz w:w="11906" w:h="16839"/>
          <w:pgMar w:top="536" w:right="401" w:bottom="296" w:left="761" w:header="0" w:footer="0" w:gutter="0"/>
          <w:pgNumType w:start="4"/>
          <w:cols w:num="1" w:space="720"/>
          <w:docGrid w:type="lines" w:linePitch="312" w:charSpace="0"/>
        </w:sectPr>
      </w:pPr>
    </w:p>
    <w:p>
      <w:pPr>
        <w:tabs>
          <w:tab w:val="left" w:pos="8012"/>
        </w:tabs>
        <w:spacing w:before="0" w:after="0" w:line="281" w:lineRule="exact"/>
        <w:ind w:left="658" w:firstLine="0"/>
        <w:jc w:val="left"/>
      </w:pPr>
      <w:r>
        <w:rPr>
          <w:rFonts w:ascii="黑体" w:eastAsia="黑体" w:hAnsi="黑体" w:cs="黑体"/>
          <w:color w:val="000000"/>
          <w:spacing w:val="-21"/>
          <w:w w:val="100"/>
          <w:position w:val="0"/>
          <w:sz w:val="28"/>
          <w:u w:val="single"/>
        </w:rPr>
        <w:t>2023 - 12 - 29 发布</w:t>
      </w:r>
      <w:r>
        <w:rPr>
          <w:rFonts w:cs="Calibri"/>
          <w:color w:val="000000"/>
          <w:spacing w:val="0"/>
          <w:w w:val="100"/>
          <w:u w:val="single"/>
        </w:rPr>
        <w:tab/>
      </w:r>
      <w:r>
        <w:rPr>
          <w:rFonts w:ascii="黑体" w:eastAsia="黑体" w:hAnsi="黑体" w:cs="黑体"/>
          <w:color w:val="000000"/>
          <w:spacing w:val="-21"/>
          <w:w w:val="100"/>
          <w:position w:val="0"/>
          <w:sz w:val="28"/>
          <w:u w:val="single"/>
        </w:rPr>
        <w:t>2024 - 01 - 29 实施</w:t>
      </w:r>
    </w:p>
    <w:p>
      <w:pPr>
        <w:spacing w:before="0" w:after="0" w:line="240" w:lineRule="exact"/>
        <w:ind w:left="658" w:firstLine="0"/>
      </w:pPr>
    </w:p>
    <w:p>
      <w:pPr>
        <w:spacing w:before="0" w:after="0" w:line="240" w:lineRule="exact"/>
        <w:ind w:left="658" w:firstLine="0"/>
      </w:pPr>
    </w:p>
    <w:p>
      <w:pPr>
        <w:spacing w:before="0" w:after="0" w:line="240" w:lineRule="exact"/>
        <w:ind w:left="658" w:firstLine="0"/>
      </w:pPr>
    </w:p>
    <w:p>
      <w:pPr>
        <w:tabs>
          <w:tab w:val="left" w:pos="6649"/>
        </w:tabs>
        <w:spacing w:before="0" w:after="0" w:line="473" w:lineRule="exact"/>
        <w:ind w:left="658" w:firstLine="2631"/>
        <w:jc w:val="left"/>
      </w:pPr>
      <w:r>
        <w:rPr>
          <w:rFonts w:ascii="黑体" w:eastAsia="黑体" w:hAnsi="黑体" w:cs="黑体"/>
          <w:color w:val="000000"/>
          <w:spacing w:val="0"/>
          <w:w w:val="100"/>
          <w:position w:val="0"/>
          <w:sz w:val="28"/>
          <w:u w:val="none"/>
        </w:rPr>
        <w:t>日照市市场监督管理局</w:t>
      </w:r>
      <w:r>
        <w:rPr>
          <w:rFonts w:cs="Calibri"/>
          <w:color w:val="000000"/>
          <w:spacing w:val="0"/>
          <w:w w:val="100"/>
          <w:u w:val="none"/>
        </w:rPr>
        <w:tab/>
      </w:r>
      <w:r>
        <w:rPr>
          <w:rFonts w:ascii="黑体" w:eastAsia="黑体" w:hAnsi="黑体" w:cs="黑体"/>
          <w:color w:val="000000"/>
          <w:spacing w:val="0"/>
          <w:w w:val="100"/>
          <w:position w:val="0"/>
          <w:sz w:val="28"/>
          <w:u w:val="none"/>
        </w:rPr>
        <w:t>发</w:t>
      </w:r>
      <w:r>
        <w:rPr>
          <w:rFonts w:ascii="Calibri" w:hAnsi="Calibri" w:cs="Calibri"/>
          <w:color w:val="000000"/>
          <w:spacing w:val="0"/>
          <w:w w:val="265"/>
          <w:sz w:val="28"/>
          <w:u w:val="none"/>
        </w:rPr>
        <w:t> </w:t>
      </w:r>
      <w:r>
        <w:rPr>
          <w:rFonts w:ascii="黑体" w:eastAsia="黑体" w:hAnsi="黑体" w:cs="黑体"/>
          <w:color w:val="000000"/>
          <w:spacing w:val="0"/>
          <w:w w:val="100"/>
          <w:position w:val="0"/>
          <w:sz w:val="28"/>
          <w:u w:val="none"/>
        </w:rPr>
        <w:t>布</w:t>
      </w:r>
    </w:p>
    <w:p>
      <w:pPr>
        <w:widowControl/>
        <w:jc w:val="left"/>
        <w:sectPr>
          <w:type w:val="continuous"/>
          <w:pgSz w:w="11906" w:h="16839"/>
          <w:pgMar w:top="536" w:right="401" w:bottom="296" w:left="761" w:header="0" w:footer="0" w:gutter="0"/>
          <w:pgNumType w:start="5"/>
          <w:cols w:num="1" w:space="708" w:equalWidth="0">
            <w:col w:w="10744" w:space="0"/>
          </w:cols>
          <w:docGrid w:type="lines" w:linePitch="312" w:charSpace="0"/>
        </w:sectPr>
      </w:pPr>
    </w:p>
    <w:p>
      <w:pPr>
        <w:spacing w:before="0" w:after="0" w:line="348" w:lineRule="exact"/>
        <w:sectPr>
          <w:type w:val="continuous"/>
          <w:pgSz w:w="11906" w:h="16839"/>
          <w:pgMar w:top="1100" w:right="708" w:bottom="860" w:left="1068" w:header="0" w:footer="0" w:gutter="0"/>
          <w:pgNumType w:start="6"/>
          <w:cols w:num="1" w:space="720"/>
          <w:docGrid w:type="lines" w:linePitch="312" w:charSpace="0"/>
        </w:sectPr>
      </w:pPr>
      <w:bookmarkStart w:id="1" w:name="2"/>
      <w:bookmarkEnd w:id="1"/>
      <w:bookmarkStart w:id="2" w:name="3"/>
      <w:bookmarkEnd w:id="2"/>
    </w:p>
    <w:p>
      <w:pPr>
        <w:spacing w:before="0" w:after="0" w:line="348" w:lineRule="exact"/>
      </w:pPr>
      <w:bookmarkStart w:id="3" w:name="_GoBack"/>
      <w:bookmarkEnd w:id="3"/>
    </w:p>
    <w:p>
      <w:pPr>
        <w:widowControl/>
        <w:jc w:val="left"/>
        <w:sectPr>
          <w:type w:val="nextPage"/>
          <w:pgSz w:w="11906" w:h="16839"/>
          <w:pgMar w:top="1100" w:right="708" w:bottom="860" w:left="1068" w:header="0" w:footer="0" w:gutter="0"/>
          <w:pgNumType w:start="7"/>
          <w:cols w:num="1" w:space="720"/>
          <w:titlePg w:val="0"/>
          <w:docGrid w:type="lines" w:linePitch="312" w:charSpace="0"/>
        </w:sectPr>
      </w:pPr>
    </w:p>
    <w:p>
      <w:pPr>
        <w:spacing w:before="0" w:after="0" w:line="211" w:lineRule="exact"/>
        <w:ind w:left="351" w:firstLine="7362"/>
        <w:jc w:val="left"/>
      </w:pPr>
      <w:r>
        <w:pict>
          <v:shapetype id="_x0000_t202" coordsize="21600,21600" o:spt="202" path="m,l,21600r21600,l21600,xe">
            <v:stroke joinstyle="miter"/>
            <v:path gradientshapeok="t" o:connecttype="rect"/>
          </v:shapetype>
          <v:shape id="_x0000_s2053" o:spid="_x0000_s1027" type="#_x0000_t202" style="width:332pt;height:53pt;margin-top:397.7pt;margin-left:141.65pt;mso-height-relative:page;mso-position-horizontal-relative:page;mso-position-vertical-relative:page;mso-width-relative:page;position:absolute;z-index:-25165619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0"/>
          <w:w w:val="100"/>
          <w:position w:val="0"/>
          <w:sz w:val="21"/>
          <w:u w:val="none"/>
        </w:rPr>
        <w:t>DB</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3711/T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150</w:t>
      </w:r>
      <w:r>
        <w:rPr>
          <w:rFonts w:ascii="宋体" w:hAnsi="宋体" w:cs="宋体"/>
          <w:color w:val="000000"/>
          <w:spacing w:val="0"/>
          <w:w w:val="100"/>
          <w:position w:val="0"/>
          <w:sz w:val="21"/>
          <w:u w:val="none"/>
        </w:rPr>
        <w:t>—</w:t>
      </w:r>
      <w:r>
        <w:rPr>
          <w:rFonts w:ascii="黑体" w:hAnsi="黑体" w:cs="黑体"/>
          <w:color w:val="000000"/>
          <w:spacing w:val="0"/>
          <w:w w:val="100"/>
          <w:position w:val="0"/>
          <w:sz w:val="21"/>
          <w:u w:val="none"/>
        </w:rPr>
        <w:t>2023</w:t>
      </w:r>
    </w:p>
    <w:p>
      <w:pPr>
        <w:spacing w:before="0" w:after="0" w:line="240" w:lineRule="exact"/>
        <w:ind w:left="351" w:firstLine="7362"/>
      </w:pPr>
    </w:p>
    <w:p>
      <w:pPr>
        <w:spacing w:before="0" w:after="0" w:line="240" w:lineRule="exact"/>
        <w:ind w:left="351" w:firstLine="7362"/>
      </w:pPr>
    </w:p>
    <w:p>
      <w:pPr>
        <w:spacing w:before="0" w:after="0" w:line="418" w:lineRule="exact"/>
        <w:ind w:left="351" w:firstLine="7362"/>
      </w:pPr>
    </w:p>
    <w:p>
      <w:pPr>
        <w:tabs>
          <w:tab w:val="left" w:pos="5348"/>
        </w:tabs>
        <w:spacing w:before="0" w:after="0" w:line="319" w:lineRule="exact"/>
        <w:ind w:left="351" w:firstLine="4037"/>
        <w:jc w:val="left"/>
      </w:pPr>
      <w:r>
        <w:rPr>
          <w:rFonts w:ascii="黑体" w:eastAsia="黑体" w:hAnsi="黑体" w:cs="黑体"/>
          <w:color w:val="000000"/>
          <w:spacing w:val="-1"/>
          <w:w w:val="100"/>
          <w:position w:val="0"/>
          <w:sz w:val="32"/>
          <w:u w:val="none"/>
        </w:rPr>
        <w:t>目</w:t>
      </w:r>
      <w:r>
        <w:rPr>
          <w:rFonts w:cs="Calibri"/>
          <w:color w:val="000000"/>
          <w:spacing w:val="0"/>
          <w:w w:val="100"/>
          <w:u w:val="none"/>
        </w:rPr>
        <w:tab/>
      </w:r>
      <w:r>
        <w:rPr>
          <w:rFonts w:ascii="黑体" w:eastAsia="黑体" w:hAnsi="黑体" w:cs="黑体"/>
          <w:color w:val="000000"/>
          <w:spacing w:val="-1"/>
          <w:w w:val="100"/>
          <w:position w:val="0"/>
          <w:sz w:val="32"/>
          <w:u w:val="none"/>
        </w:rPr>
        <w:t>次</w:t>
      </w:r>
    </w:p>
    <w:p>
      <w:pPr>
        <w:spacing w:before="0" w:after="0" w:line="240" w:lineRule="exact"/>
        <w:ind w:left="351" w:firstLine="4037"/>
      </w:pPr>
    </w:p>
    <w:p>
      <w:pPr>
        <w:spacing w:before="0" w:after="0" w:line="240" w:lineRule="exact"/>
        <w:ind w:left="351" w:firstLine="4037"/>
      </w:pPr>
    </w:p>
    <w:p>
      <w:pPr>
        <w:spacing w:before="0" w:after="0" w:line="240" w:lineRule="exact"/>
        <w:ind w:left="351" w:firstLine="4037"/>
      </w:pPr>
    </w:p>
    <w:p>
      <w:pPr>
        <w:tabs>
          <w:tab w:val="left" w:pos="1200"/>
        </w:tabs>
        <w:spacing w:before="0" w:after="0" w:line="251" w:lineRule="exact"/>
        <w:ind w:left="351" w:firstLine="0"/>
        <w:jc w:val="left"/>
      </w:pPr>
      <w:hyperlink w:anchor="4" w:history="1">
        <w:r>
          <w:rPr>
            <w:rStyle w:val="Hyperlink"/>
            <w:rFonts w:ascii="宋体" w:eastAsia="宋体" w:hAnsi="宋体" w:cs="宋体"/>
            <w:color w:val="000000"/>
            <w:spacing w:val="0"/>
            <w:w w:val="100"/>
            <w:position w:val="0"/>
            <w:sz w:val="21"/>
            <w:u w:val="none"/>
          </w:rPr>
          <w:t>前</w:t>
        </w:r>
      </w:hyperlink>
      <w:r>
        <w:rPr>
          <w:rFonts w:cs="Calibri"/>
          <w:color w:val="000000"/>
          <w:w w:val="100"/>
          <w:u w:val="none"/>
        </w:rPr>
        <w:tab/>
      </w:r>
      <w:hyperlink w:anchor="4" w:history="1">
        <w:r>
          <w:rPr>
            <w:rStyle w:val="Hyperlink"/>
            <w:rFonts w:ascii="宋体" w:eastAsia="宋体" w:hAnsi="宋体" w:cs="宋体"/>
            <w:color w:val="000000"/>
            <w:spacing w:val="0"/>
            <w:w w:val="100"/>
            <w:position w:val="0"/>
            <w:sz w:val="21"/>
            <w:u w:val="none"/>
          </w:rPr>
          <w:t>言</w:t>
        </w:r>
      </w:hyperlink>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ascii="宋体" w:hAnsi="宋体" w:cs="宋体"/>
          <w:color w:val="000000"/>
          <w:spacing w:val="0"/>
          <w:w w:val="100"/>
          <w:position w:val="0"/>
          <w:sz w:val="21"/>
          <w:u w:val="none"/>
        </w:rPr>
        <w:t>II</w:t>
      </w:r>
    </w:p>
    <w:p>
      <w:pPr>
        <w:tabs>
          <w:tab w:val="left" w:pos="9599"/>
        </w:tabs>
        <w:spacing w:before="0" w:after="0" w:line="401" w:lineRule="exact"/>
        <w:ind w:left="351" w:firstLine="0"/>
        <w:jc w:val="left"/>
      </w:pPr>
      <w:hyperlink w:anchor="5" w:history="1">
        <w:r>
          <w:rPr>
            <w:rStyle w:val="Hyperlink"/>
            <w:rFonts w:ascii="黑体" w:hAnsi="黑体" w:cs="黑体"/>
            <w:color w:val="000000"/>
            <w:spacing w:val="0"/>
            <w:w w:val="100"/>
            <w:position w:val="0"/>
            <w:sz w:val="21"/>
            <w:u w:val="none"/>
          </w:rPr>
          <w:t>1</w:t>
        </w:r>
      </w:hyperlink>
      <w:r>
        <w:rPr>
          <w:rFonts w:ascii="Calibri" w:hAnsi="Calibri" w:cs="Calibri"/>
          <w:color w:val="000000"/>
          <w:spacing w:val="0"/>
          <w:w w:val="222"/>
          <w:sz w:val="21"/>
          <w:u w:val="none"/>
        </w:rPr>
        <w:t> </w:t>
      </w:r>
      <w:hyperlink w:anchor="5" w:history="1">
        <w:r>
          <w:rPr>
            <w:rStyle w:val="Hyperlink"/>
            <w:rFonts w:ascii="宋体" w:eastAsia="宋体" w:hAnsi="宋体" w:cs="宋体"/>
            <w:color w:val="000000"/>
            <w:spacing w:val="0"/>
            <w:w w:val="100"/>
            <w:position w:val="0"/>
            <w:sz w:val="21"/>
            <w:u w:val="none"/>
          </w:rPr>
          <w:t>范围</w:t>
        </w:r>
      </w:hyperlink>
      <w:r>
        <w:rPr>
          <w:rFonts w:ascii="Calibri" w:hAnsi="Calibri" w:cs="Calibri"/>
          <w:color w:val="000000"/>
          <w:spacing w:val="11"/>
          <w:w w:val="100"/>
          <w:sz w:val="21"/>
          <w:u w:val="none"/>
        </w:rPr>
        <w:t> </w:t>
      </w:r>
      <w:r>
        <w:rPr>
          <w:rFonts w:ascii="宋体" w:hAnsi="宋体" w:cs="宋体"/>
          <w:color w:val="000000"/>
          <w:spacing w:val="0"/>
          <w:w w:val="100"/>
          <w:position w:val="0"/>
          <w:sz w:val="21"/>
          <w:u w:val="none"/>
        </w:rPr>
        <w:t>................................................................................</w:t>
      </w:r>
      <w:r>
        <w:rPr>
          <w:rFonts w:cs="Calibri"/>
          <w:spacing w:val="0"/>
          <w:w w:val="100"/>
        </w:rPr>
        <w:tab/>
      </w:r>
      <w:r>
        <w:rPr>
          <w:rFonts w:ascii="宋体" w:hAnsi="宋体" w:cs="宋体"/>
          <w:color w:val="000000"/>
          <w:spacing w:val="0"/>
          <w:w w:val="100"/>
          <w:position w:val="0"/>
          <w:sz w:val="21"/>
          <w:u w:val="none"/>
        </w:rPr>
        <w:t>1</w:t>
      </w:r>
    </w:p>
    <w:p>
      <w:pPr>
        <w:tabs>
          <w:tab w:val="left" w:pos="9599"/>
        </w:tabs>
        <w:spacing w:before="0" w:after="0" w:line="401" w:lineRule="exact"/>
        <w:ind w:left="351" w:firstLine="0"/>
        <w:jc w:val="left"/>
      </w:pPr>
      <w:hyperlink w:anchor="5" w:history="1">
        <w:r>
          <w:rPr>
            <w:rStyle w:val="Hyperlink"/>
            <w:rFonts w:ascii="黑体" w:hAnsi="黑体" w:cs="黑体"/>
            <w:color w:val="000000"/>
            <w:spacing w:val="0"/>
            <w:w w:val="100"/>
            <w:position w:val="0"/>
            <w:sz w:val="21"/>
            <w:u w:val="none"/>
          </w:rPr>
          <w:t>2</w:t>
        </w:r>
      </w:hyperlink>
      <w:r>
        <w:rPr>
          <w:rFonts w:ascii="Calibri" w:hAnsi="Calibri" w:cs="Calibri"/>
          <w:color w:val="000000"/>
          <w:spacing w:val="0"/>
          <w:w w:val="222"/>
          <w:sz w:val="21"/>
          <w:u w:val="none"/>
        </w:rPr>
        <w:t> </w:t>
      </w:r>
      <w:hyperlink w:anchor="5" w:history="1">
        <w:r>
          <w:rPr>
            <w:rStyle w:val="Hyperlink"/>
            <w:rFonts w:ascii="宋体" w:eastAsia="宋体" w:hAnsi="宋体" w:cs="宋体"/>
            <w:color w:val="000000"/>
            <w:spacing w:val="0"/>
            <w:w w:val="100"/>
            <w:position w:val="0"/>
            <w:sz w:val="21"/>
            <w:u w:val="none"/>
          </w:rPr>
          <w:t>规范性引用文件</w:t>
        </w:r>
      </w:hyperlink>
      <w:r>
        <w:rPr>
          <w:rFonts w:ascii="Calibri" w:hAnsi="Calibri" w:cs="Calibri"/>
          <w:color w:val="000000"/>
          <w:spacing w:val="18"/>
          <w:w w:val="100"/>
          <w:sz w:val="21"/>
          <w:u w:val="none"/>
        </w:rPr>
        <w:t> </w:t>
      </w:r>
      <w:r>
        <w:rPr>
          <w:rFonts w:ascii="宋体" w:hAnsi="宋体" w:cs="宋体"/>
          <w:color w:val="000000"/>
          <w:spacing w:val="1"/>
          <w:w w:val="100"/>
          <w:position w:val="0"/>
          <w:sz w:val="21"/>
          <w:u w:val="none"/>
        </w:rPr>
        <w:t>......................................................................</w:t>
      </w:r>
      <w:r>
        <w:rPr>
          <w:rFonts w:cs="Calibri"/>
          <w:spacing w:val="0"/>
          <w:w w:val="100"/>
        </w:rPr>
        <w:tab/>
      </w:r>
      <w:r>
        <w:rPr>
          <w:rFonts w:ascii="宋体" w:hAnsi="宋体" w:cs="宋体"/>
          <w:color w:val="000000"/>
          <w:spacing w:val="0"/>
          <w:w w:val="100"/>
          <w:position w:val="0"/>
          <w:sz w:val="21"/>
          <w:u w:val="none"/>
        </w:rPr>
        <w:t>1</w:t>
      </w:r>
    </w:p>
    <w:p>
      <w:pPr>
        <w:tabs>
          <w:tab w:val="left" w:pos="9599"/>
        </w:tabs>
        <w:spacing w:before="0" w:after="0" w:line="399" w:lineRule="exact"/>
        <w:ind w:left="351" w:firstLine="0"/>
        <w:jc w:val="left"/>
      </w:pPr>
      <w:hyperlink w:anchor="5" w:history="1">
        <w:r>
          <w:rPr>
            <w:rStyle w:val="Hyperlink"/>
            <w:rFonts w:ascii="黑体" w:hAnsi="黑体" w:cs="黑体"/>
            <w:color w:val="000000"/>
            <w:spacing w:val="0"/>
            <w:w w:val="100"/>
            <w:position w:val="0"/>
            <w:sz w:val="21"/>
            <w:u w:val="none"/>
          </w:rPr>
          <w:t>3</w:t>
        </w:r>
      </w:hyperlink>
      <w:r>
        <w:rPr>
          <w:rFonts w:ascii="Calibri" w:hAnsi="Calibri" w:cs="Calibri"/>
          <w:color w:val="000000"/>
          <w:spacing w:val="0"/>
          <w:w w:val="222"/>
          <w:sz w:val="21"/>
          <w:u w:val="none"/>
        </w:rPr>
        <w:t> </w:t>
      </w:r>
      <w:hyperlink w:anchor="5" w:history="1">
        <w:r>
          <w:rPr>
            <w:rStyle w:val="Hyperlink"/>
            <w:rFonts w:ascii="宋体" w:eastAsia="宋体" w:hAnsi="宋体" w:cs="宋体"/>
            <w:color w:val="000000"/>
            <w:spacing w:val="0"/>
            <w:w w:val="100"/>
            <w:position w:val="0"/>
            <w:sz w:val="21"/>
            <w:u w:val="none"/>
          </w:rPr>
          <w:t>术语和定义</w:t>
        </w:r>
      </w:hyperlink>
      <w:r>
        <w:rPr>
          <w:rFonts w:ascii="Calibri" w:hAnsi="Calibri" w:cs="Calibri"/>
          <w:color w:val="000000"/>
          <w:spacing w:val="16"/>
          <w:w w:val="100"/>
          <w:sz w:val="21"/>
          <w:u w:val="none"/>
        </w:rPr>
        <w:t> </w:t>
      </w:r>
      <w:r>
        <w:rPr>
          <w:rFonts w:ascii="宋体" w:hAnsi="宋体" w:cs="宋体"/>
          <w:color w:val="000000"/>
          <w:spacing w:val="1"/>
          <w:w w:val="100"/>
          <w:position w:val="0"/>
          <w:sz w:val="21"/>
          <w:u w:val="none"/>
        </w:rPr>
        <w:t>..........................................................................</w:t>
      </w:r>
      <w:r>
        <w:rPr>
          <w:rFonts w:cs="Calibri"/>
          <w:spacing w:val="18"/>
          <w:w w:val="100"/>
        </w:rPr>
        <w:tab/>
      </w:r>
      <w:r>
        <w:rPr>
          <w:rFonts w:ascii="宋体" w:hAnsi="宋体" w:cs="宋体"/>
          <w:color w:val="000000"/>
          <w:spacing w:val="0"/>
          <w:w w:val="100"/>
          <w:position w:val="0"/>
          <w:sz w:val="21"/>
          <w:u w:val="none"/>
        </w:rPr>
        <w:t>1</w:t>
      </w:r>
    </w:p>
    <w:p>
      <w:pPr>
        <w:tabs>
          <w:tab w:val="left" w:pos="9599"/>
        </w:tabs>
        <w:spacing w:before="0" w:after="0" w:line="401" w:lineRule="exact"/>
        <w:ind w:left="351" w:firstLine="0"/>
        <w:jc w:val="left"/>
      </w:pPr>
      <w:hyperlink w:anchor="5" w:history="1">
        <w:r>
          <w:rPr>
            <w:rStyle w:val="Hyperlink"/>
            <w:rFonts w:ascii="黑体" w:hAnsi="黑体" w:cs="黑体"/>
            <w:color w:val="000000"/>
            <w:spacing w:val="0"/>
            <w:w w:val="100"/>
            <w:position w:val="0"/>
            <w:sz w:val="21"/>
            <w:u w:val="none"/>
          </w:rPr>
          <w:t>4</w:t>
        </w:r>
      </w:hyperlink>
      <w:r>
        <w:rPr>
          <w:rFonts w:ascii="Calibri" w:hAnsi="Calibri" w:cs="Calibri"/>
          <w:color w:val="000000"/>
          <w:spacing w:val="0"/>
          <w:w w:val="222"/>
          <w:sz w:val="21"/>
          <w:u w:val="none"/>
        </w:rPr>
        <w:t> </w:t>
      </w:r>
      <w:hyperlink w:anchor="5" w:history="1">
        <w:r>
          <w:rPr>
            <w:rStyle w:val="Hyperlink"/>
            <w:rFonts w:ascii="宋体" w:eastAsia="宋体" w:hAnsi="宋体" w:cs="宋体"/>
            <w:color w:val="000000"/>
            <w:spacing w:val="0"/>
            <w:w w:val="100"/>
            <w:position w:val="0"/>
            <w:sz w:val="21"/>
            <w:u w:val="none"/>
          </w:rPr>
          <w:t>认定原则</w:t>
        </w:r>
      </w:hyperlink>
      <w:r>
        <w:rPr>
          <w:rFonts w:ascii="Calibri" w:hAnsi="Calibri" w:cs="Calibri"/>
          <w:color w:val="000000"/>
          <w:spacing w:val="13"/>
          <w:w w:val="100"/>
          <w:sz w:val="21"/>
          <w:u w:val="none"/>
        </w:rPr>
        <w:t> </w:t>
      </w:r>
      <w:r>
        <w:rPr>
          <w:rFonts w:ascii="宋体" w:hAnsi="宋体" w:cs="宋体"/>
          <w:color w:val="000000"/>
          <w:spacing w:val="1"/>
          <w:w w:val="100"/>
          <w:position w:val="0"/>
          <w:sz w:val="21"/>
          <w:u w:val="none"/>
        </w:rPr>
        <w:t>............................................................................</w:t>
      </w:r>
      <w:r>
        <w:rPr>
          <w:rFonts w:cs="Calibri"/>
          <w:spacing w:val="-1"/>
          <w:w w:val="100"/>
        </w:rPr>
        <w:tab/>
      </w:r>
      <w:r>
        <w:rPr>
          <w:rFonts w:ascii="宋体" w:hAnsi="宋体" w:cs="宋体"/>
          <w:color w:val="000000"/>
          <w:spacing w:val="0"/>
          <w:w w:val="100"/>
          <w:position w:val="0"/>
          <w:sz w:val="21"/>
          <w:u w:val="none"/>
        </w:rPr>
        <w:t>1</w:t>
      </w:r>
    </w:p>
    <w:p>
      <w:pPr>
        <w:tabs>
          <w:tab w:val="left" w:pos="9599"/>
        </w:tabs>
        <w:spacing w:before="0" w:after="0" w:line="401" w:lineRule="exact"/>
        <w:ind w:left="351" w:firstLine="0"/>
        <w:jc w:val="left"/>
      </w:pPr>
      <w:hyperlink w:anchor="6" w:history="1">
        <w:r>
          <w:rPr>
            <w:rStyle w:val="Hyperlink"/>
            <w:rFonts w:ascii="黑体" w:hAnsi="黑体" w:cs="黑体"/>
            <w:color w:val="000000"/>
            <w:spacing w:val="0"/>
            <w:w w:val="100"/>
            <w:position w:val="0"/>
            <w:sz w:val="21"/>
            <w:u w:val="none"/>
          </w:rPr>
          <w:t>5</w:t>
        </w:r>
      </w:hyperlink>
      <w:r>
        <w:rPr>
          <w:rFonts w:ascii="Calibri" w:hAnsi="Calibri" w:cs="Calibri"/>
          <w:color w:val="000000"/>
          <w:spacing w:val="0"/>
          <w:w w:val="222"/>
          <w:sz w:val="21"/>
          <w:u w:val="none"/>
        </w:rPr>
        <w:t> </w:t>
      </w:r>
      <w:hyperlink w:anchor="6" w:history="1">
        <w:r>
          <w:rPr>
            <w:rStyle w:val="Hyperlink"/>
            <w:rFonts w:ascii="宋体" w:eastAsia="宋体" w:hAnsi="宋体" w:cs="宋体"/>
            <w:color w:val="000000"/>
            <w:spacing w:val="0"/>
            <w:w w:val="100"/>
            <w:position w:val="0"/>
            <w:sz w:val="21"/>
            <w:u w:val="none"/>
          </w:rPr>
          <w:t>申报条件</w:t>
        </w:r>
      </w:hyperlink>
      <w:r>
        <w:rPr>
          <w:rFonts w:ascii="Calibri" w:hAnsi="Calibri" w:cs="Calibri"/>
          <w:color w:val="000000"/>
          <w:spacing w:val="13"/>
          <w:w w:val="100"/>
          <w:sz w:val="21"/>
          <w:u w:val="none"/>
        </w:rPr>
        <w:t> </w:t>
      </w:r>
      <w:r>
        <w:rPr>
          <w:rFonts w:ascii="宋体" w:hAnsi="宋体" w:cs="宋体"/>
          <w:color w:val="000000"/>
          <w:spacing w:val="1"/>
          <w:w w:val="100"/>
          <w:position w:val="0"/>
          <w:sz w:val="21"/>
          <w:u w:val="none"/>
        </w:rPr>
        <w:t>............................................................................</w:t>
      </w:r>
      <w:r>
        <w:rPr>
          <w:rFonts w:cs="Calibri"/>
          <w:spacing w:val="1"/>
          <w:w w:val="100"/>
        </w:rPr>
        <w:tab/>
      </w:r>
      <w:r>
        <w:rPr>
          <w:rFonts w:ascii="宋体" w:hAnsi="宋体" w:cs="宋体"/>
          <w:color w:val="000000"/>
          <w:spacing w:val="0"/>
          <w:w w:val="100"/>
          <w:position w:val="0"/>
          <w:sz w:val="21"/>
          <w:u w:val="none"/>
        </w:rPr>
        <w:t>2</w:t>
      </w:r>
    </w:p>
    <w:p>
      <w:pPr>
        <w:tabs>
          <w:tab w:val="left" w:pos="9599"/>
        </w:tabs>
        <w:spacing w:before="0" w:after="0" w:line="398" w:lineRule="exact"/>
        <w:ind w:left="351" w:firstLine="0"/>
        <w:jc w:val="left"/>
      </w:pPr>
      <w:hyperlink w:anchor="6" w:history="1">
        <w:r>
          <w:rPr>
            <w:rStyle w:val="Hyperlink"/>
            <w:rFonts w:ascii="黑体" w:hAnsi="黑体" w:cs="黑体"/>
            <w:color w:val="000000"/>
            <w:spacing w:val="0"/>
            <w:w w:val="100"/>
            <w:position w:val="0"/>
            <w:sz w:val="21"/>
            <w:u w:val="none"/>
          </w:rPr>
          <w:t>6</w:t>
        </w:r>
      </w:hyperlink>
      <w:r>
        <w:rPr>
          <w:rFonts w:ascii="Calibri" w:hAnsi="Calibri" w:cs="Calibri"/>
          <w:color w:val="000000"/>
          <w:spacing w:val="0"/>
          <w:w w:val="222"/>
          <w:sz w:val="21"/>
          <w:u w:val="none"/>
        </w:rPr>
        <w:t> </w:t>
      </w:r>
      <w:hyperlink w:anchor="6" w:history="1">
        <w:r>
          <w:rPr>
            <w:rStyle w:val="Hyperlink"/>
            <w:rFonts w:ascii="宋体" w:eastAsia="宋体" w:hAnsi="宋体" w:cs="宋体"/>
            <w:color w:val="000000"/>
            <w:spacing w:val="0"/>
            <w:w w:val="100"/>
            <w:position w:val="0"/>
            <w:sz w:val="21"/>
            <w:u w:val="none"/>
          </w:rPr>
          <w:t>认定程序</w:t>
        </w:r>
      </w:hyperlink>
      <w:r>
        <w:rPr>
          <w:rFonts w:ascii="Calibri" w:hAnsi="Calibri" w:cs="Calibri"/>
          <w:color w:val="000000"/>
          <w:spacing w:val="13"/>
          <w:w w:val="100"/>
          <w:sz w:val="21"/>
          <w:u w:val="none"/>
        </w:rPr>
        <w:t> </w:t>
      </w:r>
      <w:r>
        <w:rPr>
          <w:rFonts w:ascii="宋体" w:hAnsi="宋体" w:cs="宋体"/>
          <w:color w:val="000000"/>
          <w:spacing w:val="1"/>
          <w:w w:val="100"/>
          <w:position w:val="0"/>
          <w:sz w:val="21"/>
          <w:u w:val="none"/>
        </w:rPr>
        <w:t>............................................................................</w:t>
      </w:r>
      <w:r>
        <w:rPr>
          <w:rFonts w:cs="Calibri"/>
          <w:spacing w:val="0"/>
          <w:w w:val="100"/>
        </w:rPr>
        <w:tab/>
      </w:r>
      <w:r>
        <w:rPr>
          <w:rFonts w:ascii="宋体" w:hAnsi="宋体" w:cs="宋体"/>
          <w:color w:val="000000"/>
          <w:spacing w:val="0"/>
          <w:w w:val="100"/>
          <w:position w:val="0"/>
          <w:sz w:val="21"/>
          <w:u w:val="none"/>
        </w:rPr>
        <w:t>2</w:t>
      </w:r>
    </w:p>
    <w:p>
      <w:pPr>
        <w:tabs>
          <w:tab w:val="left" w:pos="9599"/>
        </w:tabs>
        <w:spacing w:before="0" w:after="0" w:line="401" w:lineRule="exact"/>
        <w:ind w:left="351" w:firstLine="0"/>
        <w:jc w:val="left"/>
      </w:pPr>
      <w:hyperlink w:anchor="6" w:history="1">
        <w:r>
          <w:rPr>
            <w:rStyle w:val="Hyperlink"/>
            <w:rFonts w:ascii="黑体" w:hAnsi="黑体" w:cs="黑体"/>
            <w:color w:val="000000"/>
            <w:spacing w:val="0"/>
            <w:w w:val="100"/>
            <w:position w:val="0"/>
            <w:sz w:val="21"/>
            <w:u w:val="none"/>
          </w:rPr>
          <w:t>7</w:t>
        </w:r>
      </w:hyperlink>
      <w:r>
        <w:rPr>
          <w:rFonts w:ascii="Calibri" w:hAnsi="Calibri" w:cs="Calibri"/>
          <w:color w:val="000000"/>
          <w:spacing w:val="0"/>
          <w:w w:val="222"/>
          <w:sz w:val="21"/>
          <w:u w:val="none"/>
        </w:rPr>
        <w:t> </w:t>
      </w:r>
      <w:hyperlink w:anchor="6" w:history="1">
        <w:r>
          <w:rPr>
            <w:rStyle w:val="Hyperlink"/>
            <w:rFonts w:ascii="宋体" w:eastAsia="宋体" w:hAnsi="宋体" w:cs="宋体"/>
            <w:color w:val="000000"/>
            <w:spacing w:val="0"/>
            <w:w w:val="100"/>
            <w:position w:val="0"/>
            <w:sz w:val="21"/>
            <w:u w:val="none"/>
          </w:rPr>
          <w:t>认定内容</w:t>
        </w:r>
      </w:hyperlink>
      <w:r>
        <w:rPr>
          <w:rFonts w:ascii="Calibri" w:hAnsi="Calibri" w:cs="Calibri"/>
          <w:color w:val="000000"/>
          <w:spacing w:val="13"/>
          <w:w w:val="100"/>
          <w:sz w:val="21"/>
          <w:u w:val="none"/>
        </w:rPr>
        <w:t> </w:t>
      </w:r>
      <w:r>
        <w:rPr>
          <w:rFonts w:ascii="宋体" w:hAnsi="宋体" w:cs="宋体"/>
          <w:color w:val="000000"/>
          <w:spacing w:val="1"/>
          <w:w w:val="100"/>
          <w:position w:val="0"/>
          <w:sz w:val="21"/>
          <w:u w:val="none"/>
        </w:rPr>
        <w:t>............................................................................</w:t>
      </w:r>
      <w:r>
        <w:rPr>
          <w:rFonts w:cs="Calibri"/>
          <w:spacing w:val="1"/>
          <w:w w:val="100"/>
        </w:rPr>
        <w:tab/>
      </w:r>
      <w:r>
        <w:rPr>
          <w:rFonts w:ascii="宋体" w:hAnsi="宋体" w:cs="宋体"/>
          <w:color w:val="000000"/>
          <w:spacing w:val="0"/>
          <w:w w:val="100"/>
          <w:position w:val="0"/>
          <w:sz w:val="21"/>
          <w:u w:val="none"/>
        </w:rPr>
        <w:t>2</w:t>
      </w:r>
    </w:p>
    <w:p>
      <w:pPr>
        <w:tabs>
          <w:tab w:val="left" w:pos="9599"/>
        </w:tabs>
        <w:spacing w:before="0" w:after="0" w:line="401" w:lineRule="exact"/>
        <w:ind w:left="351" w:firstLine="0"/>
        <w:jc w:val="left"/>
      </w:pPr>
      <w:hyperlink w:anchor="8" w:history="1">
        <w:r>
          <w:rPr>
            <w:rStyle w:val="Hyperlink"/>
            <w:rFonts w:ascii="黑体" w:hAnsi="黑体" w:cs="黑体"/>
            <w:color w:val="000000"/>
            <w:spacing w:val="0"/>
            <w:w w:val="100"/>
            <w:position w:val="0"/>
            <w:sz w:val="21"/>
            <w:u w:val="none"/>
          </w:rPr>
          <w:t>8</w:t>
        </w:r>
      </w:hyperlink>
      <w:r>
        <w:rPr>
          <w:rFonts w:ascii="Calibri" w:hAnsi="Calibri" w:cs="Calibri"/>
          <w:color w:val="000000"/>
          <w:spacing w:val="0"/>
          <w:w w:val="222"/>
          <w:sz w:val="21"/>
          <w:u w:val="none"/>
        </w:rPr>
        <w:t> </w:t>
      </w:r>
      <w:hyperlink w:anchor="8" w:history="1">
        <w:r>
          <w:rPr>
            <w:rStyle w:val="Hyperlink"/>
            <w:rFonts w:ascii="宋体" w:eastAsia="宋体" w:hAnsi="宋体" w:cs="宋体"/>
            <w:color w:val="000000"/>
            <w:spacing w:val="0"/>
            <w:w w:val="100"/>
            <w:position w:val="0"/>
            <w:sz w:val="21"/>
            <w:u w:val="none"/>
          </w:rPr>
          <w:t>认定指标及认定方法</w:t>
        </w:r>
      </w:hyperlink>
      <w:r>
        <w:rPr>
          <w:rFonts w:ascii="Calibri" w:hAnsi="Calibri" w:cs="Calibri"/>
          <w:color w:val="000000"/>
          <w:spacing w:val="20"/>
          <w:w w:val="100"/>
          <w:sz w:val="21"/>
          <w:u w:val="none"/>
        </w:rPr>
        <w:t> </w:t>
      </w:r>
      <w:r>
        <w:rPr>
          <w:rFonts w:ascii="宋体" w:hAnsi="宋体" w:cs="宋体"/>
          <w:color w:val="000000"/>
          <w:spacing w:val="1"/>
          <w:w w:val="100"/>
          <w:position w:val="0"/>
          <w:sz w:val="21"/>
          <w:u w:val="none"/>
        </w:rPr>
        <w:t>..................................................................</w:t>
      </w:r>
      <w:r>
        <w:rPr>
          <w:rFonts w:cs="Calibri"/>
          <w:spacing w:val="0"/>
          <w:w w:val="100"/>
        </w:rPr>
        <w:tab/>
      </w:r>
      <w:r>
        <w:rPr>
          <w:rFonts w:ascii="宋体" w:hAnsi="宋体" w:cs="宋体"/>
          <w:color w:val="000000"/>
          <w:spacing w:val="0"/>
          <w:w w:val="100"/>
          <w:position w:val="0"/>
          <w:sz w:val="21"/>
          <w:u w:val="none"/>
        </w:rPr>
        <w:t>4</w:t>
      </w:r>
    </w:p>
    <w:p>
      <w:pPr>
        <w:tabs>
          <w:tab w:val="left" w:pos="9599"/>
        </w:tabs>
        <w:spacing w:before="0" w:after="0" w:line="398" w:lineRule="exact"/>
        <w:ind w:left="351" w:firstLine="0"/>
        <w:jc w:val="left"/>
      </w:pPr>
      <w:hyperlink w:anchor="8" w:history="1">
        <w:r>
          <w:rPr>
            <w:rStyle w:val="Hyperlink"/>
            <w:rFonts w:ascii="黑体" w:hAnsi="黑体" w:cs="黑体"/>
            <w:color w:val="000000"/>
            <w:spacing w:val="0"/>
            <w:w w:val="100"/>
            <w:position w:val="0"/>
            <w:sz w:val="21"/>
            <w:u w:val="none"/>
          </w:rPr>
          <w:t>9</w:t>
        </w:r>
      </w:hyperlink>
      <w:r>
        <w:rPr>
          <w:rFonts w:ascii="Calibri" w:hAnsi="Calibri" w:cs="Calibri"/>
          <w:color w:val="000000"/>
          <w:spacing w:val="0"/>
          <w:w w:val="222"/>
          <w:sz w:val="21"/>
          <w:u w:val="none"/>
        </w:rPr>
        <w:t> </w:t>
      </w:r>
      <w:hyperlink w:anchor="8" w:history="1">
        <w:r>
          <w:rPr>
            <w:rStyle w:val="Hyperlink"/>
            <w:rFonts w:ascii="宋体" w:eastAsia="宋体" w:hAnsi="宋体" w:cs="宋体"/>
            <w:color w:val="000000"/>
            <w:spacing w:val="0"/>
            <w:w w:val="100"/>
            <w:position w:val="0"/>
            <w:sz w:val="21"/>
            <w:u w:val="none"/>
          </w:rPr>
          <w:t>基地认定</w:t>
        </w:r>
      </w:hyperlink>
      <w:r>
        <w:rPr>
          <w:rFonts w:ascii="Calibri" w:hAnsi="Calibri" w:cs="Calibri"/>
          <w:color w:val="000000"/>
          <w:spacing w:val="13"/>
          <w:w w:val="100"/>
          <w:sz w:val="21"/>
          <w:u w:val="none"/>
        </w:rPr>
        <w:t> </w:t>
      </w:r>
      <w:r>
        <w:rPr>
          <w:rFonts w:ascii="宋体" w:hAnsi="宋体" w:cs="宋体"/>
          <w:color w:val="000000"/>
          <w:spacing w:val="1"/>
          <w:w w:val="100"/>
          <w:position w:val="0"/>
          <w:sz w:val="21"/>
          <w:u w:val="none"/>
        </w:rPr>
        <w:t>............................................................................</w:t>
      </w:r>
      <w:r>
        <w:rPr>
          <w:rFonts w:cs="Calibri"/>
          <w:spacing w:val="0"/>
          <w:w w:val="100"/>
        </w:rPr>
        <w:tab/>
      </w:r>
      <w:r>
        <w:rPr>
          <w:rFonts w:ascii="宋体" w:hAnsi="宋体" w:cs="宋体"/>
          <w:color w:val="000000"/>
          <w:spacing w:val="0"/>
          <w:w w:val="100"/>
          <w:position w:val="0"/>
          <w:sz w:val="21"/>
          <w:u w:val="none"/>
        </w:rPr>
        <w:t>4</w:t>
      </w:r>
    </w:p>
    <w:p>
      <w:pPr>
        <w:tabs>
          <w:tab w:val="left" w:pos="761"/>
          <w:tab w:val="left" w:pos="1274"/>
          <w:tab w:val="left" w:pos="1889"/>
        </w:tabs>
        <w:spacing w:before="0" w:after="0" w:line="401" w:lineRule="exact"/>
        <w:ind w:left="351" w:firstLine="0"/>
        <w:jc w:val="left"/>
      </w:pPr>
      <w:hyperlink w:anchor="11" w:history="1">
        <w:r>
          <w:rPr>
            <w:rStyle w:val="Hyperlink"/>
            <w:rFonts w:ascii="宋体" w:eastAsia="宋体" w:hAnsi="宋体" w:cs="宋体"/>
            <w:color w:val="000000"/>
            <w:spacing w:val="0"/>
            <w:w w:val="100"/>
            <w:position w:val="0"/>
            <w:sz w:val="21"/>
            <w:u w:val="none"/>
          </w:rPr>
          <w:t>附</w:t>
        </w:r>
      </w:hyperlink>
      <w:r>
        <w:rPr>
          <w:rFonts w:cs="Calibri"/>
          <w:w w:val="100"/>
        </w:rPr>
        <w:tab/>
      </w:r>
      <w:hyperlink w:anchor="11" w:history="1">
        <w:r>
          <w:rPr>
            <w:rStyle w:val="Hyperlink"/>
            <w:rFonts w:ascii="宋体" w:eastAsia="宋体" w:hAnsi="宋体" w:cs="宋体"/>
            <w:color w:val="000000"/>
            <w:spacing w:val="0"/>
            <w:w w:val="100"/>
            <w:position w:val="0"/>
            <w:sz w:val="21"/>
            <w:u w:val="none"/>
          </w:rPr>
          <w:t>录</w:t>
        </w:r>
      </w:hyperlink>
      <w:r>
        <w:rPr>
          <w:rFonts w:cs="Calibri"/>
          <w:color w:val="000000"/>
          <w:w w:val="100"/>
          <w:u w:val="none"/>
        </w:rPr>
        <w:tab/>
      </w:r>
      <w:hyperlink w:anchor="11" w:history="1">
        <w:r>
          <w:rPr>
            <w:rStyle w:val="Hyperlink"/>
            <w:rFonts w:ascii="宋体" w:hAnsi="宋体" w:cs="宋体"/>
            <w:color w:val="000000"/>
            <w:spacing w:val="0"/>
            <w:w w:val="100"/>
            <w:position w:val="0"/>
            <w:sz w:val="21"/>
            <w:u w:val="none"/>
          </w:rPr>
          <w:t>A</w:t>
        </w:r>
      </w:hyperlink>
      <w:r>
        <w:rPr>
          <w:rFonts w:cs="Calibri"/>
          <w:color w:val="000000"/>
          <w:w w:val="100"/>
          <w:u w:val="none"/>
        </w:rPr>
        <w:tab/>
      </w:r>
      <w:hyperlink w:anchor="11" w:history="1">
        <w:r>
          <w:rPr>
            <w:rStyle w:val="Hyperlink"/>
            <w:rFonts w:ascii="宋体" w:eastAsia="宋体" w:hAnsi="宋体" w:cs="宋体"/>
            <w:color w:val="000000"/>
            <w:spacing w:val="0"/>
            <w:w w:val="100"/>
            <w:position w:val="0"/>
            <w:sz w:val="21"/>
            <w:u w:val="none"/>
          </w:rPr>
          <w:t>（资料性）</w:t>
        </w:r>
      </w:hyperlink>
      <w:r>
        <w:rPr>
          <w:rFonts w:ascii="Calibri" w:hAnsi="Calibri" w:cs="Calibri"/>
          <w:color w:val="000000"/>
          <w:spacing w:val="0"/>
          <w:w w:val="223"/>
          <w:sz w:val="21"/>
          <w:u w:val="none"/>
        </w:rPr>
        <w:t> </w:t>
      </w:r>
      <w:hyperlink w:anchor="11" w:history="1">
        <w:r>
          <w:rPr>
            <w:rStyle w:val="Hyperlink"/>
            <w:rFonts w:ascii="宋体" w:eastAsia="宋体" w:hAnsi="宋体" w:cs="宋体"/>
            <w:color w:val="000000"/>
            <w:spacing w:val="0"/>
            <w:w w:val="100"/>
            <w:position w:val="0"/>
            <w:sz w:val="21"/>
            <w:u w:val="none"/>
          </w:rPr>
          <w:t>日照市优质产品基地申报表</w:t>
        </w:r>
      </w:hyperlink>
      <w:r>
        <w:rPr>
          <w:rFonts w:ascii="宋体" w:hAnsi="宋体" w:cs="宋体"/>
          <w:color w:val="000000"/>
          <w:spacing w:val="2"/>
          <w:w w:val="100"/>
          <w:position w:val="0"/>
          <w:sz w:val="21"/>
          <w:u w:val="none"/>
        </w:rPr>
        <w:t>.....................................</w:t>
      </w:r>
      <w:r>
        <w:rPr>
          <w:rFonts w:ascii="宋体" w:hAnsi="宋体" w:cs="宋体"/>
          <w:color w:val="000000"/>
          <w:spacing w:val="0"/>
          <w:w w:val="100"/>
          <w:position w:val="0"/>
          <w:sz w:val="21"/>
          <w:u w:val="none"/>
        </w:rPr>
        <w:t>7</w:t>
      </w:r>
    </w:p>
    <w:p>
      <w:pPr>
        <w:tabs>
          <w:tab w:val="left" w:pos="761"/>
          <w:tab w:val="left" w:pos="1274"/>
          <w:tab w:val="left" w:pos="1889"/>
        </w:tabs>
        <w:spacing w:before="0" w:after="0" w:line="401" w:lineRule="exact"/>
        <w:ind w:left="351" w:firstLine="0"/>
        <w:jc w:val="left"/>
      </w:pPr>
      <w:hyperlink w:anchor="15" w:history="1">
        <w:r>
          <w:rPr>
            <w:rStyle w:val="Hyperlink"/>
            <w:rFonts w:ascii="宋体" w:eastAsia="宋体" w:hAnsi="宋体" w:cs="宋体"/>
            <w:color w:val="000000"/>
            <w:spacing w:val="0"/>
            <w:w w:val="100"/>
            <w:position w:val="0"/>
            <w:sz w:val="21"/>
            <w:u w:val="none"/>
          </w:rPr>
          <w:t>附</w:t>
        </w:r>
      </w:hyperlink>
      <w:r>
        <w:rPr>
          <w:rFonts w:cs="Calibri"/>
          <w:w w:val="100"/>
        </w:rPr>
        <w:tab/>
      </w:r>
      <w:hyperlink w:anchor="15" w:history="1">
        <w:r>
          <w:rPr>
            <w:rStyle w:val="Hyperlink"/>
            <w:rFonts w:ascii="宋体" w:eastAsia="宋体" w:hAnsi="宋体" w:cs="宋体"/>
            <w:color w:val="000000"/>
            <w:spacing w:val="0"/>
            <w:w w:val="100"/>
            <w:position w:val="0"/>
            <w:sz w:val="21"/>
            <w:u w:val="none"/>
          </w:rPr>
          <w:t>录</w:t>
        </w:r>
      </w:hyperlink>
      <w:r>
        <w:rPr>
          <w:rFonts w:cs="Calibri"/>
          <w:color w:val="000000"/>
          <w:w w:val="100"/>
          <w:u w:val="none"/>
        </w:rPr>
        <w:tab/>
      </w:r>
      <w:hyperlink w:anchor="15" w:history="1">
        <w:r>
          <w:rPr>
            <w:rStyle w:val="Hyperlink"/>
            <w:rFonts w:ascii="宋体" w:hAnsi="宋体" w:cs="宋体"/>
            <w:color w:val="000000"/>
            <w:spacing w:val="0"/>
            <w:w w:val="100"/>
            <w:position w:val="0"/>
            <w:sz w:val="21"/>
            <w:u w:val="none"/>
          </w:rPr>
          <w:t>B</w:t>
        </w:r>
      </w:hyperlink>
      <w:r>
        <w:rPr>
          <w:rFonts w:cs="Calibri"/>
          <w:color w:val="000000"/>
          <w:w w:val="100"/>
          <w:u w:val="none"/>
        </w:rPr>
        <w:tab/>
      </w:r>
      <w:hyperlink w:anchor="15" w:history="1">
        <w:r>
          <w:rPr>
            <w:rStyle w:val="Hyperlink"/>
            <w:rFonts w:ascii="宋体" w:eastAsia="宋体" w:hAnsi="宋体" w:cs="宋体"/>
            <w:color w:val="000000"/>
            <w:spacing w:val="0"/>
            <w:w w:val="100"/>
            <w:position w:val="0"/>
            <w:sz w:val="21"/>
            <w:u w:val="none"/>
          </w:rPr>
          <w:t>（资料性）</w:t>
        </w:r>
      </w:hyperlink>
      <w:r>
        <w:rPr>
          <w:rFonts w:ascii="Calibri" w:hAnsi="Calibri" w:cs="Calibri"/>
          <w:color w:val="000000"/>
          <w:spacing w:val="0"/>
          <w:w w:val="223"/>
          <w:sz w:val="21"/>
          <w:u w:val="none"/>
        </w:rPr>
        <w:t> </w:t>
      </w:r>
      <w:hyperlink w:anchor="15" w:history="1">
        <w:r>
          <w:rPr>
            <w:rStyle w:val="Hyperlink"/>
            <w:rFonts w:ascii="宋体" w:eastAsia="宋体" w:hAnsi="宋体" w:cs="宋体"/>
            <w:color w:val="000000"/>
            <w:spacing w:val="0"/>
            <w:w w:val="100"/>
            <w:position w:val="0"/>
            <w:sz w:val="21"/>
            <w:u w:val="none"/>
          </w:rPr>
          <w:t>申报日照市优质产品基地自述报告</w:t>
        </w:r>
      </w:hyperlink>
      <w:r>
        <w:rPr>
          <w:rFonts w:ascii="Calibri" w:hAnsi="Calibri" w:cs="Calibri"/>
          <w:color w:val="000000"/>
          <w:spacing w:val="0"/>
          <w:w w:val="45"/>
          <w:sz w:val="21"/>
          <w:u w:val="none"/>
        </w:rPr>
        <w:t> </w:t>
      </w:r>
      <w:r>
        <w:rPr>
          <w:rFonts w:ascii="宋体" w:hAnsi="宋体" w:cs="宋体"/>
          <w:color w:val="000000"/>
          <w:spacing w:val="3"/>
          <w:w w:val="100"/>
          <w:position w:val="0"/>
          <w:sz w:val="21"/>
          <w:u w:val="none"/>
        </w:rPr>
        <w:t>..............................</w:t>
      </w:r>
      <w:r>
        <w:rPr>
          <w:rFonts w:ascii="宋体" w:hAnsi="宋体" w:cs="宋体"/>
          <w:color w:val="000000"/>
          <w:spacing w:val="0"/>
          <w:w w:val="100"/>
          <w:position w:val="0"/>
          <w:sz w:val="21"/>
          <w:u w:val="none"/>
        </w:rPr>
        <w:t>11</w:t>
      </w:r>
    </w:p>
    <w:p>
      <w:pPr>
        <w:tabs>
          <w:tab w:val="left" w:pos="761"/>
          <w:tab w:val="left" w:pos="1274"/>
          <w:tab w:val="left" w:pos="1889"/>
        </w:tabs>
        <w:spacing w:before="0" w:after="0" w:line="398" w:lineRule="exact"/>
        <w:ind w:left="351" w:firstLine="0"/>
        <w:jc w:val="left"/>
      </w:pPr>
      <w:hyperlink w:anchor="16" w:history="1">
        <w:r>
          <w:rPr>
            <w:rStyle w:val="Hyperlink"/>
            <w:rFonts w:ascii="宋体" w:eastAsia="宋体" w:hAnsi="宋体" w:cs="宋体"/>
            <w:color w:val="000000"/>
            <w:spacing w:val="0"/>
            <w:w w:val="100"/>
            <w:position w:val="0"/>
            <w:sz w:val="21"/>
            <w:u w:val="none"/>
          </w:rPr>
          <w:t>附</w:t>
        </w:r>
      </w:hyperlink>
      <w:r>
        <w:rPr>
          <w:rFonts w:cs="Calibri"/>
          <w:w w:val="100"/>
        </w:rPr>
        <w:tab/>
      </w:r>
      <w:hyperlink w:anchor="16" w:history="1">
        <w:r>
          <w:rPr>
            <w:rStyle w:val="Hyperlink"/>
            <w:rFonts w:ascii="宋体" w:eastAsia="宋体" w:hAnsi="宋体" w:cs="宋体"/>
            <w:color w:val="000000"/>
            <w:spacing w:val="0"/>
            <w:w w:val="100"/>
            <w:position w:val="0"/>
            <w:sz w:val="21"/>
            <w:u w:val="none"/>
          </w:rPr>
          <w:t>录</w:t>
        </w:r>
      </w:hyperlink>
      <w:r>
        <w:rPr>
          <w:rFonts w:cs="Calibri"/>
          <w:color w:val="000000"/>
          <w:w w:val="100"/>
          <w:u w:val="none"/>
        </w:rPr>
        <w:tab/>
      </w:r>
      <w:hyperlink w:anchor="16" w:history="1">
        <w:r>
          <w:rPr>
            <w:rStyle w:val="Hyperlink"/>
            <w:rFonts w:ascii="宋体" w:hAnsi="宋体" w:cs="宋体"/>
            <w:color w:val="000000"/>
            <w:spacing w:val="0"/>
            <w:w w:val="100"/>
            <w:position w:val="0"/>
            <w:sz w:val="21"/>
            <w:u w:val="none"/>
          </w:rPr>
          <w:t>C</w:t>
        </w:r>
      </w:hyperlink>
      <w:r>
        <w:rPr>
          <w:rFonts w:cs="Calibri"/>
          <w:color w:val="000000"/>
          <w:w w:val="100"/>
          <w:u w:val="none"/>
        </w:rPr>
        <w:tab/>
      </w:r>
      <w:hyperlink w:anchor="16" w:history="1">
        <w:r>
          <w:rPr>
            <w:rStyle w:val="Hyperlink"/>
            <w:rFonts w:ascii="宋体" w:eastAsia="宋体" w:hAnsi="宋体" w:cs="宋体"/>
            <w:color w:val="000000"/>
            <w:spacing w:val="0"/>
            <w:w w:val="100"/>
            <w:position w:val="0"/>
            <w:sz w:val="21"/>
            <w:u w:val="none"/>
          </w:rPr>
          <w:t>（资料性）</w:t>
        </w:r>
      </w:hyperlink>
      <w:r>
        <w:rPr>
          <w:rFonts w:ascii="Calibri" w:hAnsi="Calibri" w:cs="Calibri"/>
          <w:color w:val="000000"/>
          <w:spacing w:val="0"/>
          <w:w w:val="223"/>
          <w:sz w:val="21"/>
          <w:u w:val="none"/>
        </w:rPr>
        <w:t> </w:t>
      </w:r>
      <w:hyperlink w:anchor="16" w:history="1">
        <w:r>
          <w:rPr>
            <w:rStyle w:val="Hyperlink"/>
            <w:rFonts w:ascii="宋体" w:eastAsia="宋体" w:hAnsi="宋体" w:cs="宋体"/>
            <w:color w:val="000000"/>
            <w:spacing w:val="0"/>
            <w:w w:val="100"/>
            <w:position w:val="0"/>
            <w:sz w:val="21"/>
            <w:u w:val="none"/>
          </w:rPr>
          <w:t>日照市优质产品基地验收报告表</w:t>
        </w:r>
      </w:hyperlink>
      <w:r>
        <w:rPr>
          <w:rFonts w:ascii="Calibri" w:hAnsi="Calibri" w:cs="Calibri"/>
          <w:color w:val="000000"/>
          <w:spacing w:val="0"/>
          <w:w w:val="45"/>
          <w:sz w:val="21"/>
          <w:u w:val="none"/>
        </w:rPr>
        <w:t> </w:t>
      </w:r>
      <w:r>
        <w:rPr>
          <w:rFonts w:ascii="宋体" w:hAnsi="宋体" w:cs="宋体"/>
          <w:color w:val="000000"/>
          <w:spacing w:val="2"/>
          <w:w w:val="100"/>
          <w:position w:val="0"/>
          <w:sz w:val="21"/>
          <w:u w:val="none"/>
        </w:rPr>
        <w:t>................................</w:t>
      </w:r>
      <w:r>
        <w:rPr>
          <w:rFonts w:ascii="宋体" w:hAnsi="宋体" w:cs="宋体"/>
          <w:color w:val="000000"/>
          <w:spacing w:val="0"/>
          <w:w w:val="100"/>
          <w:position w:val="0"/>
          <w:sz w:val="21"/>
          <w:u w:val="none"/>
        </w:rPr>
        <w:t>12</w:t>
      </w:r>
    </w:p>
    <w:p>
      <w:pPr>
        <w:tabs>
          <w:tab w:val="left" w:pos="761"/>
          <w:tab w:val="left" w:pos="1274"/>
          <w:tab w:val="left" w:pos="1889"/>
        </w:tabs>
        <w:spacing w:before="0" w:after="0" w:line="401" w:lineRule="exact"/>
        <w:ind w:left="351" w:firstLine="0"/>
        <w:jc w:val="left"/>
      </w:pPr>
      <w:hyperlink w:anchor="19" w:history="1">
        <w:r>
          <w:rPr>
            <w:rStyle w:val="Hyperlink"/>
            <w:rFonts w:ascii="宋体" w:eastAsia="宋体" w:hAnsi="宋体" w:cs="宋体"/>
            <w:color w:val="000000"/>
            <w:spacing w:val="0"/>
            <w:w w:val="100"/>
            <w:position w:val="0"/>
            <w:sz w:val="21"/>
            <w:u w:val="none"/>
          </w:rPr>
          <w:t>附</w:t>
        </w:r>
      </w:hyperlink>
      <w:r>
        <w:rPr>
          <w:rFonts w:cs="Calibri"/>
          <w:w w:val="100"/>
        </w:rPr>
        <w:tab/>
      </w:r>
      <w:hyperlink w:anchor="19" w:history="1">
        <w:r>
          <w:rPr>
            <w:rStyle w:val="Hyperlink"/>
            <w:rFonts w:ascii="宋体" w:eastAsia="宋体" w:hAnsi="宋体" w:cs="宋体"/>
            <w:color w:val="000000"/>
            <w:spacing w:val="0"/>
            <w:w w:val="100"/>
            <w:position w:val="0"/>
            <w:sz w:val="21"/>
            <w:u w:val="none"/>
          </w:rPr>
          <w:t>录</w:t>
        </w:r>
      </w:hyperlink>
      <w:r>
        <w:rPr>
          <w:rFonts w:cs="Calibri"/>
          <w:color w:val="000000"/>
          <w:w w:val="100"/>
          <w:u w:val="none"/>
        </w:rPr>
        <w:tab/>
      </w:r>
      <w:hyperlink w:anchor="19" w:history="1">
        <w:r>
          <w:rPr>
            <w:rStyle w:val="Hyperlink"/>
            <w:rFonts w:ascii="宋体" w:hAnsi="宋体" w:cs="宋体"/>
            <w:color w:val="000000"/>
            <w:spacing w:val="0"/>
            <w:w w:val="100"/>
            <w:position w:val="0"/>
            <w:sz w:val="21"/>
            <w:u w:val="none"/>
          </w:rPr>
          <w:t>D</w:t>
        </w:r>
      </w:hyperlink>
      <w:r>
        <w:rPr>
          <w:rFonts w:cs="Calibri"/>
          <w:color w:val="000000"/>
          <w:w w:val="100"/>
          <w:u w:val="none"/>
        </w:rPr>
        <w:tab/>
      </w:r>
      <w:hyperlink w:anchor="19" w:history="1">
        <w:r>
          <w:rPr>
            <w:rStyle w:val="Hyperlink"/>
            <w:rFonts w:ascii="宋体" w:eastAsia="宋体" w:hAnsi="宋体" w:cs="宋体"/>
            <w:color w:val="000000"/>
            <w:spacing w:val="0"/>
            <w:w w:val="100"/>
            <w:position w:val="0"/>
            <w:sz w:val="21"/>
            <w:u w:val="none"/>
          </w:rPr>
          <w:t>（规范性）</w:t>
        </w:r>
      </w:hyperlink>
      <w:r>
        <w:rPr>
          <w:rFonts w:ascii="Calibri" w:hAnsi="Calibri" w:cs="Calibri"/>
          <w:color w:val="000000"/>
          <w:spacing w:val="0"/>
          <w:w w:val="223"/>
          <w:sz w:val="21"/>
          <w:u w:val="none"/>
        </w:rPr>
        <w:t> </w:t>
      </w:r>
      <w:hyperlink w:anchor="19" w:history="1">
        <w:r>
          <w:rPr>
            <w:rStyle w:val="Hyperlink"/>
            <w:rFonts w:ascii="宋体" w:eastAsia="宋体" w:hAnsi="宋体" w:cs="宋体"/>
            <w:color w:val="000000"/>
            <w:spacing w:val="0"/>
            <w:w w:val="100"/>
            <w:position w:val="0"/>
            <w:sz w:val="21"/>
            <w:u w:val="none"/>
          </w:rPr>
          <w:t>日照市优质产品基地认定指标及评分办法</w:t>
        </w:r>
      </w:hyperlink>
      <w:r>
        <w:rPr>
          <w:rFonts w:ascii="Calibri" w:hAnsi="Calibri" w:cs="Calibri"/>
          <w:color w:val="000000"/>
          <w:spacing w:val="-22"/>
          <w:w w:val="100"/>
          <w:sz w:val="21"/>
          <w:u w:val="none"/>
        </w:rPr>
        <w:t> </w:t>
      </w:r>
      <w:r>
        <w:rPr>
          <w:rFonts w:ascii="宋体" w:hAnsi="宋体" w:cs="宋体"/>
          <w:color w:val="000000"/>
          <w:spacing w:val="4"/>
          <w:w w:val="100"/>
          <w:position w:val="0"/>
          <w:sz w:val="21"/>
          <w:u w:val="none"/>
        </w:rPr>
        <w:t>........................</w:t>
      </w:r>
      <w:r>
        <w:rPr>
          <w:rFonts w:ascii="宋体" w:hAnsi="宋体" w:cs="宋体"/>
          <w:color w:val="000000"/>
          <w:spacing w:val="0"/>
          <w:w w:val="100"/>
          <w:position w:val="0"/>
          <w:sz w:val="21"/>
          <w:u w:val="none"/>
        </w:rPr>
        <w:t>15</w:t>
      </w:r>
    </w:p>
    <w:p>
      <w:pPr>
        <w:widowControl/>
        <w:jc w:val="left"/>
        <w:sectPr>
          <w:type w:val="continuous"/>
          <w:pgSz w:w="11906" w:h="16839"/>
          <w:pgMar w:top="1100" w:right="708" w:bottom="860" w:left="1068" w:header="0" w:footer="0" w:gutter="0"/>
          <w:pgNumType w:start="8"/>
          <w:cols w:num="1" w:space="708" w:equalWidth="0">
            <w:col w:w="10130" w:space="0"/>
          </w:cols>
          <w:docGrid w:type="lines" w:linePitch="312" w:charSpace="0"/>
        </w:sectPr>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240" w:lineRule="exact"/>
        <w:ind w:left="351" w:firstLine="0"/>
      </w:pPr>
    </w:p>
    <w:p>
      <w:pPr>
        <w:spacing w:before="0" w:after="0" w:line="448" w:lineRule="exact"/>
        <w:ind w:left="351" w:firstLine="0"/>
      </w:pPr>
    </w:p>
    <w:p>
      <w:pPr>
        <w:widowControl/>
        <w:jc w:val="left"/>
        <w:sectPr>
          <w:type w:val="continuous"/>
          <w:pgSz w:w="11906" w:h="16839"/>
          <w:pgMar w:top="1100" w:right="708" w:bottom="860" w:left="1068" w:header="0" w:footer="0" w:gutter="0"/>
          <w:pgNumType w:start="9"/>
          <w:cols w:num="1" w:space="720"/>
          <w:docGrid w:type="lines" w:linePitch="312" w:charSpace="0"/>
        </w:sectPr>
      </w:pPr>
    </w:p>
    <w:p>
      <w:pPr>
        <w:spacing w:before="0" w:after="0" w:line="180" w:lineRule="exact"/>
        <w:ind w:left="9388" w:firstLine="0"/>
        <w:jc w:val="left"/>
      </w:pPr>
      <w:r>
        <w:rPr>
          <w:rFonts w:ascii="宋体" w:hAnsi="宋体" w:cs="宋体"/>
          <w:color w:val="000000"/>
          <w:spacing w:val="-1"/>
          <w:w w:val="100"/>
          <w:position w:val="0"/>
          <w:sz w:val="18"/>
          <w:u w:val="none"/>
        </w:rPr>
        <w:t>I</w:t>
      </w:r>
    </w:p>
    <w:p>
      <w:pPr>
        <w:widowControl/>
        <w:jc w:val="left"/>
        <w:sectPr>
          <w:type w:val="continuous"/>
          <w:pgSz w:w="11906" w:h="16839"/>
          <w:pgMar w:top="1100" w:right="708" w:bottom="860" w:left="1068" w:header="0" w:footer="0" w:gutter="0"/>
          <w:pgNumType w:start="10"/>
          <w:cols w:num="1" w:space="708" w:equalWidth="0">
            <w:col w:w="10130" w:space="0"/>
          </w:cols>
          <w:docGrid w:type="lines" w:linePitch="312" w:charSpace="0"/>
        </w:sectPr>
      </w:pPr>
    </w:p>
    <w:p>
      <w:pPr>
        <w:spacing w:before="0" w:after="0" w:line="348" w:lineRule="exact"/>
      </w:pPr>
      <w:bookmarkStart w:id="4" w:name="4"/>
      <w:bookmarkEnd w:id="4"/>
    </w:p>
    <w:p>
      <w:pPr>
        <w:widowControl/>
        <w:jc w:val="left"/>
        <w:sectPr>
          <w:type w:val="continuous"/>
          <w:pgSz w:w="11906" w:h="16838"/>
          <w:pgMar w:top="1100" w:right="713" w:bottom="860" w:left="1073" w:header="0" w:footer="0" w:gutter="0"/>
          <w:pgNumType w:start="11"/>
          <w:cols w:num="1" w:space="720"/>
          <w:docGrid w:type="lines" w:linePitch="312" w:charSpace="0"/>
        </w:sectPr>
      </w:pPr>
    </w:p>
    <w:p>
      <w:pPr>
        <w:spacing w:before="0" w:after="0" w:line="211" w:lineRule="exact"/>
        <w:ind w:left="60" w:firstLine="0"/>
        <w:jc w:val="left"/>
      </w:pPr>
      <w:r>
        <w:pict>
          <v:shape id="WS_polygon8" o:spid="_x0000_s1028" type="#_x0000_t12" style="width:470.6pt;height:31.2pt;margin-top:117.95pt;margin-left:55.2pt;mso-height-relative:page;mso-position-horizontal-relative:page;mso-position-vertical-relative:page;mso-width-relative:page;position:absolute;z-index:-251655168" coordsize="21600,21600" fillcolor="white" stroked="f">
            <v:stroke joinstyle="miter"/>
          </v:shape>
        </w:pict>
      </w:r>
      <w:r>
        <w:rPr>
          <w:rFonts w:ascii="黑体" w:hAnsi="黑体" w:cs="黑体"/>
          <w:color w:val="000000"/>
          <w:spacing w:val="0"/>
          <w:w w:val="100"/>
          <w:position w:val="0"/>
          <w:sz w:val="21"/>
          <w:u w:val="none"/>
        </w:rPr>
        <w:t>DB</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3711/T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150</w:t>
      </w:r>
      <w:r>
        <w:rPr>
          <w:rFonts w:ascii="宋体" w:hAnsi="宋体" w:cs="宋体"/>
          <w:color w:val="000000"/>
          <w:spacing w:val="0"/>
          <w:w w:val="100"/>
          <w:position w:val="0"/>
          <w:sz w:val="21"/>
          <w:u w:val="none"/>
        </w:rPr>
        <w:t>—</w:t>
      </w:r>
      <w:r>
        <w:rPr>
          <w:rFonts w:ascii="黑体" w:hAnsi="黑体" w:cs="黑体"/>
          <w:color w:val="000000"/>
          <w:spacing w:val="0"/>
          <w:w w:val="100"/>
          <w:position w:val="0"/>
          <w:sz w:val="21"/>
          <w:u w:val="none"/>
        </w:rPr>
        <w:t>2023</w:t>
      </w: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tabs>
          <w:tab w:val="left" w:pos="5269"/>
        </w:tabs>
        <w:spacing w:before="0" w:after="0" w:line="450" w:lineRule="exact"/>
        <w:ind w:left="60" w:firstLine="4249"/>
        <w:jc w:val="left"/>
      </w:pPr>
      <w:r>
        <w:rPr>
          <w:rFonts w:ascii="黑体" w:eastAsia="黑体" w:hAnsi="黑体" w:cs="黑体"/>
          <w:color w:val="000000"/>
          <w:spacing w:val="-1"/>
          <w:w w:val="100"/>
          <w:position w:val="0"/>
          <w:sz w:val="32"/>
          <w:u w:val="none"/>
        </w:rPr>
        <w:t>前</w:t>
      </w:r>
      <w:r>
        <w:rPr>
          <w:rFonts w:cs="Calibri"/>
          <w:color w:val="000000"/>
          <w:spacing w:val="0"/>
          <w:w w:val="100"/>
          <w:u w:val="none"/>
        </w:rPr>
        <w:tab/>
      </w:r>
      <w:r>
        <w:rPr>
          <w:rFonts w:ascii="黑体" w:eastAsia="黑体" w:hAnsi="黑体" w:cs="黑体"/>
          <w:color w:val="000000"/>
          <w:spacing w:val="-1"/>
          <w:w w:val="100"/>
          <w:position w:val="0"/>
          <w:sz w:val="32"/>
          <w:u w:val="none"/>
        </w:rPr>
        <w:t>言</w:t>
      </w:r>
    </w:p>
    <w:p>
      <w:pPr>
        <w:spacing w:before="0" w:after="0" w:line="240" w:lineRule="exact"/>
        <w:ind w:left="60" w:firstLine="4249"/>
      </w:pPr>
    </w:p>
    <w:p>
      <w:pPr>
        <w:spacing w:before="0" w:after="0" w:line="240" w:lineRule="exact"/>
        <w:ind w:left="60" w:firstLine="4249"/>
      </w:pPr>
    </w:p>
    <w:p>
      <w:pPr>
        <w:spacing w:before="0" w:after="0" w:line="405" w:lineRule="exact"/>
        <w:ind w:left="60" w:firstLine="420"/>
        <w:jc w:val="left"/>
      </w:pPr>
      <w:r>
        <w:rPr>
          <w:rFonts w:ascii="宋体" w:eastAsia="宋体" w:hAnsi="宋体" w:cs="宋体"/>
          <w:color w:val="000000"/>
          <w:spacing w:val="0"/>
          <w:w w:val="100"/>
          <w:position w:val="0"/>
          <w:sz w:val="21"/>
          <w:u w:val="none"/>
        </w:rPr>
        <w:t>本文件按照</w:t>
      </w: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1.1—2020《标准化工作导则</w:t>
      </w:r>
      <w:r>
        <w:rPr>
          <w:rFonts w:ascii="Calibri" w:hAnsi="Calibri" w:cs="Calibri"/>
          <w:color w:val="000000"/>
          <w:spacing w:val="0"/>
          <w:w w:val="196"/>
          <w:sz w:val="24"/>
          <w:u w:val="none"/>
        </w:rPr>
        <w:t>  </w:t>
      </w:r>
      <w:r>
        <w:rPr>
          <w:rFonts w:ascii="宋体" w:eastAsia="宋体" w:hAnsi="宋体" w:cs="宋体"/>
          <w:color w:val="000000"/>
          <w:spacing w:val="0"/>
          <w:w w:val="100"/>
          <w:position w:val="0"/>
          <w:sz w:val="21"/>
          <w:u w:val="none"/>
        </w:rPr>
        <w:t>第</w:t>
      </w:r>
      <w:r>
        <w:rPr>
          <w:rFonts w:ascii="宋体" w:hAnsi="宋体" w:cs="宋体"/>
          <w:color w:val="000000"/>
          <w:spacing w:val="0"/>
          <w:w w:val="100"/>
          <w:position w:val="0"/>
          <w:sz w:val="21"/>
          <w:u w:val="none"/>
        </w:rPr>
        <w:t>1部分：标准化文件的结构和起草规则》的规定</w:t>
      </w:r>
    </w:p>
    <w:p>
      <w:pPr>
        <w:spacing w:before="0" w:after="0" w:line="312" w:lineRule="exact"/>
        <w:ind w:left="60" w:firstLine="0"/>
        <w:jc w:val="left"/>
      </w:pPr>
      <w:r>
        <w:rPr>
          <w:rFonts w:ascii="宋体" w:hAnsi="宋体" w:cs="宋体"/>
          <w:color w:val="000000"/>
          <w:spacing w:val="0"/>
          <w:w w:val="100"/>
          <w:position w:val="0"/>
          <w:sz w:val="21"/>
          <w:u w:val="none"/>
        </w:rPr>
        <w:t>起草。</w:t>
      </w:r>
    </w:p>
    <w:p>
      <w:pPr>
        <w:spacing w:before="0" w:after="0" w:line="312" w:lineRule="exact"/>
        <w:ind w:left="60" w:firstLine="420"/>
        <w:jc w:val="left"/>
      </w:pPr>
      <w:r>
        <w:rPr>
          <w:rFonts w:ascii="宋体" w:hAnsi="宋体" w:cs="宋体"/>
          <w:color w:val="000000"/>
          <w:spacing w:val="0"/>
          <w:w w:val="100"/>
          <w:position w:val="0"/>
          <w:sz w:val="21"/>
          <w:u w:val="none"/>
        </w:rPr>
        <w:t>请注意本文件的某些内容可能涉及专利。本文件的发布机构不承担识别专利的责任。</w:t>
      </w:r>
    </w:p>
    <w:p>
      <w:pPr>
        <w:spacing w:before="0" w:after="0" w:line="312" w:lineRule="exact"/>
        <w:ind w:left="60" w:firstLine="420"/>
        <w:jc w:val="left"/>
      </w:pPr>
      <w:r>
        <w:rPr>
          <w:rFonts w:ascii="宋体" w:hAnsi="宋体" w:cs="宋体"/>
          <w:color w:val="000000"/>
          <w:spacing w:val="0"/>
          <w:w w:val="100"/>
          <w:position w:val="0"/>
          <w:sz w:val="21"/>
          <w:u w:val="none"/>
        </w:rPr>
        <w:t>本文件由日照市市场监督管理局提出。</w:t>
      </w:r>
    </w:p>
    <w:p>
      <w:pPr>
        <w:spacing w:before="0" w:after="0" w:line="313" w:lineRule="exact"/>
        <w:ind w:left="60" w:firstLine="420"/>
        <w:jc w:val="left"/>
      </w:pPr>
      <w:r>
        <w:rPr>
          <w:rFonts w:ascii="宋体" w:hAnsi="宋体" w:cs="宋体"/>
          <w:color w:val="000000"/>
          <w:spacing w:val="0"/>
          <w:w w:val="100"/>
          <w:position w:val="0"/>
          <w:sz w:val="21"/>
          <w:u w:val="none"/>
        </w:rPr>
        <w:t>本文件由日照市质量强市及品牌战略推进工作领导小组办公室归口。</w:t>
      </w:r>
    </w:p>
    <w:p>
      <w:pPr>
        <w:spacing w:before="0" w:after="0" w:line="312" w:lineRule="exact"/>
        <w:ind w:left="60" w:firstLine="420"/>
        <w:jc w:val="left"/>
      </w:pPr>
      <w:r>
        <w:rPr>
          <w:rFonts w:ascii="宋体" w:hAnsi="宋体" w:cs="宋体"/>
          <w:color w:val="000000"/>
          <w:spacing w:val="0"/>
          <w:w w:val="100"/>
          <w:position w:val="0"/>
          <w:sz w:val="21"/>
          <w:u w:val="none"/>
        </w:rPr>
        <w:t>本文件起草单位：日照市市场监督管理局、日照市标准化研究院。</w:t>
      </w:r>
    </w:p>
    <w:p>
      <w:pPr>
        <w:spacing w:before="0" w:after="0" w:line="312" w:lineRule="exact"/>
        <w:ind w:left="60" w:firstLine="420"/>
        <w:jc w:val="left"/>
      </w:pPr>
      <w:r>
        <w:rPr>
          <w:rFonts w:ascii="宋体" w:hAnsi="宋体" w:cs="宋体"/>
          <w:color w:val="000000"/>
          <w:spacing w:val="0"/>
          <w:w w:val="100"/>
          <w:position w:val="0"/>
          <w:sz w:val="21"/>
          <w:u w:val="none"/>
        </w:rPr>
        <w:t>本文件主要起草人：张洁、朱丰雪、王雨涵、卞继波、王焜、李建军、于强兴、郑峰。</w:t>
      </w: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1168" w:lineRule="exact"/>
        <w:ind w:left="60" w:firstLine="1700"/>
        <w:jc w:val="left"/>
        <w:rPr>
          <w:rFonts w:hint="eastAsia"/>
        </w:rPr>
      </w:pPr>
    </w:p>
    <w:p>
      <w:pPr>
        <w:widowControl/>
        <w:jc w:val="left"/>
        <w:sectPr>
          <w:type w:val="continuous"/>
          <w:pgSz w:w="11906" w:h="16838"/>
          <w:pgMar w:top="1100" w:right="713" w:bottom="860" w:left="1073" w:header="0" w:footer="0" w:gutter="0"/>
          <w:pgNumType w:start="12"/>
          <w:cols w:num="1" w:space="708" w:equalWidth="0">
            <w:col w:w="10121" w:space="0"/>
          </w:cols>
          <w:docGrid w:type="lines" w:linePitch="312" w:charSpace="0"/>
        </w:sectPr>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344" w:lineRule="exact"/>
        <w:ind w:left="60" w:firstLine="1700"/>
      </w:pPr>
    </w:p>
    <w:p>
      <w:pPr>
        <w:widowControl/>
        <w:jc w:val="left"/>
        <w:sectPr>
          <w:type w:val="continuous"/>
          <w:pgSz w:w="11906" w:h="16838"/>
          <w:pgMar w:top="1100" w:right="713" w:bottom="860" w:left="1073" w:header="0" w:footer="0" w:gutter="0"/>
          <w:pgNumType w:start="13"/>
          <w:cols w:num="1" w:space="720"/>
          <w:docGrid w:type="lines" w:linePitch="312" w:charSpace="0"/>
        </w:sectPr>
      </w:pPr>
    </w:p>
    <w:p>
      <w:pPr>
        <w:spacing w:before="0" w:after="0" w:line="180" w:lineRule="exact"/>
        <w:ind w:left="257" w:firstLine="0"/>
        <w:jc w:val="left"/>
      </w:pPr>
      <w:r>
        <w:rPr>
          <w:rFonts w:ascii="宋体" w:hAnsi="宋体" w:cs="宋体"/>
          <w:color w:val="000000"/>
          <w:spacing w:val="0"/>
          <w:w w:val="100"/>
          <w:position w:val="0"/>
          <w:sz w:val="18"/>
          <w:u w:val="none"/>
        </w:rPr>
        <w:t>II</w:t>
      </w:r>
    </w:p>
    <w:p>
      <w:pPr>
        <w:widowControl/>
        <w:jc w:val="left"/>
        <w:sectPr>
          <w:type w:val="continuous"/>
          <w:pgSz w:w="11906" w:h="16838"/>
          <w:pgMar w:top="1100" w:right="713" w:bottom="860" w:left="1073" w:header="0" w:footer="0" w:gutter="0"/>
          <w:pgNumType w:start="14"/>
          <w:cols w:num="1" w:space="708" w:equalWidth="0">
            <w:col w:w="10121" w:space="0"/>
          </w:cols>
          <w:docGrid w:type="lines" w:linePitch="312" w:charSpace="0"/>
        </w:sectPr>
      </w:pPr>
    </w:p>
    <w:p>
      <w:pPr>
        <w:spacing w:before="0" w:after="0" w:line="240" w:lineRule="exact"/>
      </w:pPr>
      <w:bookmarkStart w:id="5" w:name="5"/>
      <w:bookmarkEnd w:id="5"/>
    </w:p>
    <w:p>
      <w:pPr>
        <w:spacing w:before="0" w:after="0" w:line="320" w:lineRule="exact"/>
        <w:ind w:left="456" w:firstLine="7362"/>
        <w:jc w:val="left"/>
      </w:pPr>
      <w:r>
        <w:pict>
          <v:shape id="_x0000_s2055" o:spid="_x0000_s1029" type="#_x0000_t202" style="width:332pt;height:53pt;margin-top:397.7pt;margin-left:141.65pt;mso-height-relative:page;mso-position-horizontal-relative:page;mso-position-vertical-relative:page;mso-width-relative:page;position:absolute;z-index:-251648000"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imagerId49" o:spid="_x0000_s1030" type="#_x0000_t75" style="width:16pt;height:10pt;margin-top:405pt;margin-left:70pt;mso-height-relative:page;mso-position-horizontal-relative:page;mso-position-vertical-relative:page;mso-width-relative:page;position:absolute;z-index:-251654144" coordsize="21600,21600" filled="f">
            <v:imagedata r:id="rId6" o:title=""/>
            <o:lock v:ext="edit" aspectratio="t"/>
          </v:shape>
        </w:pict>
      </w:r>
      <w:r>
        <w:pict>
          <v:shape id="imagerId50" o:spid="_x0000_s1031" type="#_x0000_t75" style="width:17pt;height:10pt;margin-top:499pt;margin-left:70pt;mso-height-relative:page;mso-position-horizontal-relative:page;mso-position-vertical-relative:page;mso-width-relative:page;position:absolute;z-index:-251653120" coordsize="21600,21600" filled="f">
            <v:imagedata r:id="rId7" o:title=""/>
            <o:lock v:ext="edit" aspectratio="t"/>
          </v:shape>
        </w:pict>
      </w:r>
      <w:r>
        <w:pict>
          <v:shape id="imagerId51" o:spid="_x0000_s1032" type="#_x0000_t75" style="width:16pt;height:10pt;margin-top:608pt;margin-left:70pt;mso-height-relative:page;mso-position-horizontal-relative:page;mso-position-vertical-relative:page;mso-width-relative:page;position:absolute;z-index:-251652096" coordsize="21600,21600" filled="f">
            <v:imagedata r:id="rId8" o:title=""/>
            <o:lock v:ext="edit" aspectratio="t"/>
          </v:shape>
        </w:pict>
      </w:r>
      <w:r>
        <w:pict>
          <v:shape id="imagerId52" o:spid="_x0000_s1033" type="#_x0000_t75" style="width:17pt;height:10pt;margin-top:655pt;margin-left:70pt;mso-height-relative:page;mso-position-horizontal-relative:page;mso-position-vertical-relative:page;mso-width-relative:page;position:absolute;z-index:-251651072" coordsize="21600,21600" filled="f">
            <v:imagedata r:id="rId9" o:title=""/>
            <o:lock v:ext="edit" aspectratio="t"/>
          </v:shape>
        </w:pict>
      </w:r>
      <w:r>
        <w:pict>
          <v:shape id="imagerId53" o:spid="_x0000_s1034" type="#_x0000_t75" style="width:17pt;height:10pt;margin-top:702pt;margin-left:70pt;mso-height-relative:page;mso-position-horizontal-relative:page;mso-position-vertical-relative:page;mso-width-relative:page;position:absolute;z-index:-251650048" coordsize="21600,21600" filled="f">
            <v:imagedata r:id="rId10" o:title=""/>
            <o:lock v:ext="edit" aspectratio="t"/>
          </v:shape>
        </w:pict>
      </w:r>
      <w:r>
        <w:pict>
          <v:shape id="imagerId54" o:spid="_x0000_s1035" type="#_x0000_t75" style="width:18pt;height:9pt;margin-top:749pt;margin-left:70pt;mso-height-relative:page;mso-position-horizontal-relative:page;mso-position-vertical-relative:page;mso-width-relative:page;position:absolute;z-index:-251649024" coordsize="21600,21600" filled="f">
            <v:imagedata r:id="rId11" o:title=""/>
            <o:lock v:ext="edit" aspectratio="t"/>
          </v:shape>
        </w:pict>
      </w:r>
      <w:r>
        <w:rPr>
          <w:rFonts w:ascii="黑体" w:hAnsi="黑体" w:cs="黑体"/>
          <w:color w:val="000000"/>
          <w:spacing w:val="0"/>
          <w:w w:val="100"/>
          <w:position w:val="0"/>
          <w:sz w:val="21"/>
          <w:u w:val="none"/>
        </w:rPr>
        <w:t>DB</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3711/T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150</w:t>
      </w:r>
      <w:r>
        <w:rPr>
          <w:rFonts w:ascii="宋体" w:hAnsi="宋体" w:cs="宋体"/>
          <w:color w:val="000000"/>
          <w:spacing w:val="0"/>
          <w:w w:val="100"/>
          <w:position w:val="0"/>
          <w:sz w:val="21"/>
          <w:u w:val="none"/>
        </w:rPr>
        <w:t>—</w:t>
      </w:r>
      <w:r>
        <w:rPr>
          <w:rFonts w:ascii="黑体" w:hAnsi="黑体" w:cs="黑体"/>
          <w:color w:val="000000"/>
          <w:spacing w:val="0"/>
          <w:w w:val="100"/>
          <w:position w:val="0"/>
          <w:sz w:val="21"/>
          <w:u w:val="none"/>
        </w:rPr>
        <w:t>2023</w:t>
      </w:r>
    </w:p>
    <w:p>
      <w:pPr>
        <w:spacing w:before="0" w:after="0" w:line="240" w:lineRule="exact"/>
        <w:ind w:left="456" w:firstLine="7362"/>
      </w:pPr>
    </w:p>
    <w:p>
      <w:pPr>
        <w:spacing w:before="0" w:after="0" w:line="435" w:lineRule="exact"/>
        <w:ind w:left="456" w:firstLine="2597"/>
        <w:jc w:val="left"/>
      </w:pPr>
      <w:r>
        <w:rPr>
          <w:rFonts w:ascii="黑体" w:eastAsia="黑体" w:hAnsi="黑体" w:cs="黑体"/>
          <w:color w:val="000000"/>
          <w:spacing w:val="-1"/>
          <w:w w:val="100"/>
          <w:position w:val="0"/>
          <w:sz w:val="32"/>
          <w:u w:val="none"/>
        </w:rPr>
        <w:t>日照市优质产品基地认定规范</w:t>
      </w:r>
    </w:p>
    <w:p>
      <w:pPr>
        <w:spacing w:before="0" w:after="0" w:line="240" w:lineRule="exact"/>
        <w:ind w:left="456" w:firstLine="2597"/>
      </w:pPr>
    </w:p>
    <w:p>
      <w:pPr>
        <w:spacing w:before="0" w:after="0" w:line="240" w:lineRule="exact"/>
        <w:ind w:left="456" w:firstLine="2597"/>
      </w:pPr>
    </w:p>
    <w:p>
      <w:pPr>
        <w:spacing w:before="0" w:after="0" w:line="240" w:lineRule="exact"/>
        <w:ind w:left="456" w:firstLine="2597"/>
      </w:pPr>
    </w:p>
    <w:p>
      <w:pPr>
        <w:tabs>
          <w:tab w:val="left" w:pos="771"/>
        </w:tabs>
        <w:spacing w:before="0" w:after="0" w:line="266" w:lineRule="exact"/>
        <w:ind w:left="456" w:firstLine="0"/>
        <w:jc w:val="left"/>
      </w:pPr>
      <w:r>
        <w:rPr>
          <w:rFonts w:ascii="黑体" w:hAnsi="黑体" w:cs="黑体"/>
          <w:color w:val="000000"/>
          <w:spacing w:val="0"/>
          <w:w w:val="100"/>
          <w:position w:val="0"/>
          <w:sz w:val="21"/>
          <w:u w:val="none"/>
        </w:rPr>
        <w:t>1</w:t>
      </w:r>
      <w:r>
        <w:rPr>
          <w:rFonts w:cs="Calibri"/>
          <w:spacing w:val="0"/>
          <w:w w:val="100"/>
        </w:rPr>
        <w:tab/>
      </w:r>
      <w:r>
        <w:rPr>
          <w:rFonts w:ascii="黑体" w:eastAsia="黑体" w:hAnsi="黑体" w:cs="黑体"/>
          <w:color w:val="000000"/>
          <w:spacing w:val="0"/>
          <w:w w:val="100"/>
          <w:position w:val="0"/>
          <w:sz w:val="21"/>
          <w:u w:val="none"/>
        </w:rPr>
        <w:t>范围</w:t>
      </w:r>
    </w:p>
    <w:p>
      <w:pPr>
        <w:spacing w:before="0" w:after="0" w:line="240" w:lineRule="exact"/>
        <w:ind w:left="456" w:firstLine="0"/>
      </w:pPr>
    </w:p>
    <w:p>
      <w:pPr>
        <w:spacing w:before="0" w:after="0" w:line="384" w:lineRule="exact"/>
        <w:ind w:left="456" w:firstLine="420"/>
        <w:jc w:val="left"/>
      </w:pPr>
      <w:r>
        <w:rPr>
          <w:rFonts w:ascii="宋体" w:hAnsi="宋体" w:cs="宋体"/>
          <w:color w:val="000000"/>
          <w:spacing w:val="-7"/>
          <w:w w:val="100"/>
          <w:position w:val="0"/>
          <w:sz w:val="21"/>
          <w:u w:val="none"/>
        </w:rPr>
        <w:t>本文件规定了日照市优质产品基地认定的术语和定义、认定原则、申报要求、认定程序、认定内容、</w:t>
      </w:r>
    </w:p>
    <w:p>
      <w:pPr>
        <w:spacing w:before="0" w:after="0" w:line="312" w:lineRule="exact"/>
        <w:ind w:left="456" w:firstLine="0"/>
        <w:jc w:val="left"/>
      </w:pPr>
      <w:r>
        <w:rPr>
          <w:rFonts w:ascii="宋体" w:hAnsi="宋体" w:cs="宋体"/>
          <w:color w:val="000000"/>
          <w:spacing w:val="0"/>
          <w:w w:val="100"/>
          <w:position w:val="0"/>
          <w:sz w:val="21"/>
          <w:u w:val="none"/>
        </w:rPr>
        <w:t>认定指标及分值、评分方法。</w:t>
      </w:r>
    </w:p>
    <w:p>
      <w:pPr>
        <w:spacing w:before="0" w:after="0" w:line="312" w:lineRule="exact"/>
        <w:ind w:left="456" w:firstLine="420"/>
        <w:jc w:val="left"/>
      </w:pPr>
      <w:r>
        <w:rPr>
          <w:rFonts w:ascii="宋体" w:hAnsi="宋体" w:cs="宋体"/>
          <w:color w:val="000000"/>
          <w:spacing w:val="0"/>
          <w:w w:val="100"/>
          <w:position w:val="0"/>
          <w:sz w:val="21"/>
          <w:u w:val="none"/>
        </w:rPr>
        <w:t>本文件适用于日照市优质产品基地认定，也可作为日照市优质产品基地创建的依据。</w:t>
      </w:r>
    </w:p>
    <w:p>
      <w:pPr>
        <w:spacing w:before="0" w:after="0" w:line="240" w:lineRule="exact"/>
        <w:ind w:left="456" w:firstLine="420"/>
      </w:pPr>
    </w:p>
    <w:p>
      <w:pPr>
        <w:tabs>
          <w:tab w:val="left" w:pos="771"/>
        </w:tabs>
        <w:spacing w:before="0" w:after="0" w:line="387" w:lineRule="exact"/>
        <w:ind w:left="456" w:firstLine="0"/>
        <w:jc w:val="left"/>
      </w:pPr>
      <w:r>
        <w:rPr>
          <w:rFonts w:ascii="黑体" w:hAnsi="黑体" w:cs="黑体"/>
          <w:color w:val="000000"/>
          <w:spacing w:val="0"/>
          <w:w w:val="100"/>
          <w:position w:val="0"/>
          <w:sz w:val="21"/>
          <w:u w:val="none"/>
        </w:rPr>
        <w:t>2</w:t>
      </w:r>
      <w:r>
        <w:rPr>
          <w:rFonts w:cs="Calibri"/>
          <w:spacing w:val="0"/>
          <w:w w:val="100"/>
        </w:rPr>
        <w:tab/>
      </w:r>
      <w:r>
        <w:rPr>
          <w:rFonts w:ascii="黑体" w:eastAsia="黑体" w:hAnsi="黑体" w:cs="黑体"/>
          <w:color w:val="000000"/>
          <w:spacing w:val="0"/>
          <w:w w:val="100"/>
          <w:position w:val="0"/>
          <w:sz w:val="21"/>
          <w:u w:val="none"/>
        </w:rPr>
        <w:t>规范性引用文件</w:t>
      </w:r>
    </w:p>
    <w:p>
      <w:pPr>
        <w:spacing w:before="0" w:after="0" w:line="240" w:lineRule="exact"/>
        <w:ind w:left="456" w:firstLine="0"/>
      </w:pPr>
    </w:p>
    <w:p>
      <w:pPr>
        <w:spacing w:before="0" w:after="0" w:line="382" w:lineRule="exact"/>
        <w:ind w:left="456" w:firstLine="420"/>
        <w:jc w:val="left"/>
      </w:pPr>
      <w:r>
        <w:rPr>
          <w:rFonts w:ascii="宋体" w:hAnsi="宋体" w:cs="宋体"/>
          <w:color w:val="000000"/>
          <w:spacing w:val="-5"/>
          <w:w w:val="100"/>
          <w:position w:val="0"/>
          <w:sz w:val="21"/>
          <w:u w:val="none"/>
        </w:rPr>
        <w:t>下列文件中的内容通过文中的规范性引用而构成本文件必不可少的条款。其中，注日期的引用文件，</w:t>
      </w:r>
    </w:p>
    <w:p>
      <w:pPr>
        <w:spacing w:before="0" w:after="0" w:line="312" w:lineRule="exact"/>
        <w:ind w:left="456" w:firstLine="0"/>
        <w:jc w:val="left"/>
      </w:pPr>
      <w:r>
        <w:rPr>
          <w:rFonts w:ascii="宋体" w:eastAsia="宋体" w:hAnsi="宋体" w:cs="宋体"/>
          <w:color w:val="000000"/>
          <w:spacing w:val="-3"/>
          <w:w w:val="100"/>
          <w:position w:val="0"/>
          <w:sz w:val="21"/>
          <w:u w:val="none"/>
        </w:rPr>
        <w:t>仅该日期对应的版本适用于本文件；不注日期的引用文件，其最新版本（包括所有的修改单）适用于本</w:t>
      </w:r>
    </w:p>
    <w:p>
      <w:pPr>
        <w:spacing w:before="0" w:after="0" w:line="312" w:lineRule="exact"/>
        <w:ind w:left="456" w:firstLine="0"/>
        <w:jc w:val="left"/>
      </w:pPr>
      <w:r>
        <w:rPr>
          <w:rFonts w:ascii="宋体" w:hAnsi="宋体" w:cs="宋体"/>
          <w:color w:val="000000"/>
          <w:spacing w:val="0"/>
          <w:w w:val="100"/>
          <w:position w:val="0"/>
          <w:sz w:val="21"/>
          <w:u w:val="none"/>
        </w:rPr>
        <w:t>文件。</w:t>
      </w:r>
    </w:p>
    <w:p>
      <w:pPr>
        <w:tabs>
          <w:tab w:val="left" w:pos="4239"/>
        </w:tabs>
        <w:spacing w:before="0" w:after="0" w:line="312" w:lineRule="exact"/>
        <w:ind w:left="456" w:firstLine="420"/>
        <w:jc w:val="left"/>
      </w:pPr>
      <w:r>
        <w:rPr>
          <w:rFonts w:ascii="宋体" w:hAnsi="宋体" w:cs="宋体"/>
          <w:color w:val="000000"/>
          <w:spacing w:val="0"/>
          <w:w w:val="100"/>
          <w:position w:val="0"/>
          <w:sz w:val="21"/>
          <w:u w:val="none"/>
        </w:rPr>
        <w:t>《山东省优质产品基地管理办法》</w:t>
      </w:r>
      <w:r>
        <w:rPr>
          <w:rFonts w:cs="Calibri"/>
          <w:spacing w:val="-7"/>
          <w:w w:val="100"/>
        </w:rPr>
        <w:tab/>
      </w:r>
      <w:r>
        <w:rPr>
          <w:rFonts w:ascii="宋体" w:hAnsi="宋体" w:cs="宋体"/>
          <w:color w:val="000000"/>
          <w:spacing w:val="0"/>
          <w:w w:val="100"/>
          <w:position w:val="0"/>
          <w:sz w:val="21"/>
          <w:u w:val="none"/>
        </w:rPr>
        <w:t>(</w:t>
      </w:r>
      <w:r>
        <w:rPr>
          <w:rFonts w:ascii="宋体" w:hAnsi="宋体" w:cs="宋体"/>
          <w:color w:val="000000"/>
          <w:spacing w:val="-1"/>
          <w:w w:val="100"/>
          <w:position w:val="0"/>
          <w:sz w:val="21"/>
          <w:u w:val="none"/>
        </w:rPr>
        <w:t>（鲁质强办发〔</w:t>
      </w:r>
      <w:r>
        <w:rPr>
          <w:rFonts w:ascii="宋体" w:hAnsi="宋体" w:cs="宋体"/>
          <w:color w:val="000000"/>
          <w:spacing w:val="0"/>
          <w:w w:val="100"/>
          <w:position w:val="0"/>
          <w:sz w:val="21"/>
          <w:u w:val="none"/>
        </w:rPr>
        <w:t>2021〕2</w:t>
      </w:r>
      <w:r>
        <w:rPr>
          <w:rFonts w:ascii="Calibri" w:hAnsi="Calibri" w:cs="Calibri"/>
          <w:color w:val="000000"/>
          <w:spacing w:val="0"/>
          <w:w w:val="217"/>
          <w:sz w:val="21"/>
          <w:u w:val="none"/>
        </w:rPr>
        <w:t> </w:t>
      </w:r>
      <w:r>
        <w:rPr>
          <w:rFonts w:ascii="宋体" w:eastAsia="宋体" w:hAnsi="宋体" w:cs="宋体"/>
          <w:color w:val="000000"/>
          <w:spacing w:val="0"/>
          <w:w w:val="100"/>
          <w:position w:val="0"/>
          <w:sz w:val="21"/>
          <w:u w:val="none"/>
        </w:rPr>
        <w:t>号）</w:t>
      </w:r>
      <w:r>
        <w:rPr>
          <w:rFonts w:ascii="宋体" w:hAnsi="宋体" w:cs="宋体"/>
          <w:color w:val="000000"/>
          <w:spacing w:val="0"/>
          <w:w w:val="100"/>
          <w:position w:val="0"/>
          <w:sz w:val="21"/>
          <w:u w:val="none"/>
        </w:rPr>
        <w:t>)</w:t>
      </w:r>
    </w:p>
    <w:p>
      <w:pPr>
        <w:spacing w:before="0" w:after="0" w:line="240" w:lineRule="exact"/>
        <w:ind w:left="456" w:firstLine="420"/>
      </w:pPr>
    </w:p>
    <w:p>
      <w:pPr>
        <w:tabs>
          <w:tab w:val="left" w:pos="771"/>
        </w:tabs>
        <w:spacing w:before="0" w:after="0" w:line="386" w:lineRule="exact"/>
        <w:ind w:left="456" w:firstLine="0"/>
        <w:jc w:val="left"/>
      </w:pPr>
      <w:r>
        <w:rPr>
          <w:rFonts w:ascii="黑体" w:hAnsi="黑体" w:cs="黑体"/>
          <w:color w:val="000000"/>
          <w:spacing w:val="0"/>
          <w:w w:val="100"/>
          <w:position w:val="0"/>
          <w:sz w:val="21"/>
          <w:u w:val="none"/>
        </w:rPr>
        <w:t>3</w:t>
      </w:r>
      <w:r>
        <w:rPr>
          <w:rFonts w:cs="Calibri"/>
          <w:spacing w:val="0"/>
          <w:w w:val="100"/>
        </w:rPr>
        <w:tab/>
      </w:r>
      <w:r>
        <w:rPr>
          <w:rFonts w:ascii="黑体" w:eastAsia="黑体" w:hAnsi="黑体" w:cs="黑体"/>
          <w:color w:val="000000"/>
          <w:spacing w:val="0"/>
          <w:w w:val="100"/>
          <w:position w:val="0"/>
          <w:sz w:val="21"/>
          <w:u w:val="none"/>
        </w:rPr>
        <w:t>术语和定义</w:t>
      </w:r>
    </w:p>
    <w:p>
      <w:pPr>
        <w:spacing w:before="0" w:after="0" w:line="240" w:lineRule="exact"/>
        <w:ind w:left="456" w:firstLine="0"/>
      </w:pPr>
    </w:p>
    <w:p>
      <w:pPr>
        <w:spacing w:before="0" w:after="0" w:line="382" w:lineRule="exact"/>
        <w:ind w:left="456" w:firstLine="420"/>
        <w:jc w:val="left"/>
      </w:pPr>
      <w:r>
        <w:rPr>
          <w:rFonts w:ascii="宋体" w:hAnsi="宋体" w:cs="宋体"/>
          <w:color w:val="000000"/>
          <w:spacing w:val="0"/>
          <w:w w:val="100"/>
          <w:position w:val="0"/>
          <w:sz w:val="21"/>
          <w:u w:val="none"/>
        </w:rPr>
        <w:t>下列术语和定义适用于本文件。</w:t>
      </w:r>
    </w:p>
    <w:p>
      <w:pPr>
        <w:spacing w:before="0" w:after="0" w:line="240" w:lineRule="exact"/>
        <w:ind w:left="456" w:firstLine="420"/>
      </w:pPr>
    </w:p>
    <w:p>
      <w:pPr>
        <w:spacing w:before="0" w:after="0" w:line="384" w:lineRule="exact"/>
        <w:ind w:left="456" w:firstLine="420"/>
        <w:jc w:val="left"/>
      </w:pPr>
      <w:r>
        <w:rPr>
          <w:rFonts w:ascii="黑体" w:eastAsia="黑体" w:hAnsi="黑体" w:cs="黑体"/>
          <w:color w:val="000000"/>
          <w:spacing w:val="0"/>
          <w:w w:val="100"/>
          <w:position w:val="0"/>
          <w:sz w:val="21"/>
          <w:u w:val="none"/>
        </w:rPr>
        <w:t>优质产品基地</w:t>
      </w:r>
    </w:p>
    <w:p>
      <w:pPr>
        <w:spacing w:before="0" w:after="0" w:line="312" w:lineRule="exact"/>
        <w:ind w:left="456" w:firstLine="420"/>
        <w:jc w:val="left"/>
      </w:pPr>
      <w:r>
        <w:rPr>
          <w:rFonts w:ascii="宋体" w:eastAsia="宋体" w:hAnsi="宋体" w:cs="宋体"/>
          <w:color w:val="000000"/>
          <w:spacing w:val="1"/>
          <w:w w:val="100"/>
          <w:position w:val="0"/>
          <w:sz w:val="21"/>
          <w:u w:val="none"/>
        </w:rPr>
        <w:t>优质基地是指经日照市质量强市及品牌战略推进工作领导小组办公室正式批准公布的产业特色鲜</w:t>
      </w:r>
    </w:p>
    <w:p>
      <w:pPr>
        <w:spacing w:before="0" w:after="0" w:line="312" w:lineRule="exact"/>
        <w:ind w:left="456" w:firstLine="0"/>
        <w:jc w:val="left"/>
      </w:pPr>
      <w:r>
        <w:rPr>
          <w:rFonts w:ascii="宋体" w:hAnsi="宋体" w:cs="宋体"/>
          <w:color w:val="000000"/>
          <w:spacing w:val="-3"/>
          <w:w w:val="100"/>
          <w:position w:val="0"/>
          <w:sz w:val="21"/>
          <w:u w:val="none"/>
        </w:rPr>
        <w:t>明、产业链条完整、管理机制健全、配套服务体系完善、产品或服务质量稳定可靠、质量基础设施支撑</w:t>
      </w:r>
    </w:p>
    <w:p>
      <w:pPr>
        <w:spacing w:before="0" w:after="0" w:line="312" w:lineRule="exact"/>
        <w:ind w:left="456" w:firstLine="0"/>
        <w:jc w:val="left"/>
      </w:pPr>
      <w:r>
        <w:rPr>
          <w:rFonts w:ascii="宋体" w:hAnsi="宋体" w:cs="宋体"/>
          <w:color w:val="000000"/>
          <w:spacing w:val="0"/>
          <w:w w:val="100"/>
          <w:position w:val="0"/>
          <w:sz w:val="21"/>
          <w:u w:val="none"/>
        </w:rPr>
        <w:t>力和技术创新力强、行业示范引领和竞争优势突出的区域性产业（服务）集群。</w:t>
      </w:r>
    </w:p>
    <w:p>
      <w:pPr>
        <w:spacing w:before="0" w:after="0" w:line="240" w:lineRule="exact"/>
        <w:ind w:left="456" w:firstLine="0"/>
      </w:pPr>
    </w:p>
    <w:p>
      <w:pPr>
        <w:spacing w:before="0" w:after="0" w:line="240" w:lineRule="exact"/>
        <w:ind w:left="456" w:firstLine="0"/>
      </w:pPr>
    </w:p>
    <w:p>
      <w:pPr>
        <w:spacing w:before="0" w:after="0" w:line="240" w:lineRule="exact"/>
        <w:ind w:left="456" w:firstLine="0"/>
      </w:pPr>
    </w:p>
    <w:p>
      <w:pPr>
        <w:spacing w:before="0" w:after="0" w:line="216" w:lineRule="exact"/>
        <w:ind w:left="456" w:firstLine="420"/>
        <w:jc w:val="left"/>
      </w:pPr>
      <w:r>
        <w:rPr>
          <w:rFonts w:ascii="黑体" w:eastAsia="黑体" w:hAnsi="黑体" w:cs="黑体"/>
          <w:color w:val="000000"/>
          <w:spacing w:val="0"/>
          <w:w w:val="100"/>
          <w:position w:val="0"/>
          <w:sz w:val="21"/>
          <w:u w:val="none"/>
        </w:rPr>
        <w:t>组织认定机构</w:t>
      </w:r>
    </w:p>
    <w:p>
      <w:pPr>
        <w:spacing w:before="0" w:after="0" w:line="312" w:lineRule="exact"/>
        <w:ind w:left="456" w:firstLine="420"/>
        <w:jc w:val="left"/>
      </w:pPr>
      <w:r>
        <w:rPr>
          <w:rFonts w:ascii="宋体" w:eastAsia="宋体" w:hAnsi="宋体" w:cs="宋体"/>
          <w:color w:val="000000"/>
          <w:spacing w:val="1"/>
          <w:w w:val="100"/>
          <w:position w:val="0"/>
          <w:sz w:val="21"/>
          <w:u w:val="none"/>
        </w:rPr>
        <w:t>日照市质量强市及品牌战略推进工作领导小组办公室负责组织对申报日照市优质产品基地进行认</w:t>
      </w:r>
    </w:p>
    <w:p>
      <w:pPr>
        <w:spacing w:before="0" w:after="0" w:line="312" w:lineRule="exact"/>
        <w:ind w:left="456" w:firstLine="0"/>
        <w:jc w:val="left"/>
      </w:pPr>
      <w:r>
        <w:rPr>
          <w:rFonts w:ascii="宋体" w:hAnsi="宋体" w:cs="宋体"/>
          <w:color w:val="000000"/>
          <w:spacing w:val="0"/>
          <w:w w:val="100"/>
          <w:position w:val="0"/>
          <w:sz w:val="21"/>
          <w:u w:val="none"/>
        </w:rPr>
        <w:t>定，受委托的第三方质量技术服务机构或授权的评审小组负责具体评审工作。</w:t>
      </w:r>
    </w:p>
    <w:p>
      <w:pPr>
        <w:spacing w:before="0" w:after="0" w:line="240" w:lineRule="exact"/>
        <w:ind w:left="456" w:firstLine="0"/>
      </w:pPr>
    </w:p>
    <w:p>
      <w:pPr>
        <w:tabs>
          <w:tab w:val="left" w:pos="771"/>
        </w:tabs>
        <w:spacing w:before="0" w:after="0" w:line="387" w:lineRule="exact"/>
        <w:ind w:left="456" w:firstLine="0"/>
        <w:jc w:val="left"/>
      </w:pPr>
      <w:r>
        <w:rPr>
          <w:rFonts w:ascii="黑体" w:hAnsi="黑体" w:cs="黑体"/>
          <w:color w:val="000000"/>
          <w:spacing w:val="0"/>
          <w:w w:val="100"/>
          <w:position w:val="0"/>
          <w:sz w:val="21"/>
          <w:u w:val="none"/>
        </w:rPr>
        <w:t>4</w:t>
      </w:r>
      <w:r>
        <w:rPr>
          <w:rFonts w:cs="Calibri"/>
          <w:spacing w:val="1"/>
          <w:w w:val="100"/>
        </w:rPr>
        <w:tab/>
      </w:r>
      <w:r>
        <w:rPr>
          <w:rFonts w:ascii="黑体" w:eastAsia="黑体" w:hAnsi="黑体" w:cs="黑体"/>
          <w:color w:val="000000"/>
          <w:spacing w:val="0"/>
          <w:w w:val="100"/>
          <w:position w:val="0"/>
          <w:sz w:val="21"/>
          <w:u w:val="none"/>
        </w:rPr>
        <w:t>认定原则</w:t>
      </w:r>
    </w:p>
    <w:p>
      <w:pPr>
        <w:spacing w:before="0" w:after="0" w:line="240" w:lineRule="exact"/>
        <w:ind w:left="456" w:firstLine="0"/>
      </w:pPr>
    </w:p>
    <w:p>
      <w:pPr>
        <w:spacing w:before="0" w:after="0" w:line="382" w:lineRule="exact"/>
        <w:ind w:left="456" w:firstLine="526"/>
        <w:jc w:val="left"/>
      </w:pPr>
      <w:r>
        <w:rPr>
          <w:rFonts w:ascii="黑体" w:eastAsia="黑体" w:hAnsi="黑体" w:cs="黑体"/>
          <w:color w:val="000000"/>
          <w:spacing w:val="0"/>
          <w:w w:val="100"/>
          <w:position w:val="0"/>
          <w:sz w:val="21"/>
          <w:u w:val="none"/>
        </w:rPr>
        <w:t>自愿申请</w:t>
      </w:r>
    </w:p>
    <w:p>
      <w:pPr>
        <w:spacing w:before="0" w:after="0" w:line="240" w:lineRule="exact"/>
        <w:ind w:left="456" w:firstLine="526"/>
      </w:pPr>
    </w:p>
    <w:p>
      <w:pPr>
        <w:spacing w:before="0" w:after="0" w:line="228" w:lineRule="exact"/>
        <w:ind w:left="456" w:firstLine="420"/>
        <w:jc w:val="left"/>
      </w:pPr>
      <w:r>
        <w:rPr>
          <w:rFonts w:ascii="宋体" w:hAnsi="宋体" w:cs="宋体"/>
          <w:color w:val="000000"/>
          <w:spacing w:val="0"/>
          <w:w w:val="100"/>
          <w:position w:val="0"/>
          <w:sz w:val="21"/>
          <w:u w:val="none"/>
        </w:rPr>
        <w:t>申报主体自愿申请。</w:t>
      </w:r>
    </w:p>
    <w:p>
      <w:pPr>
        <w:spacing w:before="0" w:after="0" w:line="240" w:lineRule="exact"/>
        <w:ind w:left="456" w:firstLine="420"/>
      </w:pPr>
    </w:p>
    <w:p>
      <w:pPr>
        <w:spacing w:before="0" w:after="0" w:line="228" w:lineRule="exact"/>
        <w:ind w:left="456" w:firstLine="526"/>
        <w:jc w:val="left"/>
      </w:pPr>
      <w:r>
        <w:rPr>
          <w:rFonts w:ascii="黑体" w:eastAsia="黑体" w:hAnsi="黑体" w:cs="黑体"/>
          <w:color w:val="000000"/>
          <w:spacing w:val="0"/>
          <w:w w:val="100"/>
          <w:position w:val="0"/>
          <w:sz w:val="21"/>
          <w:u w:val="none"/>
        </w:rPr>
        <w:t>量化评分</w:t>
      </w:r>
    </w:p>
    <w:p>
      <w:pPr>
        <w:spacing w:before="0" w:after="0" w:line="240" w:lineRule="exact"/>
        <w:ind w:left="456" w:firstLine="526"/>
      </w:pPr>
    </w:p>
    <w:p>
      <w:pPr>
        <w:spacing w:before="0" w:after="0" w:line="228" w:lineRule="exact"/>
        <w:ind w:left="456" w:firstLine="420"/>
        <w:jc w:val="left"/>
      </w:pPr>
      <w:r>
        <w:rPr>
          <w:rFonts w:ascii="宋体" w:hAnsi="宋体" w:cs="宋体"/>
          <w:color w:val="000000"/>
          <w:spacing w:val="0"/>
          <w:w w:val="100"/>
          <w:position w:val="0"/>
          <w:sz w:val="21"/>
          <w:u w:val="none"/>
        </w:rPr>
        <w:t>依据《日照市优质产品基地认定指标及评分办法》（见附录D）量化评分。</w:t>
      </w:r>
    </w:p>
    <w:p>
      <w:pPr>
        <w:spacing w:before="0" w:after="0" w:line="240" w:lineRule="exact"/>
        <w:ind w:left="456" w:firstLine="420"/>
      </w:pPr>
    </w:p>
    <w:p>
      <w:pPr>
        <w:spacing w:before="0" w:after="0" w:line="228" w:lineRule="exact"/>
        <w:ind w:left="456" w:firstLine="526"/>
        <w:jc w:val="left"/>
      </w:pPr>
      <w:r>
        <w:rPr>
          <w:rFonts w:ascii="黑体" w:eastAsia="黑体" w:hAnsi="黑体" w:cs="黑体"/>
          <w:color w:val="000000"/>
          <w:spacing w:val="0"/>
          <w:w w:val="100"/>
          <w:position w:val="0"/>
          <w:sz w:val="21"/>
          <w:u w:val="none"/>
        </w:rPr>
        <w:t>综合认定</w:t>
      </w:r>
    </w:p>
    <w:p>
      <w:pPr>
        <w:spacing w:before="0" w:after="0" w:line="240" w:lineRule="exact"/>
        <w:ind w:left="456" w:firstLine="526"/>
      </w:pPr>
    </w:p>
    <w:p>
      <w:pPr>
        <w:spacing w:before="0" w:after="0" w:line="228" w:lineRule="exact"/>
        <w:ind w:left="456" w:firstLine="420"/>
        <w:jc w:val="left"/>
      </w:pPr>
      <w:r>
        <w:rPr>
          <w:rFonts w:ascii="宋体" w:hAnsi="宋体" w:cs="宋体"/>
          <w:color w:val="000000"/>
          <w:spacing w:val="0"/>
          <w:w w:val="100"/>
          <w:position w:val="0"/>
          <w:sz w:val="21"/>
          <w:u w:val="none"/>
        </w:rPr>
        <w:t>委托专业服务机构和授权评审小组，综合量化评分结果，公平公正的予以认定。</w:t>
      </w:r>
    </w:p>
    <w:p>
      <w:pPr>
        <w:spacing w:before="0" w:after="0" w:line="240" w:lineRule="exact"/>
        <w:ind w:left="456" w:firstLine="420"/>
      </w:pPr>
    </w:p>
    <w:p>
      <w:pPr>
        <w:spacing w:before="0" w:after="0" w:line="228" w:lineRule="exact"/>
        <w:ind w:left="456" w:firstLine="526"/>
        <w:jc w:val="left"/>
      </w:pPr>
      <w:r>
        <w:rPr>
          <w:rFonts w:ascii="黑体" w:eastAsia="黑体" w:hAnsi="黑体" w:cs="黑体"/>
          <w:color w:val="000000"/>
          <w:spacing w:val="0"/>
          <w:w w:val="100"/>
          <w:position w:val="0"/>
          <w:sz w:val="21"/>
          <w:u w:val="none"/>
        </w:rPr>
        <w:t>公正公开</w:t>
      </w:r>
    </w:p>
    <w:p>
      <w:pPr>
        <w:spacing w:before="0" w:after="0" w:line="240" w:lineRule="exact"/>
        <w:ind w:left="456" w:firstLine="526"/>
      </w:pPr>
    </w:p>
    <w:p>
      <w:pPr>
        <w:spacing w:before="0" w:after="0" w:line="260" w:lineRule="exact"/>
        <w:ind w:left="456" w:firstLine="9038"/>
        <w:jc w:val="left"/>
        <w:sectPr>
          <w:type w:val="continuous"/>
          <w:pgSz w:w="11906" w:h="16839"/>
          <w:pgMar w:top="1100" w:right="603" w:bottom="860" w:left="963" w:header="0" w:footer="0" w:gutter="0"/>
          <w:pgNumType w:start="15"/>
          <w:cols w:num="1" w:space="720"/>
        </w:sectPr>
      </w:pPr>
      <w:r>
        <w:rPr>
          <w:rFonts w:ascii="宋体" w:hAnsi="宋体" w:cs="宋体"/>
          <w:color w:val="000000"/>
          <w:spacing w:val="-1"/>
          <w:w w:val="100"/>
          <w:position w:val="0"/>
          <w:sz w:val="18"/>
          <w:u w:val="none"/>
        </w:rPr>
        <w:t>1</w:t>
      </w:r>
    </w:p>
    <w:p>
      <w:pPr>
        <w:spacing w:before="0" w:after="0" w:line="348" w:lineRule="exact"/>
      </w:pPr>
      <w:bookmarkStart w:id="6" w:name="6"/>
      <w:bookmarkEnd w:id="6"/>
    </w:p>
    <w:p>
      <w:pPr>
        <w:widowControl/>
        <w:jc w:val="left"/>
        <w:sectPr>
          <w:type w:val="continuous"/>
          <w:pgSz w:w="11906" w:h="16838"/>
          <w:pgMar w:top="1100" w:right="713" w:bottom="860" w:left="1073" w:header="0" w:footer="0" w:gutter="0"/>
          <w:pgNumType w:start="16"/>
          <w:cols w:num="1" w:space="720"/>
          <w:docGrid w:type="lines" w:linePitch="312" w:charSpace="0"/>
        </w:sectPr>
      </w:pPr>
    </w:p>
    <w:p>
      <w:pPr>
        <w:spacing w:before="0" w:after="0" w:line="211" w:lineRule="exact"/>
        <w:ind w:left="60" w:firstLine="0"/>
        <w:jc w:val="left"/>
      </w:pPr>
      <w:r>
        <w:pict>
          <v:shape id="_x0000_s2062" o:spid="_x0000_s1036" type="#_x0000_t202" style="width:332pt;height:53pt;margin-top:397.7pt;margin-left:141.65pt;mso-height-relative:page;mso-position-horizontal-relative:page;mso-position-vertical-relative:page;mso-width-relative:page;position:absolute;z-index:-25164595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imagerId55" o:spid="_x0000_s1037" type="#_x0000_t75" style="width:469pt;height:295pt;margin-top:409pt;margin-left:56pt;mso-height-relative:page;mso-position-horizontal-relative:page;mso-position-vertical-relative:page;mso-width-relative:page;position:absolute;z-index:-251646976" coordsize="21600,21600" filled="f">
            <v:imagedata r:id="rId12" o:title=""/>
            <o:lock v:ext="edit" aspectratio="t"/>
          </v:shape>
        </w:pict>
      </w:r>
      <w:r>
        <w:rPr>
          <w:rFonts w:ascii="黑体" w:hAnsi="黑体" w:cs="黑体"/>
          <w:color w:val="000000"/>
          <w:spacing w:val="0"/>
          <w:w w:val="100"/>
          <w:position w:val="0"/>
          <w:sz w:val="21"/>
          <w:u w:val="none"/>
        </w:rPr>
        <w:t>DB</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3711/T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150</w:t>
      </w:r>
      <w:r>
        <w:rPr>
          <w:rFonts w:ascii="宋体" w:hAnsi="宋体" w:cs="宋体"/>
          <w:color w:val="000000"/>
          <w:spacing w:val="0"/>
          <w:w w:val="100"/>
          <w:position w:val="0"/>
          <w:sz w:val="21"/>
          <w:u w:val="none"/>
        </w:rPr>
        <w:t>—</w:t>
      </w:r>
      <w:r>
        <w:rPr>
          <w:rFonts w:ascii="黑体" w:hAnsi="黑体" w:cs="黑体"/>
          <w:color w:val="000000"/>
          <w:spacing w:val="0"/>
          <w:w w:val="100"/>
          <w:position w:val="0"/>
          <w:sz w:val="21"/>
          <w:u w:val="none"/>
        </w:rPr>
        <w:t>2023</w:t>
      </w:r>
    </w:p>
    <w:p>
      <w:pPr>
        <w:spacing w:before="0" w:after="0" w:line="240" w:lineRule="exact"/>
        <w:ind w:left="60" w:firstLine="0"/>
      </w:pPr>
    </w:p>
    <w:p>
      <w:pPr>
        <w:spacing w:before="0" w:after="0" w:line="290" w:lineRule="exact"/>
        <w:ind w:left="60" w:firstLine="420"/>
        <w:jc w:val="left"/>
      </w:pPr>
      <w:r>
        <w:rPr>
          <w:rFonts w:ascii="宋体" w:hAnsi="宋体" w:cs="宋体"/>
          <w:color w:val="000000"/>
          <w:spacing w:val="0"/>
          <w:w w:val="100"/>
          <w:position w:val="0"/>
          <w:sz w:val="21"/>
          <w:u w:val="none"/>
        </w:rPr>
        <w:t>评价指标、认定过程公开透明，全程接受社会监督。</w:t>
      </w:r>
    </w:p>
    <w:p>
      <w:pPr>
        <w:spacing w:before="0" w:after="0" w:line="240" w:lineRule="exact"/>
        <w:ind w:left="60" w:firstLine="420"/>
      </w:pPr>
    </w:p>
    <w:p>
      <w:pPr>
        <w:tabs>
          <w:tab w:val="left" w:pos="375"/>
        </w:tabs>
        <w:spacing w:before="0" w:after="0" w:line="386" w:lineRule="exact"/>
        <w:ind w:left="60" w:firstLine="0"/>
        <w:jc w:val="left"/>
      </w:pPr>
      <w:r>
        <w:rPr>
          <w:rFonts w:ascii="黑体" w:hAnsi="黑体" w:cs="黑体"/>
          <w:color w:val="000000"/>
          <w:spacing w:val="0"/>
          <w:w w:val="100"/>
          <w:position w:val="0"/>
          <w:sz w:val="21"/>
          <w:u w:val="none"/>
        </w:rPr>
        <w:t>5</w:t>
      </w:r>
      <w:r>
        <w:rPr>
          <w:rFonts w:cs="Calibri"/>
          <w:spacing w:val="0"/>
          <w:w w:val="100"/>
        </w:rPr>
        <w:tab/>
      </w:r>
      <w:r>
        <w:rPr>
          <w:rFonts w:ascii="黑体" w:eastAsia="黑体" w:hAnsi="黑体" w:cs="黑体"/>
          <w:color w:val="000000"/>
          <w:spacing w:val="0"/>
          <w:w w:val="100"/>
          <w:position w:val="0"/>
          <w:sz w:val="21"/>
          <w:u w:val="none"/>
        </w:rPr>
        <w:t>申报条件</w:t>
      </w:r>
    </w:p>
    <w:p>
      <w:pPr>
        <w:spacing w:before="0" w:after="0" w:line="240" w:lineRule="exact"/>
        <w:ind w:left="60" w:firstLine="0"/>
      </w:pPr>
    </w:p>
    <w:p>
      <w:pPr>
        <w:spacing w:before="0" w:after="0" w:line="382" w:lineRule="exact"/>
        <w:ind w:left="60" w:firstLine="420"/>
        <w:jc w:val="left"/>
      </w:pPr>
      <w:r>
        <w:rPr>
          <w:rFonts w:ascii="宋体" w:eastAsia="宋体" w:hAnsi="宋体" w:cs="宋体"/>
          <w:color w:val="000000"/>
          <w:spacing w:val="0"/>
          <w:w w:val="100"/>
          <w:position w:val="0"/>
          <w:sz w:val="21"/>
          <w:u w:val="none"/>
        </w:rPr>
        <w:t>申报日照市优质产品基地及主体应具备下列条件：</w:t>
      </w:r>
    </w:p>
    <w:p>
      <w:pPr>
        <w:tabs>
          <w:tab w:val="left" w:pos="900"/>
        </w:tabs>
        <w:spacing w:before="0" w:after="0" w:line="312" w:lineRule="exact"/>
        <w:ind w:left="60" w:firstLine="420"/>
        <w:jc w:val="left"/>
      </w:pPr>
      <w:r>
        <w:rPr>
          <w:rFonts w:ascii="宋体" w:hAnsi="宋体" w:cs="宋体"/>
          <w:color w:val="000000"/>
          <w:spacing w:val="0"/>
          <w:w w:val="100"/>
          <w:position w:val="0"/>
          <w:sz w:val="21"/>
          <w:u w:val="none"/>
        </w:rPr>
        <w:t>a)</w:t>
      </w:r>
      <w:r>
        <w:rPr>
          <w:rFonts w:cs="Calibri"/>
          <w:spacing w:val="0"/>
          <w:w w:val="100"/>
        </w:rPr>
        <w:tab/>
      </w:r>
      <w:r>
        <w:rPr>
          <w:rFonts w:ascii="宋体" w:hAnsi="宋体" w:cs="宋体"/>
          <w:color w:val="000000"/>
          <w:spacing w:val="0"/>
          <w:w w:val="100"/>
          <w:position w:val="0"/>
          <w:sz w:val="21"/>
          <w:u w:val="none"/>
        </w:rPr>
        <w:t>申报主体应为政府、产业联盟、行业协会、商会等组织；</w:t>
      </w:r>
    </w:p>
    <w:p>
      <w:pPr>
        <w:tabs>
          <w:tab w:val="left" w:pos="900"/>
        </w:tabs>
        <w:spacing w:before="0" w:after="0" w:line="312" w:lineRule="exact"/>
        <w:ind w:left="60" w:firstLine="420"/>
        <w:jc w:val="left"/>
      </w:pPr>
      <w:r>
        <w:rPr>
          <w:rFonts w:ascii="宋体" w:hAnsi="宋体" w:cs="宋体"/>
          <w:color w:val="000000"/>
          <w:spacing w:val="0"/>
          <w:w w:val="100"/>
          <w:position w:val="0"/>
          <w:sz w:val="21"/>
          <w:u w:val="none"/>
        </w:rPr>
        <w:t>b)</w:t>
      </w:r>
      <w:r>
        <w:rPr>
          <w:rFonts w:cs="Calibri"/>
          <w:spacing w:val="0"/>
          <w:w w:val="100"/>
        </w:rPr>
        <w:tab/>
      </w:r>
      <w:r>
        <w:rPr>
          <w:rFonts w:ascii="宋体" w:eastAsia="宋体" w:hAnsi="宋体" w:cs="宋体"/>
          <w:color w:val="000000"/>
          <w:spacing w:val="0"/>
          <w:w w:val="100"/>
          <w:position w:val="0"/>
          <w:sz w:val="21"/>
          <w:u w:val="none"/>
        </w:rPr>
        <w:t>符合国家有关法律法规和产业发展政策；</w:t>
      </w:r>
    </w:p>
    <w:p>
      <w:pPr>
        <w:tabs>
          <w:tab w:val="left" w:pos="900"/>
        </w:tabs>
        <w:spacing w:before="0" w:after="0" w:line="312" w:lineRule="exact"/>
        <w:ind w:left="60" w:firstLine="420"/>
        <w:jc w:val="left"/>
      </w:pPr>
      <w:r>
        <w:rPr>
          <w:rFonts w:ascii="宋体" w:hAnsi="宋体" w:cs="宋体"/>
          <w:color w:val="000000"/>
          <w:spacing w:val="0"/>
          <w:w w:val="100"/>
          <w:position w:val="0"/>
          <w:sz w:val="21"/>
          <w:u w:val="none"/>
        </w:rPr>
        <w:t>c)</w:t>
      </w:r>
      <w:r>
        <w:rPr>
          <w:rFonts w:cs="Calibri"/>
          <w:spacing w:val="0"/>
          <w:w w:val="100"/>
        </w:rPr>
        <w:tab/>
      </w:r>
      <w:r>
        <w:rPr>
          <w:rFonts w:ascii="宋体" w:eastAsia="宋体" w:hAnsi="宋体" w:cs="宋体"/>
          <w:color w:val="000000"/>
          <w:spacing w:val="-3"/>
          <w:w w:val="100"/>
          <w:position w:val="0"/>
          <w:sz w:val="21"/>
          <w:u w:val="none"/>
        </w:rPr>
        <w:t>创建基地内企业集聚度较高，产业特色明显，有相对集聚的空间布局，产业链条完整，可持续</w:t>
      </w:r>
    </w:p>
    <w:p>
      <w:pPr>
        <w:spacing w:before="0" w:after="0" w:line="312" w:lineRule="exact"/>
        <w:ind w:left="60" w:firstLine="0"/>
        <w:jc w:val="left"/>
      </w:pPr>
      <w:r>
        <w:rPr>
          <w:rFonts w:ascii="宋体" w:eastAsia="宋体" w:hAnsi="宋体" w:cs="宋体"/>
          <w:color w:val="000000"/>
          <w:spacing w:val="0"/>
          <w:w w:val="100"/>
          <w:position w:val="0"/>
          <w:sz w:val="21"/>
          <w:u w:val="none"/>
        </w:rPr>
        <w:t>发展能力强；</w:t>
      </w:r>
    </w:p>
    <w:p>
      <w:pPr>
        <w:tabs>
          <w:tab w:val="left" w:pos="900"/>
        </w:tabs>
        <w:spacing w:before="0" w:after="0" w:line="313" w:lineRule="exact"/>
        <w:ind w:left="60" w:firstLine="420"/>
        <w:jc w:val="left"/>
      </w:pPr>
      <w:r>
        <w:rPr>
          <w:rFonts w:ascii="宋体" w:hAnsi="宋体" w:cs="宋体"/>
          <w:color w:val="000000"/>
          <w:spacing w:val="0"/>
          <w:w w:val="100"/>
          <w:position w:val="0"/>
          <w:sz w:val="21"/>
          <w:u w:val="none"/>
        </w:rPr>
        <w:t>d)</w:t>
      </w:r>
      <w:r>
        <w:rPr>
          <w:rFonts w:cs="Calibri"/>
          <w:spacing w:val="0"/>
          <w:w w:val="100"/>
        </w:rPr>
        <w:tab/>
      </w:r>
      <w:r>
        <w:rPr>
          <w:rFonts w:ascii="宋体" w:eastAsia="宋体" w:hAnsi="宋体" w:cs="宋体"/>
          <w:color w:val="000000"/>
          <w:spacing w:val="-3"/>
          <w:w w:val="100"/>
          <w:position w:val="0"/>
          <w:sz w:val="21"/>
          <w:u w:val="none"/>
        </w:rPr>
        <w:t>主导产品或服务标准水平夶达到或优于国家或行业相关标准，市场占有率省内领先，具有较强</w:t>
      </w:r>
    </w:p>
    <w:p>
      <w:pPr>
        <w:spacing w:before="0" w:after="0" w:line="312" w:lineRule="exact"/>
        <w:ind w:left="60" w:firstLine="0"/>
        <w:jc w:val="left"/>
      </w:pPr>
      <w:r>
        <w:rPr>
          <w:rFonts w:ascii="宋体" w:eastAsia="宋体" w:hAnsi="宋体" w:cs="宋体"/>
          <w:color w:val="000000"/>
          <w:spacing w:val="0"/>
          <w:w w:val="100"/>
          <w:position w:val="0"/>
          <w:sz w:val="21"/>
          <w:u w:val="none"/>
        </w:rPr>
        <w:t>的品牌影响力，在全省行业内具有创新引领作用；</w:t>
      </w:r>
    </w:p>
    <w:p>
      <w:pPr>
        <w:spacing w:before="0" w:after="0" w:line="312" w:lineRule="exact"/>
        <w:ind w:left="60" w:firstLine="420"/>
        <w:jc w:val="left"/>
      </w:pPr>
      <w:r>
        <w:rPr>
          <w:rFonts w:ascii="宋体" w:hAnsi="宋体" w:cs="宋体"/>
          <w:color w:val="000000"/>
          <w:spacing w:val="0"/>
          <w:w w:val="100"/>
          <w:position w:val="0"/>
          <w:sz w:val="21"/>
          <w:u w:val="none"/>
        </w:rPr>
        <w:t>e)</w:t>
      </w:r>
      <w:r>
        <w:rPr>
          <w:rFonts w:ascii="Calibri" w:hAnsi="Calibri" w:cs="Calibri"/>
          <w:color w:val="000000"/>
          <w:spacing w:val="0"/>
          <w:w w:val="389"/>
          <w:sz w:val="24"/>
          <w:u w:val="none"/>
        </w:rPr>
        <w:t> </w:t>
      </w:r>
      <w:r>
        <w:rPr>
          <w:rFonts w:ascii="宋体" w:hAnsi="宋体" w:cs="宋体"/>
          <w:color w:val="000000"/>
          <w:spacing w:val="-3"/>
          <w:w w:val="100"/>
          <w:position w:val="0"/>
          <w:sz w:val="21"/>
          <w:u w:val="none"/>
        </w:rPr>
        <w:t>围绕主导产品或服务形成了计量、标准、检验检测、认证认可、质量管理、知识产权等质量基</w:t>
      </w:r>
    </w:p>
    <w:p>
      <w:pPr>
        <w:spacing w:before="0" w:after="0" w:line="312" w:lineRule="exact"/>
        <w:ind w:left="60" w:firstLine="0"/>
        <w:jc w:val="left"/>
      </w:pPr>
      <w:r>
        <w:rPr>
          <w:rFonts w:ascii="宋体" w:eastAsia="宋体" w:hAnsi="宋体" w:cs="宋体"/>
          <w:color w:val="000000"/>
          <w:spacing w:val="0"/>
          <w:w w:val="100"/>
          <w:position w:val="0"/>
          <w:sz w:val="21"/>
          <w:u w:val="none"/>
        </w:rPr>
        <w:t>础设施协同服务，公共配套服务体系较为完善；</w:t>
      </w:r>
    </w:p>
    <w:p>
      <w:pPr>
        <w:spacing w:before="0" w:after="0" w:line="312" w:lineRule="exact"/>
        <w:ind w:left="60" w:firstLine="420"/>
        <w:jc w:val="left"/>
      </w:pPr>
      <w:r>
        <w:rPr>
          <w:rFonts w:ascii="宋体" w:hAnsi="宋体" w:cs="宋体"/>
          <w:color w:val="000000"/>
          <w:spacing w:val="0"/>
          <w:w w:val="100"/>
          <w:position w:val="0"/>
          <w:sz w:val="21"/>
          <w:u w:val="none"/>
        </w:rPr>
        <w:t>f)</w:t>
      </w:r>
      <w:r>
        <w:rPr>
          <w:rFonts w:ascii="Calibri" w:hAnsi="Calibri" w:cs="Calibri"/>
          <w:color w:val="000000"/>
          <w:spacing w:val="0"/>
          <w:w w:val="389"/>
          <w:sz w:val="24"/>
          <w:u w:val="none"/>
        </w:rPr>
        <w:t> </w:t>
      </w:r>
      <w:r>
        <w:rPr>
          <w:rFonts w:ascii="宋体" w:hAnsi="宋体" w:cs="宋体"/>
          <w:color w:val="000000"/>
          <w:spacing w:val="-4"/>
          <w:w w:val="100"/>
          <w:position w:val="0"/>
          <w:sz w:val="21"/>
          <w:u w:val="none"/>
        </w:rPr>
        <w:t>符合环保、安全和能源等有关国家法律法规和产业政策；近</w:t>
      </w:r>
      <w:r>
        <w:rPr>
          <w:rFonts w:ascii="宋体" w:hAnsi="宋体" w:cs="宋体"/>
          <w:color w:val="000000"/>
          <w:spacing w:val="0"/>
          <w:w w:val="100"/>
          <w:position w:val="0"/>
          <w:sz w:val="21"/>
          <w:u w:val="none"/>
        </w:rPr>
        <w:t>3</w:t>
      </w:r>
      <w:r>
        <w:rPr>
          <w:rFonts w:ascii="宋体" w:eastAsia="宋体" w:hAnsi="宋体" w:cs="宋体"/>
          <w:color w:val="000000"/>
          <w:spacing w:val="0"/>
          <w:w w:val="100"/>
          <w:position w:val="0"/>
          <w:sz w:val="21"/>
          <w:u w:val="none"/>
        </w:rPr>
        <w:t>年未发生质量监督抽查不合格</w:t>
      </w:r>
      <w:r>
        <w:rPr>
          <w:rFonts w:ascii="宋体" w:hAnsi="宋体" w:cs="宋体"/>
          <w:color w:val="000000"/>
          <w:spacing w:val="0"/>
          <w:w w:val="100"/>
          <w:position w:val="0"/>
          <w:sz w:val="21"/>
          <w:u w:val="none"/>
        </w:rPr>
        <w:t>,</w:t>
      </w:r>
      <w:r>
        <w:rPr>
          <w:rFonts w:ascii="宋体" w:eastAsia="宋体" w:hAnsi="宋体" w:cs="宋体"/>
          <w:color w:val="000000"/>
          <w:spacing w:val="0"/>
          <w:w w:val="100"/>
          <w:position w:val="0"/>
          <w:sz w:val="21"/>
          <w:u w:val="none"/>
        </w:rPr>
        <w:t>无</w:t>
      </w:r>
    </w:p>
    <w:p>
      <w:pPr>
        <w:spacing w:before="0" w:after="0" w:line="312" w:lineRule="exact"/>
        <w:ind w:left="60" w:firstLine="0"/>
        <w:jc w:val="left"/>
      </w:pPr>
      <w:r>
        <w:rPr>
          <w:rFonts w:ascii="宋体" w:hAnsi="宋体" w:cs="宋体"/>
          <w:color w:val="000000"/>
          <w:spacing w:val="0"/>
          <w:w w:val="100"/>
          <w:position w:val="0"/>
          <w:sz w:val="21"/>
          <w:u w:val="none"/>
        </w:rPr>
        <w:t>经核实的重大质量、安全、环保、卫生责任事故或市级以上媒体负面报道。</w:t>
      </w:r>
    </w:p>
    <w:p>
      <w:pPr>
        <w:spacing w:before="0" w:after="0" w:line="240" w:lineRule="exact"/>
        <w:ind w:left="60" w:firstLine="0"/>
      </w:pPr>
    </w:p>
    <w:p>
      <w:pPr>
        <w:tabs>
          <w:tab w:val="left" w:pos="375"/>
        </w:tabs>
        <w:spacing w:before="0" w:after="0" w:line="386" w:lineRule="exact"/>
        <w:ind w:left="60" w:firstLine="0"/>
        <w:jc w:val="left"/>
      </w:pPr>
      <w:r>
        <w:rPr>
          <w:rFonts w:ascii="黑体" w:hAnsi="黑体" w:cs="黑体"/>
          <w:color w:val="000000"/>
          <w:spacing w:val="0"/>
          <w:w w:val="100"/>
          <w:position w:val="0"/>
          <w:sz w:val="21"/>
          <w:u w:val="none"/>
        </w:rPr>
        <w:t>6</w:t>
      </w:r>
      <w:r>
        <w:rPr>
          <w:rFonts w:cs="Calibri"/>
          <w:spacing w:val="0"/>
          <w:w w:val="100"/>
        </w:rPr>
        <w:tab/>
      </w:r>
      <w:r>
        <w:rPr>
          <w:rFonts w:ascii="黑体" w:eastAsia="黑体" w:hAnsi="黑体" w:cs="黑体"/>
          <w:color w:val="000000"/>
          <w:spacing w:val="0"/>
          <w:w w:val="100"/>
          <w:position w:val="0"/>
          <w:sz w:val="21"/>
          <w:u w:val="none"/>
        </w:rPr>
        <w:t>认定程序</w:t>
      </w:r>
    </w:p>
    <w:p>
      <w:pPr>
        <w:spacing w:before="0" w:after="0" w:line="240" w:lineRule="exact"/>
        <w:ind w:left="60" w:firstLine="0"/>
      </w:pPr>
    </w:p>
    <w:p>
      <w:pPr>
        <w:spacing w:before="0" w:after="0" w:line="382" w:lineRule="exact"/>
        <w:ind w:left="60" w:firstLine="420"/>
        <w:jc w:val="left"/>
      </w:pPr>
      <w:r>
        <w:rPr>
          <w:rFonts w:ascii="宋体" w:hAnsi="宋体" w:cs="宋体"/>
          <w:color w:val="000000"/>
          <w:spacing w:val="0"/>
          <w:w w:val="100"/>
          <w:position w:val="0"/>
          <w:sz w:val="21"/>
          <w:u w:val="none"/>
        </w:rPr>
        <w:t>日照市优质产品基地认定流程，主要包括材料申报、材料初审、专家评审、批准创建、验收申报、</w:t>
      </w:r>
    </w:p>
    <w:p>
      <w:pPr>
        <w:spacing w:before="0" w:after="0" w:line="312" w:lineRule="exact"/>
        <w:ind w:left="60" w:firstLine="0"/>
        <w:jc w:val="left"/>
      </w:pPr>
      <w:r>
        <w:rPr>
          <w:rFonts w:ascii="宋体" w:hAnsi="宋体" w:cs="宋体"/>
          <w:color w:val="000000"/>
          <w:spacing w:val="0"/>
          <w:w w:val="100"/>
          <w:position w:val="0"/>
          <w:sz w:val="21"/>
          <w:u w:val="none"/>
        </w:rPr>
        <w:t>评估验收、认定公布等步骤，具体流程详见图1</w:t>
      </w:r>
      <w:r>
        <w:rPr>
          <w:rFonts w:ascii="宋体" w:hAnsi="宋体" w:cs="宋体"/>
          <w:color w:val="000000"/>
          <w:spacing w:val="-1"/>
          <w:w w:val="100"/>
          <w:position w:val="0"/>
          <w:sz w:val="21"/>
          <w:u w:val="none"/>
        </w:rPr>
        <w:t>所示。</w:t>
      </w:r>
    </w:p>
    <w:p>
      <w:pPr>
        <w:widowControl/>
        <w:jc w:val="left"/>
        <w:sectPr>
          <w:type w:val="continuous"/>
          <w:pgSz w:w="11906" w:h="16838"/>
          <w:pgMar w:top="1100" w:right="713" w:bottom="860" w:left="1073" w:header="0" w:footer="0" w:gutter="0"/>
          <w:pgNumType w:start="17"/>
          <w:cols w:num="1" w:space="708" w:equalWidth="0">
            <w:col w:w="10121" w:space="0"/>
          </w:cols>
          <w:docGrid w:type="lines" w:linePitch="312" w:charSpace="0"/>
        </w:sectPr>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425" w:lineRule="exact"/>
        <w:ind w:left="60" w:firstLine="0"/>
      </w:pPr>
    </w:p>
    <w:p>
      <w:pPr>
        <w:widowControl/>
        <w:jc w:val="left"/>
        <w:sectPr>
          <w:type w:val="continuous"/>
          <w:pgSz w:w="11906" w:h="16838"/>
          <w:pgMar w:top="1100" w:right="713" w:bottom="860" w:left="1073" w:header="0" w:footer="0" w:gutter="0"/>
          <w:pgNumType w:start="18"/>
          <w:cols w:num="1" w:space="720"/>
          <w:docGrid w:type="lines" w:linePitch="312" w:charSpace="0"/>
        </w:sectPr>
      </w:pPr>
    </w:p>
    <w:p>
      <w:pPr>
        <w:tabs>
          <w:tab w:val="left" w:pos="3635"/>
        </w:tabs>
        <w:spacing w:before="0" w:after="0" w:line="211" w:lineRule="exact"/>
        <w:ind w:left="3109" w:firstLine="0"/>
        <w:jc w:val="left"/>
      </w:pPr>
      <w:r>
        <w:rPr>
          <w:rFonts w:ascii="黑体" w:eastAsia="黑体" w:hAnsi="黑体" w:cs="黑体"/>
          <w:color w:val="000000"/>
          <w:spacing w:val="0"/>
          <w:w w:val="100"/>
          <w:position w:val="0"/>
          <w:sz w:val="21"/>
          <w:u w:val="none"/>
        </w:rPr>
        <w:t>图</w:t>
      </w:r>
      <w:r>
        <w:rPr>
          <w:rFonts w:ascii="黑体" w:hAnsi="黑体" w:cs="黑体"/>
          <w:color w:val="000000"/>
          <w:spacing w:val="0"/>
          <w:w w:val="100"/>
          <w:position w:val="0"/>
          <w:sz w:val="21"/>
          <w:u w:val="none"/>
        </w:rPr>
        <w:t>1</w:t>
      </w:r>
      <w:r>
        <w:rPr>
          <w:rFonts w:cs="Calibri"/>
          <w:spacing w:val="0"/>
          <w:w w:val="100"/>
        </w:rPr>
        <w:tab/>
      </w:r>
      <w:r>
        <w:rPr>
          <w:rFonts w:ascii="黑体" w:eastAsia="黑体" w:hAnsi="黑体" w:cs="黑体"/>
          <w:color w:val="000000"/>
          <w:spacing w:val="0"/>
          <w:w w:val="100"/>
          <w:position w:val="0"/>
          <w:sz w:val="21"/>
          <w:u w:val="none"/>
        </w:rPr>
        <w:t>日照市优质产品基地认定流程</w:t>
      </w:r>
    </w:p>
    <w:p>
      <w:pPr>
        <w:widowControl/>
        <w:jc w:val="left"/>
        <w:sectPr>
          <w:type w:val="continuous"/>
          <w:pgSz w:w="11906" w:h="16838"/>
          <w:pgMar w:top="1100" w:right="713" w:bottom="860" w:left="1073" w:header="0" w:footer="0" w:gutter="0"/>
          <w:pgNumType w:start="19"/>
          <w:cols w:num="1" w:space="708" w:equalWidth="0">
            <w:col w:w="10121" w:space="0"/>
          </w:cols>
          <w:docGrid w:type="lines" w:linePitch="312" w:charSpace="0"/>
        </w:sectPr>
      </w:pPr>
    </w:p>
    <w:p>
      <w:pPr>
        <w:spacing w:before="0" w:after="0" w:line="416" w:lineRule="exact"/>
        <w:ind w:left="3109" w:firstLine="0"/>
      </w:pPr>
    </w:p>
    <w:p>
      <w:pPr>
        <w:widowControl/>
        <w:jc w:val="left"/>
        <w:sectPr>
          <w:type w:val="continuous"/>
          <w:pgSz w:w="11906" w:h="16838"/>
          <w:pgMar w:top="1100" w:right="713" w:bottom="860" w:left="1073" w:header="0" w:footer="0" w:gutter="0"/>
          <w:pgNumType w:start="20"/>
          <w:cols w:num="1" w:space="720"/>
          <w:docGrid w:type="lines" w:linePitch="312" w:charSpace="0"/>
        </w:sectPr>
      </w:pPr>
    </w:p>
    <w:p>
      <w:pPr>
        <w:tabs>
          <w:tab w:val="left" w:pos="375"/>
        </w:tabs>
        <w:spacing w:before="0" w:after="0" w:line="211" w:lineRule="exact"/>
        <w:ind w:left="60" w:firstLine="0"/>
        <w:jc w:val="left"/>
      </w:pPr>
      <w:r>
        <w:rPr>
          <w:rFonts w:ascii="黑体" w:hAnsi="黑体" w:cs="黑体"/>
          <w:color w:val="000000"/>
          <w:spacing w:val="0"/>
          <w:w w:val="100"/>
          <w:position w:val="0"/>
          <w:sz w:val="21"/>
          <w:u w:val="none"/>
        </w:rPr>
        <w:t>7</w:t>
      </w:r>
      <w:r>
        <w:rPr>
          <w:rFonts w:cs="Calibri"/>
          <w:spacing w:val="0"/>
          <w:w w:val="100"/>
        </w:rPr>
        <w:tab/>
      </w:r>
      <w:r>
        <w:rPr>
          <w:rFonts w:ascii="黑体" w:eastAsia="黑体" w:hAnsi="黑体" w:cs="黑体"/>
          <w:color w:val="000000"/>
          <w:spacing w:val="0"/>
          <w:w w:val="100"/>
          <w:position w:val="0"/>
          <w:sz w:val="21"/>
          <w:u w:val="none"/>
        </w:rPr>
        <w:t>认定内容</w:t>
      </w:r>
    </w:p>
    <w:p>
      <w:pPr>
        <w:spacing w:before="0" w:after="0" w:line="240" w:lineRule="exact"/>
        <w:ind w:left="60" w:firstLine="0"/>
      </w:pPr>
    </w:p>
    <w:p>
      <w:pPr>
        <w:spacing w:before="0" w:after="0" w:line="296" w:lineRule="exact"/>
        <w:ind w:left="60" w:firstLine="197"/>
        <w:jc w:val="left"/>
      </w:pPr>
      <w:r>
        <w:rPr>
          <w:rFonts w:ascii="宋体" w:hAnsi="宋体" w:cs="宋体"/>
          <w:color w:val="000000"/>
          <w:spacing w:val="-1"/>
          <w:w w:val="100"/>
          <w:position w:val="0"/>
          <w:sz w:val="18"/>
          <w:u w:val="none"/>
        </w:rPr>
        <w:t>2</w:t>
      </w:r>
    </w:p>
    <w:p>
      <w:pPr>
        <w:widowControl/>
        <w:jc w:val="left"/>
        <w:sectPr>
          <w:type w:val="continuous"/>
          <w:pgSz w:w="11906" w:h="16838"/>
          <w:pgMar w:top="1100" w:right="713" w:bottom="860" w:left="1073" w:header="0" w:footer="0" w:gutter="0"/>
          <w:pgNumType w:start="21"/>
          <w:cols w:num="1" w:space="708" w:equalWidth="0">
            <w:col w:w="10121" w:space="0"/>
          </w:cols>
          <w:docGrid w:type="lines" w:linePitch="312" w:charSpace="0"/>
        </w:sectPr>
      </w:pPr>
    </w:p>
    <w:p>
      <w:pPr>
        <w:spacing w:before="0" w:after="0" w:line="240" w:lineRule="exact"/>
      </w:pPr>
      <w:bookmarkStart w:id="7" w:name="7"/>
      <w:bookmarkEnd w:id="7"/>
    </w:p>
    <w:p>
      <w:pPr>
        <w:spacing w:before="0" w:after="0" w:line="320" w:lineRule="exact"/>
        <w:ind w:left="351" w:firstLine="7362"/>
        <w:jc w:val="left"/>
      </w:pPr>
      <w:r>
        <w:pict>
          <v:shape id="_x0000_s2064" o:spid="_x0000_s1038" type="#_x0000_t202" style="width:332pt;height:53pt;margin-top:397.7pt;margin-left:141.65pt;mso-height-relative:page;mso-position-horizontal-relative:page;mso-position-vertical-relative:page;mso-width-relative:page;position:absolute;z-index:-251641856"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imagerId56" o:spid="_x0000_s1039" type="#_x0000_t75" style="width:16pt;height:10pt;margin-top:99pt;margin-left:70pt;mso-height-relative:page;mso-position-horizontal-relative:page;mso-position-vertical-relative:page;mso-width-relative:page;position:absolute;z-index:-251644928" coordsize="21600,21600" filled="f">
            <v:imagedata r:id="rId13" o:title=""/>
            <o:lock v:ext="edit" aspectratio="t"/>
          </v:shape>
        </w:pict>
      </w:r>
      <w:r>
        <w:pict>
          <v:shape id="imagerId57" o:spid="_x0000_s1040" type="#_x0000_t75" style="width:17pt;height:10pt;margin-top:224pt;margin-left:70pt;mso-height-relative:page;mso-position-horizontal-relative:page;mso-position-vertical-relative:page;mso-width-relative:page;position:absolute;z-index:-251643904" coordsize="21600,21600" filled="f">
            <v:imagedata r:id="rId14" o:title=""/>
            <o:lock v:ext="edit" aspectratio="t"/>
          </v:shape>
        </w:pict>
      </w:r>
      <w:r>
        <w:pict>
          <v:shape id="imagerId58" o:spid="_x0000_s1041" type="#_x0000_t75" style="width:17pt;height:10pt;margin-top:669pt;margin-left:70pt;mso-height-relative:page;mso-position-horizontal-relative:page;mso-position-vertical-relative:page;mso-width-relative:page;position:absolute;z-index:-251642880" coordsize="21600,21600" filled="f">
            <v:imagedata r:id="rId15" o:title=""/>
            <o:lock v:ext="edit" aspectratio="t"/>
          </v:shape>
        </w:pict>
      </w:r>
      <w:r>
        <w:rPr>
          <w:rFonts w:ascii="黑体" w:hAnsi="黑体" w:cs="黑体"/>
          <w:color w:val="000000"/>
          <w:spacing w:val="0"/>
          <w:w w:val="100"/>
          <w:position w:val="0"/>
          <w:sz w:val="21"/>
          <w:u w:val="none"/>
        </w:rPr>
        <w:t>DB</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3711/T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150</w:t>
      </w:r>
      <w:r>
        <w:rPr>
          <w:rFonts w:ascii="宋体" w:hAnsi="宋体" w:cs="宋体"/>
          <w:color w:val="000000"/>
          <w:spacing w:val="0"/>
          <w:w w:val="100"/>
          <w:position w:val="0"/>
          <w:sz w:val="21"/>
          <w:u w:val="none"/>
        </w:rPr>
        <w:t>—</w:t>
      </w:r>
      <w:r>
        <w:rPr>
          <w:rFonts w:ascii="黑体" w:hAnsi="黑体" w:cs="黑体"/>
          <w:color w:val="000000"/>
          <w:spacing w:val="0"/>
          <w:w w:val="100"/>
          <w:position w:val="0"/>
          <w:sz w:val="21"/>
          <w:u w:val="none"/>
        </w:rPr>
        <w:t>2023</w:t>
      </w:r>
    </w:p>
    <w:p>
      <w:pPr>
        <w:spacing w:before="0" w:after="0" w:line="240" w:lineRule="exact"/>
        <w:ind w:left="351" w:firstLine="7362"/>
      </w:pPr>
    </w:p>
    <w:p>
      <w:pPr>
        <w:spacing w:before="0" w:after="0" w:line="290" w:lineRule="exact"/>
        <w:ind w:left="351" w:firstLine="526"/>
        <w:jc w:val="left"/>
      </w:pPr>
      <w:r>
        <w:rPr>
          <w:rFonts w:ascii="黑体" w:eastAsia="黑体" w:hAnsi="黑体" w:cs="黑体"/>
          <w:color w:val="000000"/>
          <w:spacing w:val="0"/>
          <w:w w:val="100"/>
          <w:position w:val="0"/>
          <w:sz w:val="21"/>
          <w:u w:val="none"/>
        </w:rPr>
        <w:t>规划编制</w:t>
      </w:r>
    </w:p>
    <w:p>
      <w:pPr>
        <w:spacing w:before="0" w:after="0" w:line="240" w:lineRule="exact"/>
        <w:ind w:left="351" w:firstLine="526"/>
      </w:pPr>
    </w:p>
    <w:p>
      <w:pPr>
        <w:spacing w:before="0" w:after="0" w:line="228" w:lineRule="exact"/>
        <w:ind w:left="351" w:firstLine="420"/>
        <w:jc w:val="left"/>
      </w:pPr>
      <w:r>
        <w:rPr>
          <w:rFonts w:ascii="宋体" w:eastAsia="宋体" w:hAnsi="宋体" w:cs="宋体"/>
          <w:color w:val="000000"/>
          <w:spacing w:val="0"/>
          <w:w w:val="100"/>
          <w:position w:val="0"/>
          <w:sz w:val="21"/>
          <w:u w:val="none"/>
        </w:rPr>
        <w:t>优质产品基地规划编制包括以下内容：</w:t>
      </w:r>
    </w:p>
    <w:p>
      <w:pPr>
        <w:tabs>
          <w:tab w:val="left" w:pos="1402"/>
        </w:tabs>
        <w:spacing w:before="0" w:after="0" w:line="312" w:lineRule="exact"/>
        <w:ind w:left="351" w:firstLine="420"/>
        <w:jc w:val="left"/>
      </w:pPr>
      <w:r>
        <w:rPr>
          <w:rFonts w:ascii="宋体" w:hAnsi="宋体" w:cs="宋体"/>
          <w:color w:val="000000"/>
          <w:spacing w:val="0"/>
          <w:w w:val="100"/>
          <w:position w:val="0"/>
          <w:sz w:val="21"/>
          <w:u w:val="none"/>
        </w:rPr>
        <w:t>——</w:t>
      </w:r>
      <w:r>
        <w:rPr>
          <w:rFonts w:cs="Calibri"/>
          <w:spacing w:val="0"/>
          <w:w w:val="100"/>
        </w:rPr>
        <w:tab/>
      </w:r>
      <w:r>
        <w:rPr>
          <w:rFonts w:ascii="宋体" w:eastAsia="宋体" w:hAnsi="宋体" w:cs="宋体"/>
          <w:color w:val="000000"/>
          <w:spacing w:val="0"/>
          <w:w w:val="100"/>
          <w:position w:val="0"/>
          <w:sz w:val="21"/>
          <w:u w:val="none"/>
        </w:rPr>
        <w:t>现状分析</w:t>
      </w:r>
    </w:p>
    <w:p>
      <w:pPr>
        <w:tabs>
          <w:tab w:val="left" w:pos="1402"/>
        </w:tabs>
        <w:spacing w:before="0" w:after="0" w:line="312" w:lineRule="exact"/>
        <w:ind w:left="351" w:firstLine="420"/>
        <w:jc w:val="left"/>
      </w:pPr>
      <w:r>
        <w:rPr>
          <w:rFonts w:ascii="宋体" w:hAnsi="宋体" w:cs="宋体"/>
          <w:color w:val="000000"/>
          <w:spacing w:val="0"/>
          <w:w w:val="100"/>
          <w:position w:val="0"/>
          <w:sz w:val="21"/>
          <w:u w:val="none"/>
        </w:rPr>
        <w:t>——</w:t>
      </w:r>
      <w:r>
        <w:rPr>
          <w:rFonts w:cs="Calibri"/>
          <w:spacing w:val="-1"/>
          <w:w w:val="100"/>
        </w:rPr>
        <w:tab/>
      </w:r>
      <w:r>
        <w:rPr>
          <w:rFonts w:ascii="宋体" w:eastAsia="宋体" w:hAnsi="宋体" w:cs="宋体"/>
          <w:color w:val="000000"/>
          <w:spacing w:val="0"/>
          <w:w w:val="100"/>
          <w:position w:val="0"/>
          <w:sz w:val="21"/>
          <w:u w:val="none"/>
        </w:rPr>
        <w:t>定位和理念</w:t>
      </w:r>
    </w:p>
    <w:p>
      <w:pPr>
        <w:tabs>
          <w:tab w:val="left" w:pos="1402"/>
        </w:tabs>
        <w:spacing w:before="0" w:after="0" w:line="312" w:lineRule="exact"/>
        <w:ind w:left="351" w:firstLine="420"/>
        <w:jc w:val="left"/>
      </w:pPr>
      <w:r>
        <w:rPr>
          <w:rFonts w:ascii="宋体" w:hAnsi="宋体" w:cs="宋体"/>
          <w:color w:val="000000"/>
          <w:spacing w:val="0"/>
          <w:w w:val="100"/>
          <w:position w:val="0"/>
          <w:sz w:val="21"/>
          <w:u w:val="none"/>
        </w:rPr>
        <w:t>——</w:t>
      </w:r>
      <w:r>
        <w:rPr>
          <w:rFonts w:cs="Calibri"/>
          <w:spacing w:val="-1"/>
          <w:w w:val="100"/>
        </w:rPr>
        <w:tab/>
      </w:r>
      <w:r>
        <w:rPr>
          <w:rFonts w:ascii="宋体" w:eastAsia="宋体" w:hAnsi="宋体" w:cs="宋体"/>
          <w:color w:val="000000"/>
          <w:spacing w:val="0"/>
          <w:w w:val="100"/>
          <w:position w:val="0"/>
          <w:sz w:val="21"/>
          <w:u w:val="none"/>
        </w:rPr>
        <w:t>愿景和规模</w:t>
      </w:r>
    </w:p>
    <w:p>
      <w:pPr>
        <w:tabs>
          <w:tab w:val="left" w:pos="1402"/>
        </w:tabs>
        <w:spacing w:before="0" w:after="0" w:line="312" w:lineRule="exact"/>
        <w:ind w:left="351" w:firstLine="420"/>
        <w:jc w:val="left"/>
      </w:pPr>
      <w:r>
        <w:rPr>
          <w:rFonts w:ascii="宋体" w:hAnsi="宋体" w:cs="宋体"/>
          <w:color w:val="000000"/>
          <w:spacing w:val="0"/>
          <w:w w:val="100"/>
          <w:position w:val="0"/>
          <w:sz w:val="21"/>
          <w:u w:val="none"/>
        </w:rPr>
        <w:t>——</w:t>
      </w:r>
      <w:r>
        <w:rPr>
          <w:rFonts w:cs="Calibri"/>
          <w:spacing w:val="0"/>
          <w:w w:val="100"/>
        </w:rPr>
        <w:tab/>
      </w:r>
      <w:r>
        <w:rPr>
          <w:rFonts w:ascii="宋体" w:eastAsia="宋体" w:hAnsi="宋体" w:cs="宋体"/>
          <w:color w:val="000000"/>
          <w:spacing w:val="0"/>
          <w:w w:val="100"/>
          <w:position w:val="0"/>
          <w:sz w:val="21"/>
          <w:u w:val="none"/>
        </w:rPr>
        <w:t>生态环境</w:t>
      </w:r>
    </w:p>
    <w:p>
      <w:pPr>
        <w:tabs>
          <w:tab w:val="left" w:pos="1402"/>
        </w:tabs>
        <w:spacing w:before="0" w:after="0" w:line="312" w:lineRule="exact"/>
        <w:ind w:left="351" w:firstLine="420"/>
        <w:jc w:val="left"/>
      </w:pPr>
      <w:r>
        <w:rPr>
          <w:rFonts w:ascii="宋体" w:hAnsi="宋体" w:cs="宋体"/>
          <w:color w:val="000000"/>
          <w:spacing w:val="0"/>
          <w:w w:val="100"/>
          <w:position w:val="0"/>
          <w:sz w:val="21"/>
          <w:u w:val="none"/>
        </w:rPr>
        <w:t>——</w:t>
      </w:r>
      <w:r>
        <w:rPr>
          <w:rFonts w:cs="Calibri"/>
          <w:spacing w:val="0"/>
          <w:w w:val="100"/>
        </w:rPr>
        <w:tab/>
      </w:r>
      <w:r>
        <w:rPr>
          <w:rFonts w:ascii="宋体" w:eastAsia="宋体" w:hAnsi="宋体" w:cs="宋体"/>
          <w:color w:val="000000"/>
          <w:spacing w:val="0"/>
          <w:w w:val="100"/>
          <w:position w:val="0"/>
          <w:sz w:val="21"/>
          <w:u w:val="none"/>
        </w:rPr>
        <w:t>保障机制</w:t>
      </w:r>
    </w:p>
    <w:p>
      <w:pPr>
        <w:spacing w:before="0" w:after="0" w:line="240" w:lineRule="exact"/>
        <w:ind w:left="351" w:firstLine="420"/>
      </w:pPr>
    </w:p>
    <w:p>
      <w:pPr>
        <w:spacing w:before="0" w:after="0" w:line="228" w:lineRule="exact"/>
        <w:ind w:left="351" w:firstLine="526"/>
        <w:jc w:val="left"/>
      </w:pPr>
      <w:r>
        <w:rPr>
          <w:rFonts w:ascii="黑体" w:eastAsia="黑体" w:hAnsi="黑体" w:cs="黑体"/>
          <w:color w:val="000000"/>
          <w:spacing w:val="0"/>
          <w:w w:val="100"/>
          <w:position w:val="0"/>
          <w:sz w:val="21"/>
          <w:u w:val="none"/>
        </w:rPr>
        <w:t>质量特色</w:t>
      </w:r>
    </w:p>
    <w:p>
      <w:pPr>
        <w:spacing w:before="0" w:after="0" w:line="240" w:lineRule="exact"/>
        <w:ind w:left="351" w:firstLine="526"/>
      </w:pPr>
    </w:p>
    <w:p>
      <w:pPr>
        <w:tabs>
          <w:tab w:val="left" w:pos="1085"/>
        </w:tabs>
        <w:spacing w:before="0" w:after="0" w:line="229" w:lineRule="exact"/>
        <w:ind w:left="351" w:firstLine="0"/>
        <w:jc w:val="left"/>
      </w:pPr>
      <w:r>
        <w:rPr>
          <w:rFonts w:ascii="黑体" w:hAnsi="黑体" w:cs="黑体"/>
          <w:color w:val="000000"/>
          <w:spacing w:val="0"/>
          <w:w w:val="100"/>
          <w:position w:val="0"/>
          <w:sz w:val="21"/>
          <w:u w:val="none"/>
        </w:rPr>
        <w:t>7.2.1</w:t>
      </w:r>
      <w:r>
        <w:rPr>
          <w:rFonts w:cs="Calibri"/>
          <w:spacing w:val="0"/>
          <w:w w:val="100"/>
        </w:rPr>
        <w:tab/>
      </w:r>
      <w:r>
        <w:rPr>
          <w:rFonts w:ascii="黑体" w:eastAsia="黑体" w:hAnsi="黑体" w:cs="黑体"/>
          <w:color w:val="000000"/>
          <w:spacing w:val="0"/>
          <w:w w:val="100"/>
          <w:position w:val="0"/>
          <w:sz w:val="21"/>
          <w:u w:val="none"/>
        </w:rPr>
        <w:t>质量特色分类</w:t>
      </w:r>
    </w:p>
    <w:p>
      <w:pPr>
        <w:spacing w:before="0" w:after="0" w:line="240" w:lineRule="exact"/>
        <w:ind w:left="351" w:firstLine="0"/>
      </w:pPr>
    </w:p>
    <w:p>
      <w:pPr>
        <w:spacing w:before="0" w:after="0" w:line="228" w:lineRule="exact"/>
        <w:ind w:left="351" w:firstLine="420"/>
        <w:jc w:val="left"/>
      </w:pPr>
      <w:r>
        <w:rPr>
          <w:rFonts w:ascii="宋体" w:hAnsi="宋体" w:cs="宋体"/>
          <w:color w:val="000000"/>
          <w:spacing w:val="0"/>
          <w:w w:val="100"/>
          <w:position w:val="0"/>
          <w:sz w:val="21"/>
          <w:u w:val="none"/>
        </w:rPr>
        <w:t>根据申报行业领域不同，质量特色分为农业质量特色、工业质量特色和服务业质量特色。</w:t>
      </w:r>
    </w:p>
    <w:p>
      <w:pPr>
        <w:spacing w:before="0" w:after="0" w:line="240" w:lineRule="exact"/>
        <w:ind w:left="351" w:firstLine="420"/>
      </w:pPr>
    </w:p>
    <w:p>
      <w:pPr>
        <w:tabs>
          <w:tab w:val="left" w:pos="1085"/>
        </w:tabs>
        <w:spacing w:before="0" w:after="0" w:line="228" w:lineRule="exact"/>
        <w:ind w:left="351" w:firstLine="0"/>
        <w:jc w:val="left"/>
      </w:pPr>
      <w:r>
        <w:rPr>
          <w:rFonts w:ascii="黑体" w:hAnsi="黑体" w:cs="黑体"/>
          <w:color w:val="000000"/>
          <w:spacing w:val="0"/>
          <w:w w:val="100"/>
          <w:position w:val="0"/>
          <w:sz w:val="21"/>
          <w:u w:val="none"/>
        </w:rPr>
        <w:t>7.2.2</w:t>
      </w:r>
      <w:r>
        <w:rPr>
          <w:rFonts w:cs="Calibri"/>
          <w:spacing w:val="0"/>
          <w:w w:val="100"/>
        </w:rPr>
        <w:tab/>
      </w:r>
      <w:r>
        <w:rPr>
          <w:rFonts w:ascii="黑体" w:eastAsia="黑体" w:hAnsi="黑体" w:cs="黑体"/>
          <w:color w:val="000000"/>
          <w:spacing w:val="0"/>
          <w:w w:val="100"/>
          <w:position w:val="0"/>
          <w:sz w:val="21"/>
          <w:u w:val="none"/>
        </w:rPr>
        <w:t>农业质量特色</w:t>
      </w:r>
    </w:p>
    <w:p>
      <w:pPr>
        <w:spacing w:before="0" w:after="0" w:line="240" w:lineRule="exact"/>
        <w:ind w:left="351" w:firstLine="0"/>
      </w:pPr>
    </w:p>
    <w:p>
      <w:pPr>
        <w:spacing w:before="0" w:after="0" w:line="228" w:lineRule="exact"/>
        <w:ind w:left="351" w:firstLine="420"/>
        <w:jc w:val="left"/>
      </w:pPr>
      <w:r>
        <w:rPr>
          <w:rFonts w:ascii="宋体" w:eastAsia="宋体" w:hAnsi="宋体" w:cs="宋体"/>
          <w:color w:val="000000"/>
          <w:spacing w:val="0"/>
          <w:w w:val="100"/>
          <w:position w:val="0"/>
          <w:sz w:val="21"/>
          <w:u w:val="none"/>
        </w:rPr>
        <w:t>农业质量特色包括：</w:t>
      </w:r>
    </w:p>
    <w:p>
      <w:pPr>
        <w:spacing w:before="0" w:after="0" w:line="312" w:lineRule="exact"/>
        <w:ind w:left="351" w:firstLine="420"/>
        <w:jc w:val="left"/>
      </w:pPr>
      <w:r>
        <w:rPr>
          <w:rFonts w:ascii="宋体" w:hAnsi="宋体" w:cs="宋体"/>
          <w:color w:val="000000"/>
          <w:spacing w:val="0"/>
          <w:w w:val="100"/>
          <w:position w:val="0"/>
          <w:sz w:val="21"/>
          <w:u w:val="none"/>
        </w:rPr>
        <w:t>——农产品的特色特点；</w:t>
      </w:r>
    </w:p>
    <w:p>
      <w:pPr>
        <w:spacing w:before="0" w:after="0" w:line="312" w:lineRule="exact"/>
        <w:ind w:left="351" w:firstLine="420"/>
        <w:jc w:val="left"/>
      </w:pPr>
      <w:r>
        <w:rPr>
          <w:rFonts w:ascii="宋体" w:hAnsi="宋体" w:cs="宋体"/>
          <w:color w:val="000000"/>
          <w:spacing w:val="0"/>
          <w:w w:val="100"/>
          <w:position w:val="0"/>
          <w:sz w:val="21"/>
          <w:u w:val="none"/>
        </w:rPr>
        <w:t>——采用现代先进的农业技术；</w:t>
      </w:r>
    </w:p>
    <w:p>
      <w:pPr>
        <w:spacing w:before="0" w:after="0" w:line="312" w:lineRule="exact"/>
        <w:ind w:left="351" w:firstLine="420"/>
        <w:jc w:val="left"/>
      </w:pPr>
      <w:r>
        <w:rPr>
          <w:rFonts w:ascii="宋体" w:hAnsi="宋体" w:cs="宋体"/>
          <w:color w:val="000000"/>
          <w:spacing w:val="0"/>
          <w:w w:val="100"/>
          <w:position w:val="0"/>
          <w:sz w:val="21"/>
          <w:u w:val="none"/>
        </w:rPr>
        <w:t>——建立较为完善的农业种植、加工、销售等管理体系；</w:t>
      </w:r>
    </w:p>
    <w:p>
      <w:pPr>
        <w:spacing w:before="0" w:after="0" w:line="312" w:lineRule="exact"/>
        <w:ind w:left="351" w:firstLine="420"/>
        <w:jc w:val="left"/>
      </w:pPr>
      <w:r>
        <w:rPr>
          <w:rFonts w:ascii="宋体" w:hAnsi="宋体" w:cs="宋体"/>
          <w:color w:val="000000"/>
          <w:spacing w:val="0"/>
          <w:w w:val="100"/>
          <w:position w:val="0"/>
          <w:sz w:val="21"/>
          <w:u w:val="none"/>
        </w:rPr>
        <w:t>——形成了品牌效应；</w:t>
      </w:r>
    </w:p>
    <w:p>
      <w:pPr>
        <w:spacing w:before="0" w:after="0" w:line="312" w:lineRule="exact"/>
        <w:ind w:left="351" w:firstLine="420"/>
        <w:jc w:val="left"/>
      </w:pPr>
      <w:r>
        <w:rPr>
          <w:rFonts w:ascii="宋体" w:hAnsi="宋体" w:cs="宋体"/>
          <w:color w:val="000000"/>
          <w:spacing w:val="0"/>
          <w:w w:val="100"/>
          <w:position w:val="0"/>
          <w:sz w:val="21"/>
          <w:u w:val="none"/>
        </w:rPr>
        <w:t>——绿色、有机等特色农业占有一定比重。</w:t>
      </w:r>
    </w:p>
    <w:p>
      <w:pPr>
        <w:spacing w:before="0" w:after="0" w:line="240" w:lineRule="exact"/>
        <w:ind w:left="351" w:firstLine="420"/>
      </w:pPr>
    </w:p>
    <w:p>
      <w:pPr>
        <w:tabs>
          <w:tab w:val="left" w:pos="1085"/>
        </w:tabs>
        <w:spacing w:before="0" w:after="0" w:line="228" w:lineRule="exact"/>
        <w:ind w:left="351" w:firstLine="0"/>
        <w:jc w:val="left"/>
      </w:pPr>
      <w:r>
        <w:rPr>
          <w:rFonts w:ascii="黑体" w:hAnsi="黑体" w:cs="黑体"/>
          <w:color w:val="000000"/>
          <w:spacing w:val="0"/>
          <w:w w:val="100"/>
          <w:position w:val="0"/>
          <w:sz w:val="21"/>
          <w:u w:val="none"/>
        </w:rPr>
        <w:t>7.2.3</w:t>
      </w:r>
      <w:r>
        <w:rPr>
          <w:rFonts w:cs="Calibri"/>
          <w:spacing w:val="0"/>
          <w:w w:val="100"/>
        </w:rPr>
        <w:tab/>
      </w:r>
      <w:r>
        <w:rPr>
          <w:rFonts w:ascii="黑体" w:eastAsia="黑体" w:hAnsi="黑体" w:cs="黑体"/>
          <w:color w:val="000000"/>
          <w:spacing w:val="0"/>
          <w:w w:val="100"/>
          <w:position w:val="0"/>
          <w:sz w:val="21"/>
          <w:u w:val="none"/>
        </w:rPr>
        <w:t>工业质量特色</w:t>
      </w:r>
    </w:p>
    <w:p>
      <w:pPr>
        <w:spacing w:before="0" w:after="0" w:line="240" w:lineRule="exact"/>
        <w:ind w:left="351" w:firstLine="0"/>
      </w:pPr>
    </w:p>
    <w:p>
      <w:pPr>
        <w:spacing w:before="0" w:after="0" w:line="228" w:lineRule="exact"/>
        <w:ind w:left="351" w:firstLine="420"/>
        <w:jc w:val="left"/>
      </w:pPr>
      <w:r>
        <w:rPr>
          <w:rFonts w:ascii="宋体" w:eastAsia="宋体" w:hAnsi="宋体" w:cs="宋体"/>
          <w:color w:val="000000"/>
          <w:spacing w:val="0"/>
          <w:w w:val="100"/>
          <w:position w:val="0"/>
          <w:sz w:val="21"/>
          <w:u w:val="none"/>
        </w:rPr>
        <w:t>工业质量特色包括：</w:t>
      </w:r>
    </w:p>
    <w:p>
      <w:pPr>
        <w:spacing w:before="0" w:after="0" w:line="312" w:lineRule="exact"/>
        <w:ind w:left="351" w:firstLine="420"/>
        <w:jc w:val="left"/>
      </w:pPr>
      <w:r>
        <w:rPr>
          <w:rFonts w:ascii="宋体" w:hAnsi="宋体" w:cs="宋体"/>
          <w:color w:val="000000"/>
          <w:spacing w:val="0"/>
          <w:w w:val="100"/>
          <w:position w:val="0"/>
          <w:sz w:val="21"/>
          <w:u w:val="none"/>
        </w:rPr>
        <w:t>——主导产业总产值占区域GDP</w:t>
      </w:r>
      <w:r>
        <w:rPr>
          <w:rFonts w:ascii="宋体" w:eastAsia="宋体" w:hAnsi="宋体" w:cs="宋体"/>
          <w:color w:val="000000"/>
          <w:spacing w:val="0"/>
          <w:w w:val="100"/>
          <w:position w:val="0"/>
          <w:sz w:val="21"/>
          <w:u w:val="none"/>
        </w:rPr>
        <w:t>比重</w:t>
      </w:r>
      <w:r>
        <w:rPr>
          <w:rFonts w:ascii="宋体" w:hAnsi="宋体" w:cs="宋体"/>
          <w:color w:val="000000"/>
          <w:spacing w:val="-1"/>
          <w:w w:val="100"/>
          <w:position w:val="0"/>
          <w:sz w:val="21"/>
          <w:u w:val="none"/>
        </w:rPr>
        <w:t>30%</w:t>
      </w:r>
      <w:r>
        <w:rPr>
          <w:rFonts w:ascii="宋体" w:eastAsia="宋体" w:hAnsi="宋体" w:cs="宋体"/>
          <w:color w:val="000000"/>
          <w:spacing w:val="0"/>
          <w:w w:val="100"/>
          <w:position w:val="0"/>
          <w:sz w:val="21"/>
          <w:u w:val="none"/>
        </w:rPr>
        <w:t>以上；</w:t>
      </w:r>
    </w:p>
    <w:p>
      <w:pPr>
        <w:spacing w:before="0" w:after="0" w:line="312" w:lineRule="exact"/>
        <w:ind w:left="351" w:firstLine="420"/>
        <w:jc w:val="left"/>
      </w:pPr>
      <w:r>
        <w:rPr>
          <w:rFonts w:ascii="宋体" w:hAnsi="宋体" w:cs="宋体"/>
          <w:color w:val="000000"/>
          <w:spacing w:val="0"/>
          <w:w w:val="100"/>
          <w:position w:val="0"/>
          <w:sz w:val="21"/>
          <w:u w:val="none"/>
        </w:rPr>
        <w:t>——产业项目集中，布局有序，产业链布局合理；</w:t>
      </w:r>
    </w:p>
    <w:p>
      <w:pPr>
        <w:spacing w:before="0" w:after="0" w:line="312" w:lineRule="exact"/>
        <w:ind w:left="351" w:firstLine="420"/>
        <w:jc w:val="left"/>
      </w:pPr>
      <w:r>
        <w:rPr>
          <w:rFonts w:ascii="宋体" w:hAnsi="宋体" w:cs="宋体"/>
          <w:color w:val="000000"/>
          <w:spacing w:val="0"/>
          <w:w w:val="100"/>
          <w:position w:val="0"/>
          <w:sz w:val="21"/>
          <w:u w:val="none"/>
        </w:rPr>
        <w:t>——主导产业产品市场占有率较高；</w:t>
      </w:r>
    </w:p>
    <w:p>
      <w:pPr>
        <w:spacing w:before="0" w:after="0" w:line="312" w:lineRule="exact"/>
        <w:ind w:left="351" w:firstLine="420"/>
        <w:jc w:val="left"/>
      </w:pPr>
      <w:r>
        <w:rPr>
          <w:rFonts w:ascii="宋体" w:hAnsi="宋体" w:cs="宋体"/>
          <w:color w:val="000000"/>
          <w:spacing w:val="0"/>
          <w:w w:val="100"/>
          <w:position w:val="0"/>
          <w:sz w:val="21"/>
          <w:u w:val="none"/>
        </w:rPr>
        <w:t>——骨干企业建有研发中心；</w:t>
      </w:r>
    </w:p>
    <w:p>
      <w:pPr>
        <w:spacing w:before="0" w:after="0" w:line="312" w:lineRule="exact"/>
        <w:ind w:left="351" w:firstLine="420"/>
        <w:jc w:val="left"/>
      </w:pPr>
      <w:r>
        <w:rPr>
          <w:rFonts w:ascii="宋体" w:hAnsi="宋体" w:cs="宋体"/>
          <w:color w:val="000000"/>
          <w:spacing w:val="0"/>
          <w:w w:val="100"/>
          <w:position w:val="0"/>
          <w:sz w:val="21"/>
          <w:u w:val="none"/>
        </w:rPr>
        <w:t>——产品质量抽查合格率高于全市平均水平。</w:t>
      </w:r>
    </w:p>
    <w:p>
      <w:pPr>
        <w:spacing w:before="0" w:after="0" w:line="240" w:lineRule="exact"/>
        <w:ind w:left="351" w:firstLine="420"/>
      </w:pPr>
    </w:p>
    <w:p>
      <w:pPr>
        <w:tabs>
          <w:tab w:val="left" w:pos="1085"/>
        </w:tabs>
        <w:spacing w:before="0" w:after="0" w:line="228" w:lineRule="exact"/>
        <w:ind w:left="351" w:firstLine="0"/>
        <w:jc w:val="left"/>
      </w:pPr>
      <w:r>
        <w:rPr>
          <w:rFonts w:ascii="黑体" w:hAnsi="黑体" w:cs="黑体"/>
          <w:color w:val="000000"/>
          <w:spacing w:val="0"/>
          <w:w w:val="100"/>
          <w:position w:val="0"/>
          <w:sz w:val="21"/>
          <w:u w:val="none"/>
        </w:rPr>
        <w:t>7.2.4</w:t>
      </w:r>
      <w:r>
        <w:rPr>
          <w:rFonts w:cs="Calibri"/>
          <w:spacing w:val="0"/>
          <w:w w:val="100"/>
        </w:rPr>
        <w:tab/>
      </w:r>
      <w:r>
        <w:rPr>
          <w:rFonts w:ascii="黑体" w:eastAsia="黑体" w:hAnsi="黑体" w:cs="黑体"/>
          <w:color w:val="000000"/>
          <w:spacing w:val="0"/>
          <w:w w:val="100"/>
          <w:position w:val="0"/>
          <w:sz w:val="21"/>
          <w:u w:val="none"/>
        </w:rPr>
        <w:t>服务业质量特色</w:t>
      </w:r>
    </w:p>
    <w:p>
      <w:pPr>
        <w:spacing w:before="0" w:after="0" w:line="240" w:lineRule="exact"/>
        <w:ind w:left="351" w:firstLine="0"/>
      </w:pPr>
    </w:p>
    <w:p>
      <w:pPr>
        <w:spacing w:before="0" w:after="0" w:line="229" w:lineRule="exact"/>
        <w:ind w:left="351" w:firstLine="420"/>
        <w:jc w:val="left"/>
      </w:pPr>
      <w:r>
        <w:rPr>
          <w:rFonts w:ascii="宋体" w:eastAsia="宋体" w:hAnsi="宋体" w:cs="宋体"/>
          <w:color w:val="000000"/>
          <w:spacing w:val="0"/>
          <w:w w:val="100"/>
          <w:position w:val="0"/>
          <w:sz w:val="21"/>
          <w:u w:val="none"/>
        </w:rPr>
        <w:t>服务业质量特色包括：</w:t>
      </w:r>
    </w:p>
    <w:p>
      <w:pPr>
        <w:spacing w:before="0" w:after="0" w:line="312" w:lineRule="exact"/>
        <w:ind w:left="351" w:firstLine="420"/>
        <w:jc w:val="left"/>
      </w:pPr>
      <w:r>
        <w:rPr>
          <w:rFonts w:ascii="宋体" w:hAnsi="宋体" w:cs="宋体"/>
          <w:color w:val="000000"/>
          <w:spacing w:val="0"/>
          <w:w w:val="100"/>
          <w:position w:val="0"/>
          <w:sz w:val="21"/>
          <w:u w:val="none"/>
        </w:rPr>
        <w:t>——建立健全服务标准体系；</w:t>
      </w:r>
    </w:p>
    <w:p>
      <w:pPr>
        <w:spacing w:before="0" w:after="0" w:line="312" w:lineRule="exact"/>
        <w:ind w:left="351" w:firstLine="420"/>
        <w:jc w:val="left"/>
      </w:pPr>
      <w:r>
        <w:rPr>
          <w:rFonts w:ascii="宋体" w:hAnsi="宋体" w:cs="宋体"/>
          <w:color w:val="000000"/>
          <w:spacing w:val="0"/>
          <w:w w:val="100"/>
          <w:position w:val="0"/>
          <w:sz w:val="21"/>
          <w:u w:val="none"/>
        </w:rPr>
        <w:t>——基本实现服务标准化；</w:t>
      </w:r>
    </w:p>
    <w:p>
      <w:pPr>
        <w:spacing w:before="0" w:after="0" w:line="312" w:lineRule="exact"/>
        <w:ind w:left="351" w:firstLine="420"/>
        <w:jc w:val="left"/>
      </w:pPr>
      <w:r>
        <w:rPr>
          <w:rFonts w:ascii="宋体" w:hAnsi="宋体" w:cs="宋体"/>
          <w:color w:val="000000"/>
          <w:spacing w:val="0"/>
          <w:w w:val="100"/>
          <w:position w:val="0"/>
          <w:sz w:val="21"/>
          <w:u w:val="none"/>
        </w:rPr>
        <w:t>——形成专业化、品牌化服务经营模式；</w:t>
      </w:r>
    </w:p>
    <w:p>
      <w:pPr>
        <w:spacing w:before="0" w:after="0" w:line="312" w:lineRule="exact"/>
        <w:ind w:left="351" w:firstLine="420"/>
        <w:jc w:val="left"/>
      </w:pPr>
      <w:r>
        <w:rPr>
          <w:rFonts w:ascii="宋体" w:hAnsi="宋体" w:cs="宋体"/>
          <w:color w:val="000000"/>
          <w:spacing w:val="0"/>
          <w:w w:val="100"/>
          <w:position w:val="0"/>
          <w:sz w:val="21"/>
          <w:u w:val="none"/>
        </w:rPr>
        <w:t>——形成凝聚特色的服务品牌和精品项目；</w:t>
      </w:r>
    </w:p>
    <w:p>
      <w:pPr>
        <w:spacing w:before="0" w:after="0" w:line="312" w:lineRule="exact"/>
        <w:ind w:left="351" w:firstLine="420"/>
        <w:jc w:val="left"/>
      </w:pPr>
      <w:r>
        <w:rPr>
          <w:rFonts w:ascii="宋体" w:hAnsi="宋体" w:cs="宋体"/>
          <w:color w:val="000000"/>
          <w:spacing w:val="0"/>
          <w:w w:val="100"/>
          <w:position w:val="0"/>
          <w:sz w:val="21"/>
          <w:u w:val="none"/>
        </w:rPr>
        <w:t>——顾客满意度高。</w:t>
      </w:r>
    </w:p>
    <w:p>
      <w:pPr>
        <w:spacing w:before="0" w:after="0" w:line="240" w:lineRule="exact"/>
        <w:ind w:left="351" w:firstLine="420"/>
      </w:pPr>
    </w:p>
    <w:p>
      <w:pPr>
        <w:spacing w:before="0" w:after="0" w:line="228" w:lineRule="exact"/>
        <w:ind w:left="351" w:firstLine="526"/>
        <w:jc w:val="left"/>
      </w:pPr>
      <w:r>
        <w:rPr>
          <w:rFonts w:ascii="黑体" w:eastAsia="黑体" w:hAnsi="黑体" w:cs="黑体"/>
          <w:color w:val="000000"/>
          <w:spacing w:val="0"/>
          <w:w w:val="100"/>
          <w:position w:val="0"/>
          <w:sz w:val="21"/>
          <w:u w:val="none"/>
        </w:rPr>
        <w:t>品牌建设</w:t>
      </w:r>
    </w:p>
    <w:p>
      <w:pPr>
        <w:spacing w:before="0" w:after="0" w:line="240" w:lineRule="exact"/>
        <w:ind w:left="351" w:firstLine="526"/>
      </w:pPr>
    </w:p>
    <w:p>
      <w:pPr>
        <w:spacing w:before="0" w:after="0" w:line="228" w:lineRule="exact"/>
        <w:ind w:left="351" w:firstLine="420"/>
        <w:jc w:val="left"/>
      </w:pPr>
      <w:r>
        <w:rPr>
          <w:rFonts w:ascii="宋体" w:eastAsia="宋体" w:hAnsi="宋体" w:cs="宋体"/>
          <w:color w:val="000000"/>
          <w:spacing w:val="0"/>
          <w:w w:val="100"/>
          <w:position w:val="0"/>
          <w:sz w:val="21"/>
          <w:u w:val="none"/>
        </w:rPr>
        <w:t>品牌建设包括：</w:t>
      </w:r>
    </w:p>
    <w:p>
      <w:pPr>
        <w:spacing w:before="0" w:after="0" w:line="312" w:lineRule="exact"/>
        <w:ind w:left="351" w:firstLine="420"/>
        <w:jc w:val="left"/>
      </w:pPr>
      <w:r>
        <w:rPr>
          <w:rFonts w:ascii="宋体" w:hAnsi="宋体" w:cs="宋体"/>
          <w:color w:val="000000"/>
          <w:spacing w:val="0"/>
          <w:w w:val="100"/>
          <w:position w:val="0"/>
          <w:sz w:val="21"/>
          <w:u w:val="none"/>
        </w:rPr>
        <w:t>——品牌培育与创建，获政府质量奖数量（国/</w:t>
      </w:r>
      <w:r>
        <w:rPr>
          <w:rFonts w:ascii="宋体" w:eastAsia="宋体" w:hAnsi="宋体" w:cs="宋体"/>
          <w:color w:val="000000"/>
          <w:spacing w:val="0"/>
          <w:w w:val="100"/>
          <w:position w:val="0"/>
          <w:sz w:val="21"/>
          <w:u w:val="none"/>
        </w:rPr>
        <w:t>省</w:t>
      </w:r>
      <w:r>
        <w:rPr>
          <w:rFonts w:ascii="宋体" w:hAnsi="宋体" w:cs="宋体"/>
          <w:color w:val="000000"/>
          <w:spacing w:val="0"/>
          <w:w w:val="100"/>
          <w:position w:val="0"/>
          <w:sz w:val="21"/>
          <w:u w:val="none"/>
        </w:rPr>
        <w:t>/</w:t>
      </w:r>
      <w:r>
        <w:rPr>
          <w:rFonts w:ascii="宋体" w:eastAsia="宋体" w:hAnsi="宋体" w:cs="宋体"/>
          <w:color w:val="000000"/>
          <w:spacing w:val="0"/>
          <w:w w:val="100"/>
          <w:position w:val="0"/>
          <w:sz w:val="21"/>
          <w:u w:val="none"/>
        </w:rPr>
        <w:t>市）；</w:t>
      </w:r>
    </w:p>
    <w:p>
      <w:pPr>
        <w:spacing w:before="0" w:after="0" w:line="312" w:lineRule="exact"/>
        <w:ind w:left="351" w:firstLine="420"/>
        <w:jc w:val="left"/>
      </w:pPr>
      <w:r>
        <w:rPr>
          <w:rFonts w:ascii="宋体" w:hAnsi="宋体" w:cs="宋体"/>
          <w:color w:val="000000"/>
          <w:spacing w:val="0"/>
          <w:w w:val="100"/>
          <w:position w:val="0"/>
          <w:sz w:val="21"/>
          <w:u w:val="none"/>
        </w:rPr>
        <w:t>——参与品牌价值评价，评价价值；</w:t>
      </w:r>
    </w:p>
    <w:p>
      <w:pPr>
        <w:spacing w:before="0" w:after="0" w:line="312" w:lineRule="exact"/>
        <w:ind w:left="351" w:firstLine="420"/>
        <w:jc w:val="left"/>
      </w:pPr>
      <w:r>
        <w:rPr>
          <w:rFonts w:ascii="宋体" w:hAnsi="宋体" w:cs="宋体"/>
          <w:color w:val="000000"/>
          <w:spacing w:val="0"/>
          <w:w w:val="100"/>
          <w:position w:val="0"/>
          <w:sz w:val="21"/>
          <w:u w:val="none"/>
        </w:rPr>
        <w:t>——品牌培育计划，出台支持和奖励政策；</w:t>
      </w:r>
    </w:p>
    <w:p>
      <w:pPr>
        <w:spacing w:before="0" w:after="0" w:line="312" w:lineRule="exact"/>
        <w:ind w:left="351" w:firstLine="420"/>
        <w:jc w:val="left"/>
      </w:pPr>
      <w:r>
        <w:rPr>
          <w:rFonts w:ascii="宋体" w:hAnsi="宋体" w:cs="宋体"/>
          <w:color w:val="000000"/>
          <w:spacing w:val="0"/>
          <w:w w:val="100"/>
          <w:position w:val="0"/>
          <w:sz w:val="21"/>
          <w:u w:val="none"/>
        </w:rPr>
        <w:t>——区域品牌创建获奖情况；</w:t>
      </w:r>
    </w:p>
    <w:p>
      <w:pPr>
        <w:spacing w:before="0" w:after="0" w:line="382" w:lineRule="exact"/>
        <w:ind w:left="351" w:firstLine="9038"/>
        <w:jc w:val="left"/>
        <w:sectPr>
          <w:type w:val="continuous"/>
          <w:pgSz w:w="11906" w:h="16839"/>
          <w:pgMar w:top="1100" w:right="708" w:bottom="860" w:left="1068" w:header="0" w:footer="0" w:gutter="0"/>
          <w:pgNumType w:start="22"/>
          <w:cols w:num="1" w:space="720"/>
        </w:sectPr>
      </w:pPr>
      <w:r>
        <w:rPr>
          <w:rFonts w:ascii="宋体" w:hAnsi="宋体" w:cs="宋体"/>
          <w:color w:val="000000"/>
          <w:spacing w:val="-1"/>
          <w:w w:val="100"/>
          <w:position w:val="0"/>
          <w:sz w:val="18"/>
          <w:u w:val="none"/>
        </w:rPr>
        <w:t>3</w:t>
      </w:r>
    </w:p>
    <w:p>
      <w:pPr>
        <w:spacing w:before="0" w:after="0" w:line="240" w:lineRule="exact"/>
      </w:pPr>
      <w:bookmarkStart w:id="8" w:name="8"/>
      <w:bookmarkEnd w:id="8"/>
    </w:p>
    <w:p>
      <w:pPr>
        <w:spacing w:before="0" w:after="0" w:line="320" w:lineRule="exact"/>
        <w:ind w:left="60" w:firstLine="0"/>
        <w:jc w:val="left"/>
      </w:pPr>
      <w:r>
        <w:pict>
          <v:shape id="_x0000_s2068" o:spid="_x0000_s1042" type="#_x0000_t202" style="width:332pt;height:53pt;margin-top:397.7pt;margin-left:141.65pt;mso-height-relative:page;mso-position-horizontal-relative:page;mso-position-vertical-relative:page;mso-width-relative:page;position:absolute;z-index:-25163571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imagerId59" o:spid="_x0000_s1043" type="#_x0000_t75" style="width:18pt;height:10pt;margin-top:123pt;margin-left:56pt;mso-height-relative:page;mso-position-horizontal-relative:page;mso-position-vertical-relative:page;mso-width-relative:page;position:absolute;z-index:-251640832" coordsize="21600,21600" filled="f">
            <v:imagedata r:id="rId16" o:title=""/>
            <o:lock v:ext="edit" aspectratio="t"/>
          </v:shape>
        </w:pict>
      </w:r>
      <w:r>
        <w:pict>
          <v:shape id="imagerId60" o:spid="_x0000_s1044" type="#_x0000_t75" style="width:17pt;height:9pt;margin-top:248pt;margin-left:56pt;mso-height-relative:page;mso-position-horizontal-relative:page;mso-position-vertical-relative:page;mso-width-relative:page;position:absolute;z-index:-251639808" coordsize="21600,21600" filled="f">
            <v:imagedata r:id="rId17" o:title=""/>
            <o:lock v:ext="edit" aspectratio="t"/>
          </v:shape>
        </w:pict>
      </w:r>
      <w:r>
        <w:pict>
          <v:shape id="imagerId61" o:spid="_x0000_s1045" type="#_x0000_t75" style="width:17pt;height:10pt;margin-top:435pt;margin-left:56pt;mso-height-relative:page;mso-position-horizontal-relative:page;mso-position-vertical-relative:page;mso-width-relative:page;position:absolute;z-index:-251638784" coordsize="21600,21600" filled="f">
            <v:imagedata r:id="rId18" o:title=""/>
            <o:lock v:ext="edit" aspectratio="t"/>
          </v:shape>
        </w:pict>
      </w:r>
      <w:r>
        <w:pict>
          <v:shape id="imagerId62" o:spid="_x0000_s1046" type="#_x0000_t75" style="width:17pt;height:10pt;margin-top:575pt;margin-left:56pt;mso-height-relative:page;mso-position-horizontal-relative:page;mso-position-vertical-relative:page;mso-width-relative:page;position:absolute;z-index:-251637760" coordsize="21600,21600" filled="f">
            <v:imagedata r:id="rId19" o:title=""/>
            <o:lock v:ext="edit" aspectratio="t"/>
          </v:shape>
        </w:pict>
      </w:r>
      <w:r>
        <w:pict>
          <v:shape id="imagerId63" o:spid="_x0000_s1047" type="#_x0000_t75" style="width:16pt;height:9pt;margin-top:755pt;margin-left:56pt;mso-height-relative:page;mso-position-horizontal-relative:page;mso-position-vertical-relative:page;mso-width-relative:page;position:absolute;z-index:-251636736" coordsize="21600,21600" filled="f">
            <v:imagedata r:id="rId20" o:title=""/>
            <o:lock v:ext="edit" aspectratio="t"/>
          </v:shape>
        </w:pict>
      </w:r>
      <w:r>
        <w:rPr>
          <w:rFonts w:ascii="黑体" w:hAnsi="黑体" w:cs="黑体"/>
          <w:color w:val="000000"/>
          <w:spacing w:val="0"/>
          <w:w w:val="100"/>
          <w:position w:val="0"/>
          <w:sz w:val="21"/>
          <w:u w:val="none"/>
        </w:rPr>
        <w:t>DB</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3711/T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150</w:t>
      </w:r>
      <w:r>
        <w:rPr>
          <w:rFonts w:ascii="宋体" w:hAnsi="宋体" w:cs="宋体"/>
          <w:color w:val="000000"/>
          <w:spacing w:val="0"/>
          <w:w w:val="100"/>
          <w:position w:val="0"/>
          <w:sz w:val="21"/>
          <w:u w:val="none"/>
        </w:rPr>
        <w:t>—</w:t>
      </w:r>
      <w:r>
        <w:rPr>
          <w:rFonts w:ascii="黑体" w:hAnsi="黑体" w:cs="黑体"/>
          <w:color w:val="000000"/>
          <w:spacing w:val="0"/>
          <w:w w:val="100"/>
          <w:position w:val="0"/>
          <w:sz w:val="21"/>
          <w:u w:val="none"/>
        </w:rPr>
        <w:t>2023</w:t>
      </w:r>
    </w:p>
    <w:p>
      <w:pPr>
        <w:spacing w:before="0" w:after="0" w:line="240" w:lineRule="exact"/>
        <w:ind w:left="60" w:firstLine="0"/>
      </w:pPr>
    </w:p>
    <w:p>
      <w:pPr>
        <w:spacing w:before="0" w:after="0" w:line="290" w:lineRule="exact"/>
        <w:ind w:left="60" w:firstLine="420"/>
        <w:jc w:val="left"/>
      </w:pPr>
      <w:r>
        <w:rPr>
          <w:rFonts w:ascii="宋体" w:hAnsi="宋体" w:cs="宋体"/>
          <w:color w:val="000000"/>
          <w:spacing w:val="0"/>
          <w:w w:val="100"/>
          <w:position w:val="0"/>
          <w:sz w:val="21"/>
          <w:u w:val="none"/>
        </w:rPr>
        <w:t>——品牌宣传。</w:t>
      </w:r>
    </w:p>
    <w:p>
      <w:pPr>
        <w:spacing w:before="0" w:after="0" w:line="240" w:lineRule="exact"/>
        <w:ind w:left="60" w:firstLine="420"/>
      </w:pPr>
    </w:p>
    <w:p>
      <w:pPr>
        <w:spacing w:before="0" w:after="0" w:line="228" w:lineRule="exact"/>
        <w:ind w:left="60" w:firstLine="526"/>
        <w:jc w:val="left"/>
      </w:pPr>
      <w:r>
        <w:rPr>
          <w:rFonts w:ascii="黑体" w:eastAsia="黑体" w:hAnsi="黑体" w:cs="黑体"/>
          <w:color w:val="000000"/>
          <w:spacing w:val="0"/>
          <w:w w:val="100"/>
          <w:position w:val="0"/>
          <w:sz w:val="21"/>
          <w:u w:val="none"/>
        </w:rPr>
        <w:t>质量基础</w:t>
      </w:r>
    </w:p>
    <w:p>
      <w:pPr>
        <w:spacing w:before="0" w:after="0" w:line="240" w:lineRule="exact"/>
        <w:ind w:left="60" w:firstLine="526"/>
      </w:pPr>
    </w:p>
    <w:p>
      <w:pPr>
        <w:spacing w:before="0" w:after="0" w:line="228" w:lineRule="exact"/>
        <w:ind w:left="60" w:firstLine="420"/>
        <w:jc w:val="left"/>
      </w:pPr>
      <w:r>
        <w:rPr>
          <w:rFonts w:ascii="宋体" w:eastAsia="宋体" w:hAnsi="宋体" w:cs="宋体"/>
          <w:color w:val="000000"/>
          <w:spacing w:val="0"/>
          <w:w w:val="100"/>
          <w:position w:val="0"/>
          <w:sz w:val="21"/>
          <w:u w:val="none"/>
        </w:rPr>
        <w:t>质量基础包括：</w:t>
      </w:r>
    </w:p>
    <w:p>
      <w:pPr>
        <w:spacing w:before="0" w:after="0" w:line="312" w:lineRule="exact"/>
        <w:ind w:left="60" w:firstLine="420"/>
        <w:jc w:val="left"/>
      </w:pPr>
      <w:r>
        <w:rPr>
          <w:rFonts w:ascii="宋体" w:hAnsi="宋体" w:cs="宋体"/>
          <w:color w:val="000000"/>
          <w:spacing w:val="0"/>
          <w:w w:val="100"/>
          <w:position w:val="0"/>
          <w:sz w:val="21"/>
          <w:u w:val="none"/>
        </w:rPr>
        <w:t>——主导产业发展相适应的公共服务平台；</w:t>
      </w:r>
    </w:p>
    <w:p>
      <w:pPr>
        <w:spacing w:before="0" w:after="0" w:line="312" w:lineRule="exact"/>
        <w:ind w:left="60" w:firstLine="420"/>
        <w:jc w:val="left"/>
      </w:pPr>
      <w:r>
        <w:rPr>
          <w:rFonts w:ascii="宋体" w:hAnsi="宋体" w:cs="宋体"/>
          <w:color w:val="000000"/>
          <w:spacing w:val="0"/>
          <w:w w:val="100"/>
          <w:position w:val="0"/>
          <w:sz w:val="21"/>
          <w:u w:val="none"/>
        </w:rPr>
        <w:t>——计量标准、计量实验室、计量从业人员；</w:t>
      </w:r>
    </w:p>
    <w:p>
      <w:pPr>
        <w:spacing w:before="0" w:after="0" w:line="312" w:lineRule="exact"/>
        <w:ind w:left="60" w:firstLine="420"/>
        <w:jc w:val="left"/>
      </w:pPr>
      <w:r>
        <w:rPr>
          <w:rFonts w:ascii="宋体" w:hAnsi="宋体" w:cs="宋体"/>
          <w:color w:val="000000"/>
          <w:spacing w:val="0"/>
          <w:w w:val="100"/>
          <w:position w:val="0"/>
          <w:sz w:val="21"/>
          <w:u w:val="none"/>
        </w:rPr>
        <w:t>——标准化工作的政策措施，主持、参与标准制修订情况；企业执行标准情况；</w:t>
      </w:r>
    </w:p>
    <w:p>
      <w:pPr>
        <w:spacing w:before="0" w:after="0" w:line="312" w:lineRule="exact"/>
        <w:ind w:left="60" w:firstLine="420"/>
        <w:jc w:val="left"/>
      </w:pPr>
      <w:r>
        <w:rPr>
          <w:rFonts w:ascii="宋体" w:hAnsi="宋体" w:cs="宋体"/>
          <w:color w:val="000000"/>
          <w:spacing w:val="0"/>
          <w:w w:val="100"/>
          <w:position w:val="0"/>
          <w:sz w:val="21"/>
          <w:u w:val="none"/>
        </w:rPr>
        <w:t>——管理体系认证、产品体系认证等；</w:t>
      </w:r>
    </w:p>
    <w:p>
      <w:pPr>
        <w:spacing w:before="0" w:after="0" w:line="312" w:lineRule="exact"/>
        <w:ind w:left="60" w:firstLine="420"/>
        <w:jc w:val="left"/>
      </w:pPr>
      <w:r>
        <w:rPr>
          <w:rFonts w:ascii="宋体" w:hAnsi="宋体" w:cs="宋体"/>
          <w:color w:val="000000"/>
          <w:spacing w:val="0"/>
          <w:w w:val="100"/>
          <w:position w:val="0"/>
          <w:sz w:val="21"/>
          <w:u w:val="none"/>
        </w:rPr>
        <w:t>——质检中心、检验检测实验室。</w:t>
      </w:r>
    </w:p>
    <w:p>
      <w:pPr>
        <w:spacing w:before="0" w:after="0" w:line="240" w:lineRule="exact"/>
        <w:ind w:left="60" w:firstLine="420"/>
      </w:pPr>
    </w:p>
    <w:p>
      <w:pPr>
        <w:spacing w:before="0" w:after="0" w:line="229" w:lineRule="exact"/>
        <w:ind w:left="60" w:firstLine="526"/>
        <w:jc w:val="left"/>
      </w:pPr>
      <w:r>
        <w:rPr>
          <w:rFonts w:ascii="黑体" w:eastAsia="黑体" w:hAnsi="黑体" w:cs="黑体"/>
          <w:color w:val="000000"/>
          <w:spacing w:val="0"/>
          <w:w w:val="100"/>
          <w:position w:val="0"/>
          <w:sz w:val="21"/>
          <w:u w:val="none"/>
        </w:rPr>
        <w:t>质量管理</w:t>
      </w:r>
    </w:p>
    <w:p>
      <w:pPr>
        <w:spacing w:before="0" w:after="0" w:line="240" w:lineRule="exact"/>
        <w:ind w:left="60" w:firstLine="526"/>
      </w:pPr>
    </w:p>
    <w:p>
      <w:pPr>
        <w:spacing w:before="0" w:after="0" w:line="228" w:lineRule="exact"/>
        <w:ind w:left="60" w:firstLine="420"/>
        <w:jc w:val="left"/>
      </w:pPr>
      <w:r>
        <w:rPr>
          <w:rFonts w:ascii="宋体" w:eastAsia="宋体" w:hAnsi="宋体" w:cs="宋体"/>
          <w:color w:val="000000"/>
          <w:spacing w:val="0"/>
          <w:w w:val="100"/>
          <w:position w:val="0"/>
          <w:sz w:val="21"/>
          <w:u w:val="none"/>
        </w:rPr>
        <w:t>质量管理包括：</w:t>
      </w:r>
    </w:p>
    <w:p>
      <w:pPr>
        <w:spacing w:before="0" w:after="0" w:line="312" w:lineRule="exact"/>
        <w:ind w:left="60" w:firstLine="420"/>
        <w:jc w:val="left"/>
      </w:pPr>
      <w:r>
        <w:rPr>
          <w:rFonts w:ascii="宋体" w:hAnsi="宋体" w:cs="宋体"/>
          <w:color w:val="000000"/>
          <w:spacing w:val="0"/>
          <w:w w:val="100"/>
          <w:position w:val="0"/>
          <w:sz w:val="21"/>
          <w:u w:val="none"/>
        </w:rPr>
        <w:t>——质量发展规划；</w:t>
      </w:r>
    </w:p>
    <w:p>
      <w:pPr>
        <w:spacing w:before="0" w:after="0" w:line="312" w:lineRule="exact"/>
        <w:ind w:left="60" w:firstLine="420"/>
        <w:jc w:val="left"/>
      </w:pPr>
      <w:r>
        <w:rPr>
          <w:rFonts w:ascii="宋体" w:hAnsi="宋体" w:cs="宋体"/>
          <w:color w:val="000000"/>
          <w:spacing w:val="0"/>
          <w:w w:val="100"/>
          <w:position w:val="0"/>
          <w:sz w:val="21"/>
          <w:u w:val="none"/>
        </w:rPr>
        <w:t>——质量考评体系；</w:t>
      </w:r>
    </w:p>
    <w:p>
      <w:pPr>
        <w:spacing w:before="0" w:after="0" w:line="312" w:lineRule="exact"/>
        <w:ind w:left="60" w:firstLine="420"/>
        <w:jc w:val="left"/>
      </w:pPr>
      <w:r>
        <w:rPr>
          <w:rFonts w:ascii="宋体" w:hAnsi="宋体" w:cs="宋体"/>
          <w:color w:val="000000"/>
          <w:spacing w:val="0"/>
          <w:w w:val="100"/>
          <w:position w:val="0"/>
          <w:sz w:val="21"/>
          <w:u w:val="none"/>
        </w:rPr>
        <w:t>——质量安全管理机制；</w:t>
      </w:r>
    </w:p>
    <w:p>
      <w:pPr>
        <w:spacing w:before="0" w:after="0" w:line="312" w:lineRule="exact"/>
        <w:ind w:left="60" w:firstLine="420"/>
        <w:jc w:val="left"/>
      </w:pPr>
      <w:r>
        <w:rPr>
          <w:rFonts w:ascii="宋体" w:hAnsi="宋体" w:cs="宋体"/>
          <w:color w:val="000000"/>
          <w:spacing w:val="0"/>
          <w:w w:val="100"/>
          <w:position w:val="0"/>
          <w:sz w:val="21"/>
          <w:u w:val="none"/>
        </w:rPr>
        <w:t>——近3年主导产业在市级以上质量监督抽查合格率（制造业、农业）；</w:t>
      </w:r>
    </w:p>
    <w:p>
      <w:pPr>
        <w:spacing w:before="0" w:after="0" w:line="312" w:lineRule="exact"/>
        <w:ind w:left="60" w:firstLine="420"/>
        <w:jc w:val="left"/>
      </w:pPr>
      <w:r>
        <w:rPr>
          <w:rFonts w:ascii="宋体" w:hAnsi="宋体" w:cs="宋体"/>
          <w:color w:val="000000"/>
          <w:spacing w:val="0"/>
          <w:w w:val="100"/>
          <w:position w:val="0"/>
          <w:sz w:val="21"/>
          <w:u w:val="none"/>
        </w:rPr>
        <w:t>——主导产业企业的证照情况；</w:t>
      </w:r>
    </w:p>
    <w:p>
      <w:pPr>
        <w:spacing w:before="0" w:after="0" w:line="312" w:lineRule="exact"/>
        <w:ind w:left="60" w:firstLine="420"/>
        <w:jc w:val="left"/>
      </w:pPr>
      <w:r>
        <w:rPr>
          <w:rFonts w:ascii="宋体" w:hAnsi="宋体" w:cs="宋体"/>
          <w:color w:val="000000"/>
          <w:spacing w:val="0"/>
          <w:w w:val="100"/>
          <w:position w:val="0"/>
          <w:sz w:val="21"/>
          <w:u w:val="none"/>
        </w:rPr>
        <w:t>——区域质量状况分析；</w:t>
      </w:r>
    </w:p>
    <w:p>
      <w:pPr>
        <w:spacing w:before="0" w:after="0" w:line="312" w:lineRule="exact"/>
        <w:ind w:left="60" w:firstLine="420"/>
        <w:jc w:val="left"/>
      </w:pPr>
      <w:r>
        <w:rPr>
          <w:rFonts w:ascii="宋体" w:hAnsi="宋体" w:cs="宋体"/>
          <w:color w:val="000000"/>
          <w:spacing w:val="0"/>
          <w:w w:val="100"/>
          <w:position w:val="0"/>
          <w:sz w:val="21"/>
          <w:u w:val="none"/>
        </w:rPr>
        <w:t>——产品质量监管；</w:t>
      </w:r>
    </w:p>
    <w:p>
      <w:pPr>
        <w:spacing w:before="0" w:after="0" w:line="312" w:lineRule="exact"/>
        <w:ind w:left="60" w:firstLine="420"/>
        <w:jc w:val="left"/>
      </w:pPr>
      <w:r>
        <w:rPr>
          <w:rFonts w:ascii="宋体" w:hAnsi="宋体" w:cs="宋体"/>
          <w:color w:val="000000"/>
          <w:spacing w:val="0"/>
          <w:w w:val="100"/>
          <w:position w:val="0"/>
          <w:sz w:val="21"/>
          <w:u w:val="none"/>
        </w:rPr>
        <w:t>——质量诚信体系；</w:t>
      </w:r>
    </w:p>
    <w:p>
      <w:pPr>
        <w:spacing w:before="0" w:after="0" w:line="312" w:lineRule="exact"/>
        <w:ind w:left="60" w:firstLine="420"/>
        <w:jc w:val="left"/>
      </w:pPr>
      <w:r>
        <w:rPr>
          <w:rFonts w:ascii="宋体" w:hAnsi="宋体" w:cs="宋体"/>
          <w:color w:val="000000"/>
          <w:spacing w:val="0"/>
          <w:w w:val="100"/>
          <w:position w:val="0"/>
          <w:sz w:val="21"/>
          <w:u w:val="none"/>
        </w:rPr>
        <w:t>——质量精神和质量宣传。</w:t>
      </w:r>
    </w:p>
    <w:p>
      <w:pPr>
        <w:spacing w:before="0" w:after="0" w:line="240" w:lineRule="exact"/>
        <w:ind w:left="60" w:firstLine="420"/>
      </w:pPr>
    </w:p>
    <w:p>
      <w:pPr>
        <w:spacing w:before="0" w:after="0" w:line="228" w:lineRule="exact"/>
        <w:ind w:left="60" w:firstLine="526"/>
        <w:jc w:val="left"/>
      </w:pPr>
      <w:r>
        <w:rPr>
          <w:rFonts w:ascii="黑体" w:eastAsia="黑体" w:hAnsi="黑体" w:cs="黑体"/>
          <w:color w:val="000000"/>
          <w:spacing w:val="0"/>
          <w:w w:val="100"/>
          <w:position w:val="0"/>
          <w:sz w:val="21"/>
          <w:u w:val="none"/>
        </w:rPr>
        <w:t>科技创新</w:t>
      </w:r>
    </w:p>
    <w:p>
      <w:pPr>
        <w:spacing w:before="0" w:after="0" w:line="240" w:lineRule="exact"/>
        <w:ind w:left="60" w:firstLine="526"/>
      </w:pPr>
    </w:p>
    <w:p>
      <w:pPr>
        <w:spacing w:before="0" w:after="0" w:line="228" w:lineRule="exact"/>
        <w:ind w:left="60" w:firstLine="420"/>
        <w:jc w:val="left"/>
      </w:pPr>
      <w:r>
        <w:rPr>
          <w:rFonts w:ascii="宋体" w:eastAsia="宋体" w:hAnsi="宋体" w:cs="宋体"/>
          <w:color w:val="000000"/>
          <w:spacing w:val="0"/>
          <w:w w:val="100"/>
          <w:position w:val="0"/>
          <w:sz w:val="21"/>
          <w:u w:val="none"/>
        </w:rPr>
        <w:t>科技创新包括：</w:t>
      </w:r>
    </w:p>
    <w:p>
      <w:pPr>
        <w:spacing w:before="0" w:after="0" w:line="312" w:lineRule="exact"/>
        <w:ind w:left="60" w:firstLine="420"/>
        <w:jc w:val="left"/>
      </w:pPr>
      <w:r>
        <w:rPr>
          <w:rFonts w:ascii="宋体" w:hAnsi="宋体" w:cs="宋体"/>
          <w:color w:val="000000"/>
          <w:spacing w:val="0"/>
          <w:w w:val="100"/>
          <w:position w:val="0"/>
          <w:sz w:val="21"/>
          <w:u w:val="none"/>
        </w:rPr>
        <w:t>——创新发展规划、政策；</w:t>
      </w:r>
    </w:p>
    <w:p>
      <w:pPr>
        <w:spacing w:before="0" w:after="0" w:line="312" w:lineRule="exact"/>
        <w:ind w:left="60" w:firstLine="420"/>
        <w:jc w:val="left"/>
      </w:pPr>
      <w:r>
        <w:rPr>
          <w:rFonts w:ascii="宋体" w:hAnsi="宋体" w:cs="宋体"/>
          <w:color w:val="000000"/>
          <w:spacing w:val="0"/>
          <w:w w:val="100"/>
          <w:position w:val="0"/>
          <w:sz w:val="21"/>
          <w:u w:val="none"/>
        </w:rPr>
        <w:t>——企业技术中心、工业设计中心、工程技术研究中心；</w:t>
      </w:r>
    </w:p>
    <w:p>
      <w:pPr>
        <w:spacing w:before="0" w:after="0" w:line="312" w:lineRule="exact"/>
        <w:ind w:left="60" w:firstLine="420"/>
        <w:jc w:val="left"/>
      </w:pPr>
      <w:r>
        <w:rPr>
          <w:rFonts w:ascii="宋体" w:hAnsi="宋体" w:cs="宋体"/>
          <w:color w:val="000000"/>
          <w:spacing w:val="0"/>
          <w:w w:val="100"/>
          <w:position w:val="0"/>
          <w:sz w:val="21"/>
          <w:u w:val="none"/>
        </w:rPr>
        <w:t>——其他创新机构；</w:t>
      </w:r>
    </w:p>
    <w:p>
      <w:pPr>
        <w:spacing w:before="0" w:after="0" w:line="312" w:lineRule="exact"/>
        <w:ind w:left="60" w:firstLine="420"/>
        <w:jc w:val="left"/>
      </w:pPr>
      <w:r>
        <w:rPr>
          <w:rFonts w:ascii="宋体" w:hAnsi="宋体" w:cs="宋体"/>
          <w:color w:val="000000"/>
          <w:spacing w:val="0"/>
          <w:w w:val="100"/>
          <w:position w:val="0"/>
          <w:sz w:val="21"/>
          <w:u w:val="none"/>
        </w:rPr>
        <w:t>——发明专利数量；</w:t>
      </w:r>
    </w:p>
    <w:p>
      <w:pPr>
        <w:spacing w:before="0" w:after="0" w:line="312" w:lineRule="exact"/>
        <w:ind w:left="60" w:firstLine="420"/>
        <w:jc w:val="left"/>
      </w:pPr>
      <w:r>
        <w:rPr>
          <w:rFonts w:ascii="宋体" w:hAnsi="宋体" w:cs="宋体"/>
          <w:color w:val="000000"/>
          <w:spacing w:val="0"/>
          <w:w w:val="100"/>
          <w:position w:val="0"/>
          <w:sz w:val="21"/>
          <w:u w:val="none"/>
        </w:rPr>
        <w:t>——科研转化；</w:t>
      </w:r>
    </w:p>
    <w:p>
      <w:pPr>
        <w:spacing w:before="0" w:after="0" w:line="312" w:lineRule="exact"/>
        <w:ind w:left="60" w:firstLine="420"/>
        <w:jc w:val="left"/>
      </w:pPr>
      <w:r>
        <w:rPr>
          <w:rFonts w:ascii="宋体" w:hAnsi="宋体" w:cs="宋体"/>
          <w:color w:val="000000"/>
          <w:spacing w:val="0"/>
          <w:w w:val="100"/>
          <w:position w:val="0"/>
          <w:sz w:val="21"/>
          <w:u w:val="none"/>
        </w:rPr>
        <w:t>——高新企业数量。</w:t>
      </w:r>
    </w:p>
    <w:p>
      <w:pPr>
        <w:spacing w:before="0" w:after="0" w:line="240" w:lineRule="exact"/>
        <w:ind w:left="60" w:firstLine="420"/>
      </w:pPr>
    </w:p>
    <w:p>
      <w:pPr>
        <w:spacing w:before="0" w:after="0" w:line="229" w:lineRule="exact"/>
        <w:ind w:left="60" w:firstLine="526"/>
        <w:jc w:val="left"/>
      </w:pPr>
      <w:r>
        <w:rPr>
          <w:rFonts w:ascii="黑体" w:eastAsia="黑体" w:hAnsi="黑体" w:cs="黑体"/>
          <w:color w:val="000000"/>
          <w:spacing w:val="0"/>
          <w:w w:val="100"/>
          <w:position w:val="0"/>
          <w:sz w:val="21"/>
          <w:u w:val="none"/>
        </w:rPr>
        <w:t>质量调查</w:t>
      </w:r>
    </w:p>
    <w:p>
      <w:pPr>
        <w:spacing w:before="0" w:after="0" w:line="240" w:lineRule="exact"/>
        <w:ind w:left="60" w:firstLine="526"/>
      </w:pPr>
    </w:p>
    <w:p>
      <w:pPr>
        <w:spacing w:before="0" w:after="0" w:line="228" w:lineRule="exact"/>
        <w:ind w:left="60" w:firstLine="420"/>
        <w:jc w:val="left"/>
      </w:pPr>
      <w:r>
        <w:rPr>
          <w:rFonts w:ascii="宋体" w:eastAsia="宋体" w:hAnsi="宋体" w:cs="宋体"/>
          <w:color w:val="000000"/>
          <w:spacing w:val="0"/>
          <w:w w:val="100"/>
          <w:position w:val="0"/>
          <w:sz w:val="21"/>
          <w:u w:val="none"/>
        </w:rPr>
        <w:t>质量调查包括：</w:t>
      </w:r>
    </w:p>
    <w:p>
      <w:pPr>
        <w:spacing w:before="0" w:after="0" w:line="312" w:lineRule="exact"/>
        <w:ind w:left="60" w:firstLine="420"/>
        <w:jc w:val="left"/>
      </w:pPr>
      <w:r>
        <w:rPr>
          <w:rFonts w:ascii="宋体" w:hAnsi="宋体" w:cs="宋体"/>
          <w:color w:val="000000"/>
          <w:spacing w:val="0"/>
          <w:w w:val="100"/>
          <w:position w:val="0"/>
          <w:sz w:val="21"/>
          <w:u w:val="none"/>
        </w:rPr>
        <w:t>——产品满意度调查；</w:t>
      </w:r>
    </w:p>
    <w:p>
      <w:pPr>
        <w:spacing w:before="0" w:after="0" w:line="312" w:lineRule="exact"/>
        <w:ind w:left="60" w:firstLine="420"/>
        <w:jc w:val="left"/>
      </w:pPr>
      <w:r>
        <w:rPr>
          <w:rFonts w:ascii="宋体" w:hAnsi="宋体" w:cs="宋体"/>
          <w:color w:val="000000"/>
          <w:spacing w:val="0"/>
          <w:w w:val="100"/>
          <w:position w:val="0"/>
          <w:sz w:val="21"/>
          <w:u w:val="none"/>
        </w:rPr>
        <w:t>——消费者满意度调查。</w:t>
      </w:r>
    </w:p>
    <w:p>
      <w:pPr>
        <w:spacing w:before="0" w:after="0" w:line="240" w:lineRule="exact"/>
        <w:ind w:left="60" w:firstLine="420"/>
      </w:pPr>
    </w:p>
    <w:p>
      <w:pPr>
        <w:tabs>
          <w:tab w:val="left" w:pos="375"/>
        </w:tabs>
        <w:spacing w:before="0" w:after="0" w:line="386" w:lineRule="exact"/>
        <w:ind w:left="60" w:firstLine="0"/>
        <w:jc w:val="left"/>
      </w:pPr>
      <w:r>
        <w:rPr>
          <w:rFonts w:ascii="黑体" w:hAnsi="黑体" w:cs="黑体"/>
          <w:color w:val="000000"/>
          <w:spacing w:val="0"/>
          <w:w w:val="100"/>
          <w:position w:val="0"/>
          <w:sz w:val="21"/>
          <w:u w:val="none"/>
        </w:rPr>
        <w:t>8</w:t>
      </w:r>
      <w:r>
        <w:rPr>
          <w:rFonts w:cs="Calibri"/>
          <w:spacing w:val="0"/>
          <w:w w:val="100"/>
        </w:rPr>
        <w:tab/>
      </w:r>
      <w:r>
        <w:rPr>
          <w:rFonts w:ascii="黑体" w:eastAsia="黑体" w:hAnsi="黑体" w:cs="黑体"/>
          <w:color w:val="000000"/>
          <w:spacing w:val="0"/>
          <w:w w:val="100"/>
          <w:position w:val="0"/>
          <w:sz w:val="21"/>
          <w:u w:val="none"/>
        </w:rPr>
        <w:t>认定指标及认定方法</w:t>
      </w:r>
    </w:p>
    <w:p>
      <w:pPr>
        <w:spacing w:before="0" w:after="0" w:line="240" w:lineRule="exact"/>
        <w:ind w:left="60" w:firstLine="0"/>
      </w:pPr>
    </w:p>
    <w:p>
      <w:pPr>
        <w:spacing w:before="0" w:after="0" w:line="382" w:lineRule="exact"/>
        <w:ind w:left="60" w:firstLine="420"/>
        <w:jc w:val="left"/>
      </w:pPr>
      <w:r>
        <w:rPr>
          <w:rFonts w:ascii="宋体" w:eastAsia="宋体" w:hAnsi="宋体" w:cs="宋体"/>
          <w:color w:val="000000"/>
          <w:spacing w:val="0"/>
          <w:w w:val="100"/>
          <w:position w:val="0"/>
          <w:sz w:val="21"/>
          <w:u w:val="none"/>
        </w:rPr>
        <w:t>日照市优质产品基地认定指标及分值见</w:t>
      </w:r>
      <w:r>
        <w:rPr>
          <w:rFonts w:ascii="宋体" w:hAnsi="宋体" w:cs="宋体"/>
          <w:color w:val="000000"/>
          <w:spacing w:val="0"/>
          <w:w w:val="100"/>
          <w:position w:val="0"/>
          <w:sz w:val="21"/>
          <w:u w:val="none"/>
        </w:rPr>
        <w:t>(</w:t>
      </w:r>
      <w:r>
        <w:rPr>
          <w:rFonts w:ascii="宋体" w:eastAsia="宋体" w:hAnsi="宋体" w:cs="宋体"/>
          <w:color w:val="000000"/>
          <w:spacing w:val="0"/>
          <w:w w:val="100"/>
          <w:position w:val="0"/>
          <w:sz w:val="21"/>
          <w:u w:val="none"/>
        </w:rPr>
        <w:t>参见</w:t>
      </w:r>
      <w:r>
        <w:rPr>
          <w:rFonts w:ascii="宋体" w:hAnsi="宋体" w:cs="宋体"/>
          <w:color w:val="000000"/>
          <w:spacing w:val="0"/>
          <w:w w:val="100"/>
          <w:position w:val="0"/>
          <w:sz w:val="21"/>
          <w:u w:val="none"/>
        </w:rPr>
        <w:t>)</w:t>
      </w:r>
      <w:r>
        <w:rPr>
          <w:rFonts w:ascii="宋体" w:eastAsia="宋体" w:hAnsi="宋体" w:cs="宋体"/>
          <w:color w:val="000000"/>
          <w:spacing w:val="0"/>
          <w:w w:val="100"/>
          <w:position w:val="0"/>
          <w:sz w:val="21"/>
          <w:u w:val="none"/>
        </w:rPr>
        <w:t>附录</w:t>
      </w:r>
      <w:r>
        <w:rPr>
          <w:rFonts w:ascii="宋体" w:hAnsi="宋体" w:cs="宋体"/>
          <w:color w:val="000000"/>
          <w:spacing w:val="0"/>
          <w:w w:val="100"/>
          <w:position w:val="0"/>
          <w:sz w:val="21"/>
          <w:u w:val="none"/>
        </w:rPr>
        <w:t>C。</w:t>
      </w:r>
    </w:p>
    <w:p>
      <w:pPr>
        <w:spacing w:before="0" w:after="0" w:line="240" w:lineRule="exact"/>
        <w:ind w:left="60" w:firstLine="420"/>
      </w:pPr>
    </w:p>
    <w:p>
      <w:pPr>
        <w:tabs>
          <w:tab w:val="left" w:pos="375"/>
        </w:tabs>
        <w:spacing w:before="0" w:after="0" w:line="387" w:lineRule="exact"/>
        <w:ind w:left="60" w:firstLine="0"/>
        <w:jc w:val="left"/>
      </w:pPr>
      <w:r>
        <w:rPr>
          <w:rFonts w:ascii="黑体" w:hAnsi="黑体" w:cs="黑体"/>
          <w:color w:val="000000"/>
          <w:spacing w:val="0"/>
          <w:w w:val="100"/>
          <w:position w:val="0"/>
          <w:sz w:val="21"/>
          <w:u w:val="none"/>
        </w:rPr>
        <w:t>9</w:t>
      </w:r>
      <w:r>
        <w:rPr>
          <w:rFonts w:cs="Calibri"/>
          <w:spacing w:val="0"/>
          <w:w w:val="100"/>
        </w:rPr>
        <w:tab/>
      </w:r>
      <w:r>
        <w:rPr>
          <w:rFonts w:ascii="黑体" w:eastAsia="黑体" w:hAnsi="黑体" w:cs="黑体"/>
          <w:color w:val="000000"/>
          <w:spacing w:val="0"/>
          <w:w w:val="100"/>
          <w:position w:val="0"/>
          <w:sz w:val="21"/>
          <w:u w:val="none"/>
        </w:rPr>
        <w:t>基地认定</w:t>
      </w:r>
    </w:p>
    <w:p>
      <w:pPr>
        <w:spacing w:before="0" w:after="0" w:line="240" w:lineRule="exact"/>
        <w:ind w:left="60" w:firstLine="0"/>
      </w:pPr>
    </w:p>
    <w:p>
      <w:pPr>
        <w:spacing w:before="0" w:after="0" w:line="382" w:lineRule="exact"/>
        <w:ind w:left="60" w:firstLine="526"/>
        <w:jc w:val="left"/>
      </w:pPr>
      <w:r>
        <w:rPr>
          <w:rFonts w:ascii="黑体" w:eastAsia="黑体" w:hAnsi="黑体" w:cs="黑体"/>
          <w:color w:val="000000"/>
          <w:spacing w:val="0"/>
          <w:w w:val="100"/>
          <w:position w:val="0"/>
          <w:sz w:val="21"/>
          <w:u w:val="none"/>
        </w:rPr>
        <w:t>申报创建</w:t>
      </w:r>
    </w:p>
    <w:p>
      <w:pPr>
        <w:spacing w:before="0" w:after="0" w:line="382" w:lineRule="exact"/>
        <w:ind w:left="60" w:firstLine="197"/>
        <w:jc w:val="left"/>
        <w:sectPr>
          <w:type w:val="continuous"/>
          <w:pgSz w:w="11906" w:h="16838"/>
          <w:pgMar w:top="1100" w:right="713" w:bottom="860" w:left="1073" w:header="0" w:footer="0" w:gutter="0"/>
          <w:pgNumType w:start="23"/>
          <w:cols w:num="1" w:space="720"/>
        </w:sectPr>
      </w:pPr>
      <w:r>
        <w:rPr>
          <w:rFonts w:ascii="宋体" w:hAnsi="宋体" w:cs="宋体"/>
          <w:color w:val="000000"/>
          <w:spacing w:val="-1"/>
          <w:w w:val="100"/>
          <w:position w:val="0"/>
          <w:sz w:val="18"/>
          <w:u w:val="none"/>
        </w:rPr>
        <w:t>4</w:t>
      </w:r>
    </w:p>
    <w:p>
      <w:pPr>
        <w:spacing w:before="0" w:after="0" w:line="240" w:lineRule="exact"/>
      </w:pPr>
      <w:bookmarkStart w:id="9" w:name="9"/>
      <w:bookmarkEnd w:id="9"/>
    </w:p>
    <w:p>
      <w:pPr>
        <w:spacing w:before="0" w:after="0" w:line="320" w:lineRule="exact"/>
        <w:ind w:left="351" w:firstLine="7362"/>
        <w:jc w:val="left"/>
      </w:pPr>
      <w:r>
        <w:pict>
          <v:shape id="wondershare_1" o:spid="_x0000_s1048" type="#_x0000_t202" style="width:332pt;height:53pt;margin-top:397.7pt;margin-left:141.65pt;mso-height-relative:page;mso-position-horizontal-relative:page;mso-position-vertical-relative:page;mso-width-relative:page;position:absolute;z-index:-25163366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imagerId64" o:spid="_x0000_s1049" type="#_x0000_t75" style="width:17pt;height:10pt;margin-top:411pt;margin-left:70pt;mso-height-relative:page;mso-position-horizontal-relative:page;mso-position-vertical-relative:page;mso-width-relative:page;position:absolute;z-index:-251634688" coordsize="21600,21600" filled="f">
            <v:imagedata r:id="rId21" o:title=""/>
            <o:lock v:ext="edit" aspectratio="t"/>
          </v:shape>
        </w:pict>
      </w:r>
      <w:r>
        <w:rPr>
          <w:rFonts w:ascii="黑体" w:hAnsi="黑体" w:cs="黑体"/>
          <w:color w:val="000000"/>
          <w:spacing w:val="0"/>
          <w:w w:val="100"/>
          <w:position w:val="0"/>
          <w:sz w:val="21"/>
          <w:u w:val="none"/>
        </w:rPr>
        <w:t>DB</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3711/T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150</w:t>
      </w:r>
      <w:r>
        <w:rPr>
          <w:rFonts w:ascii="宋体" w:hAnsi="宋体" w:cs="宋体"/>
          <w:color w:val="000000"/>
          <w:spacing w:val="0"/>
          <w:w w:val="100"/>
          <w:position w:val="0"/>
          <w:sz w:val="21"/>
          <w:u w:val="none"/>
        </w:rPr>
        <w:t>—</w:t>
      </w:r>
      <w:r>
        <w:rPr>
          <w:rFonts w:ascii="黑体" w:hAnsi="黑体" w:cs="黑体"/>
          <w:color w:val="000000"/>
          <w:spacing w:val="0"/>
          <w:w w:val="100"/>
          <w:position w:val="0"/>
          <w:sz w:val="21"/>
          <w:u w:val="none"/>
        </w:rPr>
        <w:t>2023</w:t>
      </w:r>
    </w:p>
    <w:p>
      <w:pPr>
        <w:spacing w:before="0" w:after="0" w:line="240" w:lineRule="exact"/>
        <w:ind w:left="351" w:firstLine="7362"/>
      </w:pPr>
    </w:p>
    <w:p>
      <w:pPr>
        <w:tabs>
          <w:tab w:val="left" w:pos="1085"/>
        </w:tabs>
        <w:spacing w:before="0" w:after="0" w:line="290" w:lineRule="exact"/>
        <w:ind w:left="351" w:firstLine="0"/>
        <w:jc w:val="left"/>
      </w:pPr>
      <w:r>
        <w:rPr>
          <w:rFonts w:ascii="黑体" w:hAnsi="黑体" w:cs="黑体"/>
          <w:color w:val="000000"/>
          <w:spacing w:val="0"/>
          <w:w w:val="100"/>
          <w:position w:val="0"/>
          <w:sz w:val="21"/>
          <w:u w:val="none"/>
        </w:rPr>
        <w:t>9.1.1</w:t>
      </w:r>
      <w:r>
        <w:rPr>
          <w:rFonts w:cs="Calibri"/>
          <w:spacing w:val="-1"/>
          <w:w w:val="100"/>
        </w:rPr>
        <w:tab/>
      </w:r>
      <w:r>
        <w:rPr>
          <w:rFonts w:ascii="黑体" w:eastAsia="黑体" w:hAnsi="黑体" w:cs="黑体"/>
          <w:color w:val="000000"/>
          <w:spacing w:val="0"/>
          <w:w w:val="100"/>
          <w:position w:val="0"/>
          <w:sz w:val="21"/>
          <w:u w:val="none"/>
        </w:rPr>
        <w:t>材料申报</w:t>
      </w:r>
    </w:p>
    <w:p>
      <w:pPr>
        <w:spacing w:before="0" w:after="0" w:line="240" w:lineRule="exact"/>
        <w:ind w:left="351" w:firstLine="0"/>
      </w:pPr>
    </w:p>
    <w:p>
      <w:pPr>
        <w:spacing w:before="0" w:after="0" w:line="228" w:lineRule="exact"/>
        <w:ind w:left="351" w:firstLine="420"/>
        <w:jc w:val="left"/>
      </w:pPr>
      <w:r>
        <w:rPr>
          <w:rFonts w:ascii="宋体" w:hAnsi="宋体" w:cs="宋体"/>
          <w:color w:val="000000"/>
          <w:spacing w:val="-3"/>
          <w:w w:val="100"/>
          <w:position w:val="0"/>
          <w:sz w:val="21"/>
          <w:u w:val="none"/>
        </w:rPr>
        <w:t>申报主体自愿向区县、功能区质量议事协调机构办公室提出书面申请，区县、功能区质量议事协调</w:t>
      </w:r>
    </w:p>
    <w:p>
      <w:pPr>
        <w:spacing w:before="0" w:after="0" w:line="312" w:lineRule="exact"/>
        <w:ind w:left="351" w:firstLine="0"/>
        <w:jc w:val="left"/>
      </w:pPr>
      <w:r>
        <w:rPr>
          <w:rFonts w:ascii="宋体" w:eastAsia="宋体" w:hAnsi="宋体" w:cs="宋体"/>
          <w:color w:val="000000"/>
          <w:spacing w:val="-3"/>
          <w:w w:val="100"/>
          <w:position w:val="0"/>
          <w:sz w:val="21"/>
          <w:u w:val="none"/>
        </w:rPr>
        <w:t>机构办公室对申报材料进行初审，提出推荐意见，并报送市质量强市及品牌战略推进工作领导小组办公</w:t>
      </w:r>
    </w:p>
    <w:p>
      <w:pPr>
        <w:spacing w:before="0" w:after="0" w:line="312" w:lineRule="exact"/>
        <w:ind w:left="351" w:firstLine="0"/>
        <w:jc w:val="left"/>
      </w:pPr>
      <w:r>
        <w:rPr>
          <w:rFonts w:ascii="宋体" w:hAnsi="宋体" w:cs="宋体"/>
          <w:color w:val="000000"/>
          <w:spacing w:val="0"/>
          <w:w w:val="100"/>
          <w:position w:val="0"/>
          <w:sz w:val="21"/>
          <w:u w:val="none"/>
        </w:rPr>
        <w:t>室。申报需提交以下资料：</w:t>
      </w:r>
    </w:p>
    <w:p>
      <w:pPr>
        <w:spacing w:before="0" w:after="0" w:line="312" w:lineRule="exact"/>
        <w:ind w:left="351" w:firstLine="420"/>
        <w:jc w:val="left"/>
      </w:pPr>
      <w:r>
        <w:rPr>
          <w:rFonts w:ascii="宋体" w:hAnsi="宋体" w:cs="宋体"/>
          <w:color w:val="000000"/>
          <w:spacing w:val="0"/>
          <w:w w:val="100"/>
          <w:position w:val="0"/>
          <w:sz w:val="21"/>
          <w:u w:val="none"/>
        </w:rPr>
        <w:t>a)《日照市优质产品基地申报表》（见附录A</w:t>
      </w:r>
      <w:r>
        <w:rPr>
          <w:rFonts w:ascii="宋体" w:eastAsia="宋体" w:hAnsi="宋体" w:cs="宋体"/>
          <w:color w:val="000000"/>
          <w:spacing w:val="0"/>
          <w:w w:val="100"/>
          <w:position w:val="0"/>
          <w:sz w:val="21"/>
          <w:u w:val="none"/>
        </w:rPr>
        <w:t>）；</w:t>
      </w:r>
    </w:p>
    <w:p>
      <w:pPr>
        <w:spacing w:before="0" w:after="0" w:line="312" w:lineRule="exact"/>
        <w:ind w:left="351" w:firstLine="420"/>
        <w:jc w:val="left"/>
      </w:pPr>
      <w:r>
        <w:rPr>
          <w:rFonts w:ascii="宋体" w:hAnsi="宋体" w:cs="宋体"/>
          <w:color w:val="000000"/>
          <w:spacing w:val="0"/>
          <w:w w:val="100"/>
          <w:position w:val="0"/>
          <w:sz w:val="21"/>
          <w:u w:val="none"/>
        </w:rPr>
        <w:t>b)</w:t>
      </w:r>
      <w:r>
        <w:rPr>
          <w:rFonts w:ascii="Calibri" w:hAnsi="Calibri" w:cs="Calibri"/>
          <w:color w:val="000000"/>
          <w:spacing w:val="0"/>
          <w:w w:val="222"/>
          <w:sz w:val="21"/>
          <w:u w:val="none"/>
        </w:rPr>
        <w:t> </w:t>
      </w:r>
      <w:r>
        <w:rPr>
          <w:rFonts w:ascii="宋体" w:eastAsia="宋体" w:hAnsi="宋体" w:cs="宋体"/>
          <w:color w:val="000000"/>
          <w:spacing w:val="-1"/>
          <w:w w:val="100"/>
          <w:position w:val="0"/>
          <w:sz w:val="21"/>
          <w:u w:val="none"/>
        </w:rPr>
        <w:t>申报主体有效证明文件；</w:t>
      </w:r>
    </w:p>
    <w:p>
      <w:pPr>
        <w:spacing w:before="0" w:after="0" w:line="312" w:lineRule="exact"/>
        <w:ind w:left="351" w:firstLine="420"/>
        <w:jc w:val="left"/>
      </w:pPr>
      <w:r>
        <w:rPr>
          <w:rFonts w:ascii="宋体" w:hAnsi="宋体" w:cs="宋体"/>
          <w:color w:val="000000"/>
          <w:spacing w:val="0"/>
          <w:w w:val="100"/>
          <w:position w:val="0"/>
          <w:sz w:val="21"/>
          <w:u w:val="none"/>
        </w:rPr>
        <w:t>c)</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日照市优质产品基地工作自述报告（见附录</w:t>
      </w:r>
      <w:r>
        <w:rPr>
          <w:rFonts w:ascii="宋体" w:hAnsi="宋体" w:cs="宋体"/>
          <w:color w:val="000000"/>
          <w:spacing w:val="0"/>
          <w:w w:val="100"/>
          <w:position w:val="0"/>
          <w:sz w:val="21"/>
          <w:u w:val="none"/>
        </w:rPr>
        <w:t>B</w:t>
      </w:r>
      <w:r>
        <w:rPr>
          <w:rFonts w:ascii="宋体" w:eastAsia="宋体" w:hAnsi="宋体" w:cs="宋体"/>
          <w:color w:val="000000"/>
          <w:spacing w:val="-1"/>
          <w:w w:val="100"/>
          <w:position w:val="0"/>
          <w:sz w:val="21"/>
          <w:u w:val="none"/>
        </w:rPr>
        <w:t>）；</w:t>
      </w:r>
    </w:p>
    <w:p>
      <w:pPr>
        <w:spacing w:before="0" w:after="0" w:line="312" w:lineRule="exact"/>
        <w:ind w:left="351" w:firstLine="420"/>
        <w:jc w:val="left"/>
      </w:pPr>
      <w:r>
        <w:rPr>
          <w:rFonts w:ascii="宋体" w:hAnsi="宋体" w:cs="宋体"/>
          <w:color w:val="000000"/>
          <w:spacing w:val="0"/>
          <w:w w:val="100"/>
          <w:position w:val="0"/>
          <w:sz w:val="21"/>
          <w:u w:val="none"/>
        </w:rPr>
        <w:t>d)</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日照市优质产品基地创建工作方案；</w:t>
      </w:r>
    </w:p>
    <w:p>
      <w:pPr>
        <w:spacing w:before="0" w:after="0" w:line="313" w:lineRule="exact"/>
        <w:ind w:left="351" w:firstLine="420"/>
        <w:jc w:val="left"/>
      </w:pPr>
      <w:r>
        <w:rPr>
          <w:rFonts w:ascii="宋体" w:hAnsi="宋体" w:cs="宋体"/>
          <w:color w:val="000000"/>
          <w:spacing w:val="0"/>
          <w:w w:val="100"/>
          <w:position w:val="0"/>
          <w:sz w:val="21"/>
          <w:u w:val="none"/>
        </w:rPr>
        <w:t>e)</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参与创建日照市优质产品基地的主要企业（组织）名单；</w:t>
      </w:r>
    </w:p>
    <w:p>
      <w:pPr>
        <w:spacing w:before="0" w:after="0" w:line="312" w:lineRule="exact"/>
        <w:ind w:left="351" w:firstLine="420"/>
        <w:jc w:val="left"/>
      </w:pPr>
      <w:r>
        <w:rPr>
          <w:rFonts w:ascii="宋体" w:hAnsi="宋体" w:cs="宋体"/>
          <w:color w:val="000000"/>
          <w:spacing w:val="0"/>
          <w:w w:val="100"/>
          <w:position w:val="0"/>
          <w:sz w:val="21"/>
          <w:u w:val="none"/>
        </w:rPr>
        <w:t>f)</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申报主体及主要企业（组织）质量安全主体责任承诺书；</w:t>
      </w:r>
    </w:p>
    <w:p>
      <w:pPr>
        <w:spacing w:before="0" w:after="0" w:line="312" w:lineRule="exact"/>
        <w:ind w:left="351" w:firstLine="420"/>
        <w:jc w:val="left"/>
      </w:pPr>
      <w:r>
        <w:rPr>
          <w:rFonts w:ascii="宋体" w:hAnsi="宋体" w:cs="宋体"/>
          <w:color w:val="000000"/>
          <w:spacing w:val="0"/>
          <w:w w:val="100"/>
          <w:position w:val="0"/>
          <w:sz w:val="21"/>
          <w:u w:val="none"/>
        </w:rPr>
        <w:t>g）其他必要的相关证明材料。</w:t>
      </w:r>
    </w:p>
    <w:p>
      <w:pPr>
        <w:spacing w:before="0" w:after="0" w:line="240" w:lineRule="exact"/>
        <w:ind w:left="351" w:firstLine="420"/>
      </w:pPr>
    </w:p>
    <w:p>
      <w:pPr>
        <w:tabs>
          <w:tab w:val="left" w:pos="1085"/>
        </w:tabs>
        <w:spacing w:before="0" w:after="0" w:line="228" w:lineRule="exact"/>
        <w:ind w:left="351" w:firstLine="0"/>
        <w:jc w:val="left"/>
      </w:pPr>
      <w:r>
        <w:rPr>
          <w:rFonts w:ascii="黑体" w:hAnsi="黑体" w:cs="黑体"/>
          <w:color w:val="000000"/>
          <w:spacing w:val="0"/>
          <w:w w:val="100"/>
          <w:position w:val="0"/>
          <w:sz w:val="21"/>
          <w:u w:val="none"/>
        </w:rPr>
        <w:t>9.1.2</w:t>
      </w:r>
      <w:r>
        <w:rPr>
          <w:rFonts w:cs="Calibri"/>
          <w:spacing w:val="-3"/>
          <w:w w:val="100"/>
        </w:rPr>
        <w:tab/>
      </w:r>
      <w:r>
        <w:rPr>
          <w:rFonts w:ascii="黑体" w:eastAsia="黑体" w:hAnsi="黑体" w:cs="黑体"/>
          <w:color w:val="000000"/>
          <w:spacing w:val="0"/>
          <w:w w:val="100"/>
          <w:position w:val="0"/>
          <w:sz w:val="21"/>
          <w:u w:val="none"/>
        </w:rPr>
        <w:t>创建评审</w:t>
      </w:r>
    </w:p>
    <w:p>
      <w:pPr>
        <w:spacing w:before="0" w:after="0" w:line="240" w:lineRule="exact"/>
        <w:ind w:left="351" w:firstLine="0"/>
      </w:pPr>
    </w:p>
    <w:p>
      <w:pPr>
        <w:spacing w:before="0" w:after="0" w:line="228" w:lineRule="exact"/>
        <w:ind w:left="351" w:firstLine="420"/>
        <w:jc w:val="left"/>
      </w:pPr>
      <w:r>
        <w:rPr>
          <w:rFonts w:ascii="宋体" w:eastAsia="宋体" w:hAnsi="宋体" w:cs="宋体"/>
          <w:color w:val="000000"/>
          <w:spacing w:val="-3"/>
          <w:w w:val="100"/>
          <w:position w:val="0"/>
          <w:sz w:val="21"/>
          <w:u w:val="none"/>
        </w:rPr>
        <w:t>受委托的专业服务机构或授权评审小组进行评审，提出拟创建名单，报市质量强市及品牌战略推进</w:t>
      </w:r>
    </w:p>
    <w:p>
      <w:pPr>
        <w:spacing w:before="0" w:after="0" w:line="312" w:lineRule="exact"/>
        <w:ind w:left="351" w:firstLine="0"/>
        <w:jc w:val="left"/>
      </w:pPr>
      <w:r>
        <w:rPr>
          <w:rFonts w:ascii="宋体" w:hAnsi="宋体" w:cs="宋体"/>
          <w:color w:val="000000"/>
          <w:spacing w:val="0"/>
          <w:w w:val="100"/>
          <w:position w:val="0"/>
          <w:sz w:val="21"/>
          <w:u w:val="none"/>
        </w:rPr>
        <w:t>工作领导小组办公室。</w:t>
      </w:r>
    </w:p>
    <w:p>
      <w:pPr>
        <w:spacing w:before="0" w:after="0" w:line="240" w:lineRule="exact"/>
        <w:ind w:left="351" w:firstLine="0"/>
      </w:pPr>
    </w:p>
    <w:p>
      <w:pPr>
        <w:tabs>
          <w:tab w:val="left" w:pos="1085"/>
        </w:tabs>
        <w:spacing w:before="0" w:after="0" w:line="228" w:lineRule="exact"/>
        <w:ind w:left="351" w:firstLine="0"/>
        <w:jc w:val="left"/>
      </w:pPr>
      <w:r>
        <w:rPr>
          <w:rFonts w:ascii="黑体" w:hAnsi="黑体" w:cs="黑体"/>
          <w:color w:val="000000"/>
          <w:spacing w:val="0"/>
          <w:w w:val="100"/>
          <w:position w:val="0"/>
          <w:sz w:val="21"/>
          <w:u w:val="none"/>
        </w:rPr>
        <w:t>9.1.3</w:t>
      </w:r>
      <w:r>
        <w:rPr>
          <w:rFonts w:cs="Calibri"/>
          <w:spacing w:val="0"/>
          <w:w w:val="100"/>
        </w:rPr>
        <w:tab/>
      </w:r>
      <w:r>
        <w:rPr>
          <w:rFonts w:ascii="黑体" w:eastAsia="黑体" w:hAnsi="黑体" w:cs="黑体"/>
          <w:color w:val="000000"/>
          <w:spacing w:val="0"/>
          <w:w w:val="100"/>
          <w:position w:val="0"/>
          <w:sz w:val="21"/>
          <w:u w:val="none"/>
        </w:rPr>
        <w:t>创建命名</w:t>
      </w:r>
    </w:p>
    <w:p>
      <w:pPr>
        <w:spacing w:before="0" w:after="0" w:line="240" w:lineRule="exact"/>
        <w:ind w:left="351" w:firstLine="0"/>
      </w:pPr>
    </w:p>
    <w:p>
      <w:pPr>
        <w:spacing w:before="0" w:after="0" w:line="228" w:lineRule="exact"/>
        <w:ind w:left="351" w:firstLine="420"/>
        <w:jc w:val="left"/>
      </w:pPr>
      <w:r>
        <w:rPr>
          <w:rFonts w:ascii="宋体" w:hAnsi="宋体" w:cs="宋体"/>
          <w:color w:val="000000"/>
          <w:spacing w:val="-3"/>
          <w:w w:val="100"/>
          <w:position w:val="0"/>
          <w:sz w:val="21"/>
          <w:u w:val="none"/>
        </w:rPr>
        <w:t>市质量强市及品牌战略推进工作领导小组办公室对认定机构提交的拟创建名单进行审定，公布“日</w:t>
      </w:r>
    </w:p>
    <w:p>
      <w:pPr>
        <w:spacing w:before="0" w:after="0" w:line="312" w:lineRule="exact"/>
        <w:ind w:left="351" w:firstLine="0"/>
        <w:jc w:val="left"/>
      </w:pPr>
      <w:r>
        <w:rPr>
          <w:rFonts w:ascii="宋体" w:hAnsi="宋体" w:cs="宋体"/>
          <w:color w:val="000000"/>
          <w:spacing w:val="0"/>
          <w:w w:val="100"/>
          <w:position w:val="0"/>
          <w:sz w:val="21"/>
          <w:u w:val="none"/>
        </w:rPr>
        <w:t>照市优质产品基地（创建）”名单。</w:t>
      </w:r>
    </w:p>
    <w:p>
      <w:pPr>
        <w:spacing w:before="0" w:after="0" w:line="240" w:lineRule="exact"/>
        <w:ind w:left="351" w:firstLine="0"/>
      </w:pPr>
    </w:p>
    <w:p>
      <w:pPr>
        <w:spacing w:before="0" w:after="0" w:line="228" w:lineRule="exact"/>
        <w:ind w:left="351" w:firstLine="526"/>
        <w:jc w:val="left"/>
      </w:pPr>
      <w:r>
        <w:rPr>
          <w:rFonts w:ascii="黑体" w:eastAsia="黑体" w:hAnsi="黑体" w:cs="黑体"/>
          <w:color w:val="000000"/>
          <w:spacing w:val="0"/>
          <w:w w:val="100"/>
          <w:position w:val="0"/>
          <w:sz w:val="21"/>
          <w:u w:val="none"/>
        </w:rPr>
        <w:t>验收示范</w:t>
      </w:r>
    </w:p>
    <w:p>
      <w:pPr>
        <w:spacing w:before="0" w:after="0" w:line="240" w:lineRule="exact"/>
        <w:ind w:left="351" w:firstLine="526"/>
      </w:pPr>
    </w:p>
    <w:p>
      <w:pPr>
        <w:tabs>
          <w:tab w:val="left" w:pos="1085"/>
        </w:tabs>
        <w:spacing w:before="0" w:after="0" w:line="228" w:lineRule="exact"/>
        <w:ind w:left="351" w:firstLine="0"/>
        <w:jc w:val="left"/>
      </w:pPr>
      <w:r>
        <w:rPr>
          <w:rFonts w:ascii="黑体" w:hAnsi="黑体" w:cs="黑体"/>
          <w:color w:val="000000"/>
          <w:spacing w:val="0"/>
          <w:w w:val="100"/>
          <w:position w:val="0"/>
          <w:sz w:val="21"/>
          <w:u w:val="none"/>
        </w:rPr>
        <w:t>9.2.1</w:t>
      </w:r>
      <w:r>
        <w:rPr>
          <w:rFonts w:cs="Calibri"/>
          <w:spacing w:val="0"/>
          <w:w w:val="100"/>
        </w:rPr>
        <w:tab/>
      </w:r>
      <w:r>
        <w:rPr>
          <w:rFonts w:ascii="黑体" w:eastAsia="黑体" w:hAnsi="黑体" w:cs="黑体"/>
          <w:color w:val="000000"/>
          <w:spacing w:val="0"/>
          <w:w w:val="100"/>
          <w:position w:val="0"/>
          <w:sz w:val="21"/>
          <w:u w:val="none"/>
        </w:rPr>
        <w:t>优质产品基地创建</w:t>
      </w:r>
    </w:p>
    <w:p>
      <w:pPr>
        <w:spacing w:before="0" w:after="0" w:line="240" w:lineRule="exact"/>
        <w:ind w:left="351" w:firstLine="0"/>
      </w:pPr>
    </w:p>
    <w:p>
      <w:pPr>
        <w:spacing w:before="0" w:after="0" w:line="228" w:lineRule="exact"/>
        <w:ind w:left="351" w:firstLine="420"/>
        <w:jc w:val="left"/>
      </w:pPr>
      <w:r>
        <w:rPr>
          <w:rFonts w:ascii="宋体" w:eastAsia="宋体" w:hAnsi="宋体" w:cs="宋体"/>
          <w:color w:val="000000"/>
          <w:spacing w:val="-3"/>
          <w:w w:val="100"/>
          <w:position w:val="0"/>
          <w:sz w:val="21"/>
          <w:u w:val="none"/>
        </w:rPr>
        <w:t>优质产品基地（创建）应按照本办法要求，分解落实创建工作方案中的目标和措施计划，创建期原</w:t>
      </w:r>
    </w:p>
    <w:p>
      <w:pPr>
        <w:spacing w:before="0" w:after="0" w:line="312" w:lineRule="exact"/>
        <w:ind w:left="351" w:firstLine="0"/>
        <w:jc w:val="left"/>
      </w:pPr>
      <w:r>
        <w:rPr>
          <w:rFonts w:ascii="宋体" w:eastAsia="宋体" w:hAnsi="宋体" w:cs="宋体"/>
          <w:color w:val="000000"/>
          <w:spacing w:val="0"/>
          <w:w w:val="100"/>
          <w:position w:val="0"/>
          <w:sz w:val="21"/>
          <w:u w:val="none"/>
        </w:rPr>
        <w:t>则上不超过</w:t>
      </w:r>
      <w:r>
        <w:rPr>
          <w:rFonts w:ascii="宋体" w:hAnsi="宋体" w:cs="宋体"/>
          <w:color w:val="000000"/>
          <w:spacing w:val="0"/>
          <w:w w:val="100"/>
          <w:position w:val="0"/>
          <w:sz w:val="21"/>
          <w:u w:val="none"/>
        </w:rPr>
        <w:t>3</w:t>
      </w:r>
      <w:r>
        <w:rPr>
          <w:rFonts w:ascii="宋体" w:hAnsi="宋体" w:cs="宋体"/>
          <w:color w:val="000000"/>
          <w:spacing w:val="-1"/>
          <w:w w:val="100"/>
          <w:position w:val="0"/>
          <w:sz w:val="21"/>
          <w:u w:val="none"/>
        </w:rPr>
        <w:t>年。</w:t>
      </w:r>
    </w:p>
    <w:p>
      <w:pPr>
        <w:spacing w:before="0" w:after="0" w:line="240" w:lineRule="exact"/>
        <w:ind w:left="351" w:firstLine="0"/>
      </w:pPr>
    </w:p>
    <w:p>
      <w:pPr>
        <w:tabs>
          <w:tab w:val="left" w:pos="1085"/>
        </w:tabs>
        <w:spacing w:before="0" w:after="0" w:line="228" w:lineRule="exact"/>
        <w:ind w:left="351" w:firstLine="0"/>
        <w:jc w:val="left"/>
      </w:pPr>
      <w:r>
        <w:rPr>
          <w:rFonts w:ascii="黑体" w:hAnsi="黑体" w:cs="黑体"/>
          <w:color w:val="000000"/>
          <w:spacing w:val="0"/>
          <w:w w:val="100"/>
          <w:position w:val="0"/>
          <w:sz w:val="21"/>
          <w:u w:val="none"/>
        </w:rPr>
        <w:t>9.2.2</w:t>
      </w:r>
      <w:r>
        <w:rPr>
          <w:rFonts w:cs="Calibri"/>
          <w:spacing w:val="0"/>
          <w:w w:val="100"/>
        </w:rPr>
        <w:tab/>
      </w:r>
      <w:r>
        <w:rPr>
          <w:rFonts w:ascii="黑体" w:eastAsia="黑体" w:hAnsi="黑体" w:cs="黑体"/>
          <w:color w:val="000000"/>
          <w:spacing w:val="0"/>
          <w:w w:val="100"/>
          <w:position w:val="0"/>
          <w:sz w:val="21"/>
          <w:u w:val="none"/>
        </w:rPr>
        <w:t>验收条件</w:t>
      </w:r>
    </w:p>
    <w:p>
      <w:pPr>
        <w:spacing w:before="0" w:after="0" w:line="240" w:lineRule="exact"/>
        <w:ind w:left="351" w:firstLine="0"/>
      </w:pPr>
    </w:p>
    <w:p>
      <w:pPr>
        <w:spacing w:before="0" w:after="0" w:line="228" w:lineRule="exact"/>
        <w:ind w:left="351" w:firstLine="420"/>
        <w:jc w:val="left"/>
      </w:pPr>
      <w:r>
        <w:rPr>
          <w:rFonts w:ascii="宋体" w:eastAsia="宋体" w:hAnsi="宋体" w:cs="宋体"/>
          <w:color w:val="000000"/>
          <w:spacing w:val="0"/>
          <w:w w:val="100"/>
          <w:position w:val="0"/>
          <w:sz w:val="21"/>
          <w:u w:val="none"/>
        </w:rPr>
        <w:t>申报优质示范基地和优质示范基地龙头骨干企业（组织）应符合下列条件：</w:t>
      </w:r>
    </w:p>
    <w:p>
      <w:pPr>
        <w:spacing w:before="0" w:after="0" w:line="312" w:lineRule="exact"/>
        <w:ind w:left="351" w:firstLine="420"/>
        <w:jc w:val="left"/>
      </w:pPr>
      <w:r>
        <w:rPr>
          <w:rFonts w:ascii="宋体" w:hAnsi="宋体" w:cs="宋体"/>
          <w:color w:val="000000"/>
          <w:spacing w:val="0"/>
          <w:w w:val="100"/>
          <w:position w:val="0"/>
          <w:sz w:val="21"/>
          <w:u w:val="none"/>
        </w:rPr>
        <w:t>a)</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经市质量强市及品牌战略推进工作领导小组办公室批准具有创建资格；</w:t>
      </w:r>
    </w:p>
    <w:p>
      <w:pPr>
        <w:spacing w:before="0" w:after="0" w:line="312" w:lineRule="exact"/>
        <w:ind w:left="351" w:firstLine="420"/>
        <w:jc w:val="left"/>
      </w:pPr>
      <w:r>
        <w:rPr>
          <w:rFonts w:ascii="宋体" w:hAnsi="宋体" w:cs="宋体"/>
          <w:color w:val="000000"/>
          <w:spacing w:val="0"/>
          <w:w w:val="100"/>
          <w:position w:val="0"/>
          <w:sz w:val="21"/>
          <w:u w:val="none"/>
        </w:rPr>
        <w:t>b)</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创建期内申报主体未发生变化，按照创建工作方案持续有效推进各项工作并完成创建目标；</w:t>
      </w:r>
    </w:p>
    <w:p>
      <w:pPr>
        <w:spacing w:before="0" w:after="0" w:line="313" w:lineRule="exact"/>
        <w:ind w:left="351" w:firstLine="420"/>
        <w:jc w:val="left"/>
      </w:pPr>
      <w:r>
        <w:rPr>
          <w:rFonts w:ascii="宋体" w:hAnsi="宋体" w:cs="宋体"/>
          <w:color w:val="000000"/>
          <w:spacing w:val="0"/>
          <w:w w:val="100"/>
          <w:position w:val="0"/>
          <w:sz w:val="21"/>
          <w:u w:val="none"/>
        </w:rPr>
        <w:t>c)</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基地示范带动作用突出，形成了可复制、可推广的管理模式；</w:t>
      </w:r>
    </w:p>
    <w:p>
      <w:pPr>
        <w:spacing w:before="0" w:after="0" w:line="312" w:lineRule="exact"/>
        <w:ind w:left="351" w:firstLine="420"/>
        <w:jc w:val="left"/>
      </w:pPr>
      <w:r>
        <w:rPr>
          <w:rFonts w:ascii="宋体" w:hAnsi="宋体" w:cs="宋体"/>
          <w:color w:val="000000"/>
          <w:spacing w:val="0"/>
          <w:w w:val="100"/>
          <w:position w:val="0"/>
          <w:sz w:val="21"/>
          <w:u w:val="none"/>
        </w:rPr>
        <w:t>d)</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创建期内符合国家法律法规和相关产业发展政策。</w:t>
      </w:r>
    </w:p>
    <w:p>
      <w:pPr>
        <w:spacing w:before="0" w:after="0" w:line="240" w:lineRule="exact"/>
        <w:ind w:left="351" w:firstLine="420"/>
      </w:pPr>
    </w:p>
    <w:p>
      <w:pPr>
        <w:tabs>
          <w:tab w:val="left" w:pos="1085"/>
        </w:tabs>
        <w:spacing w:before="0" w:after="0" w:line="228" w:lineRule="exact"/>
        <w:ind w:left="351" w:firstLine="0"/>
        <w:jc w:val="left"/>
      </w:pPr>
      <w:r>
        <w:rPr>
          <w:rFonts w:ascii="黑体" w:hAnsi="黑体" w:cs="黑体"/>
          <w:color w:val="000000"/>
          <w:spacing w:val="0"/>
          <w:w w:val="100"/>
          <w:position w:val="0"/>
          <w:sz w:val="21"/>
          <w:u w:val="none"/>
        </w:rPr>
        <w:t>9.2.3</w:t>
      </w:r>
      <w:r>
        <w:rPr>
          <w:rFonts w:cs="Calibri"/>
          <w:spacing w:val="0"/>
          <w:w w:val="100"/>
        </w:rPr>
        <w:tab/>
      </w:r>
      <w:r>
        <w:rPr>
          <w:rFonts w:ascii="黑体" w:eastAsia="黑体" w:hAnsi="黑体" w:cs="黑体"/>
          <w:color w:val="000000"/>
          <w:spacing w:val="0"/>
          <w:w w:val="100"/>
          <w:position w:val="0"/>
          <w:sz w:val="21"/>
          <w:u w:val="none"/>
        </w:rPr>
        <w:t>验收申请</w:t>
      </w:r>
    </w:p>
    <w:p>
      <w:pPr>
        <w:spacing w:before="0" w:after="0" w:line="240" w:lineRule="exact"/>
        <w:ind w:left="351" w:firstLine="0"/>
      </w:pPr>
    </w:p>
    <w:p>
      <w:pPr>
        <w:spacing w:before="0" w:after="0" w:line="228" w:lineRule="exact"/>
        <w:ind w:left="351" w:firstLine="420"/>
        <w:jc w:val="left"/>
      </w:pPr>
      <w:r>
        <w:rPr>
          <w:rFonts w:ascii="宋体" w:hAnsi="宋体" w:cs="宋体"/>
          <w:color w:val="000000"/>
          <w:spacing w:val="-3"/>
          <w:w w:val="100"/>
          <w:position w:val="0"/>
          <w:sz w:val="21"/>
          <w:u w:val="none"/>
        </w:rPr>
        <w:t>创建期满前，申报主体自愿向区县、功能区质量议事协调机构办公室提出申请。申报主体需提供以</w:t>
      </w:r>
    </w:p>
    <w:p>
      <w:pPr>
        <w:spacing w:before="0" w:after="0" w:line="312" w:lineRule="exact"/>
        <w:ind w:left="351" w:firstLine="0"/>
        <w:jc w:val="left"/>
      </w:pPr>
      <w:r>
        <w:rPr>
          <w:rFonts w:ascii="宋体" w:eastAsia="宋体" w:hAnsi="宋体" w:cs="宋体"/>
          <w:color w:val="000000"/>
          <w:spacing w:val="0"/>
          <w:w w:val="100"/>
          <w:position w:val="0"/>
          <w:sz w:val="21"/>
          <w:u w:val="none"/>
        </w:rPr>
        <w:t>下材料：</w:t>
      </w:r>
    </w:p>
    <w:p>
      <w:pPr>
        <w:spacing w:before="0" w:after="0" w:line="312" w:lineRule="exact"/>
        <w:ind w:left="351" w:firstLine="420"/>
        <w:jc w:val="left"/>
      </w:pPr>
      <w:r>
        <w:rPr>
          <w:rFonts w:ascii="宋体" w:hAnsi="宋体" w:cs="宋体"/>
          <w:color w:val="000000"/>
          <w:spacing w:val="0"/>
          <w:w w:val="100"/>
          <w:position w:val="0"/>
          <w:sz w:val="21"/>
          <w:u w:val="none"/>
        </w:rPr>
        <w:t>a)</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日照市优质产品基地验收报告表（见附录</w:t>
      </w:r>
      <w:r>
        <w:rPr>
          <w:rFonts w:ascii="宋体" w:hAnsi="宋体" w:cs="宋体"/>
          <w:color w:val="000000"/>
          <w:spacing w:val="0"/>
          <w:w w:val="100"/>
          <w:position w:val="0"/>
          <w:sz w:val="21"/>
          <w:u w:val="none"/>
        </w:rPr>
        <w:t>C</w:t>
      </w:r>
      <w:r>
        <w:rPr>
          <w:rFonts w:ascii="宋体" w:eastAsia="宋体" w:hAnsi="宋体" w:cs="宋体"/>
          <w:color w:val="000000"/>
          <w:spacing w:val="0"/>
          <w:w w:val="100"/>
          <w:position w:val="0"/>
          <w:sz w:val="21"/>
          <w:u w:val="none"/>
        </w:rPr>
        <w:t>）；</w:t>
      </w:r>
    </w:p>
    <w:p>
      <w:pPr>
        <w:spacing w:before="0" w:after="0" w:line="312" w:lineRule="exact"/>
        <w:ind w:left="351" w:firstLine="420"/>
        <w:jc w:val="left"/>
      </w:pPr>
      <w:r>
        <w:rPr>
          <w:rFonts w:ascii="宋体" w:hAnsi="宋体" w:cs="宋体"/>
          <w:color w:val="000000"/>
          <w:spacing w:val="0"/>
          <w:w w:val="100"/>
          <w:position w:val="0"/>
          <w:sz w:val="21"/>
          <w:u w:val="none"/>
        </w:rPr>
        <w:t>b)</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优质基地创建方案完成情况及取得成效；</w:t>
      </w:r>
    </w:p>
    <w:p>
      <w:pPr>
        <w:spacing w:before="0" w:after="0" w:line="312" w:lineRule="exact"/>
        <w:ind w:left="351" w:firstLine="420"/>
        <w:jc w:val="left"/>
      </w:pPr>
      <w:r>
        <w:rPr>
          <w:rFonts w:ascii="宋体" w:hAnsi="宋体" w:cs="宋体"/>
          <w:color w:val="000000"/>
          <w:spacing w:val="0"/>
          <w:w w:val="100"/>
          <w:position w:val="0"/>
          <w:sz w:val="21"/>
          <w:u w:val="none"/>
        </w:rPr>
        <w:t>c)</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创建期内未发生重大质量、安全、环保、生态等事故及无严重违法行为的自我声明；</w:t>
      </w:r>
    </w:p>
    <w:p>
      <w:pPr>
        <w:spacing w:before="0" w:after="0" w:line="312" w:lineRule="exact"/>
        <w:ind w:left="351" w:firstLine="420"/>
        <w:jc w:val="left"/>
      </w:pPr>
      <w:r>
        <w:rPr>
          <w:rFonts w:ascii="宋体" w:hAnsi="宋体" w:cs="宋体"/>
          <w:color w:val="000000"/>
          <w:spacing w:val="0"/>
          <w:w w:val="100"/>
          <w:position w:val="0"/>
          <w:sz w:val="21"/>
          <w:u w:val="none"/>
        </w:rPr>
        <w:t>d)</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其他必要的相关证明材料。</w:t>
      </w:r>
    </w:p>
    <w:p>
      <w:pPr>
        <w:spacing w:before="0" w:after="0" w:line="240" w:lineRule="exact"/>
        <w:ind w:left="351" w:firstLine="420"/>
      </w:pPr>
    </w:p>
    <w:p>
      <w:pPr>
        <w:tabs>
          <w:tab w:val="left" w:pos="1085"/>
        </w:tabs>
        <w:spacing w:before="0" w:after="0" w:line="228" w:lineRule="exact"/>
        <w:ind w:left="351" w:firstLine="0"/>
        <w:jc w:val="left"/>
      </w:pPr>
      <w:r>
        <w:rPr>
          <w:rFonts w:ascii="黑体" w:hAnsi="黑体" w:cs="黑体"/>
          <w:color w:val="000000"/>
          <w:spacing w:val="0"/>
          <w:w w:val="100"/>
          <w:position w:val="0"/>
          <w:sz w:val="21"/>
          <w:u w:val="none"/>
        </w:rPr>
        <w:t>9.2.4</w:t>
      </w:r>
      <w:r>
        <w:rPr>
          <w:rFonts w:cs="Calibri"/>
          <w:spacing w:val="0"/>
          <w:w w:val="100"/>
        </w:rPr>
        <w:tab/>
      </w:r>
      <w:r>
        <w:rPr>
          <w:rFonts w:ascii="黑体" w:eastAsia="黑体" w:hAnsi="黑体" w:cs="黑体"/>
          <w:color w:val="000000"/>
          <w:spacing w:val="0"/>
          <w:w w:val="100"/>
          <w:position w:val="0"/>
          <w:sz w:val="21"/>
          <w:u w:val="none"/>
        </w:rPr>
        <w:t>验收评估</w:t>
      </w:r>
    </w:p>
    <w:p>
      <w:pPr>
        <w:spacing w:before="0" w:after="0" w:line="240" w:lineRule="exact"/>
        <w:ind w:left="351" w:firstLine="0"/>
      </w:pPr>
    </w:p>
    <w:p>
      <w:pPr>
        <w:tabs>
          <w:tab w:val="left" w:pos="1296"/>
        </w:tabs>
        <w:spacing w:before="0" w:after="0" w:line="228" w:lineRule="exact"/>
        <w:ind w:left="351" w:firstLine="0"/>
        <w:jc w:val="left"/>
      </w:pPr>
      <w:r>
        <w:rPr>
          <w:rFonts w:ascii="黑体" w:hAnsi="黑体" w:cs="黑体"/>
          <w:color w:val="000000"/>
          <w:spacing w:val="0"/>
          <w:w w:val="100"/>
          <w:position w:val="0"/>
          <w:sz w:val="21"/>
          <w:u w:val="none"/>
        </w:rPr>
        <w:t>9.2.4.1</w:t>
      </w:r>
      <w:r>
        <w:rPr>
          <w:rFonts w:cs="Calibri"/>
          <w:spacing w:val="0"/>
          <w:w w:val="100"/>
        </w:rPr>
        <w:tab/>
      </w:r>
      <w:r>
        <w:rPr>
          <w:rFonts w:ascii="黑体" w:eastAsia="黑体" w:hAnsi="黑体" w:cs="黑体"/>
          <w:color w:val="000000"/>
          <w:spacing w:val="0"/>
          <w:w w:val="100"/>
          <w:position w:val="0"/>
          <w:sz w:val="21"/>
          <w:u w:val="none"/>
        </w:rPr>
        <w:t>材料评审</w:t>
      </w:r>
    </w:p>
    <w:p>
      <w:pPr>
        <w:spacing w:before="0" w:after="0" w:line="382" w:lineRule="exact"/>
        <w:ind w:left="351" w:firstLine="9038"/>
        <w:jc w:val="left"/>
        <w:sectPr>
          <w:type w:val="continuous"/>
          <w:pgSz w:w="11906" w:h="16839"/>
          <w:pgMar w:top="1100" w:right="708" w:bottom="860" w:left="1068" w:header="0" w:footer="0" w:gutter="0"/>
          <w:pgNumType w:start="24"/>
          <w:cols w:num="1" w:space="720"/>
        </w:sectPr>
      </w:pPr>
      <w:r>
        <w:rPr>
          <w:rFonts w:ascii="宋体" w:hAnsi="宋体" w:cs="宋体"/>
          <w:color w:val="000000"/>
          <w:spacing w:val="-1"/>
          <w:w w:val="100"/>
          <w:position w:val="0"/>
          <w:sz w:val="18"/>
          <w:u w:val="none"/>
        </w:rPr>
        <w:t>5</w:t>
      </w:r>
    </w:p>
    <w:p>
      <w:pPr>
        <w:spacing w:before="0" w:after="0" w:line="348" w:lineRule="exact"/>
      </w:pPr>
      <w:bookmarkStart w:id="10" w:name="10"/>
      <w:bookmarkEnd w:id="10"/>
    </w:p>
    <w:p>
      <w:pPr>
        <w:widowControl/>
        <w:jc w:val="left"/>
        <w:sectPr>
          <w:type w:val="continuous"/>
          <w:pgSz w:w="11906" w:h="16838"/>
          <w:pgMar w:top="1100" w:right="713" w:bottom="860" w:left="1073" w:header="0" w:footer="0" w:gutter="0"/>
          <w:pgNumType w:start="25"/>
          <w:cols w:num="1" w:space="720"/>
          <w:docGrid w:type="lines" w:linePitch="312" w:charSpace="0"/>
        </w:sectPr>
      </w:pPr>
    </w:p>
    <w:p>
      <w:pPr>
        <w:spacing w:before="0" w:after="0" w:line="211" w:lineRule="exact"/>
        <w:ind w:left="60" w:firstLine="0"/>
        <w:jc w:val="left"/>
      </w:pPr>
      <w:r>
        <w:pict>
          <v:shape id="imagerId65" o:spid="_x0000_s1050" type="#_x0000_t75" style="width:17pt;height:10pt;margin-top:294pt;margin-left:56pt;mso-height-relative:page;mso-position-horizontal-relative:page;mso-position-vertical-relative:page;mso-width-relative:page;position:absolute;z-index:-251632640" coordsize="21600,21600" filled="f">
            <v:imagedata r:id="rId22" o:title=""/>
            <o:lock v:ext="edit" aspectratio="t"/>
          </v:shape>
        </w:pict>
      </w:r>
      <w:r>
        <w:pict>
          <v:shape id="imagerId66" o:spid="_x0000_s1051" type="#_x0000_t75" style="width:18pt;height:10pt;margin-top:357pt;margin-left:56pt;mso-height-relative:page;mso-position-horizontal-relative:page;mso-position-vertical-relative:page;mso-width-relative:page;position:absolute;z-index:-251631616" coordsize="21600,21600" filled="f">
            <v:imagedata r:id="rId23" o:title=""/>
            <o:lock v:ext="edit" aspectratio="t"/>
          </v:shape>
        </w:pict>
      </w:r>
      <w:r>
        <w:rPr>
          <w:rFonts w:ascii="黑体" w:hAnsi="黑体" w:cs="黑体"/>
          <w:color w:val="000000"/>
          <w:spacing w:val="0"/>
          <w:w w:val="100"/>
          <w:position w:val="0"/>
          <w:sz w:val="21"/>
          <w:u w:val="none"/>
        </w:rPr>
        <w:t>DB</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3711/T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150</w:t>
      </w:r>
      <w:r>
        <w:rPr>
          <w:rFonts w:ascii="宋体" w:hAnsi="宋体" w:cs="宋体"/>
          <w:color w:val="000000"/>
          <w:spacing w:val="0"/>
          <w:w w:val="100"/>
          <w:position w:val="0"/>
          <w:sz w:val="21"/>
          <w:u w:val="none"/>
        </w:rPr>
        <w:t>—</w:t>
      </w:r>
      <w:r>
        <w:rPr>
          <w:rFonts w:ascii="黑体" w:hAnsi="黑体" w:cs="黑体"/>
          <w:color w:val="000000"/>
          <w:spacing w:val="0"/>
          <w:w w:val="100"/>
          <w:position w:val="0"/>
          <w:sz w:val="21"/>
          <w:u w:val="none"/>
        </w:rPr>
        <w:t>2023</w:t>
      </w:r>
    </w:p>
    <w:p>
      <w:pPr>
        <w:spacing w:before="0" w:after="0" w:line="240" w:lineRule="exact"/>
        <w:ind w:left="60" w:firstLine="0"/>
      </w:pPr>
    </w:p>
    <w:p>
      <w:pPr>
        <w:spacing w:before="0" w:after="0" w:line="290" w:lineRule="exact"/>
        <w:ind w:left="60" w:firstLine="420"/>
        <w:jc w:val="left"/>
      </w:pPr>
      <w:r>
        <w:rPr>
          <w:rFonts w:ascii="宋体" w:hAnsi="宋体" w:cs="宋体"/>
          <w:color w:val="000000"/>
          <w:spacing w:val="0"/>
          <w:w w:val="100"/>
          <w:position w:val="0"/>
          <w:sz w:val="21"/>
          <w:u w:val="none"/>
        </w:rPr>
        <w:t>a)</w:t>
      </w:r>
      <w:r>
        <w:rPr>
          <w:rFonts w:ascii="Calibri" w:hAnsi="Calibri" w:cs="Calibri"/>
          <w:color w:val="000000"/>
          <w:spacing w:val="0"/>
          <w:w w:val="242"/>
          <w:sz w:val="21"/>
          <w:u w:val="none"/>
        </w:rPr>
        <w:t> </w:t>
      </w:r>
      <w:r>
        <w:rPr>
          <w:rFonts w:ascii="宋体" w:hAnsi="宋体" w:cs="宋体"/>
          <w:color w:val="000000"/>
          <w:spacing w:val="0"/>
          <w:w w:val="100"/>
          <w:position w:val="0"/>
          <w:sz w:val="21"/>
          <w:u w:val="none"/>
        </w:rPr>
        <w:t>区县、功能区质量议事协调机构办公室对申报主体提交的申报材料进行审核，符合验收条件向</w:t>
      </w:r>
    </w:p>
    <w:p>
      <w:pPr>
        <w:spacing w:before="0" w:after="0" w:line="312" w:lineRule="exact"/>
        <w:ind w:left="60" w:firstLine="0"/>
        <w:jc w:val="left"/>
      </w:pPr>
      <w:r>
        <w:rPr>
          <w:rFonts w:ascii="宋体" w:hAnsi="宋体" w:cs="宋体"/>
          <w:color w:val="000000"/>
          <w:spacing w:val="0"/>
          <w:w w:val="100"/>
          <w:position w:val="0"/>
          <w:sz w:val="21"/>
          <w:u w:val="none"/>
        </w:rPr>
        <w:t>市质量强市及品牌战略推进工作领导小组办公室推荐。</w:t>
      </w:r>
    </w:p>
    <w:p>
      <w:pPr>
        <w:spacing w:before="0" w:after="0" w:line="312" w:lineRule="exact"/>
        <w:ind w:left="60" w:firstLine="420"/>
        <w:jc w:val="left"/>
      </w:pPr>
      <w:r>
        <w:rPr>
          <w:rFonts w:ascii="宋体" w:hAnsi="宋体" w:cs="宋体"/>
          <w:color w:val="000000"/>
          <w:spacing w:val="0"/>
          <w:w w:val="100"/>
          <w:position w:val="0"/>
          <w:sz w:val="21"/>
          <w:u w:val="none"/>
        </w:rPr>
        <w:t>b)</w:t>
      </w:r>
      <w:r>
        <w:rPr>
          <w:rFonts w:ascii="Calibri" w:hAnsi="Calibri" w:cs="Calibri"/>
          <w:color w:val="000000"/>
          <w:spacing w:val="0"/>
          <w:w w:val="242"/>
          <w:sz w:val="21"/>
          <w:u w:val="none"/>
        </w:rPr>
        <w:t> </w:t>
      </w:r>
      <w:r>
        <w:rPr>
          <w:rFonts w:ascii="宋体" w:hAnsi="宋体" w:cs="宋体"/>
          <w:color w:val="000000"/>
          <w:spacing w:val="0"/>
          <w:w w:val="100"/>
          <w:position w:val="0"/>
          <w:sz w:val="21"/>
          <w:u w:val="none"/>
        </w:rPr>
        <w:t>市质量强市及品牌战略推进工作领导小组办公室委托专业服务机构或授权评审小组依据《日照</w:t>
      </w:r>
    </w:p>
    <w:p>
      <w:pPr>
        <w:spacing w:before="0" w:after="0" w:line="312" w:lineRule="exact"/>
        <w:ind w:left="60" w:firstLine="0"/>
        <w:jc w:val="left"/>
      </w:pPr>
      <w:r>
        <w:rPr>
          <w:rFonts w:ascii="宋体" w:hAnsi="宋体" w:cs="宋体"/>
          <w:color w:val="000000"/>
          <w:spacing w:val="0"/>
          <w:w w:val="100"/>
          <w:position w:val="0"/>
          <w:sz w:val="21"/>
          <w:u w:val="none"/>
        </w:rPr>
        <w:t>市优质产品基地认定指标及评分方法》（见附录D）进行材料评审，提出拟进入现场评审名单。</w:t>
      </w:r>
    </w:p>
    <w:p>
      <w:pPr>
        <w:spacing w:before="0" w:after="0" w:line="240" w:lineRule="exact"/>
        <w:ind w:left="60" w:firstLine="0"/>
      </w:pPr>
    </w:p>
    <w:p>
      <w:pPr>
        <w:tabs>
          <w:tab w:val="left" w:pos="1006"/>
        </w:tabs>
        <w:spacing w:before="0" w:after="0" w:line="228" w:lineRule="exact"/>
        <w:ind w:left="60" w:firstLine="0"/>
        <w:jc w:val="left"/>
      </w:pPr>
      <w:r>
        <w:rPr>
          <w:rFonts w:ascii="黑体" w:hAnsi="黑体" w:cs="黑体"/>
          <w:color w:val="000000"/>
          <w:spacing w:val="0"/>
          <w:w w:val="100"/>
          <w:position w:val="0"/>
          <w:sz w:val="21"/>
          <w:u w:val="none"/>
        </w:rPr>
        <w:t>9.2.4.2</w:t>
      </w:r>
      <w:r>
        <w:rPr>
          <w:rFonts w:cs="Calibri"/>
          <w:spacing w:val="0"/>
          <w:w w:val="100"/>
        </w:rPr>
        <w:tab/>
      </w:r>
      <w:r>
        <w:rPr>
          <w:rFonts w:ascii="黑体" w:eastAsia="黑体" w:hAnsi="黑体" w:cs="黑体"/>
          <w:color w:val="000000"/>
          <w:spacing w:val="0"/>
          <w:w w:val="100"/>
          <w:position w:val="0"/>
          <w:sz w:val="21"/>
          <w:u w:val="none"/>
        </w:rPr>
        <w:t>现场评估</w:t>
      </w:r>
    </w:p>
    <w:p>
      <w:pPr>
        <w:spacing w:before="0" w:after="0" w:line="240" w:lineRule="exact"/>
        <w:ind w:left="60" w:firstLine="0"/>
      </w:pPr>
    </w:p>
    <w:p>
      <w:pPr>
        <w:spacing w:before="0" w:after="0" w:line="228" w:lineRule="exact"/>
        <w:ind w:left="60" w:firstLine="420"/>
        <w:jc w:val="left"/>
      </w:pPr>
      <w:r>
        <w:rPr>
          <w:rFonts w:ascii="宋体" w:hAnsi="宋体" w:cs="宋体"/>
          <w:color w:val="000000"/>
          <w:spacing w:val="-3"/>
          <w:w w:val="100"/>
          <w:position w:val="0"/>
          <w:sz w:val="21"/>
          <w:u w:val="none"/>
        </w:rPr>
        <w:t>委托专业服务机构或授权评审小组对创建单位进行现场评估，查阅创建报告及必要的文件、记录等</w:t>
      </w:r>
    </w:p>
    <w:p>
      <w:pPr>
        <w:spacing w:before="0" w:after="0" w:line="312" w:lineRule="exact"/>
        <w:ind w:left="60" w:firstLine="0"/>
        <w:jc w:val="left"/>
      </w:pPr>
      <w:r>
        <w:rPr>
          <w:rFonts w:ascii="宋体" w:hAnsi="宋体" w:cs="宋体"/>
          <w:color w:val="000000"/>
          <w:spacing w:val="0"/>
          <w:w w:val="100"/>
          <w:position w:val="0"/>
          <w:sz w:val="21"/>
          <w:u w:val="none"/>
        </w:rPr>
        <w:t>资料；查看工作现场，开展满意度调查等；向创建单位通报评估情况，提出改进意见和建议。</w:t>
      </w:r>
    </w:p>
    <w:p>
      <w:pPr>
        <w:spacing w:before="0" w:after="0" w:line="240" w:lineRule="exact"/>
        <w:ind w:left="60" w:firstLine="0"/>
      </w:pPr>
    </w:p>
    <w:p>
      <w:pPr>
        <w:tabs>
          <w:tab w:val="left" w:pos="1006"/>
        </w:tabs>
        <w:spacing w:before="0" w:after="0" w:line="229" w:lineRule="exact"/>
        <w:ind w:left="60" w:firstLine="0"/>
        <w:jc w:val="left"/>
      </w:pPr>
      <w:r>
        <w:rPr>
          <w:rFonts w:ascii="黑体" w:hAnsi="黑体" w:cs="黑体"/>
          <w:color w:val="000000"/>
          <w:spacing w:val="0"/>
          <w:w w:val="100"/>
          <w:position w:val="0"/>
          <w:sz w:val="21"/>
          <w:u w:val="none"/>
        </w:rPr>
        <w:t>9.2.4.3</w:t>
      </w:r>
      <w:r>
        <w:rPr>
          <w:rFonts w:cs="Calibri"/>
          <w:spacing w:val="0"/>
          <w:w w:val="100"/>
        </w:rPr>
        <w:tab/>
      </w:r>
      <w:r>
        <w:rPr>
          <w:rFonts w:ascii="黑体" w:eastAsia="黑体" w:hAnsi="黑体" w:cs="黑体"/>
          <w:color w:val="000000"/>
          <w:spacing w:val="0"/>
          <w:w w:val="100"/>
          <w:position w:val="0"/>
          <w:sz w:val="21"/>
          <w:u w:val="none"/>
        </w:rPr>
        <w:t>形成评估报告</w:t>
      </w:r>
    </w:p>
    <w:p>
      <w:pPr>
        <w:spacing w:before="0" w:after="0" w:line="240" w:lineRule="exact"/>
        <w:ind w:left="60" w:firstLine="0"/>
      </w:pPr>
    </w:p>
    <w:p>
      <w:pPr>
        <w:spacing w:before="0" w:after="0" w:line="228" w:lineRule="exact"/>
        <w:ind w:left="60" w:firstLine="420"/>
        <w:jc w:val="left"/>
      </w:pPr>
      <w:r>
        <w:rPr>
          <w:rFonts w:ascii="宋体" w:eastAsia="宋体" w:hAnsi="宋体" w:cs="宋体"/>
          <w:color w:val="000000"/>
          <w:spacing w:val="-3"/>
          <w:w w:val="100"/>
          <w:position w:val="0"/>
          <w:sz w:val="21"/>
          <w:u w:val="none"/>
        </w:rPr>
        <w:t>根据材料评审和现场评估结果，形成评估报告，提出拟验收示范基地名单，报市质量强市及品牌战</w:t>
      </w:r>
    </w:p>
    <w:p>
      <w:pPr>
        <w:spacing w:before="0" w:after="0" w:line="312" w:lineRule="exact"/>
        <w:ind w:left="60" w:firstLine="0"/>
        <w:jc w:val="left"/>
      </w:pPr>
      <w:r>
        <w:rPr>
          <w:rFonts w:ascii="宋体" w:hAnsi="宋体" w:cs="宋体"/>
          <w:color w:val="000000"/>
          <w:spacing w:val="0"/>
          <w:w w:val="100"/>
          <w:position w:val="0"/>
          <w:sz w:val="21"/>
          <w:u w:val="none"/>
        </w:rPr>
        <w:t>略推进工作领导小组办公室。</w:t>
      </w:r>
    </w:p>
    <w:p>
      <w:pPr>
        <w:spacing w:before="0" w:after="0" w:line="240" w:lineRule="exact"/>
        <w:ind w:left="60" w:firstLine="0"/>
      </w:pPr>
    </w:p>
    <w:p>
      <w:pPr>
        <w:spacing w:before="0" w:after="0" w:line="228" w:lineRule="exact"/>
        <w:ind w:left="60" w:firstLine="526"/>
        <w:jc w:val="left"/>
      </w:pPr>
      <w:r>
        <w:rPr>
          <w:rFonts w:ascii="黑体" w:eastAsia="黑体" w:hAnsi="黑体" w:cs="黑体"/>
          <w:color w:val="000000"/>
          <w:spacing w:val="0"/>
          <w:w w:val="100"/>
          <w:position w:val="0"/>
          <w:sz w:val="21"/>
          <w:u w:val="none"/>
        </w:rPr>
        <w:t>名单公示</w:t>
      </w:r>
    </w:p>
    <w:p>
      <w:pPr>
        <w:spacing w:before="0" w:after="0" w:line="240" w:lineRule="exact"/>
        <w:ind w:left="60" w:firstLine="526"/>
      </w:pPr>
    </w:p>
    <w:p>
      <w:pPr>
        <w:spacing w:before="0" w:after="0" w:line="228" w:lineRule="exact"/>
        <w:ind w:left="60" w:firstLine="420"/>
        <w:jc w:val="left"/>
      </w:pPr>
      <w:r>
        <w:rPr>
          <w:rFonts w:ascii="宋体" w:eastAsia="宋体" w:hAnsi="宋体" w:cs="宋体"/>
          <w:color w:val="000000"/>
          <w:spacing w:val="1"/>
          <w:w w:val="100"/>
          <w:position w:val="0"/>
          <w:sz w:val="21"/>
          <w:u w:val="none"/>
        </w:rPr>
        <w:t>市质量强市及品牌战略推进工作领导小组办公室对通过评估验收的申报单位进行审定，发布拟认</w:t>
      </w:r>
    </w:p>
    <w:p>
      <w:pPr>
        <w:spacing w:before="0" w:after="0" w:line="312" w:lineRule="exact"/>
        <w:ind w:left="60" w:firstLine="0"/>
        <w:jc w:val="left"/>
      </w:pPr>
      <w:r>
        <w:rPr>
          <w:rFonts w:ascii="宋体" w:hAnsi="宋体" w:cs="宋体"/>
          <w:color w:val="000000"/>
          <w:spacing w:val="0"/>
          <w:w w:val="100"/>
          <w:position w:val="0"/>
          <w:sz w:val="21"/>
          <w:u w:val="none"/>
        </w:rPr>
        <w:t>定“日照市优质产品基地”名单并进行公示，公示期为5个工作日。</w:t>
      </w:r>
    </w:p>
    <w:p>
      <w:pPr>
        <w:spacing w:before="0" w:after="0" w:line="240" w:lineRule="exact"/>
        <w:ind w:left="60" w:firstLine="0"/>
      </w:pPr>
    </w:p>
    <w:p>
      <w:pPr>
        <w:spacing w:before="0" w:after="0" w:line="228" w:lineRule="exact"/>
        <w:ind w:left="60" w:firstLine="526"/>
        <w:jc w:val="left"/>
      </w:pPr>
      <w:r>
        <w:rPr>
          <w:rFonts w:ascii="黑体" w:eastAsia="黑体" w:hAnsi="黑体" w:cs="黑体"/>
          <w:color w:val="000000"/>
          <w:spacing w:val="0"/>
          <w:w w:val="100"/>
          <w:position w:val="0"/>
          <w:sz w:val="21"/>
          <w:u w:val="none"/>
        </w:rPr>
        <w:t>认定公布</w:t>
      </w:r>
    </w:p>
    <w:p>
      <w:pPr>
        <w:spacing w:before="0" w:after="0" w:line="240" w:lineRule="exact"/>
        <w:ind w:left="60" w:firstLine="526"/>
      </w:pPr>
    </w:p>
    <w:p>
      <w:pPr>
        <w:spacing w:before="0" w:after="0" w:line="228" w:lineRule="exact"/>
        <w:ind w:left="60" w:firstLine="420"/>
        <w:jc w:val="left"/>
      </w:pPr>
      <w:r>
        <w:rPr>
          <w:rFonts w:ascii="宋体" w:hAnsi="宋体" w:cs="宋体"/>
          <w:color w:val="000000"/>
          <w:spacing w:val="-3"/>
          <w:w w:val="100"/>
          <w:position w:val="0"/>
          <w:sz w:val="21"/>
          <w:u w:val="none"/>
        </w:rPr>
        <w:t>经公示无异议的，市质量强市及品牌战略推进工作领导小组办公室认定公布为当年度“日照市优质</w:t>
      </w:r>
    </w:p>
    <w:p>
      <w:pPr>
        <w:widowControl/>
        <w:jc w:val="left"/>
        <w:sectPr>
          <w:type w:val="continuous"/>
          <w:pgSz w:w="11906" w:h="16838"/>
          <w:pgMar w:top="1100" w:right="713" w:bottom="860" w:left="1073" w:header="0" w:footer="0" w:gutter="0"/>
          <w:pgNumType w:start="26"/>
          <w:cols w:num="1" w:space="708" w:equalWidth="0">
            <w:col w:w="10121" w:space="0"/>
          </w:cols>
          <w:docGrid w:type="lines" w:linePitch="312" w:charSpace="0"/>
        </w:sectPr>
      </w:pPr>
    </w:p>
    <w:p>
      <w:pPr>
        <w:spacing w:before="0" w:after="0" w:line="101" w:lineRule="exact"/>
        <w:ind w:left="60" w:firstLine="420"/>
      </w:pPr>
    </w:p>
    <w:p>
      <w:pPr>
        <w:widowControl/>
        <w:jc w:val="left"/>
        <w:sectPr>
          <w:type w:val="continuous"/>
          <w:pgSz w:w="11906" w:h="16838"/>
          <w:pgMar w:top="1100" w:right="713" w:bottom="860" w:left="1073" w:header="0" w:footer="0" w:gutter="0"/>
          <w:pgNumType w:start="27"/>
          <w:cols w:num="1" w:space="720"/>
          <w:docGrid w:type="lines" w:linePitch="312" w:charSpace="0"/>
        </w:sectPr>
      </w:pPr>
    </w:p>
    <w:p>
      <w:pPr>
        <w:spacing w:before="0" w:after="0" w:line="211" w:lineRule="exact"/>
        <w:ind w:left="60" w:firstLine="0"/>
        <w:jc w:val="left"/>
      </w:pPr>
      <w:r>
        <w:rPr>
          <w:rFonts w:ascii="宋体" w:hAnsi="宋体" w:cs="宋体"/>
          <w:color w:val="000000"/>
          <w:spacing w:val="0"/>
          <w:w w:val="100"/>
          <w:position w:val="0"/>
          <w:sz w:val="21"/>
          <w:u w:val="none"/>
        </w:rPr>
        <w:t>产品基地”。</w:t>
      </w:r>
    </w:p>
    <w:p>
      <w:pPr>
        <w:spacing w:before="0" w:after="0" w:line="1007" w:lineRule="exact"/>
        <w:ind w:firstLine="0"/>
        <w:jc w:val="left"/>
        <w:rPr>
          <w:rFonts w:hint="eastAsia"/>
        </w:rPr>
      </w:pPr>
      <w:r>
        <w:br w:type="column"/>
      </w:r>
    </w:p>
    <w:p>
      <w:pPr>
        <w:widowControl/>
        <w:jc w:val="left"/>
        <w:sectPr>
          <w:type w:val="continuous"/>
          <w:pgSz w:w="11906" w:h="16838"/>
          <w:pgMar w:top="1100" w:right="713" w:bottom="860" w:left="1073" w:header="0" w:footer="0" w:gutter="0"/>
          <w:pgNumType w:start="28"/>
          <w:cols w:num="2" w:space="708" w:equalWidth="0">
            <w:col w:w="1760" w:space="0"/>
            <w:col w:w="8360" w:space="0"/>
          </w:cols>
          <w:docGrid w:type="lines" w:linePitch="312" w:charSpace="0"/>
        </w:sectPr>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240" w:lineRule="exact"/>
        <w:ind w:firstLine="0"/>
      </w:pPr>
    </w:p>
    <w:p>
      <w:pPr>
        <w:spacing w:before="0" w:after="0" w:line="344" w:lineRule="exact"/>
        <w:ind w:firstLine="0"/>
      </w:pPr>
    </w:p>
    <w:p>
      <w:pPr>
        <w:widowControl/>
        <w:jc w:val="left"/>
        <w:sectPr>
          <w:type w:val="continuous"/>
          <w:pgSz w:w="11906" w:h="16838"/>
          <w:pgMar w:top="1100" w:right="713" w:bottom="860" w:left="1073" w:header="0" w:footer="0" w:gutter="0"/>
          <w:pgNumType w:start="29"/>
          <w:cols w:num="1" w:space="720"/>
          <w:docGrid w:type="lines" w:linePitch="312" w:charSpace="0"/>
        </w:sectPr>
      </w:pPr>
    </w:p>
    <w:p>
      <w:pPr>
        <w:spacing w:before="0" w:after="0" w:line="180" w:lineRule="exact"/>
        <w:ind w:left="257" w:firstLine="0"/>
        <w:jc w:val="left"/>
      </w:pPr>
      <w:r>
        <w:rPr>
          <w:rFonts w:ascii="宋体" w:hAnsi="宋体" w:cs="宋体"/>
          <w:color w:val="000000"/>
          <w:spacing w:val="-1"/>
          <w:w w:val="100"/>
          <w:position w:val="0"/>
          <w:sz w:val="18"/>
          <w:u w:val="none"/>
        </w:rPr>
        <w:t>6</w:t>
      </w:r>
    </w:p>
    <w:p>
      <w:pPr>
        <w:widowControl/>
        <w:jc w:val="left"/>
      </w:pPr>
      <w:r>
        <w:br/>
      </w:r>
      <w:r>
        <w:br/>
      </w:r>
    </w:p>
    <w:p>
      <w:pPr>
        <w:widowControl/>
        <w:spacing w:after="0" w:line="240" w:lineRule="auto"/>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4" w:history="1">
        <w:r>
          <w:rPr>
            <w:rFonts w:ascii="SimSun" w:eastAsia="SimSun" w:hAnsi="SimSun" w:cs="SimSun"/>
            <w:b/>
            <w:bCs/>
            <w:color w:val="0000EE"/>
            <w:kern w:val="0"/>
            <w:sz w:val="30"/>
            <w:szCs w:val="30"/>
            <w:u w:val="single" w:color="0000EE"/>
          </w:rPr>
          <w:t>https://d.book118.com/707016022053006033</w:t>
        </w:r>
      </w:hyperlink>
    </w:p>
    <w:p>
      <w:pPr>
        <w:widowControl/>
        <w:jc w:val="left"/>
      </w:pPr>
    </w:p>
    <w:sectPr>
      <w:type w:val="continuous"/>
      <w:pgSz w:w="11906" w:h="16838"/>
      <w:pgMar w:top="1100" w:right="713" w:bottom="860" w:left="1073" w:header="0" w:footer="0" w:gutter="0"/>
      <w:pgNumType w:start="30"/>
      <w:cols w:num="1" w:space="708" w:equalWidth="0">
        <w:col w:w="10121" w:space="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2F"/>
    <w:rsid w:val="00325E2F"/>
    <w:rsid w:val="007F1C1F"/>
    <w:rsid w:val="796E4FEE"/>
  </w:rsids>
  <w:docVars>
    <w:docVar w:name="commondata" w:val="eyJoZGlkIjoiYzQ3ODRiNjhiNTMxOTIxOGIzNTBlZThhNThjYWY1ND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200" w:line="276" w:lineRule="auto"/>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character" w:styleId="Hyperlink">
    <w:name w:val="Hyperlink"/>
    <w:uiPriority w:val="99"/>
    <w:semiHidden/>
    <w:unhideWhenUsed/>
    <w:rPr>
      <w:color w:val="0000FF" w:themeColor="hyperlink"/>
      <w:u w:val="single"/>
      <w14:textFill>
        <w14:solidFill>
          <w14:schemeClr w14:val="hlink"/>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jpeg" /><Relationship Id="rId13" Type="http://schemas.openxmlformats.org/officeDocument/2006/relationships/image" Target="media/image9.jpeg" /><Relationship Id="rId14" Type="http://schemas.openxmlformats.org/officeDocument/2006/relationships/image" Target="media/image10.jpeg" /><Relationship Id="rId15" Type="http://schemas.openxmlformats.org/officeDocument/2006/relationships/image" Target="media/image11.jpeg" /><Relationship Id="rId16" Type="http://schemas.openxmlformats.org/officeDocument/2006/relationships/image" Target="media/image12.jpeg" /><Relationship Id="rId17" Type="http://schemas.openxmlformats.org/officeDocument/2006/relationships/image" Target="media/image13.jpeg" /><Relationship Id="rId18" Type="http://schemas.openxmlformats.org/officeDocument/2006/relationships/image" Target="media/image14.jpeg" /><Relationship Id="rId19" Type="http://schemas.openxmlformats.org/officeDocument/2006/relationships/image" Target="media/image15.jpeg" /><Relationship Id="rId2" Type="http://schemas.openxmlformats.org/officeDocument/2006/relationships/webSettings" Target="webSettings.xml" /><Relationship Id="rId20" Type="http://schemas.openxmlformats.org/officeDocument/2006/relationships/image" Target="media/image16.jpeg" /><Relationship Id="rId21" Type="http://schemas.openxmlformats.org/officeDocument/2006/relationships/image" Target="media/image17.jpeg" /><Relationship Id="rId22" Type="http://schemas.openxmlformats.org/officeDocument/2006/relationships/image" Target="media/image18.jpeg" /><Relationship Id="rId23" Type="http://schemas.openxmlformats.org/officeDocument/2006/relationships/image" Target="media/image19.jpeg" /><Relationship Id="rId24" Type="http://schemas.openxmlformats.org/officeDocument/2006/relationships/hyperlink" Target="https://d.book118.com/707016022053006033" TargetMode="Externa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馒头</dc:creator>
  <cp:lastModifiedBy>馒头</cp:lastModifiedBy>
  <cp:revision>1</cp:revision>
  <dcterms:created xsi:type="dcterms:W3CDTF">2024-01-19T06:09:07Z</dcterms:created>
  <dcterms:modified xsi:type="dcterms:W3CDTF">2024-01-19T06:09:20Z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74B4D260920D456EA29A4B97B406054D_12</vt:lpwstr>
  </property>
  <property fmtid="{D5CDD505-2E9C-101B-9397-08002B2CF9AE}" pid="3" name="KSOProductBuildVer">
    <vt:lpwstr>2052-12.1.0.16120</vt:lpwstr>
  </property>
</Properties>
</file>