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电子商务C2C项目分析评价报告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96" w:history="1">
        <w:r>
          <w:rPr>
            <w:rFonts w:ascii="仿宋" w:eastAsia="仿宋" w:hAnsi="仿宋" w:cs="仿宋" w:hint="eastAsia"/>
            <w:lang w:eastAsia="zh-CN"/>
          </w:rPr>
          <w:t>概论</w:t>
        </w:r>
        <w:r>
          <w:tab/>
        </w:r>
        <w:r>
          <w:fldChar w:fldCharType="begin"/>
        </w:r>
        <w:r>
          <w:instrText xml:space="preserve"> PAGEREF _Toc27296 \h </w:instrText>
        </w:r>
        <w:r>
          <w:fldChar w:fldCharType="separate"/>
        </w:r>
        <w:r>
          <w:t>4</w:t>
        </w:r>
        <w:r>
          <w:fldChar w:fldCharType="end"/>
        </w:r>
      </w:hyperlink>
    </w:p>
    <w:p>
      <w:pPr>
        <w:pStyle w:val="TOC1"/>
        <w:tabs>
          <w:tab w:val="right" w:leader="dot" w:pos="8306"/>
        </w:tabs>
      </w:pPr>
      <w:hyperlink w:anchor="_Toc20136" w:history="1">
        <w:r>
          <w:rPr>
            <w:rFonts w:ascii="仿宋" w:eastAsia="仿宋" w:hAnsi="仿宋" w:cs="仿宋" w:hint="eastAsia"/>
            <w:lang w:eastAsia="zh-CN"/>
          </w:rPr>
          <w:t>一、申报单位及电子商务C2C项目概论</w:t>
        </w:r>
        <w:r>
          <w:tab/>
        </w:r>
        <w:r>
          <w:fldChar w:fldCharType="begin"/>
        </w:r>
        <w:r>
          <w:instrText xml:space="preserve"> PAGEREF _Toc20136 \h </w:instrText>
        </w:r>
        <w:r>
          <w:fldChar w:fldCharType="separate"/>
        </w:r>
        <w:r>
          <w:t>4</w:t>
        </w:r>
        <w:r>
          <w:fldChar w:fldCharType="end"/>
        </w:r>
      </w:hyperlink>
    </w:p>
    <w:p>
      <w:pPr>
        <w:pStyle w:val="TOC2"/>
        <w:tabs>
          <w:tab w:val="right" w:leader="dot" w:pos="8306"/>
        </w:tabs>
      </w:pPr>
      <w:hyperlink w:anchor="_Toc9349" w:history="1">
        <w:r>
          <w:rPr>
            <w:rFonts w:ascii="仿宋" w:eastAsia="仿宋" w:hAnsi="仿宋" w:cs="仿宋" w:hint="eastAsia"/>
            <w:lang w:eastAsia="zh-CN"/>
          </w:rPr>
          <w:t>(一)、电子商务C2C项目概况</w:t>
        </w:r>
        <w:r>
          <w:tab/>
        </w:r>
        <w:r>
          <w:fldChar w:fldCharType="begin"/>
        </w:r>
        <w:r>
          <w:instrText xml:space="preserve"> PAGEREF _Toc9349 \h </w:instrText>
        </w:r>
        <w:r>
          <w:fldChar w:fldCharType="separate"/>
        </w:r>
        <w:r>
          <w:t>4</w:t>
        </w:r>
        <w:r>
          <w:fldChar w:fldCharType="end"/>
        </w:r>
      </w:hyperlink>
    </w:p>
    <w:p>
      <w:pPr>
        <w:pStyle w:val="TOC2"/>
        <w:tabs>
          <w:tab w:val="right" w:leader="dot" w:pos="8306"/>
        </w:tabs>
      </w:pPr>
      <w:hyperlink w:anchor="_Toc21249" w:history="1">
        <w:r>
          <w:rPr>
            <w:rFonts w:ascii="仿宋" w:eastAsia="仿宋" w:hAnsi="仿宋" w:cs="仿宋" w:hint="eastAsia"/>
            <w:lang w:eastAsia="zh-CN"/>
          </w:rPr>
          <w:t>(二)、编制原则</w:t>
        </w:r>
        <w:r>
          <w:tab/>
        </w:r>
        <w:r>
          <w:fldChar w:fldCharType="begin"/>
        </w:r>
        <w:r>
          <w:instrText xml:space="preserve"> PAGEREF _Toc21249 \h </w:instrText>
        </w:r>
        <w:r>
          <w:fldChar w:fldCharType="separate"/>
        </w:r>
        <w:r>
          <w:t>5</w:t>
        </w:r>
        <w:r>
          <w:fldChar w:fldCharType="end"/>
        </w:r>
      </w:hyperlink>
    </w:p>
    <w:p>
      <w:pPr>
        <w:pStyle w:val="TOC2"/>
        <w:tabs>
          <w:tab w:val="right" w:leader="dot" w:pos="8306"/>
        </w:tabs>
      </w:pPr>
      <w:hyperlink w:anchor="_Toc21894" w:history="1">
        <w:r>
          <w:rPr>
            <w:rFonts w:ascii="仿宋" w:eastAsia="仿宋" w:hAnsi="仿宋" w:cs="仿宋" w:hint="eastAsia"/>
            <w:lang w:eastAsia="zh-CN"/>
          </w:rPr>
          <w:t>(三)、编制依据</w:t>
        </w:r>
        <w:r>
          <w:tab/>
        </w:r>
        <w:r>
          <w:fldChar w:fldCharType="begin"/>
        </w:r>
        <w:r>
          <w:instrText xml:space="preserve"> PAGEREF _Toc21894 \h </w:instrText>
        </w:r>
        <w:r>
          <w:fldChar w:fldCharType="separate"/>
        </w:r>
        <w:r>
          <w:t>6</w:t>
        </w:r>
        <w:r>
          <w:fldChar w:fldCharType="end"/>
        </w:r>
      </w:hyperlink>
    </w:p>
    <w:p>
      <w:pPr>
        <w:pStyle w:val="TOC2"/>
        <w:tabs>
          <w:tab w:val="right" w:leader="dot" w:pos="8306"/>
        </w:tabs>
      </w:pPr>
      <w:hyperlink w:anchor="_Toc2424" w:history="1">
        <w:r>
          <w:rPr>
            <w:rFonts w:ascii="仿宋" w:eastAsia="仿宋" w:hAnsi="仿宋" w:cs="仿宋" w:hint="eastAsia"/>
            <w:lang w:eastAsia="zh-CN"/>
          </w:rPr>
          <w:t>(四)、编制范围及内容</w:t>
        </w:r>
        <w:r>
          <w:tab/>
        </w:r>
        <w:r>
          <w:fldChar w:fldCharType="begin"/>
        </w:r>
        <w:r>
          <w:instrText xml:space="preserve"> PAGEREF _Toc2424 \h </w:instrText>
        </w:r>
        <w:r>
          <w:fldChar w:fldCharType="separate"/>
        </w:r>
        <w:r>
          <w:t>6</w:t>
        </w:r>
        <w:r>
          <w:fldChar w:fldCharType="end"/>
        </w:r>
      </w:hyperlink>
    </w:p>
    <w:p>
      <w:pPr>
        <w:pStyle w:val="TOC1"/>
        <w:tabs>
          <w:tab w:val="right" w:leader="dot" w:pos="8306"/>
        </w:tabs>
      </w:pPr>
      <w:hyperlink w:anchor="_Toc19153" w:history="1">
        <w:r>
          <w:rPr>
            <w:rFonts w:ascii="仿宋" w:eastAsia="仿宋" w:hAnsi="仿宋" w:cs="仿宋" w:hint="eastAsia"/>
            <w:lang w:eastAsia="zh-CN"/>
          </w:rPr>
          <w:t>二、电子商务C2C项目概况</w:t>
        </w:r>
        <w:r>
          <w:tab/>
        </w:r>
        <w:r>
          <w:fldChar w:fldCharType="begin"/>
        </w:r>
        <w:r>
          <w:instrText xml:space="preserve"> PAGEREF _Toc19153 \h </w:instrText>
        </w:r>
        <w:r>
          <w:fldChar w:fldCharType="separate"/>
        </w:r>
        <w:r>
          <w:t>7</w:t>
        </w:r>
        <w:r>
          <w:fldChar w:fldCharType="end"/>
        </w:r>
      </w:hyperlink>
    </w:p>
    <w:p>
      <w:pPr>
        <w:pStyle w:val="TOC2"/>
        <w:tabs>
          <w:tab w:val="right" w:leader="dot" w:pos="8306"/>
        </w:tabs>
      </w:pPr>
      <w:hyperlink w:anchor="_Toc40" w:history="1">
        <w:r>
          <w:rPr>
            <w:rFonts w:ascii="仿宋" w:eastAsia="仿宋" w:hAnsi="仿宋" w:cs="仿宋" w:hint="eastAsia"/>
            <w:lang w:eastAsia="zh-CN"/>
          </w:rPr>
          <w:t>(一)、投资路径</w:t>
        </w:r>
        <w:r>
          <w:tab/>
        </w:r>
        <w:r>
          <w:fldChar w:fldCharType="begin"/>
        </w:r>
        <w:r>
          <w:instrText xml:space="preserve"> PAGEREF _Toc40 \h </w:instrText>
        </w:r>
        <w:r>
          <w:fldChar w:fldCharType="separate"/>
        </w:r>
        <w:r>
          <w:t>7</w:t>
        </w:r>
        <w:r>
          <w:fldChar w:fldCharType="end"/>
        </w:r>
      </w:hyperlink>
    </w:p>
    <w:p>
      <w:pPr>
        <w:pStyle w:val="TOC2"/>
        <w:tabs>
          <w:tab w:val="right" w:leader="dot" w:pos="8306"/>
        </w:tabs>
      </w:pPr>
      <w:hyperlink w:anchor="_Toc303" w:history="1">
        <w:r>
          <w:rPr>
            <w:rFonts w:ascii="仿宋" w:eastAsia="仿宋" w:hAnsi="仿宋" w:cs="仿宋" w:hint="eastAsia"/>
            <w:lang w:eastAsia="zh-CN"/>
          </w:rPr>
          <w:t>(二)、电子商务C2C项目提出的理由</w:t>
        </w:r>
        <w:r>
          <w:tab/>
        </w:r>
        <w:r>
          <w:fldChar w:fldCharType="begin"/>
        </w:r>
        <w:r>
          <w:instrText xml:space="preserve"> PAGEREF _Toc303 \h </w:instrText>
        </w:r>
        <w:r>
          <w:fldChar w:fldCharType="separate"/>
        </w:r>
        <w:r>
          <w:t>7</w:t>
        </w:r>
        <w:r>
          <w:fldChar w:fldCharType="end"/>
        </w:r>
      </w:hyperlink>
    </w:p>
    <w:p>
      <w:pPr>
        <w:pStyle w:val="TOC2"/>
        <w:tabs>
          <w:tab w:val="right" w:leader="dot" w:pos="8306"/>
        </w:tabs>
      </w:pPr>
      <w:hyperlink w:anchor="_Toc13159" w:history="1">
        <w:r>
          <w:rPr>
            <w:rFonts w:ascii="仿宋" w:eastAsia="仿宋" w:hAnsi="仿宋" w:cs="仿宋" w:hint="eastAsia"/>
            <w:lang w:eastAsia="zh-CN"/>
          </w:rPr>
          <w:t>(三)、电子商务C2C项目选址</w:t>
        </w:r>
        <w:r>
          <w:tab/>
        </w:r>
        <w:r>
          <w:fldChar w:fldCharType="begin"/>
        </w:r>
        <w:r>
          <w:instrText xml:space="preserve"> PAGEREF _Toc13159 \h </w:instrText>
        </w:r>
        <w:r>
          <w:fldChar w:fldCharType="separate"/>
        </w:r>
        <w:r>
          <w:t>8</w:t>
        </w:r>
        <w:r>
          <w:fldChar w:fldCharType="end"/>
        </w:r>
      </w:hyperlink>
    </w:p>
    <w:p>
      <w:pPr>
        <w:pStyle w:val="TOC2"/>
        <w:tabs>
          <w:tab w:val="right" w:leader="dot" w:pos="8306"/>
        </w:tabs>
      </w:pPr>
      <w:hyperlink w:anchor="_Toc29573" w:history="1">
        <w:r>
          <w:rPr>
            <w:rFonts w:ascii="仿宋" w:eastAsia="仿宋" w:hAnsi="仿宋" w:cs="仿宋" w:hint="eastAsia"/>
            <w:lang w:eastAsia="zh-CN"/>
          </w:rPr>
          <w:t>(四)、生产规模</w:t>
        </w:r>
        <w:r>
          <w:tab/>
        </w:r>
        <w:r>
          <w:fldChar w:fldCharType="begin"/>
        </w:r>
        <w:r>
          <w:instrText xml:space="preserve"> PAGEREF _Toc29573 \h </w:instrText>
        </w:r>
        <w:r>
          <w:fldChar w:fldCharType="separate"/>
        </w:r>
        <w:r>
          <w:t>8</w:t>
        </w:r>
        <w:r>
          <w:fldChar w:fldCharType="end"/>
        </w:r>
      </w:hyperlink>
    </w:p>
    <w:p>
      <w:pPr>
        <w:pStyle w:val="TOC2"/>
        <w:tabs>
          <w:tab w:val="right" w:leader="dot" w:pos="8306"/>
        </w:tabs>
      </w:pPr>
      <w:hyperlink w:anchor="_Toc2761" w:history="1">
        <w:r>
          <w:rPr>
            <w:rFonts w:ascii="仿宋" w:eastAsia="仿宋" w:hAnsi="仿宋" w:cs="仿宋" w:hint="eastAsia"/>
            <w:lang w:eastAsia="zh-CN"/>
          </w:rPr>
          <w:t>(五)、建设规模</w:t>
        </w:r>
        <w:r>
          <w:tab/>
        </w:r>
        <w:r>
          <w:fldChar w:fldCharType="begin"/>
        </w:r>
        <w:r>
          <w:instrText xml:space="preserve"> PAGEREF _Toc2761 \h </w:instrText>
        </w:r>
        <w:r>
          <w:fldChar w:fldCharType="separate"/>
        </w:r>
        <w:r>
          <w:t>8</w:t>
        </w:r>
        <w:r>
          <w:fldChar w:fldCharType="end"/>
        </w:r>
      </w:hyperlink>
    </w:p>
    <w:p>
      <w:pPr>
        <w:pStyle w:val="TOC2"/>
        <w:tabs>
          <w:tab w:val="right" w:leader="dot" w:pos="8306"/>
        </w:tabs>
      </w:pPr>
      <w:hyperlink w:anchor="_Toc27221" w:history="1">
        <w:r>
          <w:rPr>
            <w:rFonts w:ascii="仿宋" w:eastAsia="仿宋" w:hAnsi="仿宋" w:cs="仿宋" w:hint="eastAsia"/>
            <w:lang w:eastAsia="zh-CN"/>
          </w:rPr>
          <w:t>(六)、电子商务C2C项目投资</w:t>
        </w:r>
        <w:r>
          <w:tab/>
        </w:r>
        <w:r>
          <w:fldChar w:fldCharType="begin"/>
        </w:r>
        <w:r>
          <w:instrText xml:space="preserve"> PAGEREF _Toc27221 \h </w:instrText>
        </w:r>
        <w:r>
          <w:fldChar w:fldCharType="separate"/>
        </w:r>
        <w:r>
          <w:t>9</w:t>
        </w:r>
        <w:r>
          <w:fldChar w:fldCharType="end"/>
        </w:r>
      </w:hyperlink>
    </w:p>
    <w:p>
      <w:pPr>
        <w:pStyle w:val="TOC2"/>
        <w:tabs>
          <w:tab w:val="right" w:leader="dot" w:pos="8306"/>
        </w:tabs>
      </w:pPr>
      <w:hyperlink w:anchor="_Toc5912" w:history="1">
        <w:r>
          <w:rPr>
            <w:rFonts w:ascii="仿宋" w:eastAsia="仿宋" w:hAnsi="仿宋" w:cs="仿宋" w:hint="eastAsia"/>
            <w:lang w:eastAsia="zh-CN"/>
          </w:rPr>
          <w:t>(七)、电子商务C2C项目进度规划</w:t>
        </w:r>
        <w:r>
          <w:tab/>
        </w:r>
        <w:r>
          <w:fldChar w:fldCharType="begin"/>
        </w:r>
        <w:r>
          <w:instrText xml:space="preserve"> PAGEREF _Toc5912 \h </w:instrText>
        </w:r>
        <w:r>
          <w:fldChar w:fldCharType="separate"/>
        </w:r>
        <w:r>
          <w:t>9</w:t>
        </w:r>
        <w:r>
          <w:fldChar w:fldCharType="end"/>
        </w:r>
      </w:hyperlink>
    </w:p>
    <w:p>
      <w:pPr>
        <w:pStyle w:val="TOC2"/>
        <w:tabs>
          <w:tab w:val="right" w:leader="dot" w:pos="8306"/>
        </w:tabs>
      </w:pPr>
      <w:hyperlink w:anchor="_Toc15434" w:history="1">
        <w:r>
          <w:rPr>
            <w:rFonts w:ascii="仿宋" w:eastAsia="仿宋" w:hAnsi="仿宋" w:cs="仿宋" w:hint="eastAsia"/>
            <w:lang w:eastAsia="zh-CN"/>
          </w:rPr>
          <w:t>(八)、经济效益(正常经营年份)</w:t>
        </w:r>
        <w:r>
          <w:tab/>
        </w:r>
        <w:r>
          <w:fldChar w:fldCharType="begin"/>
        </w:r>
        <w:r>
          <w:instrText xml:space="preserve"> PAGEREF _Toc15434 \h </w:instrText>
        </w:r>
        <w:r>
          <w:fldChar w:fldCharType="separate"/>
        </w:r>
        <w:r>
          <w:t>9</w:t>
        </w:r>
        <w:r>
          <w:fldChar w:fldCharType="end"/>
        </w:r>
      </w:hyperlink>
    </w:p>
    <w:p>
      <w:pPr>
        <w:pStyle w:val="TOC2"/>
        <w:tabs>
          <w:tab w:val="right" w:leader="dot" w:pos="8306"/>
        </w:tabs>
      </w:pPr>
      <w:hyperlink w:anchor="_Toc24888" w:history="1">
        <w:r>
          <w:rPr>
            <w:rFonts w:ascii="仿宋" w:eastAsia="仿宋" w:hAnsi="仿宋" w:cs="仿宋" w:hint="eastAsia"/>
            <w:lang w:eastAsia="zh-CN"/>
          </w:rPr>
          <w:t>(九)、电子商务C2C项目综合评价</w:t>
        </w:r>
        <w:r>
          <w:tab/>
        </w:r>
        <w:r>
          <w:fldChar w:fldCharType="begin"/>
        </w:r>
        <w:r>
          <w:instrText xml:space="preserve"> PAGEREF _Toc24888 \h </w:instrText>
        </w:r>
        <w:r>
          <w:fldChar w:fldCharType="separate"/>
        </w:r>
        <w:r>
          <w:t>10</w:t>
        </w:r>
        <w:r>
          <w:fldChar w:fldCharType="end"/>
        </w:r>
      </w:hyperlink>
    </w:p>
    <w:p>
      <w:pPr>
        <w:pStyle w:val="TOC1"/>
        <w:tabs>
          <w:tab w:val="right" w:leader="dot" w:pos="8306"/>
        </w:tabs>
      </w:pPr>
      <w:hyperlink w:anchor="_Toc12303" w:history="1">
        <w:r>
          <w:rPr>
            <w:rFonts w:ascii="仿宋" w:eastAsia="仿宋" w:hAnsi="仿宋" w:cs="仿宋" w:hint="eastAsia"/>
            <w:lang w:eastAsia="zh-CN"/>
          </w:rPr>
          <w:t>三、建设规模分析</w:t>
        </w:r>
        <w:r>
          <w:tab/>
        </w:r>
        <w:r>
          <w:fldChar w:fldCharType="begin"/>
        </w:r>
        <w:r>
          <w:instrText xml:space="preserve"> PAGEREF _Toc12303 \h </w:instrText>
        </w:r>
        <w:r>
          <w:fldChar w:fldCharType="separate"/>
        </w:r>
        <w:r>
          <w:t>11</w:t>
        </w:r>
        <w:r>
          <w:fldChar w:fldCharType="end"/>
        </w:r>
      </w:hyperlink>
    </w:p>
    <w:p>
      <w:pPr>
        <w:pStyle w:val="TOC2"/>
        <w:tabs>
          <w:tab w:val="right" w:leader="dot" w:pos="8306"/>
        </w:tabs>
      </w:pPr>
      <w:hyperlink w:anchor="_Toc22807" w:history="1">
        <w:r>
          <w:rPr>
            <w:rFonts w:ascii="仿宋" w:eastAsia="仿宋" w:hAnsi="仿宋" w:cs="仿宋" w:hint="eastAsia"/>
            <w:lang w:eastAsia="zh-CN"/>
          </w:rPr>
          <w:t>(一)、建设规模</w:t>
        </w:r>
        <w:r>
          <w:tab/>
        </w:r>
        <w:r>
          <w:fldChar w:fldCharType="begin"/>
        </w:r>
        <w:r>
          <w:instrText xml:space="preserve"> PAGEREF _Toc22807 \h </w:instrText>
        </w:r>
        <w:r>
          <w:fldChar w:fldCharType="separate"/>
        </w:r>
        <w:r>
          <w:t>11</w:t>
        </w:r>
        <w:r>
          <w:fldChar w:fldCharType="end"/>
        </w:r>
      </w:hyperlink>
    </w:p>
    <w:p>
      <w:pPr>
        <w:pStyle w:val="TOC2"/>
        <w:tabs>
          <w:tab w:val="right" w:leader="dot" w:pos="8306"/>
        </w:tabs>
      </w:pPr>
      <w:hyperlink w:anchor="_Toc29192" w:history="1">
        <w:r>
          <w:rPr>
            <w:rFonts w:ascii="仿宋" w:eastAsia="仿宋" w:hAnsi="仿宋" w:cs="仿宋" w:hint="eastAsia"/>
            <w:lang w:eastAsia="zh-CN"/>
          </w:rPr>
          <w:t>(二)、产值规模</w:t>
        </w:r>
        <w:r>
          <w:tab/>
        </w:r>
        <w:r>
          <w:fldChar w:fldCharType="begin"/>
        </w:r>
        <w:r>
          <w:instrText xml:space="preserve"> PAGEREF _Toc29192 \h </w:instrText>
        </w:r>
        <w:r>
          <w:fldChar w:fldCharType="separate"/>
        </w:r>
        <w:r>
          <w:t>12</w:t>
        </w:r>
        <w:r>
          <w:fldChar w:fldCharType="end"/>
        </w:r>
      </w:hyperlink>
    </w:p>
    <w:p>
      <w:pPr>
        <w:pStyle w:val="TOC1"/>
        <w:tabs>
          <w:tab w:val="right" w:leader="dot" w:pos="8306"/>
        </w:tabs>
      </w:pPr>
      <w:hyperlink w:anchor="_Toc11533" w:history="1">
        <w:r>
          <w:rPr>
            <w:rFonts w:ascii="仿宋" w:eastAsia="仿宋" w:hAnsi="仿宋" w:cs="仿宋" w:hint="eastAsia"/>
            <w:lang w:eastAsia="zh-CN"/>
          </w:rPr>
          <w:t>四、电子商务C2C行业前景</w:t>
        </w:r>
        <w:r>
          <w:tab/>
        </w:r>
        <w:r>
          <w:fldChar w:fldCharType="begin"/>
        </w:r>
        <w:r>
          <w:instrText xml:space="preserve"> PAGEREF _Toc11533 \h </w:instrText>
        </w:r>
        <w:r>
          <w:fldChar w:fldCharType="separate"/>
        </w:r>
        <w:r>
          <w:t>12</w:t>
        </w:r>
        <w:r>
          <w:fldChar w:fldCharType="end"/>
        </w:r>
      </w:hyperlink>
    </w:p>
    <w:p>
      <w:pPr>
        <w:pStyle w:val="TOC2"/>
        <w:tabs>
          <w:tab w:val="right" w:leader="dot" w:pos="8306"/>
        </w:tabs>
      </w:pPr>
      <w:hyperlink w:anchor="_Toc25763" w:history="1">
        <w:r>
          <w:rPr>
            <w:rFonts w:ascii="仿宋" w:eastAsia="仿宋" w:hAnsi="仿宋" w:cs="仿宋" w:hint="eastAsia"/>
            <w:lang w:eastAsia="zh-CN"/>
          </w:rPr>
          <w:t>(一)、市场增长预测</w:t>
        </w:r>
        <w:r>
          <w:tab/>
        </w:r>
        <w:r>
          <w:fldChar w:fldCharType="begin"/>
        </w:r>
        <w:r>
          <w:instrText xml:space="preserve"> PAGEREF _Toc25763 \h </w:instrText>
        </w:r>
        <w:r>
          <w:fldChar w:fldCharType="separate"/>
        </w:r>
        <w:r>
          <w:t>12</w:t>
        </w:r>
        <w:r>
          <w:fldChar w:fldCharType="end"/>
        </w:r>
      </w:hyperlink>
    </w:p>
    <w:p>
      <w:pPr>
        <w:pStyle w:val="TOC2"/>
        <w:tabs>
          <w:tab w:val="right" w:leader="dot" w:pos="8306"/>
        </w:tabs>
      </w:pPr>
      <w:hyperlink w:anchor="_Toc21857" w:history="1">
        <w:r>
          <w:rPr>
            <w:rFonts w:ascii="仿宋" w:eastAsia="仿宋" w:hAnsi="仿宋" w:cs="仿宋" w:hint="eastAsia"/>
            <w:lang w:eastAsia="zh-CN"/>
          </w:rPr>
          <w:t>(二)、新兴市场机会</w:t>
        </w:r>
        <w:r>
          <w:tab/>
        </w:r>
        <w:r>
          <w:fldChar w:fldCharType="begin"/>
        </w:r>
        <w:r>
          <w:instrText xml:space="preserve"> PAGEREF _Toc21857 \h </w:instrText>
        </w:r>
        <w:r>
          <w:fldChar w:fldCharType="separate"/>
        </w:r>
        <w:r>
          <w:t>13</w:t>
        </w:r>
        <w:r>
          <w:fldChar w:fldCharType="end"/>
        </w:r>
      </w:hyperlink>
    </w:p>
    <w:p>
      <w:pPr>
        <w:pStyle w:val="TOC2"/>
        <w:tabs>
          <w:tab w:val="right" w:leader="dot" w:pos="8306"/>
        </w:tabs>
      </w:pPr>
      <w:hyperlink w:anchor="_Toc2137" w:history="1">
        <w:r>
          <w:rPr>
            <w:rFonts w:ascii="仿宋" w:eastAsia="仿宋" w:hAnsi="仿宋" w:cs="仿宋" w:hint="eastAsia"/>
            <w:lang w:eastAsia="zh-CN"/>
          </w:rPr>
          <w:t>(三)、技术前景展望</w:t>
        </w:r>
        <w:r>
          <w:tab/>
        </w:r>
        <w:r>
          <w:fldChar w:fldCharType="begin"/>
        </w:r>
        <w:r>
          <w:instrText xml:space="preserve"> PAGEREF _Toc2137 \h </w:instrText>
        </w:r>
        <w:r>
          <w:fldChar w:fldCharType="separate"/>
        </w:r>
        <w:r>
          <w:t>14</w:t>
        </w:r>
        <w:r>
          <w:fldChar w:fldCharType="end"/>
        </w:r>
      </w:hyperlink>
    </w:p>
    <w:p>
      <w:pPr>
        <w:pStyle w:val="TOC2"/>
        <w:tabs>
          <w:tab w:val="right" w:leader="dot" w:pos="8306"/>
        </w:tabs>
      </w:pPr>
      <w:hyperlink w:anchor="_Toc15563" w:history="1">
        <w:r>
          <w:rPr>
            <w:rFonts w:ascii="仿宋" w:eastAsia="仿宋" w:hAnsi="仿宋" w:cs="仿宋" w:hint="eastAsia"/>
            <w:lang w:eastAsia="zh-CN"/>
          </w:rPr>
          <w:t>(四)、政策环境变化</w:t>
        </w:r>
        <w:r>
          <w:tab/>
        </w:r>
        <w:r>
          <w:fldChar w:fldCharType="begin"/>
        </w:r>
        <w:r>
          <w:instrText xml:space="preserve"> PAGEREF _Toc15563 \h </w:instrText>
        </w:r>
        <w:r>
          <w:fldChar w:fldCharType="separate"/>
        </w:r>
        <w:r>
          <w:t>14</w:t>
        </w:r>
        <w:r>
          <w:fldChar w:fldCharType="end"/>
        </w:r>
      </w:hyperlink>
    </w:p>
    <w:p>
      <w:pPr>
        <w:pStyle w:val="TOC1"/>
        <w:tabs>
          <w:tab w:val="right" w:leader="dot" w:pos="8306"/>
        </w:tabs>
      </w:pPr>
      <w:hyperlink w:anchor="_Toc24731" w:history="1">
        <w:r>
          <w:rPr>
            <w:rFonts w:ascii="仿宋" w:eastAsia="仿宋" w:hAnsi="仿宋" w:cs="仿宋" w:hint="eastAsia"/>
            <w:lang w:eastAsia="zh-CN"/>
          </w:rPr>
          <w:t>五、建设规划</w:t>
        </w:r>
        <w:r>
          <w:tab/>
        </w:r>
        <w:r>
          <w:fldChar w:fldCharType="begin"/>
        </w:r>
        <w:r>
          <w:instrText xml:space="preserve"> PAGEREF _Toc24731 \h </w:instrText>
        </w:r>
        <w:r>
          <w:fldChar w:fldCharType="separate"/>
        </w:r>
        <w:r>
          <w:t>15</w:t>
        </w:r>
        <w:r>
          <w:fldChar w:fldCharType="end"/>
        </w:r>
      </w:hyperlink>
    </w:p>
    <w:p>
      <w:pPr>
        <w:pStyle w:val="TOC2"/>
        <w:tabs>
          <w:tab w:val="right" w:leader="dot" w:pos="8306"/>
        </w:tabs>
      </w:pPr>
      <w:hyperlink w:anchor="_Toc30247" w:history="1">
        <w:r>
          <w:rPr>
            <w:rFonts w:ascii="仿宋" w:eastAsia="仿宋" w:hAnsi="仿宋" w:cs="仿宋" w:hint="eastAsia"/>
            <w:lang w:eastAsia="zh-CN"/>
          </w:rPr>
          <w:t>(一)、产品规划</w:t>
        </w:r>
        <w:r>
          <w:tab/>
        </w:r>
        <w:r>
          <w:fldChar w:fldCharType="begin"/>
        </w:r>
        <w:r>
          <w:instrText xml:space="preserve"> PAGEREF _Toc30247 \h </w:instrText>
        </w:r>
        <w:r>
          <w:fldChar w:fldCharType="separate"/>
        </w:r>
        <w:r>
          <w:t>15</w:t>
        </w:r>
        <w:r>
          <w:fldChar w:fldCharType="end"/>
        </w:r>
      </w:hyperlink>
    </w:p>
    <w:p>
      <w:pPr>
        <w:pStyle w:val="TOC2"/>
        <w:tabs>
          <w:tab w:val="right" w:leader="dot" w:pos="8306"/>
        </w:tabs>
      </w:pPr>
      <w:hyperlink w:anchor="_Toc9533" w:history="1">
        <w:r>
          <w:rPr>
            <w:rFonts w:ascii="仿宋" w:eastAsia="仿宋" w:hAnsi="仿宋" w:cs="仿宋" w:hint="eastAsia"/>
            <w:lang w:eastAsia="zh-CN"/>
          </w:rPr>
          <w:t>(二)、建设规模</w:t>
        </w:r>
        <w:r>
          <w:tab/>
        </w:r>
        <w:r>
          <w:fldChar w:fldCharType="begin"/>
        </w:r>
        <w:r>
          <w:instrText xml:space="preserve"> PAGEREF _Toc9533 \h </w:instrText>
        </w:r>
        <w:r>
          <w:fldChar w:fldCharType="separate"/>
        </w:r>
        <w:r>
          <w:t>16</w:t>
        </w:r>
        <w:r>
          <w:fldChar w:fldCharType="end"/>
        </w:r>
      </w:hyperlink>
    </w:p>
    <w:p>
      <w:pPr>
        <w:pStyle w:val="TOC1"/>
        <w:tabs>
          <w:tab w:val="right" w:leader="dot" w:pos="8306"/>
        </w:tabs>
      </w:pPr>
      <w:hyperlink w:anchor="_Toc12479" w:history="1">
        <w:r>
          <w:rPr>
            <w:rFonts w:ascii="仿宋" w:eastAsia="仿宋" w:hAnsi="仿宋" w:cs="仿宋" w:hint="eastAsia"/>
            <w:lang w:eastAsia="zh-CN"/>
          </w:rPr>
          <w:t>六、电子商务C2C项目职业保护</w:t>
        </w:r>
        <w:r>
          <w:tab/>
        </w:r>
        <w:r>
          <w:fldChar w:fldCharType="begin"/>
        </w:r>
        <w:r>
          <w:instrText xml:space="preserve"> PAGEREF _Toc12479 \h </w:instrText>
        </w:r>
        <w:r>
          <w:fldChar w:fldCharType="separate"/>
        </w:r>
        <w:r>
          <w:t>18</w:t>
        </w:r>
        <w:r>
          <w:fldChar w:fldCharType="end"/>
        </w:r>
      </w:hyperlink>
    </w:p>
    <w:p>
      <w:pPr>
        <w:pStyle w:val="TOC2"/>
        <w:tabs>
          <w:tab w:val="right" w:leader="dot" w:pos="8306"/>
        </w:tabs>
      </w:pPr>
      <w:hyperlink w:anchor="_Toc19483" w:history="1">
        <w:r>
          <w:rPr>
            <w:rFonts w:ascii="仿宋" w:eastAsia="仿宋" w:hAnsi="仿宋" w:cs="仿宋" w:hint="eastAsia"/>
            <w:lang w:eastAsia="zh-CN"/>
          </w:rPr>
          <w:t>(一)、职业安全评估</w:t>
        </w:r>
        <w:r>
          <w:tab/>
        </w:r>
        <w:r>
          <w:fldChar w:fldCharType="begin"/>
        </w:r>
        <w:r>
          <w:instrText xml:space="preserve"> PAGEREF _Toc19483 \h </w:instrText>
        </w:r>
        <w:r>
          <w:fldChar w:fldCharType="separate"/>
        </w:r>
        <w:r>
          <w:t>18</w:t>
        </w:r>
        <w:r>
          <w:fldChar w:fldCharType="end"/>
        </w:r>
      </w:hyperlink>
    </w:p>
    <w:p>
      <w:pPr>
        <w:pStyle w:val="TOC2"/>
        <w:tabs>
          <w:tab w:val="right" w:leader="dot" w:pos="8306"/>
        </w:tabs>
      </w:pPr>
      <w:hyperlink w:anchor="_Toc26575" w:history="1">
        <w:r>
          <w:rPr>
            <w:rFonts w:ascii="仿宋" w:eastAsia="仿宋" w:hAnsi="仿宋" w:cs="仿宋" w:hint="eastAsia"/>
            <w:lang w:eastAsia="zh-CN"/>
          </w:rPr>
          <w:t>(二)、安全培训与意识提升</w:t>
        </w:r>
        <w:r>
          <w:tab/>
        </w:r>
        <w:r>
          <w:fldChar w:fldCharType="begin"/>
        </w:r>
        <w:r>
          <w:instrText xml:space="preserve"> PAGEREF _Toc26575 \h </w:instrText>
        </w:r>
        <w:r>
          <w:fldChar w:fldCharType="separate"/>
        </w:r>
        <w:r>
          <w:t>19</w:t>
        </w:r>
        <w:r>
          <w:fldChar w:fldCharType="end"/>
        </w:r>
      </w:hyperlink>
    </w:p>
    <w:p>
      <w:pPr>
        <w:pStyle w:val="TOC2"/>
        <w:tabs>
          <w:tab w:val="right" w:leader="dot" w:pos="8306"/>
        </w:tabs>
      </w:pPr>
      <w:hyperlink w:anchor="_Toc5391" w:history="1">
        <w:r>
          <w:rPr>
            <w:rFonts w:ascii="仿宋" w:eastAsia="仿宋" w:hAnsi="仿宋" w:cs="仿宋" w:hint="eastAsia"/>
            <w:lang w:eastAsia="zh-CN"/>
          </w:rPr>
          <w:t>(三)、紧急事件应对计划</w:t>
        </w:r>
        <w:r>
          <w:tab/>
        </w:r>
        <w:r>
          <w:fldChar w:fldCharType="begin"/>
        </w:r>
        <w:r>
          <w:instrText xml:space="preserve"> PAGEREF _Toc5391 \h </w:instrText>
        </w:r>
        <w:r>
          <w:fldChar w:fldCharType="separate"/>
        </w:r>
        <w:r>
          <w:t>20</w:t>
        </w:r>
        <w:r>
          <w:fldChar w:fldCharType="end"/>
        </w:r>
      </w:hyperlink>
    </w:p>
    <w:p>
      <w:pPr>
        <w:pStyle w:val="TOC2"/>
        <w:tabs>
          <w:tab w:val="right" w:leader="dot" w:pos="8306"/>
        </w:tabs>
      </w:pPr>
      <w:hyperlink w:anchor="_Toc28459" w:history="1">
        <w:r>
          <w:rPr>
            <w:rFonts w:ascii="仿宋" w:eastAsia="仿宋" w:hAnsi="仿宋" w:cs="仿宋" w:hint="eastAsia"/>
            <w:lang w:eastAsia="zh-CN"/>
          </w:rPr>
          <w:t>(四)、健康与心理福祉支持</w:t>
        </w:r>
        <w:r>
          <w:tab/>
        </w:r>
        <w:r>
          <w:fldChar w:fldCharType="begin"/>
        </w:r>
        <w:r>
          <w:instrText xml:space="preserve"> PAGEREF _Toc28459 \h </w:instrText>
        </w:r>
        <w:r>
          <w:fldChar w:fldCharType="separate"/>
        </w:r>
        <w:r>
          <w:t>21</w:t>
        </w:r>
        <w:r>
          <w:fldChar w:fldCharType="end"/>
        </w:r>
      </w:hyperlink>
    </w:p>
    <w:p>
      <w:pPr>
        <w:pStyle w:val="TOC2"/>
        <w:tabs>
          <w:tab w:val="right" w:leader="dot" w:pos="8306"/>
        </w:tabs>
      </w:pPr>
      <w:hyperlink w:anchor="_Toc21105" w:history="1">
        <w:r>
          <w:rPr>
            <w:rFonts w:ascii="仿宋" w:eastAsia="仿宋" w:hAnsi="仿宋" w:cs="仿宋" w:hint="eastAsia"/>
            <w:lang w:eastAsia="zh-CN"/>
          </w:rPr>
          <w:t>(五)、工作场所卫生管理</w:t>
        </w:r>
        <w:r>
          <w:tab/>
        </w:r>
        <w:r>
          <w:fldChar w:fldCharType="begin"/>
        </w:r>
        <w:r>
          <w:instrText xml:space="preserve"> PAGEREF _Toc21105 \h </w:instrText>
        </w:r>
        <w:r>
          <w:fldChar w:fldCharType="separate"/>
        </w:r>
        <w:r>
          <w:t>23</w:t>
        </w:r>
        <w:r>
          <w:fldChar w:fldCharType="end"/>
        </w:r>
      </w:hyperlink>
    </w:p>
    <w:p>
      <w:pPr>
        <w:pStyle w:val="TOC2"/>
        <w:tabs>
          <w:tab w:val="right" w:leader="dot" w:pos="8306"/>
        </w:tabs>
      </w:pPr>
      <w:hyperlink w:anchor="_Toc20028" w:history="1">
        <w:r>
          <w:rPr>
            <w:rFonts w:ascii="仿宋" w:eastAsia="仿宋" w:hAnsi="仿宋" w:cs="仿宋" w:hint="eastAsia"/>
            <w:lang w:eastAsia="zh-CN"/>
          </w:rPr>
          <w:t>(六)、职业疾病防护</w:t>
        </w:r>
        <w:r>
          <w:tab/>
        </w:r>
        <w:r>
          <w:fldChar w:fldCharType="begin"/>
        </w:r>
        <w:r>
          <w:instrText xml:space="preserve"> PAGEREF _Toc20028 \h </w:instrText>
        </w:r>
        <w:r>
          <w:fldChar w:fldCharType="separate"/>
        </w:r>
        <w:r>
          <w:t>24</w:t>
        </w:r>
        <w:r>
          <w:fldChar w:fldCharType="end"/>
        </w:r>
      </w:hyperlink>
    </w:p>
    <w:p>
      <w:pPr>
        <w:pStyle w:val="TOC2"/>
        <w:tabs>
          <w:tab w:val="right" w:leader="dot" w:pos="8306"/>
        </w:tabs>
      </w:pPr>
      <w:hyperlink w:anchor="_Toc15031" w:history="1">
        <w:r>
          <w:rPr>
            <w:rFonts w:ascii="仿宋" w:eastAsia="仿宋" w:hAnsi="仿宋" w:cs="仿宋" w:hint="eastAsia"/>
            <w:lang w:eastAsia="zh-CN"/>
          </w:rPr>
          <w:t>(七)、紧急救援团队建设</w:t>
        </w:r>
        <w:r>
          <w:tab/>
        </w:r>
        <w:r>
          <w:fldChar w:fldCharType="begin"/>
        </w:r>
        <w:r>
          <w:instrText xml:space="preserve"> PAGEREF _Toc15031 \h </w:instrText>
        </w:r>
        <w:r>
          <w:fldChar w:fldCharType="separate"/>
        </w:r>
        <w:r>
          <w:t>27</w:t>
        </w:r>
        <w:r>
          <w:fldChar w:fldCharType="end"/>
        </w:r>
      </w:hyperlink>
    </w:p>
    <w:p>
      <w:pPr>
        <w:pStyle w:val="TOC2"/>
        <w:tabs>
          <w:tab w:val="right" w:leader="dot" w:pos="8306"/>
        </w:tabs>
      </w:pPr>
      <w:hyperlink w:anchor="_Toc9124" w:history="1">
        <w:r>
          <w:rPr>
            <w:rFonts w:ascii="仿宋" w:eastAsia="仿宋" w:hAnsi="仿宋" w:cs="仿宋" w:hint="eastAsia"/>
            <w:lang w:eastAsia="zh-CN"/>
          </w:rPr>
          <w:t>(八)、法规合规与电子商务C2C项目职业健康</w:t>
        </w:r>
        <w:r>
          <w:tab/>
        </w:r>
        <w:r>
          <w:fldChar w:fldCharType="begin"/>
        </w:r>
        <w:r>
          <w:instrText xml:space="preserve"> PAGEREF _Toc9124 \h </w:instrText>
        </w:r>
        <w:r>
          <w:fldChar w:fldCharType="separate"/>
        </w:r>
        <w:r>
          <w:t>28</w:t>
        </w:r>
        <w:r>
          <w:fldChar w:fldCharType="end"/>
        </w:r>
      </w:hyperlink>
    </w:p>
    <w:p>
      <w:pPr>
        <w:pStyle w:val="TOC2"/>
        <w:tabs>
          <w:tab w:val="right" w:leader="dot" w:pos="8306"/>
        </w:tabs>
      </w:pPr>
      <w:hyperlink w:anchor="_Toc13294" w:history="1">
        <w:r>
          <w:rPr>
            <w:rFonts w:ascii="仿宋" w:eastAsia="仿宋" w:hAnsi="仿宋" w:cs="仿宋" w:hint="eastAsia"/>
            <w:lang w:eastAsia="zh-CN"/>
          </w:rPr>
          <w:t>(九)、社会责任与职业保护</w:t>
        </w:r>
        <w:r>
          <w:tab/>
        </w:r>
        <w:r>
          <w:fldChar w:fldCharType="begin"/>
        </w:r>
        <w:r>
          <w:instrText xml:space="preserve"> PAGEREF _Toc13294 \h </w:instrText>
        </w:r>
        <w:r>
          <w:fldChar w:fldCharType="separate"/>
        </w:r>
        <w:r>
          <w:t>29</w:t>
        </w:r>
        <w:r>
          <w:fldChar w:fldCharType="end"/>
        </w:r>
      </w:hyperlink>
    </w:p>
    <w:p>
      <w:pPr>
        <w:pStyle w:val="TOC1"/>
        <w:tabs>
          <w:tab w:val="right" w:leader="dot" w:pos="8306"/>
        </w:tabs>
      </w:pPr>
      <w:hyperlink w:anchor="_Toc24399" w:history="1">
        <w:r>
          <w:rPr>
            <w:rFonts w:ascii="仿宋" w:eastAsia="仿宋" w:hAnsi="仿宋" w:cs="仿宋" w:hint="eastAsia"/>
            <w:lang w:eastAsia="zh-CN"/>
          </w:rPr>
          <w:t>七、电子商务C2C项目选址研究</w:t>
        </w:r>
        <w:r>
          <w:tab/>
        </w:r>
        <w:r>
          <w:fldChar w:fldCharType="begin"/>
        </w:r>
        <w:r>
          <w:instrText xml:space="preserve"> PAGEREF _Toc24399 \h </w:instrText>
        </w:r>
        <w:r>
          <w:fldChar w:fldCharType="separate"/>
        </w:r>
        <w:r>
          <w:t>30</w:t>
        </w:r>
        <w:r>
          <w:fldChar w:fldCharType="end"/>
        </w:r>
      </w:hyperlink>
    </w:p>
    <w:p>
      <w:pPr>
        <w:pStyle w:val="TOC2"/>
        <w:tabs>
          <w:tab w:val="right" w:leader="dot" w:pos="8306"/>
        </w:tabs>
      </w:pPr>
      <w:hyperlink w:anchor="_Toc20514" w:history="1">
        <w:r>
          <w:rPr>
            <w:rFonts w:ascii="仿宋" w:eastAsia="仿宋" w:hAnsi="仿宋" w:cs="仿宋" w:hint="eastAsia"/>
            <w:lang w:eastAsia="zh-CN"/>
          </w:rPr>
          <w:t>(一)、电子商务C2C项目选址的指导原则</w:t>
        </w:r>
        <w:r>
          <w:tab/>
        </w:r>
        <w:r>
          <w:fldChar w:fldCharType="begin"/>
        </w:r>
        <w:r>
          <w:instrText xml:space="preserve"> PAGEREF _Toc20514 \h </w:instrText>
        </w:r>
        <w:r>
          <w:fldChar w:fldCharType="separate"/>
        </w:r>
        <w:r>
          <w:t>30</w:t>
        </w:r>
        <w:r>
          <w:fldChar w:fldCharType="end"/>
        </w:r>
      </w:hyperlink>
    </w:p>
    <w:p>
      <w:pPr>
        <w:pStyle w:val="TOC2"/>
        <w:tabs>
          <w:tab w:val="right" w:leader="dot" w:pos="8306"/>
        </w:tabs>
      </w:pPr>
      <w:hyperlink w:anchor="_Toc19897" w:history="1">
        <w:r>
          <w:rPr>
            <w:rFonts w:ascii="仿宋" w:eastAsia="仿宋" w:hAnsi="仿宋" w:cs="仿宋" w:hint="eastAsia"/>
            <w:lang w:eastAsia="zh-CN"/>
          </w:rPr>
          <w:t>(二)、电子商务C2C项目选址</w:t>
        </w:r>
        <w:r>
          <w:tab/>
        </w:r>
        <w:r>
          <w:fldChar w:fldCharType="begin"/>
        </w:r>
        <w:r>
          <w:instrText xml:space="preserve"> PAGEREF _Toc19897 \h </w:instrText>
        </w:r>
        <w:r>
          <w:fldChar w:fldCharType="separate"/>
        </w:r>
        <w:r>
          <w:t>31</w:t>
        </w:r>
        <w:r>
          <w:fldChar w:fldCharType="end"/>
        </w:r>
      </w:hyperlink>
    </w:p>
    <w:p>
      <w:pPr>
        <w:pStyle w:val="TOC2"/>
        <w:tabs>
          <w:tab w:val="right" w:leader="dot" w:pos="8306"/>
        </w:tabs>
      </w:pPr>
      <w:hyperlink w:anchor="_Toc10740" w:history="1">
        <w:r>
          <w:rPr>
            <w:rFonts w:ascii="仿宋" w:eastAsia="仿宋" w:hAnsi="仿宋" w:cs="仿宋" w:hint="eastAsia"/>
            <w:lang w:eastAsia="zh-CN"/>
          </w:rPr>
          <w:t>(三)、建设环境与条件分析</w:t>
        </w:r>
        <w:r>
          <w:tab/>
        </w:r>
        <w:r>
          <w:fldChar w:fldCharType="begin"/>
        </w:r>
        <w:r>
          <w:instrText xml:space="preserve"> PAGEREF _Toc10740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9" w:history="1">
        <w:r>
          <w:rPr>
            <w:rFonts w:ascii="仿宋" w:eastAsia="仿宋" w:hAnsi="仿宋" w:cs="仿宋" w:hint="eastAsia"/>
            <w:lang w:eastAsia="zh-CN"/>
          </w:rPr>
          <w:t>(四)、土地使用控制标准</w:t>
        </w:r>
        <w:r>
          <w:tab/>
        </w:r>
        <w:r>
          <w:fldChar w:fldCharType="begin"/>
        </w:r>
        <w:r>
          <w:instrText xml:space="preserve"> PAGEREF _Toc1709 \h </w:instrText>
        </w:r>
        <w:r>
          <w:fldChar w:fldCharType="separate"/>
        </w:r>
        <w:r>
          <w:t>32</w:t>
        </w:r>
        <w:r>
          <w:fldChar w:fldCharType="end"/>
        </w:r>
      </w:hyperlink>
    </w:p>
    <w:p>
      <w:pPr>
        <w:pStyle w:val="TOC2"/>
        <w:tabs>
          <w:tab w:val="right" w:leader="dot" w:pos="8306"/>
        </w:tabs>
      </w:pPr>
      <w:hyperlink w:anchor="_Toc2799" w:history="1">
        <w:r>
          <w:rPr>
            <w:rFonts w:ascii="仿宋" w:eastAsia="仿宋" w:hAnsi="仿宋" w:cs="仿宋" w:hint="eastAsia"/>
            <w:lang w:eastAsia="zh-CN"/>
          </w:rPr>
          <w:t>(五)、土地利用的总体需求</w:t>
        </w:r>
        <w:r>
          <w:tab/>
        </w:r>
        <w:r>
          <w:fldChar w:fldCharType="begin"/>
        </w:r>
        <w:r>
          <w:instrText xml:space="preserve"> PAGEREF _Toc2799 \h </w:instrText>
        </w:r>
        <w:r>
          <w:fldChar w:fldCharType="separate"/>
        </w:r>
        <w:r>
          <w:t>32</w:t>
        </w:r>
        <w:r>
          <w:fldChar w:fldCharType="end"/>
        </w:r>
      </w:hyperlink>
    </w:p>
    <w:p>
      <w:pPr>
        <w:pStyle w:val="TOC2"/>
        <w:tabs>
          <w:tab w:val="right" w:leader="dot" w:pos="8306"/>
        </w:tabs>
      </w:pPr>
      <w:hyperlink w:anchor="_Toc8917" w:history="1">
        <w:r>
          <w:rPr>
            <w:rFonts w:ascii="仿宋" w:eastAsia="仿宋" w:hAnsi="仿宋" w:cs="仿宋" w:hint="eastAsia"/>
            <w:lang w:eastAsia="zh-CN"/>
          </w:rPr>
          <w:t>(六)、用地效率提升策略</w:t>
        </w:r>
        <w:r>
          <w:tab/>
        </w:r>
        <w:r>
          <w:fldChar w:fldCharType="begin"/>
        </w:r>
        <w:r>
          <w:instrText xml:space="preserve"> PAGEREF _Toc8917 \h </w:instrText>
        </w:r>
        <w:r>
          <w:fldChar w:fldCharType="separate"/>
        </w:r>
        <w:r>
          <w:t>33</w:t>
        </w:r>
        <w:r>
          <w:fldChar w:fldCharType="end"/>
        </w:r>
      </w:hyperlink>
    </w:p>
    <w:p>
      <w:pPr>
        <w:pStyle w:val="TOC2"/>
        <w:tabs>
          <w:tab w:val="right" w:leader="dot" w:pos="8306"/>
        </w:tabs>
      </w:pPr>
      <w:hyperlink w:anchor="_Toc20817" w:history="1">
        <w:r>
          <w:rPr>
            <w:rFonts w:ascii="仿宋" w:eastAsia="仿宋" w:hAnsi="仿宋" w:cs="仿宋" w:hint="eastAsia"/>
            <w:lang w:eastAsia="zh-CN"/>
          </w:rPr>
          <w:t>(七)、总体布局与规划方案</w:t>
        </w:r>
        <w:r>
          <w:tab/>
        </w:r>
        <w:r>
          <w:fldChar w:fldCharType="begin"/>
        </w:r>
        <w:r>
          <w:instrText xml:space="preserve"> PAGEREF _Toc20817 \h </w:instrText>
        </w:r>
        <w:r>
          <w:fldChar w:fldCharType="separate"/>
        </w:r>
        <w:r>
          <w:t>33</w:t>
        </w:r>
        <w:r>
          <w:fldChar w:fldCharType="end"/>
        </w:r>
      </w:hyperlink>
    </w:p>
    <w:p>
      <w:pPr>
        <w:pStyle w:val="TOC2"/>
        <w:tabs>
          <w:tab w:val="right" w:leader="dot" w:pos="8306"/>
        </w:tabs>
      </w:pPr>
      <w:hyperlink w:anchor="_Toc30403" w:history="1">
        <w:r>
          <w:rPr>
            <w:rFonts w:ascii="仿宋" w:eastAsia="仿宋" w:hAnsi="仿宋" w:cs="仿宋" w:hint="eastAsia"/>
            <w:lang w:eastAsia="zh-CN"/>
          </w:rPr>
          <w:t>(八)、物流与运输系统设计</w:t>
        </w:r>
        <w:r>
          <w:tab/>
        </w:r>
        <w:r>
          <w:fldChar w:fldCharType="begin"/>
        </w:r>
        <w:r>
          <w:instrText xml:space="preserve"> PAGEREF _Toc30403 \h </w:instrText>
        </w:r>
        <w:r>
          <w:fldChar w:fldCharType="separate"/>
        </w:r>
        <w:r>
          <w:t>35</w:t>
        </w:r>
        <w:r>
          <w:fldChar w:fldCharType="end"/>
        </w:r>
      </w:hyperlink>
    </w:p>
    <w:p>
      <w:pPr>
        <w:pStyle w:val="TOC2"/>
        <w:tabs>
          <w:tab w:val="right" w:leader="dot" w:pos="8306"/>
        </w:tabs>
      </w:pPr>
      <w:hyperlink w:anchor="_Toc31083" w:history="1">
        <w:r>
          <w:rPr>
            <w:rFonts w:ascii="仿宋" w:eastAsia="仿宋" w:hAnsi="仿宋" w:cs="仿宋" w:hint="eastAsia"/>
            <w:lang w:eastAsia="zh-CN"/>
          </w:rPr>
          <w:t>(九)、选址方案的综合评估</w:t>
        </w:r>
        <w:r>
          <w:tab/>
        </w:r>
        <w:r>
          <w:fldChar w:fldCharType="begin"/>
        </w:r>
        <w:r>
          <w:instrText xml:space="preserve"> PAGEREF _Toc31083 \h </w:instrText>
        </w:r>
        <w:r>
          <w:fldChar w:fldCharType="separate"/>
        </w:r>
        <w:r>
          <w:t>36</w:t>
        </w:r>
        <w:r>
          <w:fldChar w:fldCharType="end"/>
        </w:r>
      </w:hyperlink>
    </w:p>
    <w:p>
      <w:pPr>
        <w:pStyle w:val="TOC1"/>
        <w:tabs>
          <w:tab w:val="right" w:leader="dot" w:pos="8306"/>
        </w:tabs>
      </w:pPr>
      <w:hyperlink w:anchor="_Toc18279" w:history="1">
        <w:r>
          <w:rPr>
            <w:rFonts w:ascii="仿宋" w:eastAsia="仿宋" w:hAnsi="仿宋" w:cs="仿宋" w:hint="eastAsia"/>
            <w:lang w:eastAsia="zh-CN"/>
          </w:rPr>
          <w:t>八、劳动安全生产分析</w:t>
        </w:r>
        <w:r>
          <w:tab/>
        </w:r>
        <w:r>
          <w:fldChar w:fldCharType="begin"/>
        </w:r>
        <w:r>
          <w:instrText xml:space="preserve"> PAGEREF _Toc18279 \h </w:instrText>
        </w:r>
        <w:r>
          <w:fldChar w:fldCharType="separate"/>
        </w:r>
        <w:r>
          <w:t>37</w:t>
        </w:r>
        <w:r>
          <w:fldChar w:fldCharType="end"/>
        </w:r>
      </w:hyperlink>
    </w:p>
    <w:p>
      <w:pPr>
        <w:pStyle w:val="TOC2"/>
        <w:tabs>
          <w:tab w:val="right" w:leader="dot" w:pos="8306"/>
        </w:tabs>
      </w:pPr>
      <w:hyperlink w:anchor="_Toc3787" w:history="1">
        <w:r>
          <w:rPr>
            <w:rFonts w:ascii="仿宋" w:eastAsia="仿宋" w:hAnsi="仿宋" w:cs="仿宋" w:hint="eastAsia"/>
            <w:lang w:eastAsia="zh-CN"/>
          </w:rPr>
          <w:t>(一)、安全法规与依据</w:t>
        </w:r>
        <w:r>
          <w:tab/>
        </w:r>
        <w:r>
          <w:fldChar w:fldCharType="begin"/>
        </w:r>
        <w:r>
          <w:instrText xml:space="preserve"> PAGEREF _Toc3787 \h </w:instrText>
        </w:r>
        <w:r>
          <w:fldChar w:fldCharType="separate"/>
        </w:r>
        <w:r>
          <w:t>37</w:t>
        </w:r>
        <w:r>
          <w:fldChar w:fldCharType="end"/>
        </w:r>
      </w:hyperlink>
    </w:p>
    <w:p>
      <w:pPr>
        <w:pStyle w:val="TOC2"/>
        <w:tabs>
          <w:tab w:val="right" w:leader="dot" w:pos="8306"/>
        </w:tabs>
      </w:pPr>
      <w:hyperlink w:anchor="_Toc19208" w:history="1">
        <w:r>
          <w:rPr>
            <w:rFonts w:ascii="仿宋" w:eastAsia="仿宋" w:hAnsi="仿宋" w:cs="仿宋" w:hint="eastAsia"/>
            <w:lang w:eastAsia="zh-CN"/>
          </w:rPr>
          <w:t>(二)、安全措施与效果预估</w:t>
        </w:r>
        <w:r>
          <w:tab/>
        </w:r>
        <w:r>
          <w:fldChar w:fldCharType="begin"/>
        </w:r>
        <w:r>
          <w:instrText xml:space="preserve"> PAGEREF _Toc19208 \h </w:instrText>
        </w:r>
        <w:r>
          <w:fldChar w:fldCharType="separate"/>
        </w:r>
        <w:r>
          <w:t>37</w:t>
        </w:r>
        <w:r>
          <w:fldChar w:fldCharType="end"/>
        </w:r>
      </w:hyperlink>
    </w:p>
    <w:p>
      <w:pPr>
        <w:pStyle w:val="TOC1"/>
        <w:tabs>
          <w:tab w:val="right" w:leader="dot" w:pos="8306"/>
        </w:tabs>
      </w:pPr>
      <w:hyperlink w:anchor="_Toc11200" w:history="1">
        <w:r>
          <w:rPr>
            <w:rFonts w:ascii="仿宋" w:eastAsia="仿宋" w:hAnsi="仿宋" w:cs="仿宋" w:hint="eastAsia"/>
            <w:lang w:eastAsia="zh-CN"/>
          </w:rPr>
          <w:t>九、社会影响评估</w:t>
        </w:r>
        <w:r>
          <w:tab/>
        </w:r>
        <w:r>
          <w:fldChar w:fldCharType="begin"/>
        </w:r>
        <w:r>
          <w:instrText xml:space="preserve"> PAGEREF _Toc11200 \h </w:instrText>
        </w:r>
        <w:r>
          <w:fldChar w:fldCharType="separate"/>
        </w:r>
        <w:r>
          <w:t>40</w:t>
        </w:r>
        <w:r>
          <w:fldChar w:fldCharType="end"/>
        </w:r>
      </w:hyperlink>
    </w:p>
    <w:p>
      <w:pPr>
        <w:pStyle w:val="TOC2"/>
        <w:tabs>
          <w:tab w:val="right" w:leader="dot" w:pos="8306"/>
        </w:tabs>
      </w:pPr>
      <w:hyperlink w:anchor="_Toc9023" w:history="1">
        <w:r>
          <w:rPr>
            <w:rFonts w:ascii="仿宋" w:eastAsia="仿宋" w:hAnsi="仿宋" w:cs="仿宋" w:hint="eastAsia"/>
            <w:lang w:eastAsia="zh-CN"/>
          </w:rPr>
          <w:t>(一)、社会经济状况</w:t>
        </w:r>
        <w:r>
          <w:tab/>
        </w:r>
        <w:r>
          <w:fldChar w:fldCharType="begin"/>
        </w:r>
        <w:r>
          <w:instrText xml:space="preserve"> PAGEREF _Toc9023 \h </w:instrText>
        </w:r>
        <w:r>
          <w:fldChar w:fldCharType="separate"/>
        </w:r>
        <w:r>
          <w:t>40</w:t>
        </w:r>
        <w:r>
          <w:fldChar w:fldCharType="end"/>
        </w:r>
      </w:hyperlink>
    </w:p>
    <w:p>
      <w:pPr>
        <w:pStyle w:val="TOC2"/>
        <w:tabs>
          <w:tab w:val="right" w:leader="dot" w:pos="8306"/>
        </w:tabs>
      </w:pPr>
      <w:hyperlink w:anchor="_Toc8700" w:history="1">
        <w:r>
          <w:rPr>
            <w:rFonts w:ascii="仿宋" w:eastAsia="仿宋" w:hAnsi="仿宋" w:cs="仿宋" w:hint="eastAsia"/>
            <w:lang w:eastAsia="zh-CN"/>
          </w:rPr>
          <w:t>(二)、电子商务C2C项目对当地经济的影响</w:t>
        </w:r>
        <w:r>
          <w:tab/>
        </w:r>
        <w:r>
          <w:fldChar w:fldCharType="begin"/>
        </w:r>
        <w:r>
          <w:instrText xml:space="preserve"> PAGEREF _Toc8700 \h </w:instrText>
        </w:r>
        <w:r>
          <w:fldChar w:fldCharType="separate"/>
        </w:r>
        <w:r>
          <w:t>42</w:t>
        </w:r>
        <w:r>
          <w:fldChar w:fldCharType="end"/>
        </w:r>
      </w:hyperlink>
    </w:p>
    <w:p>
      <w:pPr>
        <w:pStyle w:val="TOC2"/>
        <w:tabs>
          <w:tab w:val="right" w:leader="dot" w:pos="8306"/>
        </w:tabs>
      </w:pPr>
      <w:hyperlink w:anchor="_Toc8066" w:history="1">
        <w:r>
          <w:rPr>
            <w:rFonts w:ascii="仿宋" w:eastAsia="仿宋" w:hAnsi="仿宋" w:cs="仿宋" w:hint="eastAsia"/>
            <w:lang w:eastAsia="zh-CN"/>
          </w:rPr>
          <w:t>(三)、电子商务C2C项目对当地社会的影响</w:t>
        </w:r>
        <w:r>
          <w:tab/>
        </w:r>
        <w:r>
          <w:fldChar w:fldCharType="begin"/>
        </w:r>
        <w:r>
          <w:instrText xml:space="preserve"> PAGEREF _Toc8066 \h </w:instrText>
        </w:r>
        <w:r>
          <w:fldChar w:fldCharType="separate"/>
        </w:r>
        <w:r>
          <w:t>43</w:t>
        </w:r>
        <w:r>
          <w:fldChar w:fldCharType="end"/>
        </w:r>
      </w:hyperlink>
    </w:p>
    <w:p>
      <w:pPr>
        <w:pStyle w:val="TOC2"/>
        <w:tabs>
          <w:tab w:val="right" w:leader="dot" w:pos="8306"/>
        </w:tabs>
      </w:pPr>
      <w:hyperlink w:anchor="_Toc32105" w:history="1">
        <w:r>
          <w:rPr>
            <w:rFonts w:ascii="仿宋" w:eastAsia="仿宋" w:hAnsi="仿宋" w:cs="仿宋" w:hint="eastAsia"/>
            <w:lang w:eastAsia="zh-CN"/>
          </w:rPr>
          <w:t>(四)、电子商务C2C项目对当地文化的影响</w:t>
        </w:r>
        <w:r>
          <w:tab/>
        </w:r>
        <w:r>
          <w:fldChar w:fldCharType="begin"/>
        </w:r>
        <w:r>
          <w:instrText xml:space="preserve"> PAGEREF _Toc32105 \h </w:instrText>
        </w:r>
        <w:r>
          <w:fldChar w:fldCharType="separate"/>
        </w:r>
        <w:r>
          <w:t>43</w:t>
        </w:r>
        <w:r>
          <w:fldChar w:fldCharType="end"/>
        </w:r>
      </w:hyperlink>
    </w:p>
    <w:p>
      <w:pPr>
        <w:pStyle w:val="TOC1"/>
        <w:tabs>
          <w:tab w:val="right" w:leader="dot" w:pos="8306"/>
        </w:tabs>
      </w:pPr>
      <w:hyperlink w:anchor="_Toc21819" w:history="1">
        <w:r>
          <w:rPr>
            <w:rFonts w:ascii="仿宋" w:eastAsia="仿宋" w:hAnsi="仿宋" w:cs="仿宋" w:hint="eastAsia"/>
            <w:lang w:eastAsia="zh-CN"/>
          </w:rPr>
          <w:t>十、市场调研与竞争分析</w:t>
        </w:r>
        <w:r>
          <w:tab/>
        </w:r>
        <w:r>
          <w:fldChar w:fldCharType="begin"/>
        </w:r>
        <w:r>
          <w:instrText xml:space="preserve"> PAGEREF _Toc21819 \h </w:instrText>
        </w:r>
        <w:r>
          <w:fldChar w:fldCharType="separate"/>
        </w:r>
        <w:r>
          <w:t>45</w:t>
        </w:r>
        <w:r>
          <w:fldChar w:fldCharType="end"/>
        </w:r>
      </w:hyperlink>
    </w:p>
    <w:p>
      <w:pPr>
        <w:pStyle w:val="TOC2"/>
        <w:tabs>
          <w:tab w:val="right" w:leader="dot" w:pos="8306"/>
        </w:tabs>
      </w:pPr>
      <w:hyperlink w:anchor="_Toc23137" w:history="1">
        <w:r>
          <w:rPr>
            <w:rFonts w:ascii="仿宋" w:eastAsia="仿宋" w:hAnsi="仿宋" w:cs="仿宋" w:hint="eastAsia"/>
            <w:lang w:eastAsia="zh-CN"/>
          </w:rPr>
          <w:t>(一)、市场状况概览</w:t>
        </w:r>
        <w:r>
          <w:tab/>
        </w:r>
        <w:r>
          <w:fldChar w:fldCharType="begin"/>
        </w:r>
        <w:r>
          <w:instrText xml:space="preserve"> PAGEREF _Toc23137 \h </w:instrText>
        </w:r>
        <w:r>
          <w:fldChar w:fldCharType="separate"/>
        </w:r>
        <w:r>
          <w:t>45</w:t>
        </w:r>
        <w:r>
          <w:fldChar w:fldCharType="end"/>
        </w:r>
      </w:hyperlink>
    </w:p>
    <w:p>
      <w:pPr>
        <w:pStyle w:val="TOC2"/>
        <w:tabs>
          <w:tab w:val="right" w:leader="dot" w:pos="8306"/>
        </w:tabs>
      </w:pPr>
      <w:hyperlink w:anchor="_Toc16780" w:history="1">
        <w:r>
          <w:rPr>
            <w:rFonts w:ascii="仿宋" w:eastAsia="仿宋" w:hAnsi="仿宋" w:cs="仿宋" w:hint="eastAsia"/>
            <w:lang w:eastAsia="zh-CN"/>
          </w:rPr>
          <w:t>(二)、市场细分与目标市场</w:t>
        </w:r>
        <w:r>
          <w:tab/>
        </w:r>
        <w:r>
          <w:fldChar w:fldCharType="begin"/>
        </w:r>
        <w:r>
          <w:instrText xml:space="preserve"> PAGEREF _Toc16780 \h </w:instrText>
        </w:r>
        <w:r>
          <w:fldChar w:fldCharType="separate"/>
        </w:r>
        <w:r>
          <w:t>46</w:t>
        </w:r>
        <w:r>
          <w:fldChar w:fldCharType="end"/>
        </w:r>
      </w:hyperlink>
    </w:p>
    <w:p>
      <w:pPr>
        <w:pStyle w:val="TOC2"/>
        <w:tabs>
          <w:tab w:val="right" w:leader="dot" w:pos="8306"/>
        </w:tabs>
      </w:pPr>
      <w:hyperlink w:anchor="_Toc4841" w:history="1">
        <w:r>
          <w:rPr>
            <w:rFonts w:ascii="仿宋" w:eastAsia="仿宋" w:hAnsi="仿宋" w:cs="仿宋" w:hint="eastAsia"/>
            <w:lang w:eastAsia="zh-CN"/>
          </w:rPr>
          <w:t>(三)、竞争对手分析</w:t>
        </w:r>
        <w:r>
          <w:tab/>
        </w:r>
        <w:r>
          <w:fldChar w:fldCharType="begin"/>
        </w:r>
        <w:r>
          <w:instrText xml:space="preserve"> PAGEREF _Toc4841 \h </w:instrText>
        </w:r>
        <w:r>
          <w:fldChar w:fldCharType="separate"/>
        </w:r>
        <w:r>
          <w:t>47</w:t>
        </w:r>
        <w:r>
          <w:fldChar w:fldCharType="end"/>
        </w:r>
      </w:hyperlink>
    </w:p>
    <w:p>
      <w:pPr>
        <w:pStyle w:val="TOC2"/>
        <w:tabs>
          <w:tab w:val="right" w:leader="dot" w:pos="8306"/>
        </w:tabs>
      </w:pPr>
      <w:hyperlink w:anchor="_Toc2596" w:history="1">
        <w:r>
          <w:rPr>
            <w:rFonts w:ascii="仿宋" w:eastAsia="仿宋" w:hAnsi="仿宋" w:cs="仿宋" w:hint="eastAsia"/>
            <w:lang w:eastAsia="zh-CN"/>
          </w:rPr>
          <w:t>(四)、市场机会与挑战</w:t>
        </w:r>
        <w:r>
          <w:tab/>
        </w:r>
        <w:r>
          <w:fldChar w:fldCharType="begin"/>
        </w:r>
        <w:r>
          <w:instrText xml:space="preserve"> PAGEREF _Toc2596 \h </w:instrText>
        </w:r>
        <w:r>
          <w:fldChar w:fldCharType="separate"/>
        </w:r>
        <w:r>
          <w:t>49</w:t>
        </w:r>
        <w:r>
          <w:fldChar w:fldCharType="end"/>
        </w:r>
      </w:hyperlink>
    </w:p>
    <w:p>
      <w:pPr>
        <w:pStyle w:val="TOC2"/>
        <w:tabs>
          <w:tab w:val="right" w:leader="dot" w:pos="8306"/>
        </w:tabs>
      </w:pPr>
      <w:hyperlink w:anchor="_Toc8877" w:history="1">
        <w:r>
          <w:rPr>
            <w:rFonts w:ascii="仿宋" w:eastAsia="仿宋" w:hAnsi="仿宋" w:cs="仿宋" w:hint="eastAsia"/>
            <w:lang w:eastAsia="zh-CN"/>
          </w:rPr>
          <w:t>(五)、市场战略</w:t>
        </w:r>
        <w:r>
          <w:tab/>
        </w:r>
        <w:r>
          <w:fldChar w:fldCharType="begin"/>
        </w:r>
        <w:r>
          <w:instrText xml:space="preserve"> PAGEREF _Toc8877 \h </w:instrText>
        </w:r>
        <w:r>
          <w:fldChar w:fldCharType="separate"/>
        </w:r>
        <w:r>
          <w:t>50</w:t>
        </w:r>
        <w:r>
          <w:fldChar w:fldCharType="end"/>
        </w:r>
      </w:hyperlink>
    </w:p>
    <w:p>
      <w:pPr>
        <w:pStyle w:val="TOC1"/>
        <w:tabs>
          <w:tab w:val="right" w:leader="dot" w:pos="8306"/>
        </w:tabs>
      </w:pPr>
      <w:hyperlink w:anchor="_Toc24022" w:history="1">
        <w:r>
          <w:rPr>
            <w:rFonts w:ascii="仿宋" w:eastAsia="仿宋" w:hAnsi="仿宋" w:cs="仿宋" w:hint="eastAsia"/>
            <w:lang w:eastAsia="zh-CN"/>
          </w:rPr>
          <w:t>十一、经济效益分析</w:t>
        </w:r>
        <w:r>
          <w:tab/>
        </w:r>
        <w:r>
          <w:fldChar w:fldCharType="begin"/>
        </w:r>
        <w:r>
          <w:instrText xml:space="preserve"> PAGEREF _Toc24022 \h </w:instrText>
        </w:r>
        <w:r>
          <w:fldChar w:fldCharType="separate"/>
        </w:r>
        <w:r>
          <w:t>52</w:t>
        </w:r>
        <w:r>
          <w:fldChar w:fldCharType="end"/>
        </w:r>
      </w:hyperlink>
    </w:p>
    <w:p>
      <w:pPr>
        <w:pStyle w:val="TOC2"/>
        <w:tabs>
          <w:tab w:val="right" w:leader="dot" w:pos="8306"/>
        </w:tabs>
      </w:pPr>
      <w:hyperlink w:anchor="_Toc24509" w:history="1">
        <w:r>
          <w:rPr>
            <w:rFonts w:ascii="仿宋" w:eastAsia="仿宋" w:hAnsi="仿宋" w:cs="仿宋" w:hint="eastAsia"/>
            <w:lang w:eastAsia="zh-CN"/>
          </w:rPr>
          <w:t>(一)、基本假设及基础参数选取</w:t>
        </w:r>
        <w:r>
          <w:tab/>
        </w:r>
        <w:r>
          <w:fldChar w:fldCharType="begin"/>
        </w:r>
        <w:r>
          <w:instrText xml:space="preserve"> PAGEREF _Toc24509 \h </w:instrText>
        </w:r>
        <w:r>
          <w:fldChar w:fldCharType="separate"/>
        </w:r>
        <w:r>
          <w:t>52</w:t>
        </w:r>
        <w:r>
          <w:fldChar w:fldCharType="end"/>
        </w:r>
      </w:hyperlink>
    </w:p>
    <w:p>
      <w:pPr>
        <w:pStyle w:val="TOC2"/>
        <w:tabs>
          <w:tab w:val="right" w:leader="dot" w:pos="8306"/>
        </w:tabs>
      </w:pPr>
      <w:hyperlink w:anchor="_Toc15059" w:history="1">
        <w:r>
          <w:rPr>
            <w:rFonts w:ascii="仿宋" w:eastAsia="仿宋" w:hAnsi="仿宋" w:cs="仿宋" w:hint="eastAsia"/>
            <w:lang w:eastAsia="zh-CN"/>
          </w:rPr>
          <w:t>(二)、经济评价财务测算</w:t>
        </w:r>
        <w:r>
          <w:tab/>
        </w:r>
        <w:r>
          <w:fldChar w:fldCharType="begin"/>
        </w:r>
        <w:r>
          <w:instrText xml:space="preserve"> PAGEREF _Toc15059 \h </w:instrText>
        </w:r>
        <w:r>
          <w:fldChar w:fldCharType="separate"/>
        </w:r>
        <w:r>
          <w:t>52</w:t>
        </w:r>
        <w:r>
          <w:fldChar w:fldCharType="end"/>
        </w:r>
      </w:hyperlink>
    </w:p>
    <w:p>
      <w:pPr>
        <w:pStyle w:val="TOC2"/>
        <w:tabs>
          <w:tab w:val="right" w:leader="dot" w:pos="8306"/>
        </w:tabs>
      </w:pPr>
      <w:hyperlink w:anchor="_Toc22115" w:history="1">
        <w:r>
          <w:rPr>
            <w:rFonts w:ascii="仿宋" w:eastAsia="仿宋" w:hAnsi="仿宋" w:cs="仿宋" w:hint="eastAsia"/>
            <w:lang w:eastAsia="zh-CN"/>
          </w:rPr>
          <w:t>(三)、电子商务C2C项目盈利能力分析</w:t>
        </w:r>
        <w:r>
          <w:tab/>
        </w:r>
        <w:r>
          <w:fldChar w:fldCharType="begin"/>
        </w:r>
        <w:r>
          <w:instrText xml:space="preserve"> PAGEREF _Toc22115 \h </w:instrText>
        </w:r>
        <w:r>
          <w:fldChar w:fldCharType="separate"/>
        </w:r>
        <w:r>
          <w:t>54</w:t>
        </w:r>
        <w:r>
          <w:fldChar w:fldCharType="end"/>
        </w:r>
      </w:hyperlink>
    </w:p>
    <w:p>
      <w:pPr>
        <w:pStyle w:val="TOC2"/>
        <w:tabs>
          <w:tab w:val="right" w:leader="dot" w:pos="8306"/>
        </w:tabs>
      </w:pPr>
      <w:hyperlink w:anchor="_Toc20397" w:history="1">
        <w:r>
          <w:rPr>
            <w:rFonts w:ascii="仿宋" w:eastAsia="仿宋" w:hAnsi="仿宋" w:cs="仿宋" w:hint="eastAsia"/>
            <w:lang w:eastAsia="zh-CN"/>
          </w:rPr>
          <w:t>(四)、财务生存能力分析</w:t>
        </w:r>
        <w:r>
          <w:tab/>
        </w:r>
        <w:r>
          <w:fldChar w:fldCharType="begin"/>
        </w:r>
        <w:r>
          <w:instrText xml:space="preserve"> PAGEREF _Toc20397 \h </w:instrText>
        </w:r>
        <w:r>
          <w:fldChar w:fldCharType="separate"/>
        </w:r>
        <w:r>
          <w:t>55</w:t>
        </w:r>
        <w:r>
          <w:fldChar w:fldCharType="end"/>
        </w:r>
      </w:hyperlink>
    </w:p>
    <w:p>
      <w:pPr>
        <w:pStyle w:val="TOC2"/>
        <w:tabs>
          <w:tab w:val="right" w:leader="dot" w:pos="8306"/>
        </w:tabs>
      </w:pPr>
      <w:hyperlink w:anchor="_Toc18575" w:history="1">
        <w:r>
          <w:rPr>
            <w:rFonts w:ascii="仿宋" w:eastAsia="仿宋" w:hAnsi="仿宋" w:cs="仿宋" w:hint="eastAsia"/>
            <w:lang w:eastAsia="zh-CN"/>
          </w:rPr>
          <w:t>(五)、偿债能力分析</w:t>
        </w:r>
        <w:r>
          <w:tab/>
        </w:r>
        <w:r>
          <w:fldChar w:fldCharType="begin"/>
        </w:r>
        <w:r>
          <w:instrText xml:space="preserve"> PAGEREF _Toc18575 \h </w:instrText>
        </w:r>
        <w:r>
          <w:fldChar w:fldCharType="separate"/>
        </w:r>
        <w:r>
          <w:t>56</w:t>
        </w:r>
        <w:r>
          <w:fldChar w:fldCharType="end"/>
        </w:r>
      </w:hyperlink>
    </w:p>
    <w:p>
      <w:pPr>
        <w:pStyle w:val="TOC2"/>
        <w:tabs>
          <w:tab w:val="right" w:leader="dot" w:pos="8306"/>
        </w:tabs>
      </w:pPr>
      <w:hyperlink w:anchor="_Toc5528" w:history="1">
        <w:r>
          <w:rPr>
            <w:rFonts w:ascii="仿宋" w:eastAsia="仿宋" w:hAnsi="仿宋" w:cs="仿宋" w:hint="eastAsia"/>
            <w:lang w:eastAsia="zh-CN"/>
          </w:rPr>
          <w:t>(六)、经济评价结论</w:t>
        </w:r>
        <w:r>
          <w:tab/>
        </w:r>
        <w:r>
          <w:fldChar w:fldCharType="begin"/>
        </w:r>
        <w:r>
          <w:instrText xml:space="preserve"> PAGEREF _Toc5528 \h </w:instrText>
        </w:r>
        <w:r>
          <w:fldChar w:fldCharType="separate"/>
        </w:r>
        <w:r>
          <w:t>57</w:t>
        </w:r>
        <w:r>
          <w:fldChar w:fldCharType="end"/>
        </w:r>
      </w:hyperlink>
    </w:p>
    <w:p>
      <w:pPr>
        <w:pStyle w:val="TOC1"/>
        <w:tabs>
          <w:tab w:val="right" w:leader="dot" w:pos="8306"/>
        </w:tabs>
      </w:pPr>
      <w:hyperlink w:anchor="_Toc5539" w:history="1">
        <w:r>
          <w:rPr>
            <w:rFonts w:ascii="仿宋" w:eastAsia="仿宋" w:hAnsi="仿宋" w:cs="仿宋" w:hint="eastAsia"/>
            <w:lang w:eastAsia="zh-CN"/>
          </w:rPr>
          <w:t>十二、项目市场分析</w:t>
        </w:r>
        <w:r>
          <w:tab/>
        </w:r>
        <w:r>
          <w:fldChar w:fldCharType="begin"/>
        </w:r>
        <w:r>
          <w:instrText xml:space="preserve"> PAGEREF _Toc5539 \h </w:instrText>
        </w:r>
        <w:r>
          <w:fldChar w:fldCharType="separate"/>
        </w:r>
        <w:r>
          <w:t>58</w:t>
        </w:r>
        <w:r>
          <w:fldChar w:fldCharType="end"/>
        </w:r>
      </w:hyperlink>
    </w:p>
    <w:p>
      <w:pPr>
        <w:pStyle w:val="TOC2"/>
        <w:tabs>
          <w:tab w:val="right" w:leader="dot" w:pos="8306"/>
        </w:tabs>
      </w:pPr>
      <w:hyperlink w:anchor="_Toc30077" w:history="1">
        <w:r>
          <w:rPr>
            <w:rFonts w:ascii="仿宋" w:eastAsia="仿宋" w:hAnsi="仿宋" w:cs="仿宋" w:hint="eastAsia"/>
            <w:lang w:eastAsia="zh-CN"/>
          </w:rPr>
          <w:t>(一)、XXX市场分析</w:t>
        </w:r>
        <w:r>
          <w:tab/>
        </w:r>
        <w:r>
          <w:fldChar w:fldCharType="begin"/>
        </w:r>
        <w:r>
          <w:instrText xml:space="preserve"> PAGEREF _Toc30077 \h </w:instrText>
        </w:r>
        <w:r>
          <w:fldChar w:fldCharType="separate"/>
        </w:r>
        <w:r>
          <w:t>58</w:t>
        </w:r>
        <w:r>
          <w:fldChar w:fldCharType="end"/>
        </w:r>
      </w:hyperlink>
    </w:p>
    <w:p>
      <w:pPr>
        <w:pStyle w:val="TOC2"/>
        <w:tabs>
          <w:tab w:val="right" w:leader="dot" w:pos="8306"/>
        </w:tabs>
      </w:pPr>
      <w:hyperlink w:anchor="_Toc13740" w:history="1">
        <w:r>
          <w:rPr>
            <w:rFonts w:ascii="仿宋" w:eastAsia="仿宋" w:hAnsi="仿宋" w:cs="仿宋" w:hint="eastAsia"/>
            <w:lang w:eastAsia="zh-CN"/>
          </w:rPr>
          <w:t>(二)、区域经济市场分析</w:t>
        </w:r>
        <w:r>
          <w:tab/>
        </w:r>
        <w:r>
          <w:fldChar w:fldCharType="begin"/>
        </w:r>
        <w:r>
          <w:instrText xml:space="preserve"> PAGEREF _Toc13740 \h </w:instrText>
        </w:r>
        <w:r>
          <w:fldChar w:fldCharType="separate"/>
        </w:r>
        <w:r>
          <w:t>59</w:t>
        </w:r>
        <w:r>
          <w:fldChar w:fldCharType="end"/>
        </w:r>
      </w:hyperlink>
    </w:p>
    <w:p>
      <w:pPr>
        <w:pStyle w:val="TOC2"/>
        <w:tabs>
          <w:tab w:val="right" w:leader="dot" w:pos="8306"/>
        </w:tabs>
      </w:pPr>
      <w:hyperlink w:anchor="_Toc5852" w:history="1">
        <w:r>
          <w:rPr>
            <w:rFonts w:ascii="仿宋" w:eastAsia="仿宋" w:hAnsi="仿宋" w:cs="仿宋" w:hint="eastAsia"/>
            <w:lang w:eastAsia="zh-CN"/>
          </w:rPr>
          <w:t>(三)、项目建设的必要性</w:t>
        </w:r>
        <w:r>
          <w:tab/>
        </w:r>
        <w:r>
          <w:fldChar w:fldCharType="begin"/>
        </w:r>
        <w:r>
          <w:instrText xml:space="preserve"> PAGEREF _Toc5852 \h </w:instrText>
        </w:r>
        <w:r>
          <w:fldChar w:fldCharType="separate"/>
        </w:r>
        <w:r>
          <w:t>59</w:t>
        </w:r>
        <w:r>
          <w:fldChar w:fldCharType="end"/>
        </w:r>
      </w:hyperlink>
    </w:p>
    <w:p>
      <w:pPr>
        <w:pStyle w:val="TOC1"/>
        <w:tabs>
          <w:tab w:val="right" w:leader="dot" w:pos="8306"/>
        </w:tabs>
      </w:pPr>
      <w:hyperlink w:anchor="_Toc2884" w:history="1">
        <w:r>
          <w:rPr>
            <w:rFonts w:ascii="仿宋" w:eastAsia="仿宋" w:hAnsi="仿宋" w:cs="仿宋" w:hint="eastAsia"/>
            <w:lang w:eastAsia="zh-CN"/>
          </w:rPr>
          <w:t>十三、建设方案与产品规划</w:t>
        </w:r>
        <w:r>
          <w:tab/>
        </w:r>
        <w:r>
          <w:fldChar w:fldCharType="begin"/>
        </w:r>
        <w:r>
          <w:instrText xml:space="preserve"> PAGEREF _Toc2884 \h </w:instrText>
        </w:r>
        <w:r>
          <w:fldChar w:fldCharType="separate"/>
        </w:r>
        <w:r>
          <w:t>60</w:t>
        </w:r>
        <w:r>
          <w:fldChar w:fldCharType="end"/>
        </w:r>
      </w:hyperlink>
    </w:p>
    <w:p>
      <w:pPr>
        <w:pStyle w:val="TOC2"/>
        <w:tabs>
          <w:tab w:val="right" w:leader="dot" w:pos="8306"/>
        </w:tabs>
      </w:pPr>
      <w:hyperlink w:anchor="_Toc11924" w:history="1">
        <w:r>
          <w:rPr>
            <w:rFonts w:ascii="仿宋" w:eastAsia="仿宋" w:hAnsi="仿宋" w:cs="仿宋" w:hint="eastAsia"/>
            <w:lang w:eastAsia="zh-CN"/>
          </w:rPr>
          <w:t>(一)、建设规模及主要建设内容</w:t>
        </w:r>
        <w:r>
          <w:tab/>
        </w:r>
        <w:r>
          <w:fldChar w:fldCharType="begin"/>
        </w:r>
        <w:r>
          <w:instrText xml:space="preserve"> PAGEREF _Toc11924 \h </w:instrText>
        </w:r>
        <w:r>
          <w:fldChar w:fldCharType="separate"/>
        </w:r>
        <w:r>
          <w:t>60</w:t>
        </w:r>
        <w:r>
          <w:fldChar w:fldCharType="end"/>
        </w:r>
      </w:hyperlink>
    </w:p>
    <w:p>
      <w:pPr>
        <w:pStyle w:val="TOC2"/>
        <w:tabs>
          <w:tab w:val="right" w:leader="dot" w:pos="8306"/>
        </w:tabs>
      </w:pPr>
      <w:hyperlink w:anchor="_Toc10680" w:history="1">
        <w:r>
          <w:rPr>
            <w:rFonts w:ascii="仿宋" w:eastAsia="仿宋" w:hAnsi="仿宋" w:cs="仿宋" w:hint="eastAsia"/>
            <w:lang w:eastAsia="zh-CN"/>
          </w:rPr>
          <w:t>(二)、产品规划方案及生产纲领</w:t>
        </w:r>
        <w:r>
          <w:tab/>
        </w:r>
        <w:r>
          <w:fldChar w:fldCharType="begin"/>
        </w:r>
        <w:r>
          <w:instrText xml:space="preserve"> PAGEREF _Toc10680 \h </w:instrText>
        </w:r>
        <w:r>
          <w:fldChar w:fldCharType="separate"/>
        </w:r>
        <w:r>
          <w:t>60</w:t>
        </w:r>
        <w:r>
          <w:fldChar w:fldCharType="end"/>
        </w:r>
      </w:hyperlink>
    </w:p>
    <w:p>
      <w:pPr>
        <w:pStyle w:val="TOC1"/>
        <w:tabs>
          <w:tab w:val="right" w:leader="dot" w:pos="8306"/>
        </w:tabs>
      </w:pPr>
      <w:hyperlink w:anchor="_Toc5380" w:history="1">
        <w:r>
          <w:rPr>
            <w:rFonts w:ascii="仿宋" w:eastAsia="仿宋" w:hAnsi="仿宋" w:cs="仿宋" w:hint="eastAsia"/>
            <w:lang w:eastAsia="zh-CN"/>
          </w:rPr>
          <w:t>十四、电子商务C2C项目实施进度计划</w:t>
        </w:r>
        <w:r>
          <w:tab/>
        </w:r>
        <w:r>
          <w:fldChar w:fldCharType="begin"/>
        </w:r>
        <w:r>
          <w:instrText xml:space="preserve"> PAGEREF _Toc5380 \h </w:instrText>
        </w:r>
        <w:r>
          <w:fldChar w:fldCharType="separate"/>
        </w:r>
        <w:r>
          <w:t>61</w:t>
        </w:r>
        <w:r>
          <w:fldChar w:fldCharType="end"/>
        </w:r>
      </w:hyperlink>
    </w:p>
    <w:p>
      <w:pPr>
        <w:pStyle w:val="TOC2"/>
        <w:tabs>
          <w:tab w:val="right" w:leader="dot" w:pos="8306"/>
        </w:tabs>
      </w:pPr>
      <w:hyperlink w:anchor="_Toc22820" w:history="1">
        <w:r>
          <w:rPr>
            <w:rFonts w:ascii="仿宋" w:eastAsia="仿宋" w:hAnsi="仿宋" w:cs="仿宋" w:hint="eastAsia"/>
            <w:lang w:eastAsia="zh-CN"/>
          </w:rPr>
          <w:t>(一)、建设周期</w:t>
        </w:r>
        <w:r>
          <w:tab/>
        </w:r>
        <w:r>
          <w:fldChar w:fldCharType="begin"/>
        </w:r>
        <w:r>
          <w:instrText xml:space="preserve"> PAGEREF _Toc22820 \h </w:instrText>
        </w:r>
        <w:r>
          <w:fldChar w:fldCharType="separate"/>
        </w:r>
        <w:r>
          <w:t>61</w:t>
        </w:r>
        <w:r>
          <w:fldChar w:fldCharType="end"/>
        </w:r>
      </w:hyperlink>
    </w:p>
    <w:p>
      <w:pPr>
        <w:pStyle w:val="TOC2"/>
        <w:tabs>
          <w:tab w:val="right" w:leader="dot" w:pos="8306"/>
        </w:tabs>
      </w:pPr>
      <w:hyperlink w:anchor="_Toc26152" w:history="1">
        <w:r>
          <w:rPr>
            <w:rFonts w:ascii="仿宋" w:eastAsia="仿宋" w:hAnsi="仿宋" w:cs="仿宋" w:hint="eastAsia"/>
            <w:lang w:eastAsia="zh-CN"/>
          </w:rPr>
          <w:t>(二)、建设进度</w:t>
        </w:r>
        <w:r>
          <w:tab/>
        </w:r>
        <w:r>
          <w:fldChar w:fldCharType="begin"/>
        </w:r>
        <w:r>
          <w:instrText xml:space="preserve"> PAGEREF _Toc26152 \h </w:instrText>
        </w:r>
        <w:r>
          <w:fldChar w:fldCharType="separate"/>
        </w:r>
        <w:r>
          <w:t>62</w:t>
        </w:r>
        <w:r>
          <w:fldChar w:fldCharType="end"/>
        </w:r>
      </w:hyperlink>
    </w:p>
    <w:p>
      <w:pPr>
        <w:pStyle w:val="TOC2"/>
        <w:tabs>
          <w:tab w:val="right" w:leader="dot" w:pos="8306"/>
        </w:tabs>
      </w:pPr>
      <w:hyperlink w:anchor="_Toc12449" w:history="1">
        <w:r>
          <w:rPr>
            <w:rFonts w:ascii="仿宋" w:eastAsia="仿宋" w:hAnsi="仿宋" w:cs="仿宋" w:hint="eastAsia"/>
            <w:lang w:eastAsia="zh-CN"/>
          </w:rPr>
          <w:t>(三)、进度安排注意事项</w:t>
        </w:r>
        <w:r>
          <w:tab/>
        </w:r>
        <w:r>
          <w:fldChar w:fldCharType="begin"/>
        </w:r>
        <w:r>
          <w:instrText xml:space="preserve"> PAGEREF _Toc12449 \h </w:instrText>
        </w:r>
        <w:r>
          <w:fldChar w:fldCharType="separate"/>
        </w:r>
        <w:r>
          <w:t>63</w:t>
        </w:r>
        <w:r>
          <w:fldChar w:fldCharType="end"/>
        </w:r>
      </w:hyperlink>
    </w:p>
    <w:p>
      <w:pPr>
        <w:pStyle w:val="TOC2"/>
        <w:tabs>
          <w:tab w:val="right" w:leader="dot" w:pos="8306"/>
        </w:tabs>
      </w:pPr>
      <w:hyperlink w:anchor="_Toc17305" w:history="1">
        <w:r>
          <w:rPr>
            <w:rFonts w:ascii="仿宋" w:eastAsia="仿宋" w:hAnsi="仿宋" w:cs="仿宋" w:hint="eastAsia"/>
            <w:lang w:eastAsia="zh-CN"/>
          </w:rPr>
          <w:t>(四)、人力资源配置</w:t>
        </w:r>
        <w:r>
          <w:tab/>
        </w:r>
        <w:r>
          <w:fldChar w:fldCharType="begin"/>
        </w:r>
        <w:r>
          <w:instrText xml:space="preserve"> PAGEREF _Toc17305 \h </w:instrText>
        </w:r>
        <w:r>
          <w:fldChar w:fldCharType="separate"/>
        </w:r>
        <w:r>
          <w:t>65</w:t>
        </w:r>
        <w:r>
          <w:fldChar w:fldCharType="end"/>
        </w:r>
      </w:hyperlink>
    </w:p>
    <w:p>
      <w:pPr>
        <w:pStyle w:val="TOC2"/>
        <w:tabs>
          <w:tab w:val="right" w:leader="dot" w:pos="8306"/>
        </w:tabs>
      </w:pPr>
      <w:hyperlink w:anchor="_Toc7868" w:history="1">
        <w:r>
          <w:rPr>
            <w:rFonts w:ascii="仿宋" w:eastAsia="仿宋" w:hAnsi="仿宋" w:cs="仿宋" w:hint="eastAsia"/>
            <w:lang w:eastAsia="zh-CN"/>
          </w:rPr>
          <w:t>(五)、员工培训</w:t>
        </w:r>
        <w:r>
          <w:tab/>
        </w:r>
        <w:r>
          <w:fldChar w:fldCharType="begin"/>
        </w:r>
        <w:r>
          <w:instrText xml:space="preserve"> PAGEREF _Toc7868 \h </w:instrText>
        </w:r>
        <w:r>
          <w:fldChar w:fldCharType="separate"/>
        </w:r>
        <w:r>
          <w:t>66</w:t>
        </w:r>
        <w:r>
          <w:fldChar w:fldCharType="end"/>
        </w:r>
      </w:hyperlink>
    </w:p>
    <w:p>
      <w:pPr>
        <w:pStyle w:val="TOC2"/>
        <w:tabs>
          <w:tab w:val="right" w:leader="dot" w:pos="8306"/>
        </w:tabs>
      </w:pPr>
      <w:hyperlink w:anchor="_Toc20380" w:history="1">
        <w:r>
          <w:rPr>
            <w:rFonts w:ascii="仿宋" w:eastAsia="仿宋" w:hAnsi="仿宋" w:cs="仿宋" w:hint="eastAsia"/>
            <w:lang w:eastAsia="zh-CN"/>
          </w:rPr>
          <w:t>(六)、电子商务C2C项目实施保障</w:t>
        </w:r>
        <w:r>
          <w:tab/>
        </w:r>
        <w:r>
          <w:fldChar w:fldCharType="begin"/>
        </w:r>
        <w:r>
          <w:instrText xml:space="preserve"> PAGEREF _Toc20380 \h </w:instrText>
        </w:r>
        <w:r>
          <w:fldChar w:fldCharType="separate"/>
        </w:r>
        <w:r>
          <w:t>68</w:t>
        </w:r>
        <w:r>
          <w:fldChar w:fldCharType="end"/>
        </w:r>
      </w:hyperlink>
    </w:p>
    <w:p>
      <w:pPr>
        <w:pStyle w:val="TOC1"/>
        <w:tabs>
          <w:tab w:val="right" w:leader="dot" w:pos="8306"/>
        </w:tabs>
      </w:pPr>
      <w:hyperlink w:anchor="_Toc15057" w:history="1">
        <w:r>
          <w:rPr>
            <w:rFonts w:ascii="仿宋" w:eastAsia="仿宋" w:hAnsi="仿宋" w:cs="仿宋" w:hint="eastAsia"/>
            <w:lang w:eastAsia="zh-CN"/>
          </w:rPr>
          <w:t>十五、招聘与人才发展</w:t>
        </w:r>
        <w:r>
          <w:tab/>
        </w:r>
        <w:r>
          <w:fldChar w:fldCharType="begin"/>
        </w:r>
        <w:r>
          <w:instrText xml:space="preserve"> PAGEREF _Toc15057 \h </w:instrText>
        </w:r>
        <w:r>
          <w:fldChar w:fldCharType="separate"/>
        </w:r>
        <w:r>
          <w:t>69</w:t>
        </w:r>
        <w:r>
          <w:fldChar w:fldCharType="end"/>
        </w:r>
      </w:hyperlink>
    </w:p>
    <w:p>
      <w:pPr>
        <w:pStyle w:val="TOC2"/>
        <w:tabs>
          <w:tab w:val="right" w:leader="dot" w:pos="8306"/>
        </w:tabs>
      </w:pPr>
      <w:hyperlink w:anchor="_Toc29094" w:history="1">
        <w:r>
          <w:rPr>
            <w:rFonts w:ascii="仿宋" w:eastAsia="仿宋" w:hAnsi="仿宋" w:cs="仿宋" w:hint="eastAsia"/>
            <w:lang w:eastAsia="zh-CN"/>
          </w:rPr>
          <w:t>(一)、人才需求分析</w:t>
        </w:r>
        <w:r>
          <w:tab/>
        </w:r>
        <w:r>
          <w:fldChar w:fldCharType="begin"/>
        </w:r>
        <w:r>
          <w:instrText xml:space="preserve"> PAGEREF _Toc29094 \h </w:instrText>
        </w:r>
        <w:r>
          <w:fldChar w:fldCharType="separate"/>
        </w:r>
        <w:r>
          <w:t>69</w:t>
        </w:r>
        <w:r>
          <w:fldChar w:fldCharType="end"/>
        </w:r>
      </w:hyperlink>
    </w:p>
    <w:p>
      <w:pPr>
        <w:pStyle w:val="TOC2"/>
        <w:tabs>
          <w:tab w:val="right" w:leader="dot" w:pos="8306"/>
        </w:tabs>
      </w:pPr>
      <w:hyperlink w:anchor="_Toc19960" w:history="1">
        <w:r>
          <w:rPr>
            <w:rFonts w:ascii="仿宋" w:eastAsia="仿宋" w:hAnsi="仿宋" w:cs="仿宋" w:hint="eastAsia"/>
            <w:lang w:eastAsia="zh-CN"/>
          </w:rPr>
          <w:t>(二)、招聘计划与流程</w:t>
        </w:r>
        <w:r>
          <w:tab/>
        </w:r>
        <w:r>
          <w:fldChar w:fldCharType="begin"/>
        </w:r>
        <w:r>
          <w:instrText xml:space="preserve"> PAGEREF _Toc19960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335" w:history="1">
        <w:r>
          <w:rPr>
            <w:rFonts w:ascii="仿宋" w:eastAsia="仿宋" w:hAnsi="仿宋" w:cs="仿宋" w:hint="eastAsia"/>
            <w:lang w:eastAsia="zh-CN"/>
          </w:rPr>
          <w:t>(三)、员工培训与发展</w:t>
        </w:r>
        <w:r>
          <w:tab/>
        </w:r>
        <w:r>
          <w:fldChar w:fldCharType="begin"/>
        </w:r>
        <w:r>
          <w:instrText xml:space="preserve"> PAGEREF _Toc14335 \h </w:instrText>
        </w:r>
        <w:r>
          <w:fldChar w:fldCharType="separate"/>
        </w:r>
        <w:r>
          <w:t>71</w:t>
        </w:r>
        <w:r>
          <w:fldChar w:fldCharType="end"/>
        </w:r>
      </w:hyperlink>
    </w:p>
    <w:p>
      <w:pPr>
        <w:pStyle w:val="TOC2"/>
        <w:tabs>
          <w:tab w:val="right" w:leader="dot" w:pos="8306"/>
        </w:tabs>
      </w:pPr>
      <w:hyperlink w:anchor="_Toc14504" w:history="1">
        <w:r>
          <w:rPr>
            <w:rFonts w:ascii="仿宋" w:eastAsia="仿宋" w:hAnsi="仿宋" w:cs="仿宋" w:hint="eastAsia"/>
            <w:lang w:eastAsia="zh-CN"/>
          </w:rPr>
          <w:t>(四)、绩效考核与激励</w:t>
        </w:r>
        <w:r>
          <w:tab/>
        </w:r>
        <w:r>
          <w:fldChar w:fldCharType="begin"/>
        </w:r>
        <w:r>
          <w:instrText xml:space="preserve"> PAGEREF _Toc14504 \h </w:instrText>
        </w:r>
        <w:r>
          <w:fldChar w:fldCharType="separate"/>
        </w:r>
        <w:r>
          <w:t>72</w:t>
        </w:r>
        <w:r>
          <w:fldChar w:fldCharType="end"/>
        </w:r>
      </w:hyperlink>
    </w:p>
    <w:p>
      <w:pPr>
        <w:pStyle w:val="TOC2"/>
        <w:tabs>
          <w:tab w:val="right" w:leader="dot" w:pos="8306"/>
        </w:tabs>
      </w:pPr>
      <w:hyperlink w:anchor="_Toc1890" w:history="1">
        <w:r>
          <w:rPr>
            <w:rFonts w:ascii="仿宋" w:eastAsia="仿宋" w:hAnsi="仿宋" w:cs="仿宋" w:hint="eastAsia"/>
            <w:lang w:eastAsia="zh-CN"/>
          </w:rPr>
          <w:t>(五)、人才流动与留存</w:t>
        </w:r>
        <w:r>
          <w:tab/>
        </w:r>
        <w:r>
          <w:fldChar w:fldCharType="begin"/>
        </w:r>
        <w:r>
          <w:instrText xml:space="preserve"> PAGEREF _Toc1890 \h </w:instrText>
        </w:r>
        <w:r>
          <w:fldChar w:fldCharType="separate"/>
        </w:r>
        <w:r>
          <w:t>73</w:t>
        </w:r>
        <w:r>
          <w:fldChar w:fldCharType="end"/>
        </w:r>
      </w:hyperlink>
    </w:p>
    <w:p>
      <w:pPr>
        <w:pStyle w:val="TOC1"/>
        <w:tabs>
          <w:tab w:val="right" w:leader="dot" w:pos="8306"/>
        </w:tabs>
      </w:pPr>
      <w:hyperlink w:anchor="_Toc16965" w:history="1">
        <w:r>
          <w:rPr>
            <w:rFonts w:ascii="仿宋" w:eastAsia="仿宋" w:hAnsi="仿宋" w:cs="仿宋" w:hint="eastAsia"/>
            <w:lang w:eastAsia="zh-CN"/>
          </w:rPr>
          <w:t>十六、原辅材料供应及成品管理</w:t>
        </w:r>
        <w:r>
          <w:tab/>
        </w:r>
        <w:r>
          <w:fldChar w:fldCharType="begin"/>
        </w:r>
        <w:r>
          <w:instrText xml:space="preserve"> PAGEREF _Toc16965 \h </w:instrText>
        </w:r>
        <w:r>
          <w:fldChar w:fldCharType="separate"/>
        </w:r>
        <w:r>
          <w:t>74</w:t>
        </w:r>
        <w:r>
          <w:fldChar w:fldCharType="end"/>
        </w:r>
      </w:hyperlink>
    </w:p>
    <w:p>
      <w:pPr>
        <w:pStyle w:val="TOC2"/>
        <w:tabs>
          <w:tab w:val="right" w:leader="dot" w:pos="8306"/>
        </w:tabs>
      </w:pPr>
      <w:hyperlink w:anchor="_Toc4310" w:history="1">
        <w:r>
          <w:rPr>
            <w:rFonts w:ascii="仿宋" w:eastAsia="仿宋" w:hAnsi="仿宋" w:cs="仿宋" w:hint="eastAsia"/>
            <w:lang w:eastAsia="zh-CN"/>
          </w:rPr>
          <w:t>(一)、电子商务C2C项目建设期原辅材料供应情况</w:t>
        </w:r>
        <w:r>
          <w:tab/>
        </w:r>
        <w:r>
          <w:fldChar w:fldCharType="begin"/>
        </w:r>
        <w:r>
          <w:instrText xml:space="preserve"> PAGEREF _Toc4310 \h </w:instrText>
        </w:r>
        <w:r>
          <w:fldChar w:fldCharType="separate"/>
        </w:r>
        <w:r>
          <w:t>74</w:t>
        </w:r>
        <w:r>
          <w:fldChar w:fldCharType="end"/>
        </w:r>
      </w:hyperlink>
    </w:p>
    <w:p>
      <w:pPr>
        <w:pStyle w:val="TOC2"/>
        <w:tabs>
          <w:tab w:val="right" w:leader="dot" w:pos="8306"/>
        </w:tabs>
      </w:pPr>
      <w:hyperlink w:anchor="_Toc2601" w:history="1">
        <w:r>
          <w:rPr>
            <w:rFonts w:ascii="仿宋" w:eastAsia="仿宋" w:hAnsi="仿宋" w:cs="仿宋" w:hint="eastAsia"/>
            <w:lang w:eastAsia="zh-CN"/>
          </w:rPr>
          <w:t>(二)、电子商务C2C项目运营期原辅材料供应及质量管理</w:t>
        </w:r>
        <w:r>
          <w:tab/>
        </w:r>
        <w:r>
          <w:fldChar w:fldCharType="begin"/>
        </w:r>
        <w:r>
          <w:instrText xml:space="preserve"> PAGEREF _Toc2601 \h </w:instrText>
        </w:r>
        <w:r>
          <w:fldChar w:fldCharType="separate"/>
        </w:r>
        <w:r>
          <w:t>75</w:t>
        </w:r>
        <w:r>
          <w:fldChar w:fldCharType="end"/>
        </w:r>
      </w:hyperlink>
    </w:p>
    <w:p>
      <w:pPr>
        <w:pStyle w:val="TOC1"/>
        <w:tabs>
          <w:tab w:val="right" w:leader="dot" w:pos="8306"/>
        </w:tabs>
      </w:pPr>
      <w:hyperlink w:anchor="_Toc1807" w:history="1">
        <w:r>
          <w:rPr>
            <w:rFonts w:ascii="仿宋" w:eastAsia="仿宋" w:hAnsi="仿宋" w:cs="仿宋" w:hint="eastAsia"/>
            <w:lang w:eastAsia="zh-CN"/>
          </w:rPr>
          <w:t>十七、质量管理体系</w:t>
        </w:r>
        <w:r>
          <w:tab/>
        </w:r>
        <w:r>
          <w:fldChar w:fldCharType="begin"/>
        </w:r>
        <w:r>
          <w:instrText xml:space="preserve"> PAGEREF _Toc1807 \h </w:instrText>
        </w:r>
        <w:r>
          <w:fldChar w:fldCharType="separate"/>
        </w:r>
        <w:r>
          <w:t>76</w:t>
        </w:r>
        <w:r>
          <w:fldChar w:fldCharType="end"/>
        </w:r>
      </w:hyperlink>
    </w:p>
    <w:p>
      <w:pPr>
        <w:pStyle w:val="TOC2"/>
        <w:tabs>
          <w:tab w:val="right" w:leader="dot" w:pos="8306"/>
        </w:tabs>
      </w:pPr>
      <w:hyperlink w:anchor="_Toc19947" w:history="1">
        <w:r>
          <w:rPr>
            <w:rFonts w:ascii="仿宋" w:eastAsia="仿宋" w:hAnsi="仿宋" w:cs="仿宋" w:hint="eastAsia"/>
            <w:lang w:eastAsia="zh-CN"/>
          </w:rPr>
          <w:t>(一)、质量管理体系概述</w:t>
        </w:r>
        <w:r>
          <w:tab/>
        </w:r>
        <w:r>
          <w:fldChar w:fldCharType="begin"/>
        </w:r>
        <w:r>
          <w:instrText xml:space="preserve"> PAGEREF _Toc19947 \h </w:instrText>
        </w:r>
        <w:r>
          <w:fldChar w:fldCharType="separate"/>
        </w:r>
        <w:r>
          <w:t>76</w:t>
        </w:r>
        <w:r>
          <w:fldChar w:fldCharType="end"/>
        </w:r>
      </w:hyperlink>
    </w:p>
    <w:p>
      <w:pPr>
        <w:pStyle w:val="TOC2"/>
        <w:tabs>
          <w:tab w:val="right" w:leader="dot" w:pos="8306"/>
        </w:tabs>
      </w:pPr>
      <w:hyperlink w:anchor="_Toc6171" w:history="1">
        <w:r>
          <w:rPr>
            <w:rFonts w:ascii="仿宋" w:eastAsia="仿宋" w:hAnsi="仿宋" w:cs="仿宋" w:hint="eastAsia"/>
            <w:lang w:eastAsia="zh-CN"/>
          </w:rPr>
          <w:t>(二)、质量方针与目标</w:t>
        </w:r>
        <w:r>
          <w:tab/>
        </w:r>
        <w:r>
          <w:fldChar w:fldCharType="begin"/>
        </w:r>
        <w:r>
          <w:instrText xml:space="preserve"> PAGEREF _Toc6171 \h </w:instrText>
        </w:r>
        <w:r>
          <w:fldChar w:fldCharType="separate"/>
        </w:r>
        <w:r>
          <w:t>78</w:t>
        </w:r>
        <w:r>
          <w:fldChar w:fldCharType="end"/>
        </w:r>
      </w:hyperlink>
    </w:p>
    <w:p>
      <w:pPr>
        <w:pStyle w:val="TOC2"/>
        <w:tabs>
          <w:tab w:val="right" w:leader="dot" w:pos="8306"/>
        </w:tabs>
      </w:pPr>
      <w:hyperlink w:anchor="_Toc5875" w:history="1">
        <w:r>
          <w:rPr>
            <w:rFonts w:ascii="仿宋" w:eastAsia="仿宋" w:hAnsi="仿宋" w:cs="仿宋" w:hint="eastAsia"/>
            <w:lang w:eastAsia="zh-CN"/>
          </w:rPr>
          <w:t>(三)、质量管理责任</w:t>
        </w:r>
        <w:r>
          <w:tab/>
        </w:r>
        <w:r>
          <w:fldChar w:fldCharType="begin"/>
        </w:r>
        <w:r>
          <w:instrText xml:space="preserve"> PAGEREF _Toc5875 \h </w:instrText>
        </w:r>
        <w:r>
          <w:fldChar w:fldCharType="separate"/>
        </w:r>
        <w:r>
          <w:t>80</w:t>
        </w:r>
        <w:r>
          <w:fldChar w:fldCharType="end"/>
        </w:r>
      </w:hyperlink>
    </w:p>
    <w:p>
      <w:pPr>
        <w:pStyle w:val="TOC2"/>
        <w:tabs>
          <w:tab w:val="right" w:leader="dot" w:pos="8306"/>
        </w:tabs>
      </w:pPr>
      <w:hyperlink w:anchor="_Toc5410" w:history="1">
        <w:r>
          <w:rPr>
            <w:rFonts w:ascii="仿宋" w:eastAsia="仿宋" w:hAnsi="仿宋" w:cs="仿宋" w:hint="eastAsia"/>
            <w:lang w:eastAsia="zh-CN"/>
          </w:rPr>
          <w:t>(四)、质量管理程序</w:t>
        </w:r>
        <w:r>
          <w:tab/>
        </w:r>
        <w:r>
          <w:fldChar w:fldCharType="begin"/>
        </w:r>
        <w:r>
          <w:instrText xml:space="preserve"> PAGEREF _Toc5410 \h </w:instrText>
        </w:r>
        <w:r>
          <w:fldChar w:fldCharType="separate"/>
        </w:r>
        <w:r>
          <w:t>81</w:t>
        </w:r>
        <w:r>
          <w:fldChar w:fldCharType="end"/>
        </w:r>
      </w:hyperlink>
    </w:p>
    <w:p>
      <w:pPr>
        <w:pStyle w:val="TOC2"/>
        <w:tabs>
          <w:tab w:val="right" w:leader="dot" w:pos="8306"/>
        </w:tabs>
      </w:pPr>
      <w:hyperlink w:anchor="_Toc12701" w:history="1">
        <w:r>
          <w:rPr>
            <w:rFonts w:ascii="仿宋" w:eastAsia="仿宋" w:hAnsi="仿宋" w:cs="仿宋" w:hint="eastAsia"/>
            <w:lang w:eastAsia="zh-CN"/>
          </w:rPr>
          <w:t>(五)、质量监控与改进</w:t>
        </w:r>
        <w:r>
          <w:tab/>
        </w:r>
        <w:r>
          <w:fldChar w:fldCharType="begin"/>
        </w:r>
        <w:r>
          <w:instrText xml:space="preserve"> PAGEREF _Toc12701 \h </w:instrText>
        </w:r>
        <w:r>
          <w:fldChar w:fldCharType="separate"/>
        </w:r>
        <w:r>
          <w:t>83</w:t>
        </w:r>
        <w:r>
          <w:fldChar w:fldCharType="end"/>
        </w:r>
      </w:hyperlink>
    </w:p>
    <w:p>
      <w:pPr>
        <w:pStyle w:val="TOC1"/>
        <w:tabs>
          <w:tab w:val="right" w:leader="dot" w:pos="8306"/>
        </w:tabs>
      </w:pPr>
      <w:hyperlink w:anchor="_Toc16773" w:history="1">
        <w:r>
          <w:rPr>
            <w:rFonts w:ascii="仿宋" w:eastAsia="仿宋" w:hAnsi="仿宋" w:cs="仿宋" w:hint="eastAsia"/>
            <w:lang w:eastAsia="zh-CN"/>
          </w:rPr>
          <w:t>十八、市场营销与销售策略</w:t>
        </w:r>
        <w:r>
          <w:tab/>
        </w:r>
        <w:r>
          <w:fldChar w:fldCharType="begin"/>
        </w:r>
        <w:r>
          <w:instrText xml:space="preserve"> PAGEREF _Toc16773 \h </w:instrText>
        </w:r>
        <w:r>
          <w:fldChar w:fldCharType="separate"/>
        </w:r>
        <w:r>
          <w:t>85</w:t>
        </w:r>
        <w:r>
          <w:fldChar w:fldCharType="end"/>
        </w:r>
      </w:hyperlink>
    </w:p>
    <w:p>
      <w:pPr>
        <w:pStyle w:val="TOC2"/>
        <w:tabs>
          <w:tab w:val="right" w:leader="dot" w:pos="8306"/>
        </w:tabs>
      </w:pPr>
      <w:hyperlink w:anchor="_Toc8819" w:history="1">
        <w:r>
          <w:rPr>
            <w:rFonts w:ascii="仿宋" w:eastAsia="仿宋" w:hAnsi="仿宋" w:cs="仿宋" w:hint="eastAsia"/>
            <w:lang w:eastAsia="zh-CN"/>
          </w:rPr>
          <w:t>(一)、市场推广与品牌建设</w:t>
        </w:r>
        <w:r>
          <w:tab/>
        </w:r>
        <w:r>
          <w:fldChar w:fldCharType="begin"/>
        </w:r>
        <w:r>
          <w:instrText xml:space="preserve"> PAGEREF _Toc8819 \h </w:instrText>
        </w:r>
        <w:r>
          <w:fldChar w:fldCharType="separate"/>
        </w:r>
        <w:r>
          <w:t>85</w:t>
        </w:r>
        <w:r>
          <w:fldChar w:fldCharType="end"/>
        </w:r>
      </w:hyperlink>
    </w:p>
    <w:p>
      <w:pPr>
        <w:pStyle w:val="TOC2"/>
        <w:tabs>
          <w:tab w:val="right" w:leader="dot" w:pos="8306"/>
        </w:tabs>
      </w:pPr>
      <w:hyperlink w:anchor="_Toc19364" w:history="1">
        <w:r>
          <w:rPr>
            <w:rFonts w:ascii="仿宋" w:eastAsia="仿宋" w:hAnsi="仿宋" w:cs="仿宋" w:hint="eastAsia"/>
            <w:lang w:eastAsia="zh-CN"/>
          </w:rPr>
          <w:t>(二)、销售渠道与分销网络</w:t>
        </w:r>
        <w:r>
          <w:tab/>
        </w:r>
        <w:r>
          <w:fldChar w:fldCharType="begin"/>
        </w:r>
        <w:r>
          <w:instrText xml:space="preserve"> PAGEREF _Toc19364 \h </w:instrText>
        </w:r>
        <w:r>
          <w:fldChar w:fldCharType="separate"/>
        </w:r>
        <w:r>
          <w:t>86</w:t>
        </w:r>
        <w:r>
          <w:fldChar w:fldCharType="end"/>
        </w:r>
      </w:hyperlink>
    </w:p>
    <w:p>
      <w:pPr>
        <w:pStyle w:val="TOC2"/>
        <w:tabs>
          <w:tab w:val="right" w:leader="dot" w:pos="8306"/>
        </w:tabs>
      </w:pPr>
      <w:hyperlink w:anchor="_Toc12878" w:history="1">
        <w:r>
          <w:rPr>
            <w:rFonts w:ascii="仿宋" w:eastAsia="仿宋" w:hAnsi="仿宋" w:cs="仿宋" w:hint="eastAsia"/>
            <w:lang w:eastAsia="zh-CN"/>
          </w:rPr>
          <w:t>(三)、客户关系管理与维护</w:t>
        </w:r>
        <w:r>
          <w:tab/>
        </w:r>
        <w:r>
          <w:fldChar w:fldCharType="begin"/>
        </w:r>
        <w:r>
          <w:instrText xml:space="preserve"> PAGEREF _Toc12878 \h </w:instrText>
        </w:r>
        <w:r>
          <w:fldChar w:fldCharType="separate"/>
        </w:r>
        <w:r>
          <w:t>87</w:t>
        </w:r>
        <w:r>
          <w:fldChar w:fldCharType="end"/>
        </w:r>
      </w:hyperlink>
    </w:p>
    <w:p>
      <w:pPr>
        <w:pStyle w:val="TOC2"/>
        <w:tabs>
          <w:tab w:val="right" w:leader="dot" w:pos="8306"/>
        </w:tabs>
      </w:pPr>
      <w:hyperlink w:anchor="_Toc17674" w:history="1">
        <w:r>
          <w:rPr>
            <w:rFonts w:ascii="仿宋" w:eastAsia="仿宋" w:hAnsi="仿宋" w:cs="仿宋" w:hint="eastAsia"/>
            <w:lang w:eastAsia="zh-CN"/>
          </w:rPr>
          <w:t>(四)、市场反馈与调整策略</w:t>
        </w:r>
        <w:r>
          <w:tab/>
        </w:r>
        <w:r>
          <w:fldChar w:fldCharType="begin"/>
        </w:r>
        <w:r>
          <w:instrText xml:space="preserve"> PAGEREF _Toc17674 \h </w:instrText>
        </w:r>
        <w:r>
          <w:fldChar w:fldCharType="separate"/>
        </w:r>
        <w:r>
          <w:t>88</w:t>
        </w:r>
        <w:r>
          <w:fldChar w:fldCharType="end"/>
        </w:r>
      </w:hyperlink>
    </w:p>
    <w:p>
      <w:pPr>
        <w:pStyle w:val="TOC1"/>
        <w:tabs>
          <w:tab w:val="right" w:leader="dot" w:pos="8306"/>
        </w:tabs>
      </w:pPr>
      <w:hyperlink w:anchor="_Toc12377" w:history="1">
        <w:r>
          <w:rPr>
            <w:rFonts w:ascii="仿宋" w:eastAsia="仿宋" w:hAnsi="仿宋" w:cs="仿宋" w:hint="eastAsia"/>
            <w:lang w:eastAsia="zh-CN"/>
          </w:rPr>
          <w:t>十九、团队介绍</w:t>
        </w:r>
        <w:r>
          <w:tab/>
        </w:r>
        <w:r>
          <w:fldChar w:fldCharType="begin"/>
        </w:r>
        <w:r>
          <w:instrText xml:space="preserve"> PAGEREF _Toc12377 \h </w:instrText>
        </w:r>
        <w:r>
          <w:fldChar w:fldCharType="separate"/>
        </w:r>
        <w:r>
          <w:t>89</w:t>
        </w:r>
        <w:r>
          <w:fldChar w:fldCharType="end"/>
        </w:r>
      </w:hyperlink>
    </w:p>
    <w:p>
      <w:pPr>
        <w:pStyle w:val="TOC2"/>
        <w:tabs>
          <w:tab w:val="right" w:leader="dot" w:pos="8306"/>
        </w:tabs>
      </w:pPr>
      <w:hyperlink w:anchor="_Toc23768" w:history="1">
        <w:r>
          <w:rPr>
            <w:rFonts w:ascii="仿宋" w:eastAsia="仿宋" w:hAnsi="仿宋" w:cs="仿宋" w:hint="eastAsia"/>
            <w:lang w:eastAsia="zh-CN"/>
          </w:rPr>
          <w:t>(一)、创始团队</w:t>
        </w:r>
        <w:r>
          <w:tab/>
        </w:r>
        <w:r>
          <w:fldChar w:fldCharType="begin"/>
        </w:r>
        <w:r>
          <w:instrText xml:space="preserve"> PAGEREF _Toc23768 \h </w:instrText>
        </w:r>
        <w:r>
          <w:fldChar w:fldCharType="separate"/>
        </w:r>
        <w:r>
          <w:t>89</w:t>
        </w:r>
        <w:r>
          <w:fldChar w:fldCharType="end"/>
        </w:r>
      </w:hyperlink>
    </w:p>
    <w:p>
      <w:pPr>
        <w:pStyle w:val="TOC2"/>
        <w:tabs>
          <w:tab w:val="right" w:leader="dot" w:pos="8306"/>
        </w:tabs>
      </w:pPr>
      <w:hyperlink w:anchor="_Toc16711" w:history="1">
        <w:r>
          <w:rPr>
            <w:rFonts w:ascii="仿宋" w:eastAsia="仿宋" w:hAnsi="仿宋" w:cs="仿宋" w:hint="eastAsia"/>
            <w:lang w:eastAsia="zh-CN"/>
          </w:rPr>
          <w:t>(二)、管理团队</w:t>
        </w:r>
        <w:r>
          <w:tab/>
        </w:r>
        <w:r>
          <w:fldChar w:fldCharType="begin"/>
        </w:r>
        <w:r>
          <w:instrText xml:space="preserve"> PAGEREF _Toc16711 \h </w:instrText>
        </w:r>
        <w:r>
          <w:fldChar w:fldCharType="separate"/>
        </w:r>
        <w:r>
          <w:t>89</w:t>
        </w:r>
        <w:r>
          <w:fldChar w:fldCharType="end"/>
        </w:r>
      </w:hyperlink>
    </w:p>
    <w:p>
      <w:pPr>
        <w:pStyle w:val="TOC2"/>
        <w:tabs>
          <w:tab w:val="right" w:leader="dot" w:pos="8306"/>
        </w:tabs>
      </w:pPr>
      <w:hyperlink w:anchor="_Toc30371" w:history="1">
        <w:r>
          <w:rPr>
            <w:rFonts w:ascii="仿宋" w:eastAsia="仿宋" w:hAnsi="仿宋" w:cs="仿宋" w:hint="eastAsia"/>
            <w:lang w:eastAsia="zh-CN"/>
          </w:rPr>
          <w:t>(三)、顾问团队</w:t>
        </w:r>
        <w:r>
          <w:tab/>
        </w:r>
        <w:r>
          <w:fldChar w:fldCharType="begin"/>
        </w:r>
        <w:r>
          <w:instrText xml:space="preserve"> PAGEREF _Toc30371 \h </w:instrText>
        </w:r>
        <w:r>
          <w:fldChar w:fldCharType="separate"/>
        </w:r>
        <w:r>
          <w:t>90</w:t>
        </w:r>
        <w:r>
          <w:fldChar w:fldCharType="end"/>
        </w:r>
      </w:hyperlink>
    </w:p>
    <w:p>
      <w:pPr>
        <w:pStyle w:val="TOC1"/>
        <w:tabs>
          <w:tab w:val="right" w:leader="dot" w:pos="8306"/>
        </w:tabs>
      </w:pPr>
      <w:hyperlink w:anchor="_Toc3400" w:history="1">
        <w:r>
          <w:rPr>
            <w:rFonts w:ascii="仿宋" w:eastAsia="仿宋" w:hAnsi="仿宋" w:cs="仿宋" w:hint="eastAsia"/>
            <w:lang w:eastAsia="zh-CN"/>
          </w:rPr>
          <w:t>二十、战略的建立与选择过程</w:t>
        </w:r>
        <w:r>
          <w:tab/>
        </w:r>
        <w:r>
          <w:fldChar w:fldCharType="begin"/>
        </w:r>
        <w:r>
          <w:instrText xml:space="preserve"> PAGEREF _Toc3400 \h </w:instrText>
        </w:r>
        <w:r>
          <w:fldChar w:fldCharType="separate"/>
        </w:r>
        <w:r>
          <w:t>91</w:t>
        </w:r>
        <w:r>
          <w:fldChar w:fldCharType="end"/>
        </w:r>
      </w:hyperlink>
    </w:p>
    <w:p>
      <w:pPr>
        <w:pStyle w:val="TOC2"/>
        <w:tabs>
          <w:tab w:val="right" w:leader="dot" w:pos="8306"/>
        </w:tabs>
      </w:pPr>
      <w:hyperlink w:anchor="_Toc18718" w:history="1">
        <w:r>
          <w:rPr>
            <w:rFonts w:ascii="仿宋" w:eastAsia="仿宋" w:hAnsi="仿宋" w:cs="仿宋" w:hint="eastAsia"/>
            <w:lang w:eastAsia="zh-CN"/>
          </w:rPr>
          <w:t>(一)、战略的建立与选择过程</w:t>
        </w:r>
        <w:r>
          <w:tab/>
        </w:r>
        <w:r>
          <w:fldChar w:fldCharType="begin"/>
        </w:r>
        <w:r>
          <w:instrText xml:space="preserve"> PAGEREF _Toc18718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136"/>
      <w:r>
        <w:rPr>
          <w:rFonts w:ascii="仿宋" w:eastAsia="仿宋" w:hAnsi="仿宋" w:cs="仿宋" w:hint="eastAsia"/>
          <w:sz w:val="28"/>
          <w:lang w:eastAsia="zh-CN"/>
        </w:rPr>
        <w:t>一、申报单位及电子商务C2C项目概论</w:t>
      </w:r>
      <w:bookmarkEnd w:id="2"/>
    </w:p>
    <w:p>
      <w:pPr>
        <w:pStyle w:val="Heading2"/>
        <w:rPr>
          <w:rFonts w:ascii="仿宋" w:eastAsia="仿宋" w:hAnsi="仿宋" w:cs="仿宋" w:hint="eastAsia"/>
          <w:lang w:eastAsia="zh-CN"/>
        </w:rPr>
      </w:pPr>
      <w:bookmarkStart w:id="3" w:name="_Toc9349"/>
      <w:r>
        <w:rPr>
          <w:rFonts w:ascii="仿宋" w:eastAsia="仿宋" w:hAnsi="仿宋" w:cs="仿宋" w:hint="eastAsia"/>
          <w:lang w:eastAsia="zh-CN"/>
        </w:rPr>
        <w:t>(一)、电子商务C2C项目概况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一)电子商务C2C项目名称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电子商务C2C项目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(二)电子商务C2C项目投资人</w:t>
      </w:r>
    </w:p>
    <w:p>
      <w:pPr>
        <w:ind w:firstLine="560" w:firstLineChars="200"/>
        <w:rPr>
          <w:rFonts w:ascii="仿宋" w:eastAsia="仿宋" w:hAnsi="仿宋" w:cs="仿宋" w:hint="eastAsia"/>
          <w:sz w:val="28"/>
        </w:rPr>
      </w:pPr>
      <w:r>
        <w:rPr>
          <w:rFonts w:ascii="仿宋" w:eastAsia="仿宋" w:hAnsi="仿宋" w:cs="仿宋" w:hint="eastAsia"/>
          <w:sz w:val="28"/>
          <w:lang w:eastAsia="zh-CN"/>
        </w:rPr>
        <w:t>xx 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(三)建设地点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此电子商务C2C项目计划设立在XX地区（待确定）。该建设地址需要避开自然保护区、风景名胜区，以及其他需要特殊保护的环境敏感目标。电子商务C2C项目的建设区域应具备较好的地理条件，且基础设施等配套相对完善，同时具有足够的发展潜力。在节约土地资源的前提下，我们尽量选择空闲地、非耕地或荒地作为建设用地，尽量避免占用良田或耕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https://d.book118.com/707030061026006046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电子商务C2C项目分析评价报告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电子商务C2C项目分析评价报告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电子商务C2C项目分析评价报告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电子商务C2C项目分析评价报告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电子商务C2C项目分析评价报告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7F3F76"/>
    <w:rsid w:val="057F3F76"/>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07030061026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2024-03-03T02:12:00Z</dcterms:created>
  <dcterms:modified xsi:type="dcterms:W3CDTF">2024-03-03T02:12:34Z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DF0A35B264E44D779C07084D3EE94D15_11</vt:lpwstr>
  </property>
  <property fmtid="{D5CDD505-2E9C-101B-9397-08002B2CF9AE}" pid="3" name="KSOProductBuildVer">
    <vt:lpwstr>2052-12.1.0.16399</vt:lpwstr>
  </property>
</Properties>
</file>