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家用水表项目规划设计蓝图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 w:history="1">
        <w:r>
          <w:rPr>
            <w:rFonts w:ascii="仿宋" w:eastAsia="仿宋" w:hAnsi="仿宋" w:cs="仿宋" w:hint="eastAsia"/>
            <w:lang w:eastAsia="zh-CN"/>
          </w:rPr>
          <w:t>概论</w:t>
        </w:r>
        <w:r>
          <w:tab/>
        </w:r>
        <w:r>
          <w:fldChar w:fldCharType="begin"/>
        </w:r>
        <w:r>
          <w:instrText xml:space="preserve"> PAGEREF _Toc2667 \h </w:instrText>
        </w:r>
        <w:r>
          <w:fldChar w:fldCharType="separate"/>
        </w:r>
        <w:r>
          <w:t>3</w:t>
        </w:r>
        <w:r>
          <w:fldChar w:fldCharType="end"/>
        </w:r>
      </w:hyperlink>
    </w:p>
    <w:p>
      <w:pPr>
        <w:pStyle w:val="TOC1"/>
        <w:tabs>
          <w:tab w:val="right" w:leader="dot" w:pos="8306"/>
        </w:tabs>
      </w:pPr>
      <w:hyperlink w:anchor="_Toc30430" w:history="1">
        <w:r>
          <w:rPr>
            <w:rFonts w:ascii="仿宋" w:eastAsia="仿宋" w:hAnsi="仿宋" w:cs="仿宋" w:hint="eastAsia"/>
            <w:lang w:eastAsia="zh-CN"/>
          </w:rPr>
          <w:t>一、市场分析、调研</w:t>
        </w:r>
        <w:r>
          <w:tab/>
        </w:r>
        <w:r>
          <w:fldChar w:fldCharType="begin"/>
        </w:r>
        <w:r>
          <w:instrText xml:space="preserve"> PAGEREF _Toc30430 \h </w:instrText>
        </w:r>
        <w:r>
          <w:fldChar w:fldCharType="separate"/>
        </w:r>
        <w:r>
          <w:t>3</w:t>
        </w:r>
        <w:r>
          <w:fldChar w:fldCharType="end"/>
        </w:r>
      </w:hyperlink>
    </w:p>
    <w:p>
      <w:pPr>
        <w:pStyle w:val="TOC2"/>
        <w:tabs>
          <w:tab w:val="right" w:leader="dot" w:pos="8306"/>
        </w:tabs>
      </w:pPr>
      <w:hyperlink w:anchor="_Toc8560" w:history="1">
        <w:r>
          <w:rPr>
            <w:rFonts w:ascii="仿宋" w:eastAsia="仿宋" w:hAnsi="仿宋" w:cs="仿宋" w:hint="eastAsia"/>
            <w:lang w:eastAsia="zh-CN"/>
          </w:rPr>
          <w:t>(一)、家用水表行业分析</w:t>
        </w:r>
        <w:r>
          <w:tab/>
        </w:r>
        <w:r>
          <w:fldChar w:fldCharType="begin"/>
        </w:r>
        <w:r>
          <w:instrText xml:space="preserve"> PAGEREF _Toc8560 \h </w:instrText>
        </w:r>
        <w:r>
          <w:fldChar w:fldCharType="separate"/>
        </w:r>
        <w:r>
          <w:t>3</w:t>
        </w:r>
        <w:r>
          <w:fldChar w:fldCharType="end"/>
        </w:r>
      </w:hyperlink>
    </w:p>
    <w:p>
      <w:pPr>
        <w:pStyle w:val="TOC2"/>
        <w:tabs>
          <w:tab w:val="right" w:leader="dot" w:pos="8306"/>
        </w:tabs>
      </w:pPr>
      <w:hyperlink w:anchor="_Toc5804" w:history="1">
        <w:r>
          <w:rPr>
            <w:rFonts w:ascii="仿宋" w:eastAsia="仿宋" w:hAnsi="仿宋" w:cs="仿宋" w:hint="eastAsia"/>
            <w:lang w:eastAsia="zh-CN"/>
          </w:rPr>
          <w:t>(二)、家用水表市场分析预测</w:t>
        </w:r>
        <w:r>
          <w:tab/>
        </w:r>
        <w:r>
          <w:fldChar w:fldCharType="begin"/>
        </w:r>
        <w:r>
          <w:instrText xml:space="preserve"> PAGEREF _Toc5804 \h </w:instrText>
        </w:r>
        <w:r>
          <w:fldChar w:fldCharType="separate"/>
        </w:r>
        <w:r>
          <w:t>4</w:t>
        </w:r>
        <w:r>
          <w:fldChar w:fldCharType="end"/>
        </w:r>
      </w:hyperlink>
    </w:p>
    <w:p>
      <w:pPr>
        <w:pStyle w:val="TOC1"/>
        <w:tabs>
          <w:tab w:val="right" w:leader="dot" w:pos="8306"/>
        </w:tabs>
      </w:pPr>
      <w:hyperlink w:anchor="_Toc18959" w:history="1">
        <w:r>
          <w:rPr>
            <w:rFonts w:ascii="仿宋" w:eastAsia="仿宋" w:hAnsi="仿宋" w:cs="仿宋" w:hint="eastAsia"/>
            <w:lang w:eastAsia="zh-CN"/>
          </w:rPr>
          <w:t>二、家用水表项目土建工程</w:t>
        </w:r>
        <w:r>
          <w:tab/>
        </w:r>
        <w:r>
          <w:fldChar w:fldCharType="begin"/>
        </w:r>
        <w:r>
          <w:instrText xml:space="preserve"> PAGEREF _Toc18959 \h </w:instrText>
        </w:r>
        <w:r>
          <w:fldChar w:fldCharType="separate"/>
        </w:r>
        <w:r>
          <w:t>5</w:t>
        </w:r>
        <w:r>
          <w:fldChar w:fldCharType="end"/>
        </w:r>
      </w:hyperlink>
    </w:p>
    <w:p>
      <w:pPr>
        <w:pStyle w:val="TOC2"/>
        <w:tabs>
          <w:tab w:val="right" w:leader="dot" w:pos="8306"/>
        </w:tabs>
      </w:pPr>
      <w:hyperlink w:anchor="_Toc24791" w:history="1">
        <w:r>
          <w:rPr>
            <w:rFonts w:ascii="仿宋" w:eastAsia="仿宋" w:hAnsi="仿宋" w:cs="仿宋" w:hint="eastAsia"/>
            <w:lang w:eastAsia="zh-CN"/>
          </w:rPr>
          <w:t>(一)、建筑工程设计原则</w:t>
        </w:r>
        <w:r>
          <w:tab/>
        </w:r>
        <w:r>
          <w:fldChar w:fldCharType="begin"/>
        </w:r>
        <w:r>
          <w:instrText xml:space="preserve"> PAGEREF _Toc24791 \h </w:instrText>
        </w:r>
        <w:r>
          <w:fldChar w:fldCharType="separate"/>
        </w:r>
        <w:r>
          <w:t>5</w:t>
        </w:r>
        <w:r>
          <w:fldChar w:fldCharType="end"/>
        </w:r>
      </w:hyperlink>
    </w:p>
    <w:p>
      <w:pPr>
        <w:pStyle w:val="TOC2"/>
        <w:tabs>
          <w:tab w:val="right" w:leader="dot" w:pos="8306"/>
        </w:tabs>
      </w:pPr>
      <w:hyperlink w:anchor="_Toc2840" w:history="1">
        <w:r>
          <w:rPr>
            <w:rFonts w:ascii="仿宋" w:eastAsia="仿宋" w:hAnsi="仿宋" w:cs="仿宋" w:hint="eastAsia"/>
            <w:lang w:eastAsia="zh-CN"/>
          </w:rPr>
          <w:t>(二)、土建工程设计年限及安全等级</w:t>
        </w:r>
        <w:r>
          <w:tab/>
        </w:r>
        <w:r>
          <w:fldChar w:fldCharType="begin"/>
        </w:r>
        <w:r>
          <w:instrText xml:space="preserve"> PAGEREF _Toc2840 \h </w:instrText>
        </w:r>
        <w:r>
          <w:fldChar w:fldCharType="separate"/>
        </w:r>
        <w:r>
          <w:t>6</w:t>
        </w:r>
        <w:r>
          <w:fldChar w:fldCharType="end"/>
        </w:r>
      </w:hyperlink>
    </w:p>
    <w:p>
      <w:pPr>
        <w:pStyle w:val="TOC2"/>
        <w:tabs>
          <w:tab w:val="right" w:leader="dot" w:pos="8306"/>
        </w:tabs>
      </w:pPr>
      <w:hyperlink w:anchor="_Toc31796" w:history="1">
        <w:r>
          <w:rPr>
            <w:rFonts w:ascii="仿宋" w:eastAsia="仿宋" w:hAnsi="仿宋" w:cs="仿宋" w:hint="eastAsia"/>
            <w:lang w:eastAsia="zh-CN"/>
          </w:rPr>
          <w:t>(三)、建筑工程设计总体要求</w:t>
        </w:r>
        <w:r>
          <w:tab/>
        </w:r>
        <w:r>
          <w:fldChar w:fldCharType="begin"/>
        </w:r>
        <w:r>
          <w:instrText xml:space="preserve"> PAGEREF _Toc31796 \h </w:instrText>
        </w:r>
        <w:r>
          <w:fldChar w:fldCharType="separate"/>
        </w:r>
        <w:r>
          <w:t>7</w:t>
        </w:r>
        <w:r>
          <w:fldChar w:fldCharType="end"/>
        </w:r>
      </w:hyperlink>
    </w:p>
    <w:p>
      <w:pPr>
        <w:pStyle w:val="TOC2"/>
        <w:tabs>
          <w:tab w:val="right" w:leader="dot" w:pos="8306"/>
        </w:tabs>
      </w:pPr>
      <w:hyperlink w:anchor="_Toc26166" w:history="1">
        <w:r>
          <w:rPr>
            <w:rFonts w:ascii="仿宋" w:eastAsia="仿宋" w:hAnsi="仿宋" w:cs="仿宋" w:hint="eastAsia"/>
            <w:lang w:eastAsia="zh-CN"/>
          </w:rPr>
          <w:t>(四)、土建工程建设指标</w:t>
        </w:r>
        <w:r>
          <w:tab/>
        </w:r>
        <w:r>
          <w:fldChar w:fldCharType="begin"/>
        </w:r>
        <w:r>
          <w:instrText xml:space="preserve"> PAGEREF _Toc26166 \h </w:instrText>
        </w:r>
        <w:r>
          <w:fldChar w:fldCharType="separate"/>
        </w:r>
        <w:r>
          <w:t>8</w:t>
        </w:r>
        <w:r>
          <w:fldChar w:fldCharType="end"/>
        </w:r>
      </w:hyperlink>
    </w:p>
    <w:p>
      <w:pPr>
        <w:pStyle w:val="TOC1"/>
        <w:tabs>
          <w:tab w:val="right" w:leader="dot" w:pos="8306"/>
        </w:tabs>
      </w:pPr>
      <w:hyperlink w:anchor="_Toc2401" w:history="1">
        <w:r>
          <w:rPr>
            <w:rFonts w:ascii="仿宋" w:eastAsia="仿宋" w:hAnsi="仿宋" w:cs="仿宋" w:hint="eastAsia"/>
            <w:lang w:eastAsia="zh-CN"/>
          </w:rPr>
          <w:t>三、家用水表项目概论</w:t>
        </w:r>
        <w:r>
          <w:tab/>
        </w:r>
        <w:r>
          <w:fldChar w:fldCharType="begin"/>
        </w:r>
        <w:r>
          <w:instrText xml:space="preserve"> PAGEREF _Toc2401 \h </w:instrText>
        </w:r>
        <w:r>
          <w:fldChar w:fldCharType="separate"/>
        </w:r>
        <w:r>
          <w:t>8</w:t>
        </w:r>
        <w:r>
          <w:fldChar w:fldCharType="end"/>
        </w:r>
      </w:hyperlink>
    </w:p>
    <w:p>
      <w:pPr>
        <w:pStyle w:val="TOC2"/>
        <w:tabs>
          <w:tab w:val="right" w:leader="dot" w:pos="8306"/>
        </w:tabs>
      </w:pPr>
      <w:hyperlink w:anchor="_Toc28858" w:history="1">
        <w:r>
          <w:rPr>
            <w:rFonts w:ascii="仿宋" w:eastAsia="仿宋" w:hAnsi="仿宋" w:cs="仿宋" w:hint="eastAsia"/>
            <w:lang w:eastAsia="zh-CN"/>
          </w:rPr>
          <w:t>(一)、家用水表项目概况</w:t>
        </w:r>
        <w:r>
          <w:tab/>
        </w:r>
        <w:r>
          <w:fldChar w:fldCharType="begin"/>
        </w:r>
        <w:r>
          <w:instrText xml:space="preserve"> PAGEREF _Toc28858 \h </w:instrText>
        </w:r>
        <w:r>
          <w:fldChar w:fldCharType="separate"/>
        </w:r>
        <w:r>
          <w:t>8</w:t>
        </w:r>
        <w:r>
          <w:fldChar w:fldCharType="end"/>
        </w:r>
      </w:hyperlink>
    </w:p>
    <w:p>
      <w:pPr>
        <w:pStyle w:val="TOC2"/>
        <w:tabs>
          <w:tab w:val="right" w:leader="dot" w:pos="8306"/>
        </w:tabs>
      </w:pPr>
      <w:hyperlink w:anchor="_Toc10964" w:history="1">
        <w:r>
          <w:rPr>
            <w:rFonts w:ascii="仿宋" w:eastAsia="仿宋" w:hAnsi="仿宋" w:cs="仿宋" w:hint="eastAsia"/>
            <w:lang w:eastAsia="zh-CN"/>
          </w:rPr>
          <w:t>(二)、家用水表项目目标</w:t>
        </w:r>
        <w:r>
          <w:tab/>
        </w:r>
        <w:r>
          <w:fldChar w:fldCharType="begin"/>
        </w:r>
        <w:r>
          <w:instrText xml:space="preserve"> PAGEREF _Toc10964 \h </w:instrText>
        </w:r>
        <w:r>
          <w:fldChar w:fldCharType="separate"/>
        </w:r>
        <w:r>
          <w:t>10</w:t>
        </w:r>
        <w:r>
          <w:fldChar w:fldCharType="end"/>
        </w:r>
      </w:hyperlink>
    </w:p>
    <w:p>
      <w:pPr>
        <w:pStyle w:val="TOC2"/>
        <w:tabs>
          <w:tab w:val="right" w:leader="dot" w:pos="8306"/>
        </w:tabs>
      </w:pPr>
      <w:hyperlink w:anchor="_Toc17413" w:history="1">
        <w:r>
          <w:rPr>
            <w:rFonts w:ascii="仿宋" w:eastAsia="仿宋" w:hAnsi="仿宋" w:cs="仿宋" w:hint="eastAsia"/>
            <w:lang w:eastAsia="zh-CN"/>
          </w:rPr>
          <w:t>(三)、家用水表项目提出的理由</w:t>
        </w:r>
        <w:r>
          <w:tab/>
        </w:r>
        <w:r>
          <w:fldChar w:fldCharType="begin"/>
        </w:r>
        <w:r>
          <w:instrText xml:space="preserve"> PAGEREF _Toc17413 \h </w:instrText>
        </w:r>
        <w:r>
          <w:fldChar w:fldCharType="separate"/>
        </w:r>
        <w:r>
          <w:t>11</w:t>
        </w:r>
        <w:r>
          <w:fldChar w:fldCharType="end"/>
        </w:r>
      </w:hyperlink>
    </w:p>
    <w:p>
      <w:pPr>
        <w:pStyle w:val="TOC2"/>
        <w:tabs>
          <w:tab w:val="right" w:leader="dot" w:pos="8306"/>
        </w:tabs>
      </w:pPr>
      <w:hyperlink w:anchor="_Toc6689" w:history="1">
        <w:r>
          <w:rPr>
            <w:rFonts w:ascii="仿宋" w:eastAsia="仿宋" w:hAnsi="仿宋" w:cs="仿宋" w:hint="eastAsia"/>
            <w:lang w:eastAsia="zh-CN"/>
          </w:rPr>
          <w:t>(四)、家用水表项目意义</w:t>
        </w:r>
        <w:r>
          <w:tab/>
        </w:r>
        <w:r>
          <w:fldChar w:fldCharType="begin"/>
        </w:r>
        <w:r>
          <w:instrText xml:space="preserve"> PAGEREF _Toc6689 \h </w:instrText>
        </w:r>
        <w:r>
          <w:fldChar w:fldCharType="separate"/>
        </w:r>
        <w:r>
          <w:t>13</w:t>
        </w:r>
        <w:r>
          <w:fldChar w:fldCharType="end"/>
        </w:r>
      </w:hyperlink>
    </w:p>
    <w:p>
      <w:pPr>
        <w:pStyle w:val="TOC2"/>
        <w:tabs>
          <w:tab w:val="right" w:leader="dot" w:pos="8306"/>
        </w:tabs>
      </w:pPr>
      <w:hyperlink w:anchor="_Toc2608" w:history="1">
        <w:r>
          <w:rPr>
            <w:rFonts w:ascii="仿宋" w:eastAsia="仿宋" w:hAnsi="仿宋" w:cs="仿宋" w:hint="eastAsia"/>
            <w:lang w:eastAsia="zh-CN"/>
          </w:rPr>
          <w:t>(五)、家用水表项目背景</w:t>
        </w:r>
        <w:r>
          <w:tab/>
        </w:r>
        <w:r>
          <w:fldChar w:fldCharType="begin"/>
        </w:r>
        <w:r>
          <w:instrText xml:space="preserve"> PAGEREF _Toc2608 \h </w:instrText>
        </w:r>
        <w:r>
          <w:fldChar w:fldCharType="separate"/>
        </w:r>
        <w:r>
          <w:t>13</w:t>
        </w:r>
        <w:r>
          <w:fldChar w:fldCharType="end"/>
        </w:r>
      </w:hyperlink>
    </w:p>
    <w:p>
      <w:pPr>
        <w:pStyle w:val="TOC1"/>
        <w:tabs>
          <w:tab w:val="right" w:leader="dot" w:pos="8306"/>
        </w:tabs>
      </w:pPr>
      <w:hyperlink w:anchor="_Toc7308" w:history="1">
        <w:r>
          <w:rPr>
            <w:rFonts w:ascii="仿宋" w:eastAsia="仿宋" w:hAnsi="仿宋" w:cs="仿宋" w:hint="eastAsia"/>
            <w:lang w:eastAsia="zh-CN"/>
          </w:rPr>
          <w:t>四、工艺说明</w:t>
        </w:r>
        <w:r>
          <w:tab/>
        </w:r>
        <w:r>
          <w:fldChar w:fldCharType="begin"/>
        </w:r>
        <w:r>
          <w:instrText xml:space="preserve"> PAGEREF _Toc7308 \h </w:instrText>
        </w:r>
        <w:r>
          <w:fldChar w:fldCharType="separate"/>
        </w:r>
        <w:r>
          <w:t>14</w:t>
        </w:r>
        <w:r>
          <w:fldChar w:fldCharType="end"/>
        </w:r>
      </w:hyperlink>
    </w:p>
    <w:p>
      <w:pPr>
        <w:pStyle w:val="TOC2"/>
        <w:tabs>
          <w:tab w:val="right" w:leader="dot" w:pos="8306"/>
        </w:tabs>
      </w:pPr>
      <w:hyperlink w:anchor="_Toc20688" w:history="1">
        <w:r>
          <w:rPr>
            <w:rFonts w:ascii="仿宋" w:eastAsia="仿宋" w:hAnsi="仿宋" w:cs="仿宋" w:hint="eastAsia"/>
            <w:lang w:eastAsia="zh-CN"/>
          </w:rPr>
          <w:t>(一)、技术管理特点</w:t>
        </w:r>
        <w:r>
          <w:tab/>
        </w:r>
        <w:r>
          <w:fldChar w:fldCharType="begin"/>
        </w:r>
        <w:r>
          <w:instrText xml:space="preserve"> PAGEREF _Toc20688 \h </w:instrText>
        </w:r>
        <w:r>
          <w:fldChar w:fldCharType="separate"/>
        </w:r>
        <w:r>
          <w:t>14</w:t>
        </w:r>
        <w:r>
          <w:fldChar w:fldCharType="end"/>
        </w:r>
      </w:hyperlink>
    </w:p>
    <w:p>
      <w:pPr>
        <w:pStyle w:val="TOC2"/>
        <w:tabs>
          <w:tab w:val="right" w:leader="dot" w:pos="8306"/>
        </w:tabs>
      </w:pPr>
      <w:hyperlink w:anchor="_Toc31020" w:history="1">
        <w:r>
          <w:rPr>
            <w:rFonts w:ascii="仿宋" w:eastAsia="仿宋" w:hAnsi="仿宋" w:cs="仿宋" w:hint="eastAsia"/>
            <w:lang w:eastAsia="zh-CN"/>
          </w:rPr>
          <w:t>(二)、家用水表项目工艺技术设计方案</w:t>
        </w:r>
        <w:r>
          <w:tab/>
        </w:r>
        <w:r>
          <w:fldChar w:fldCharType="begin"/>
        </w:r>
        <w:r>
          <w:instrText xml:space="preserve"> PAGEREF _Toc31020 \h </w:instrText>
        </w:r>
        <w:r>
          <w:fldChar w:fldCharType="separate"/>
        </w:r>
        <w:r>
          <w:t>15</w:t>
        </w:r>
        <w:r>
          <w:fldChar w:fldCharType="end"/>
        </w:r>
      </w:hyperlink>
    </w:p>
    <w:p>
      <w:pPr>
        <w:pStyle w:val="TOC2"/>
        <w:tabs>
          <w:tab w:val="right" w:leader="dot" w:pos="8306"/>
        </w:tabs>
      </w:pPr>
      <w:hyperlink w:anchor="_Toc23313" w:history="1">
        <w:r>
          <w:rPr>
            <w:rFonts w:ascii="仿宋" w:eastAsia="仿宋" w:hAnsi="仿宋" w:cs="仿宋" w:hint="eastAsia"/>
            <w:lang w:eastAsia="zh-CN"/>
          </w:rPr>
          <w:t>(三)、设备选型方案</w:t>
        </w:r>
        <w:r>
          <w:tab/>
        </w:r>
        <w:r>
          <w:fldChar w:fldCharType="begin"/>
        </w:r>
        <w:r>
          <w:instrText xml:space="preserve"> PAGEREF _Toc23313 \h </w:instrText>
        </w:r>
        <w:r>
          <w:fldChar w:fldCharType="separate"/>
        </w:r>
        <w:r>
          <w:t>17</w:t>
        </w:r>
        <w:r>
          <w:fldChar w:fldCharType="end"/>
        </w:r>
      </w:hyperlink>
    </w:p>
    <w:p>
      <w:pPr>
        <w:pStyle w:val="TOC1"/>
        <w:tabs>
          <w:tab w:val="right" w:leader="dot" w:pos="8306"/>
        </w:tabs>
      </w:pPr>
      <w:hyperlink w:anchor="_Toc25896" w:history="1">
        <w:r>
          <w:rPr>
            <w:rFonts w:ascii="仿宋" w:eastAsia="仿宋" w:hAnsi="仿宋" w:cs="仿宋" w:hint="eastAsia"/>
            <w:lang w:eastAsia="zh-CN"/>
          </w:rPr>
          <w:t>五、家用水表项目建设背景及必要性分析</w:t>
        </w:r>
        <w:r>
          <w:tab/>
        </w:r>
        <w:r>
          <w:fldChar w:fldCharType="begin"/>
        </w:r>
        <w:r>
          <w:instrText xml:space="preserve"> PAGEREF _Toc25896 \h </w:instrText>
        </w:r>
        <w:r>
          <w:fldChar w:fldCharType="separate"/>
        </w:r>
        <w:r>
          <w:t>18</w:t>
        </w:r>
        <w:r>
          <w:fldChar w:fldCharType="end"/>
        </w:r>
      </w:hyperlink>
    </w:p>
    <w:p>
      <w:pPr>
        <w:pStyle w:val="TOC2"/>
        <w:tabs>
          <w:tab w:val="right" w:leader="dot" w:pos="8306"/>
        </w:tabs>
      </w:pPr>
      <w:hyperlink w:anchor="_Toc13696" w:history="1">
        <w:r>
          <w:rPr>
            <w:rFonts w:ascii="仿宋" w:eastAsia="仿宋" w:hAnsi="仿宋" w:cs="仿宋" w:hint="eastAsia"/>
            <w:lang w:eastAsia="zh-CN"/>
          </w:rPr>
          <w:t>(一)、家用水表项目背景分析</w:t>
        </w:r>
        <w:r>
          <w:tab/>
        </w:r>
        <w:r>
          <w:fldChar w:fldCharType="begin"/>
        </w:r>
        <w:r>
          <w:instrText xml:space="preserve"> PAGEREF _Toc13696 \h </w:instrText>
        </w:r>
        <w:r>
          <w:fldChar w:fldCharType="separate"/>
        </w:r>
        <w:r>
          <w:t>18</w:t>
        </w:r>
        <w:r>
          <w:fldChar w:fldCharType="end"/>
        </w:r>
      </w:hyperlink>
    </w:p>
    <w:p>
      <w:pPr>
        <w:pStyle w:val="TOC2"/>
        <w:tabs>
          <w:tab w:val="right" w:leader="dot" w:pos="8306"/>
        </w:tabs>
      </w:pPr>
      <w:hyperlink w:anchor="_Toc16084" w:history="1">
        <w:r>
          <w:rPr>
            <w:rFonts w:ascii="仿宋" w:eastAsia="仿宋" w:hAnsi="仿宋" w:cs="仿宋" w:hint="eastAsia"/>
            <w:lang w:eastAsia="zh-CN"/>
          </w:rPr>
          <w:t>(二)、家用水表项目建设必要性分析</w:t>
        </w:r>
        <w:r>
          <w:tab/>
        </w:r>
        <w:r>
          <w:fldChar w:fldCharType="begin"/>
        </w:r>
        <w:r>
          <w:instrText xml:space="preserve"> PAGEREF _Toc16084 \h </w:instrText>
        </w:r>
        <w:r>
          <w:fldChar w:fldCharType="separate"/>
        </w:r>
        <w:r>
          <w:t>20</w:t>
        </w:r>
        <w:r>
          <w:fldChar w:fldCharType="end"/>
        </w:r>
      </w:hyperlink>
    </w:p>
    <w:p>
      <w:pPr>
        <w:pStyle w:val="TOC1"/>
        <w:tabs>
          <w:tab w:val="right" w:leader="dot" w:pos="8306"/>
        </w:tabs>
      </w:pPr>
      <w:hyperlink w:anchor="_Toc8499" w:history="1">
        <w:r>
          <w:rPr>
            <w:rFonts w:ascii="仿宋" w:eastAsia="仿宋" w:hAnsi="仿宋" w:cs="仿宋" w:hint="eastAsia"/>
            <w:lang w:eastAsia="zh-CN"/>
          </w:rPr>
          <w:t>六、家用水表项目危机管理</w:t>
        </w:r>
        <w:r>
          <w:tab/>
        </w:r>
        <w:r>
          <w:fldChar w:fldCharType="begin"/>
        </w:r>
        <w:r>
          <w:instrText xml:space="preserve"> PAGEREF _Toc8499 \h </w:instrText>
        </w:r>
        <w:r>
          <w:fldChar w:fldCharType="separate"/>
        </w:r>
        <w:r>
          <w:t>21</w:t>
        </w:r>
        <w:r>
          <w:fldChar w:fldCharType="end"/>
        </w:r>
      </w:hyperlink>
    </w:p>
    <w:p>
      <w:pPr>
        <w:pStyle w:val="TOC2"/>
        <w:tabs>
          <w:tab w:val="right" w:leader="dot" w:pos="8306"/>
        </w:tabs>
      </w:pPr>
      <w:hyperlink w:anchor="_Toc30390" w:history="1">
        <w:r>
          <w:rPr>
            <w:rFonts w:ascii="仿宋" w:eastAsia="仿宋" w:hAnsi="仿宋" w:cs="仿宋" w:hint="eastAsia"/>
            <w:lang w:eastAsia="zh-CN"/>
          </w:rPr>
          <w:t>(一)、危机预警与识别</w:t>
        </w:r>
        <w:r>
          <w:tab/>
        </w:r>
        <w:r>
          <w:fldChar w:fldCharType="begin"/>
        </w:r>
        <w:r>
          <w:instrText xml:space="preserve"> PAGEREF _Toc30390 \h </w:instrText>
        </w:r>
        <w:r>
          <w:fldChar w:fldCharType="separate"/>
        </w:r>
        <w:r>
          <w:t>21</w:t>
        </w:r>
        <w:r>
          <w:fldChar w:fldCharType="end"/>
        </w:r>
      </w:hyperlink>
    </w:p>
    <w:p>
      <w:pPr>
        <w:pStyle w:val="TOC2"/>
        <w:tabs>
          <w:tab w:val="right" w:leader="dot" w:pos="8306"/>
        </w:tabs>
      </w:pPr>
      <w:hyperlink w:anchor="_Toc22840" w:history="1">
        <w:r>
          <w:rPr>
            <w:rFonts w:ascii="仿宋" w:eastAsia="仿宋" w:hAnsi="仿宋" w:cs="仿宋" w:hint="eastAsia"/>
            <w:lang w:eastAsia="zh-CN"/>
          </w:rPr>
          <w:t>(二)、危机应对与恢复</w:t>
        </w:r>
        <w:r>
          <w:tab/>
        </w:r>
        <w:r>
          <w:fldChar w:fldCharType="begin"/>
        </w:r>
        <w:r>
          <w:instrText xml:space="preserve"> PAGEREF _Toc22840 \h </w:instrText>
        </w:r>
        <w:r>
          <w:fldChar w:fldCharType="separate"/>
        </w:r>
        <w:r>
          <w:t>22</w:t>
        </w:r>
        <w:r>
          <w:fldChar w:fldCharType="end"/>
        </w:r>
      </w:hyperlink>
    </w:p>
    <w:p>
      <w:pPr>
        <w:pStyle w:val="TOC1"/>
        <w:tabs>
          <w:tab w:val="right" w:leader="dot" w:pos="8306"/>
        </w:tabs>
      </w:pPr>
      <w:hyperlink w:anchor="_Toc15809" w:history="1">
        <w:r>
          <w:rPr>
            <w:rFonts w:ascii="仿宋" w:eastAsia="仿宋" w:hAnsi="仿宋" w:cs="仿宋" w:hint="eastAsia"/>
            <w:lang w:eastAsia="zh-CN"/>
          </w:rPr>
          <w:t>七、家用水表项目经营效益</w:t>
        </w:r>
        <w:r>
          <w:tab/>
        </w:r>
        <w:r>
          <w:fldChar w:fldCharType="begin"/>
        </w:r>
        <w:r>
          <w:instrText xml:space="preserve"> PAGEREF _Toc15809 \h </w:instrText>
        </w:r>
        <w:r>
          <w:fldChar w:fldCharType="separate"/>
        </w:r>
        <w:r>
          <w:t>23</w:t>
        </w:r>
        <w:r>
          <w:fldChar w:fldCharType="end"/>
        </w:r>
      </w:hyperlink>
    </w:p>
    <w:p>
      <w:pPr>
        <w:pStyle w:val="TOC2"/>
        <w:tabs>
          <w:tab w:val="right" w:leader="dot" w:pos="8306"/>
        </w:tabs>
      </w:pPr>
      <w:hyperlink w:anchor="_Toc3182" w:history="1">
        <w:r>
          <w:rPr>
            <w:rFonts w:ascii="仿宋" w:eastAsia="仿宋" w:hAnsi="仿宋" w:cs="仿宋" w:hint="eastAsia"/>
            <w:lang w:eastAsia="zh-CN"/>
          </w:rPr>
          <w:t>(一)、经济评价财务测算</w:t>
        </w:r>
        <w:r>
          <w:tab/>
        </w:r>
        <w:r>
          <w:fldChar w:fldCharType="begin"/>
        </w:r>
        <w:r>
          <w:instrText xml:space="preserve"> PAGEREF _Toc3182 \h </w:instrText>
        </w:r>
        <w:r>
          <w:fldChar w:fldCharType="separate"/>
        </w:r>
        <w:r>
          <w:t>23</w:t>
        </w:r>
        <w:r>
          <w:fldChar w:fldCharType="end"/>
        </w:r>
      </w:hyperlink>
    </w:p>
    <w:p>
      <w:pPr>
        <w:pStyle w:val="TOC2"/>
        <w:tabs>
          <w:tab w:val="right" w:leader="dot" w:pos="8306"/>
        </w:tabs>
      </w:pPr>
      <w:hyperlink w:anchor="_Toc2621" w:history="1">
        <w:r>
          <w:rPr>
            <w:rFonts w:ascii="仿宋" w:eastAsia="仿宋" w:hAnsi="仿宋" w:cs="仿宋" w:hint="eastAsia"/>
            <w:lang w:eastAsia="zh-CN"/>
          </w:rPr>
          <w:t>(二)、家用水表项目盈利能力分析</w:t>
        </w:r>
        <w:r>
          <w:tab/>
        </w:r>
        <w:r>
          <w:fldChar w:fldCharType="begin"/>
        </w:r>
        <w:r>
          <w:instrText xml:space="preserve"> PAGEREF _Toc2621 \h </w:instrText>
        </w:r>
        <w:r>
          <w:fldChar w:fldCharType="separate"/>
        </w:r>
        <w:r>
          <w:t>25</w:t>
        </w:r>
        <w:r>
          <w:fldChar w:fldCharType="end"/>
        </w:r>
      </w:hyperlink>
    </w:p>
    <w:p>
      <w:pPr>
        <w:pStyle w:val="TOC1"/>
        <w:tabs>
          <w:tab w:val="right" w:leader="dot" w:pos="8306"/>
        </w:tabs>
      </w:pPr>
      <w:hyperlink w:anchor="_Toc30520" w:history="1">
        <w:r>
          <w:rPr>
            <w:rFonts w:ascii="仿宋" w:eastAsia="仿宋" w:hAnsi="仿宋" w:cs="仿宋" w:hint="eastAsia"/>
            <w:lang w:eastAsia="zh-CN"/>
          </w:rPr>
          <w:t>八、家用水表项目社会影响</w:t>
        </w:r>
        <w:r>
          <w:tab/>
        </w:r>
        <w:r>
          <w:fldChar w:fldCharType="begin"/>
        </w:r>
        <w:r>
          <w:instrText xml:space="preserve"> PAGEREF _Toc30520 \h </w:instrText>
        </w:r>
        <w:r>
          <w:fldChar w:fldCharType="separate"/>
        </w:r>
        <w:r>
          <w:t>25</w:t>
        </w:r>
        <w:r>
          <w:fldChar w:fldCharType="end"/>
        </w:r>
      </w:hyperlink>
    </w:p>
    <w:p>
      <w:pPr>
        <w:pStyle w:val="TOC2"/>
        <w:tabs>
          <w:tab w:val="right" w:leader="dot" w:pos="8306"/>
        </w:tabs>
      </w:pPr>
      <w:hyperlink w:anchor="_Toc20803" w:history="1">
        <w:r>
          <w:rPr>
            <w:rFonts w:ascii="仿宋" w:eastAsia="仿宋" w:hAnsi="仿宋" w:cs="仿宋" w:hint="eastAsia"/>
            <w:lang w:eastAsia="zh-CN"/>
          </w:rPr>
          <w:t>(一)、社会责任与义务</w:t>
        </w:r>
        <w:r>
          <w:tab/>
        </w:r>
        <w:r>
          <w:fldChar w:fldCharType="begin"/>
        </w:r>
        <w:r>
          <w:instrText xml:space="preserve"> PAGEREF _Toc20803 \h </w:instrText>
        </w:r>
        <w:r>
          <w:fldChar w:fldCharType="separate"/>
        </w:r>
        <w:r>
          <w:t>25</w:t>
        </w:r>
        <w:r>
          <w:fldChar w:fldCharType="end"/>
        </w:r>
      </w:hyperlink>
    </w:p>
    <w:p>
      <w:pPr>
        <w:pStyle w:val="TOC2"/>
        <w:tabs>
          <w:tab w:val="right" w:leader="dot" w:pos="8306"/>
        </w:tabs>
      </w:pPr>
      <w:hyperlink w:anchor="_Toc9123" w:history="1">
        <w:r>
          <w:rPr>
            <w:rFonts w:ascii="仿宋" w:eastAsia="仿宋" w:hAnsi="仿宋" w:cs="仿宋" w:hint="eastAsia"/>
            <w:lang w:eastAsia="zh-CN"/>
          </w:rPr>
          <w:t>(二)、社会参与与沟通</w:t>
        </w:r>
        <w:r>
          <w:tab/>
        </w:r>
        <w:r>
          <w:fldChar w:fldCharType="begin"/>
        </w:r>
        <w:r>
          <w:instrText xml:space="preserve"> PAGEREF _Toc9123 \h </w:instrText>
        </w:r>
        <w:r>
          <w:fldChar w:fldCharType="separate"/>
        </w:r>
        <w:r>
          <w:t>26</w:t>
        </w:r>
        <w:r>
          <w:fldChar w:fldCharType="end"/>
        </w:r>
      </w:hyperlink>
    </w:p>
    <w:p>
      <w:pPr>
        <w:pStyle w:val="TOC1"/>
        <w:tabs>
          <w:tab w:val="right" w:leader="dot" w:pos="8306"/>
        </w:tabs>
      </w:pPr>
      <w:hyperlink w:anchor="_Toc172" w:history="1">
        <w:r>
          <w:rPr>
            <w:rFonts w:ascii="仿宋" w:eastAsia="仿宋" w:hAnsi="仿宋" w:cs="仿宋" w:hint="eastAsia"/>
            <w:lang w:eastAsia="zh-CN"/>
          </w:rPr>
          <w:t>九、家用水表项目财务管理</w:t>
        </w:r>
        <w:r>
          <w:tab/>
        </w:r>
        <w:r>
          <w:fldChar w:fldCharType="begin"/>
        </w:r>
        <w:r>
          <w:instrText xml:space="preserve"> PAGEREF _Toc172 \h </w:instrText>
        </w:r>
        <w:r>
          <w:fldChar w:fldCharType="separate"/>
        </w:r>
        <w:r>
          <w:t>27</w:t>
        </w:r>
        <w:r>
          <w:fldChar w:fldCharType="end"/>
        </w:r>
      </w:hyperlink>
    </w:p>
    <w:p>
      <w:pPr>
        <w:pStyle w:val="TOC2"/>
        <w:tabs>
          <w:tab w:val="right" w:leader="dot" w:pos="8306"/>
        </w:tabs>
      </w:pPr>
      <w:hyperlink w:anchor="_Toc19457" w:history="1">
        <w:r>
          <w:rPr>
            <w:rFonts w:ascii="仿宋" w:eastAsia="仿宋" w:hAnsi="仿宋" w:cs="仿宋" w:hint="eastAsia"/>
            <w:lang w:eastAsia="zh-CN"/>
          </w:rPr>
          <w:t>(一)、资金需求大</w:t>
        </w:r>
        <w:r>
          <w:tab/>
        </w:r>
        <w:r>
          <w:fldChar w:fldCharType="begin"/>
        </w:r>
        <w:r>
          <w:instrText xml:space="preserve"> PAGEREF _Toc19457 \h </w:instrText>
        </w:r>
        <w:r>
          <w:fldChar w:fldCharType="separate"/>
        </w:r>
        <w:r>
          <w:t>27</w:t>
        </w:r>
        <w:r>
          <w:fldChar w:fldCharType="end"/>
        </w:r>
      </w:hyperlink>
    </w:p>
    <w:p>
      <w:pPr>
        <w:pStyle w:val="TOC2"/>
        <w:tabs>
          <w:tab w:val="right" w:leader="dot" w:pos="8306"/>
        </w:tabs>
      </w:pPr>
      <w:hyperlink w:anchor="_Toc26086" w:history="1">
        <w:r>
          <w:rPr>
            <w:rFonts w:ascii="仿宋" w:eastAsia="仿宋" w:hAnsi="仿宋" w:cs="仿宋" w:hint="eastAsia"/>
            <w:lang w:eastAsia="zh-CN"/>
          </w:rPr>
          <w:t>(二)、研发周期长</w:t>
        </w:r>
        <w:r>
          <w:tab/>
        </w:r>
        <w:r>
          <w:fldChar w:fldCharType="begin"/>
        </w:r>
        <w:r>
          <w:instrText xml:space="preserve"> PAGEREF _Toc26086 \h </w:instrText>
        </w:r>
        <w:r>
          <w:fldChar w:fldCharType="separate"/>
        </w:r>
        <w:r>
          <w:t>28</w:t>
        </w:r>
        <w:r>
          <w:fldChar w:fldCharType="end"/>
        </w:r>
      </w:hyperlink>
    </w:p>
    <w:p>
      <w:pPr>
        <w:pStyle w:val="TOC2"/>
        <w:tabs>
          <w:tab w:val="right" w:leader="dot" w:pos="8306"/>
        </w:tabs>
      </w:pPr>
      <w:hyperlink w:anchor="_Toc31485" w:history="1">
        <w:r>
          <w:rPr>
            <w:rFonts w:ascii="仿宋" w:eastAsia="仿宋" w:hAnsi="仿宋" w:cs="仿宋" w:hint="eastAsia"/>
            <w:lang w:eastAsia="zh-CN"/>
          </w:rPr>
          <w:t>(三)、市场风险大</w:t>
        </w:r>
        <w:r>
          <w:tab/>
        </w:r>
        <w:r>
          <w:fldChar w:fldCharType="begin"/>
        </w:r>
        <w:r>
          <w:instrText xml:space="preserve"> PAGEREF _Toc31485 \h </w:instrText>
        </w:r>
        <w:r>
          <w:fldChar w:fldCharType="separate"/>
        </w:r>
        <w:r>
          <w:t>29</w:t>
        </w:r>
        <w:r>
          <w:fldChar w:fldCharType="end"/>
        </w:r>
      </w:hyperlink>
    </w:p>
    <w:p>
      <w:pPr>
        <w:pStyle w:val="TOC2"/>
        <w:tabs>
          <w:tab w:val="right" w:leader="dot" w:pos="8306"/>
        </w:tabs>
      </w:pPr>
      <w:hyperlink w:anchor="_Toc20497" w:history="1">
        <w:r>
          <w:rPr>
            <w:rFonts w:ascii="仿宋" w:eastAsia="仿宋" w:hAnsi="仿宋" w:cs="仿宋" w:hint="eastAsia"/>
            <w:lang w:eastAsia="zh-CN"/>
          </w:rPr>
          <w:t>(四)、利润率高</w:t>
        </w:r>
        <w:r>
          <w:tab/>
        </w:r>
        <w:r>
          <w:fldChar w:fldCharType="begin"/>
        </w:r>
        <w:r>
          <w:instrText xml:space="preserve"> PAGEREF _Toc20497 \h </w:instrText>
        </w:r>
        <w:r>
          <w:fldChar w:fldCharType="separate"/>
        </w:r>
        <w:r>
          <w:t>32</w:t>
        </w:r>
        <w:r>
          <w:fldChar w:fldCharType="end"/>
        </w:r>
      </w:hyperlink>
    </w:p>
    <w:p>
      <w:pPr>
        <w:pStyle w:val="TOC1"/>
        <w:tabs>
          <w:tab w:val="right" w:leader="dot" w:pos="8306"/>
        </w:tabs>
      </w:pPr>
      <w:hyperlink w:anchor="_Toc7609" w:history="1">
        <w:r>
          <w:rPr>
            <w:rFonts w:ascii="仿宋" w:eastAsia="仿宋" w:hAnsi="仿宋" w:cs="仿宋" w:hint="eastAsia"/>
            <w:lang w:eastAsia="zh-CN"/>
          </w:rPr>
          <w:t>十、家用水表项目环境影响分析</w:t>
        </w:r>
        <w:r>
          <w:tab/>
        </w:r>
        <w:r>
          <w:fldChar w:fldCharType="begin"/>
        </w:r>
        <w:r>
          <w:instrText xml:space="preserve"> PAGEREF _Toc7609 \h </w:instrText>
        </w:r>
        <w:r>
          <w:fldChar w:fldCharType="separate"/>
        </w:r>
        <w:r>
          <w:t>34</w:t>
        </w:r>
        <w:r>
          <w:fldChar w:fldCharType="end"/>
        </w:r>
      </w:hyperlink>
    </w:p>
    <w:p>
      <w:pPr>
        <w:pStyle w:val="TOC2"/>
        <w:tabs>
          <w:tab w:val="right" w:leader="dot" w:pos="8306"/>
        </w:tabs>
      </w:pPr>
      <w:hyperlink w:anchor="_Toc28743" w:history="1">
        <w:r>
          <w:rPr>
            <w:rFonts w:ascii="仿宋" w:eastAsia="仿宋" w:hAnsi="仿宋" w:cs="仿宋" w:hint="eastAsia"/>
            <w:lang w:eastAsia="zh-CN"/>
          </w:rPr>
          <w:t>(一)、建设区域环境质量现状</w:t>
        </w:r>
        <w:r>
          <w:tab/>
        </w:r>
        <w:r>
          <w:fldChar w:fldCharType="begin"/>
        </w:r>
        <w:r>
          <w:instrText xml:space="preserve"> PAGEREF _Toc28743 \h </w:instrText>
        </w:r>
        <w:r>
          <w:fldChar w:fldCharType="separate"/>
        </w:r>
        <w:r>
          <w:t>34</w:t>
        </w:r>
        <w:r>
          <w:fldChar w:fldCharType="end"/>
        </w:r>
      </w:hyperlink>
    </w:p>
    <w:p>
      <w:pPr>
        <w:pStyle w:val="TOC2"/>
        <w:tabs>
          <w:tab w:val="right" w:leader="dot" w:pos="8306"/>
        </w:tabs>
      </w:pPr>
      <w:hyperlink w:anchor="_Toc8055" w:history="1">
        <w:r>
          <w:rPr>
            <w:rFonts w:ascii="仿宋" w:eastAsia="仿宋" w:hAnsi="仿宋" w:cs="仿宋" w:hint="eastAsia"/>
            <w:lang w:eastAsia="zh-CN"/>
          </w:rPr>
          <w:t>(二)、建设期环境保护</w:t>
        </w:r>
        <w:r>
          <w:tab/>
        </w:r>
        <w:r>
          <w:fldChar w:fldCharType="begin"/>
        </w:r>
        <w:r>
          <w:instrText xml:space="preserve"> PAGEREF _Toc8055 \h </w:instrText>
        </w:r>
        <w:r>
          <w:fldChar w:fldCharType="separate"/>
        </w:r>
        <w:r>
          <w:t>35</w:t>
        </w:r>
        <w:r>
          <w:fldChar w:fldCharType="end"/>
        </w:r>
      </w:hyperlink>
    </w:p>
    <w:p>
      <w:pPr>
        <w:pStyle w:val="TOC2"/>
        <w:tabs>
          <w:tab w:val="right" w:leader="dot" w:pos="8306"/>
        </w:tabs>
      </w:pPr>
      <w:hyperlink w:anchor="_Toc20747" w:history="1">
        <w:r>
          <w:rPr>
            <w:rFonts w:ascii="仿宋" w:eastAsia="仿宋" w:hAnsi="仿宋" w:cs="仿宋" w:hint="eastAsia"/>
            <w:lang w:eastAsia="zh-CN"/>
          </w:rPr>
          <w:t>(三)、运营期环境保护</w:t>
        </w:r>
        <w:r>
          <w:tab/>
        </w:r>
        <w:r>
          <w:fldChar w:fldCharType="begin"/>
        </w:r>
        <w:r>
          <w:instrText xml:space="preserve"> PAGEREF _Toc20747 \h </w:instrText>
        </w:r>
        <w:r>
          <w:fldChar w:fldCharType="separate"/>
        </w:r>
        <w:r>
          <w:t>37</w:t>
        </w:r>
        <w:r>
          <w:fldChar w:fldCharType="end"/>
        </w:r>
      </w:hyperlink>
    </w:p>
    <w:p>
      <w:pPr>
        <w:pStyle w:val="TOC2"/>
        <w:tabs>
          <w:tab w:val="right" w:leader="dot" w:pos="8306"/>
        </w:tabs>
      </w:pPr>
      <w:hyperlink w:anchor="_Toc9170" w:history="1">
        <w:r>
          <w:rPr>
            <w:rFonts w:ascii="仿宋" w:eastAsia="仿宋" w:hAnsi="仿宋" w:cs="仿宋" w:hint="eastAsia"/>
            <w:lang w:eastAsia="zh-CN"/>
          </w:rPr>
          <w:t>(四)、家用水表项目建设对区域经济的影响</w:t>
        </w:r>
        <w:r>
          <w:tab/>
        </w:r>
        <w:r>
          <w:fldChar w:fldCharType="begin"/>
        </w:r>
        <w:r>
          <w:instrText xml:space="preserve"> PAGEREF _Toc9170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59" w:history="1">
        <w:r>
          <w:rPr>
            <w:rFonts w:ascii="仿宋" w:eastAsia="仿宋" w:hAnsi="仿宋" w:cs="仿宋" w:hint="eastAsia"/>
            <w:lang w:eastAsia="zh-CN"/>
          </w:rPr>
          <w:t>(五)、废弃物处理</w:t>
        </w:r>
        <w:r>
          <w:tab/>
        </w:r>
        <w:r>
          <w:fldChar w:fldCharType="begin"/>
        </w:r>
        <w:r>
          <w:instrText xml:space="preserve"> PAGEREF _Toc17959 \h </w:instrText>
        </w:r>
        <w:r>
          <w:fldChar w:fldCharType="separate"/>
        </w:r>
        <w:r>
          <w:t>40</w:t>
        </w:r>
        <w:r>
          <w:fldChar w:fldCharType="end"/>
        </w:r>
      </w:hyperlink>
    </w:p>
    <w:p>
      <w:pPr>
        <w:pStyle w:val="TOC2"/>
        <w:tabs>
          <w:tab w:val="right" w:leader="dot" w:pos="8306"/>
        </w:tabs>
      </w:pPr>
      <w:hyperlink w:anchor="_Toc23455" w:history="1">
        <w:r>
          <w:rPr>
            <w:rFonts w:ascii="仿宋" w:eastAsia="仿宋" w:hAnsi="仿宋" w:cs="仿宋" w:hint="eastAsia"/>
            <w:lang w:eastAsia="zh-CN"/>
          </w:rPr>
          <w:t>(六)、特殊环境影响分析</w:t>
        </w:r>
        <w:r>
          <w:tab/>
        </w:r>
        <w:r>
          <w:fldChar w:fldCharType="begin"/>
        </w:r>
        <w:r>
          <w:instrText xml:space="preserve"> PAGEREF _Toc23455 \h </w:instrText>
        </w:r>
        <w:r>
          <w:fldChar w:fldCharType="separate"/>
        </w:r>
        <w:r>
          <w:t>41</w:t>
        </w:r>
        <w:r>
          <w:fldChar w:fldCharType="end"/>
        </w:r>
      </w:hyperlink>
    </w:p>
    <w:p>
      <w:pPr>
        <w:pStyle w:val="TOC2"/>
        <w:tabs>
          <w:tab w:val="right" w:leader="dot" w:pos="8306"/>
        </w:tabs>
      </w:pPr>
      <w:hyperlink w:anchor="_Toc130" w:history="1">
        <w:r>
          <w:rPr>
            <w:rFonts w:ascii="仿宋" w:eastAsia="仿宋" w:hAnsi="仿宋" w:cs="仿宋" w:hint="eastAsia"/>
            <w:lang w:eastAsia="zh-CN"/>
          </w:rPr>
          <w:t>(七)、清洁生产</w:t>
        </w:r>
        <w:r>
          <w:tab/>
        </w:r>
        <w:r>
          <w:fldChar w:fldCharType="begin"/>
        </w:r>
        <w:r>
          <w:instrText xml:space="preserve"> PAGEREF _Toc130 \h </w:instrText>
        </w:r>
        <w:r>
          <w:fldChar w:fldCharType="separate"/>
        </w:r>
        <w:r>
          <w:t>42</w:t>
        </w:r>
        <w:r>
          <w:fldChar w:fldCharType="end"/>
        </w:r>
      </w:hyperlink>
    </w:p>
    <w:p>
      <w:pPr>
        <w:pStyle w:val="TOC2"/>
        <w:tabs>
          <w:tab w:val="right" w:leader="dot" w:pos="8306"/>
        </w:tabs>
      </w:pPr>
      <w:hyperlink w:anchor="_Toc4583" w:history="1">
        <w:r>
          <w:rPr>
            <w:rFonts w:ascii="仿宋" w:eastAsia="仿宋" w:hAnsi="仿宋" w:cs="仿宋" w:hint="eastAsia"/>
            <w:lang w:eastAsia="zh-CN"/>
          </w:rPr>
          <w:t>(八)、环境保护综合评价</w:t>
        </w:r>
        <w:r>
          <w:tab/>
        </w:r>
        <w:r>
          <w:fldChar w:fldCharType="begin"/>
        </w:r>
        <w:r>
          <w:instrText xml:space="preserve"> PAGEREF _Toc4583 \h </w:instrText>
        </w:r>
        <w:r>
          <w:fldChar w:fldCharType="separate"/>
        </w:r>
        <w:r>
          <w:t>43</w:t>
        </w:r>
        <w:r>
          <w:fldChar w:fldCharType="end"/>
        </w:r>
      </w:hyperlink>
    </w:p>
    <w:p>
      <w:pPr>
        <w:pStyle w:val="TOC1"/>
        <w:tabs>
          <w:tab w:val="right" w:leader="dot" w:pos="8306"/>
        </w:tabs>
      </w:pPr>
      <w:hyperlink w:anchor="_Toc3518" w:history="1">
        <w:r>
          <w:rPr>
            <w:rFonts w:ascii="仿宋" w:eastAsia="仿宋" w:hAnsi="仿宋" w:cs="仿宋" w:hint="eastAsia"/>
            <w:lang w:eastAsia="zh-CN"/>
          </w:rPr>
          <w:t>十一、家用水表项目风险管理</w:t>
        </w:r>
        <w:r>
          <w:tab/>
        </w:r>
        <w:r>
          <w:fldChar w:fldCharType="begin"/>
        </w:r>
        <w:r>
          <w:instrText xml:space="preserve"> PAGEREF _Toc3518 \h </w:instrText>
        </w:r>
        <w:r>
          <w:fldChar w:fldCharType="separate"/>
        </w:r>
        <w:r>
          <w:t>45</w:t>
        </w:r>
        <w:r>
          <w:fldChar w:fldCharType="end"/>
        </w:r>
      </w:hyperlink>
    </w:p>
    <w:p>
      <w:pPr>
        <w:pStyle w:val="TOC2"/>
        <w:tabs>
          <w:tab w:val="right" w:leader="dot" w:pos="8306"/>
        </w:tabs>
      </w:pPr>
      <w:hyperlink w:anchor="_Toc14745" w:history="1">
        <w:r>
          <w:rPr>
            <w:rFonts w:ascii="仿宋" w:eastAsia="仿宋" w:hAnsi="仿宋" w:cs="仿宋" w:hint="eastAsia"/>
            <w:lang w:eastAsia="zh-CN"/>
          </w:rPr>
          <w:t>(一)、风险识别与评估</w:t>
        </w:r>
        <w:r>
          <w:tab/>
        </w:r>
        <w:r>
          <w:fldChar w:fldCharType="begin"/>
        </w:r>
        <w:r>
          <w:instrText xml:space="preserve"> PAGEREF _Toc14745 \h </w:instrText>
        </w:r>
        <w:r>
          <w:fldChar w:fldCharType="separate"/>
        </w:r>
        <w:r>
          <w:t>45</w:t>
        </w:r>
        <w:r>
          <w:fldChar w:fldCharType="end"/>
        </w:r>
      </w:hyperlink>
    </w:p>
    <w:p>
      <w:pPr>
        <w:pStyle w:val="TOC2"/>
        <w:tabs>
          <w:tab w:val="right" w:leader="dot" w:pos="8306"/>
        </w:tabs>
      </w:pPr>
      <w:hyperlink w:anchor="_Toc2453" w:history="1">
        <w:r>
          <w:rPr>
            <w:rFonts w:ascii="仿宋" w:eastAsia="仿宋" w:hAnsi="仿宋" w:cs="仿宋" w:hint="eastAsia"/>
            <w:lang w:eastAsia="zh-CN"/>
          </w:rPr>
          <w:t>(二)、风险应对策略</w:t>
        </w:r>
        <w:r>
          <w:tab/>
        </w:r>
        <w:r>
          <w:fldChar w:fldCharType="begin"/>
        </w:r>
        <w:r>
          <w:instrText xml:space="preserve"> PAGEREF _Toc2453 \h </w:instrText>
        </w:r>
        <w:r>
          <w:fldChar w:fldCharType="separate"/>
        </w:r>
        <w:r>
          <w:t>46</w:t>
        </w:r>
        <w:r>
          <w:fldChar w:fldCharType="end"/>
        </w:r>
      </w:hyperlink>
    </w:p>
    <w:p>
      <w:pPr>
        <w:pStyle w:val="TOC2"/>
        <w:tabs>
          <w:tab w:val="right" w:leader="dot" w:pos="8306"/>
        </w:tabs>
      </w:pPr>
      <w:hyperlink w:anchor="_Toc18918" w:history="1">
        <w:r>
          <w:rPr>
            <w:rFonts w:ascii="仿宋" w:eastAsia="仿宋" w:hAnsi="仿宋" w:cs="仿宋" w:hint="eastAsia"/>
            <w:lang w:eastAsia="zh-CN"/>
          </w:rPr>
          <w:t>(三)、风险监控与控制</w:t>
        </w:r>
        <w:r>
          <w:tab/>
        </w:r>
        <w:r>
          <w:fldChar w:fldCharType="begin"/>
        </w:r>
        <w:r>
          <w:instrText xml:space="preserve"> PAGEREF _Toc18918 \h </w:instrText>
        </w:r>
        <w:r>
          <w:fldChar w:fldCharType="separate"/>
        </w:r>
        <w:r>
          <w:t>48</w:t>
        </w:r>
        <w:r>
          <w:fldChar w:fldCharType="end"/>
        </w:r>
      </w:hyperlink>
    </w:p>
    <w:p>
      <w:pPr>
        <w:pStyle w:val="TOC1"/>
        <w:tabs>
          <w:tab w:val="right" w:leader="dot" w:pos="8306"/>
        </w:tabs>
      </w:pPr>
      <w:hyperlink w:anchor="_Toc14161" w:history="1">
        <w:r>
          <w:rPr>
            <w:rFonts w:ascii="仿宋" w:eastAsia="仿宋" w:hAnsi="仿宋" w:cs="仿宋" w:hint="eastAsia"/>
            <w:lang w:eastAsia="zh-CN"/>
          </w:rPr>
          <w:t>十二、家用水表项目技术管理</w:t>
        </w:r>
        <w:r>
          <w:tab/>
        </w:r>
        <w:r>
          <w:fldChar w:fldCharType="begin"/>
        </w:r>
        <w:r>
          <w:instrText xml:space="preserve"> PAGEREF _Toc14161 \h </w:instrText>
        </w:r>
        <w:r>
          <w:fldChar w:fldCharType="separate"/>
        </w:r>
        <w:r>
          <w:t>49</w:t>
        </w:r>
        <w:r>
          <w:fldChar w:fldCharType="end"/>
        </w:r>
      </w:hyperlink>
    </w:p>
    <w:p>
      <w:pPr>
        <w:pStyle w:val="TOC2"/>
        <w:tabs>
          <w:tab w:val="right" w:leader="dot" w:pos="8306"/>
        </w:tabs>
      </w:pPr>
      <w:hyperlink w:anchor="_Toc26214" w:history="1">
        <w:r>
          <w:rPr>
            <w:rFonts w:ascii="仿宋" w:eastAsia="仿宋" w:hAnsi="仿宋" w:cs="仿宋" w:hint="eastAsia"/>
            <w:lang w:eastAsia="zh-CN"/>
          </w:rPr>
          <w:t>(一)、技术方案选用方向</w:t>
        </w:r>
        <w:r>
          <w:tab/>
        </w:r>
        <w:r>
          <w:fldChar w:fldCharType="begin"/>
        </w:r>
        <w:r>
          <w:instrText xml:space="preserve"> PAGEREF _Toc26214 \h </w:instrText>
        </w:r>
        <w:r>
          <w:fldChar w:fldCharType="separate"/>
        </w:r>
        <w:r>
          <w:t>49</w:t>
        </w:r>
        <w:r>
          <w:fldChar w:fldCharType="end"/>
        </w:r>
      </w:hyperlink>
    </w:p>
    <w:p>
      <w:pPr>
        <w:pStyle w:val="TOC2"/>
        <w:tabs>
          <w:tab w:val="right" w:leader="dot" w:pos="8306"/>
        </w:tabs>
      </w:pPr>
      <w:hyperlink w:anchor="_Toc11220" w:history="1">
        <w:r>
          <w:rPr>
            <w:rFonts w:ascii="仿宋" w:eastAsia="仿宋" w:hAnsi="仿宋" w:cs="仿宋" w:hint="eastAsia"/>
            <w:lang w:eastAsia="zh-CN"/>
          </w:rPr>
          <w:t>(二)、工艺技术方案选用原则</w:t>
        </w:r>
        <w:r>
          <w:tab/>
        </w:r>
        <w:r>
          <w:fldChar w:fldCharType="begin"/>
        </w:r>
        <w:r>
          <w:instrText xml:space="preserve"> PAGEREF _Toc11220 \h </w:instrText>
        </w:r>
        <w:r>
          <w:fldChar w:fldCharType="separate"/>
        </w:r>
        <w:r>
          <w:t>50</w:t>
        </w:r>
        <w:r>
          <w:fldChar w:fldCharType="end"/>
        </w:r>
      </w:hyperlink>
    </w:p>
    <w:p>
      <w:pPr>
        <w:pStyle w:val="TOC2"/>
        <w:tabs>
          <w:tab w:val="right" w:leader="dot" w:pos="8306"/>
        </w:tabs>
      </w:pPr>
      <w:hyperlink w:anchor="_Toc31092" w:history="1">
        <w:r>
          <w:rPr>
            <w:rFonts w:ascii="仿宋" w:eastAsia="仿宋" w:hAnsi="仿宋" w:cs="仿宋" w:hint="eastAsia"/>
            <w:lang w:eastAsia="zh-CN"/>
          </w:rPr>
          <w:t>(三)、工艺技术方案要求</w:t>
        </w:r>
        <w:r>
          <w:tab/>
        </w:r>
        <w:r>
          <w:fldChar w:fldCharType="begin"/>
        </w:r>
        <w:r>
          <w:instrText xml:space="preserve"> PAGEREF _Toc31092 \h </w:instrText>
        </w:r>
        <w:r>
          <w:fldChar w:fldCharType="separate"/>
        </w:r>
        <w:r>
          <w:t>52</w:t>
        </w:r>
        <w:r>
          <w:fldChar w:fldCharType="end"/>
        </w:r>
      </w:hyperlink>
    </w:p>
    <w:p>
      <w:pPr>
        <w:pStyle w:val="TOC1"/>
        <w:tabs>
          <w:tab w:val="right" w:leader="dot" w:pos="8306"/>
        </w:tabs>
      </w:pPr>
      <w:hyperlink w:anchor="_Toc13575" w:history="1">
        <w:r>
          <w:rPr>
            <w:rFonts w:ascii="仿宋" w:eastAsia="仿宋" w:hAnsi="仿宋" w:cs="仿宋" w:hint="eastAsia"/>
            <w:lang w:eastAsia="zh-CN"/>
          </w:rPr>
          <w:t>十三、家用水表项目治理与监督</w:t>
        </w:r>
        <w:r>
          <w:tab/>
        </w:r>
        <w:r>
          <w:fldChar w:fldCharType="begin"/>
        </w:r>
        <w:r>
          <w:instrText xml:space="preserve"> PAGEREF _Toc13575 \h </w:instrText>
        </w:r>
        <w:r>
          <w:fldChar w:fldCharType="separate"/>
        </w:r>
        <w:r>
          <w:t>55</w:t>
        </w:r>
        <w:r>
          <w:fldChar w:fldCharType="end"/>
        </w:r>
      </w:hyperlink>
    </w:p>
    <w:p>
      <w:pPr>
        <w:pStyle w:val="TOC2"/>
        <w:tabs>
          <w:tab w:val="right" w:leader="dot" w:pos="8306"/>
        </w:tabs>
      </w:pPr>
      <w:hyperlink w:anchor="_Toc23143" w:history="1">
        <w:r>
          <w:rPr>
            <w:rFonts w:ascii="仿宋" w:eastAsia="仿宋" w:hAnsi="仿宋" w:cs="仿宋" w:hint="eastAsia"/>
            <w:lang w:eastAsia="zh-CN"/>
          </w:rPr>
          <w:t>(一)、家用水表项目治理结构</w:t>
        </w:r>
        <w:r>
          <w:tab/>
        </w:r>
        <w:r>
          <w:fldChar w:fldCharType="begin"/>
        </w:r>
        <w:r>
          <w:instrText xml:space="preserve"> PAGEREF _Toc23143 \h </w:instrText>
        </w:r>
        <w:r>
          <w:fldChar w:fldCharType="separate"/>
        </w:r>
        <w:r>
          <w:t>55</w:t>
        </w:r>
        <w:r>
          <w:fldChar w:fldCharType="end"/>
        </w:r>
      </w:hyperlink>
    </w:p>
    <w:p>
      <w:pPr>
        <w:pStyle w:val="TOC2"/>
        <w:tabs>
          <w:tab w:val="right" w:leader="dot" w:pos="8306"/>
        </w:tabs>
      </w:pPr>
      <w:hyperlink w:anchor="_Toc20912" w:history="1">
        <w:r>
          <w:rPr>
            <w:rFonts w:ascii="仿宋" w:eastAsia="仿宋" w:hAnsi="仿宋" w:cs="仿宋" w:hint="eastAsia"/>
            <w:lang w:eastAsia="zh-CN"/>
          </w:rPr>
          <w:t>(二)、监督与审计</w:t>
        </w:r>
        <w:r>
          <w:tab/>
        </w:r>
        <w:r>
          <w:fldChar w:fldCharType="begin"/>
        </w:r>
        <w:r>
          <w:instrText xml:space="preserve"> PAGEREF _Toc20912 \h </w:instrText>
        </w:r>
        <w:r>
          <w:fldChar w:fldCharType="separate"/>
        </w:r>
        <w:r>
          <w:t>56</w:t>
        </w:r>
        <w:r>
          <w:fldChar w:fldCharType="end"/>
        </w:r>
      </w:hyperlink>
    </w:p>
    <w:p>
      <w:pPr>
        <w:pStyle w:val="TOC1"/>
        <w:tabs>
          <w:tab w:val="right" w:leader="dot" w:pos="8306"/>
        </w:tabs>
      </w:pPr>
      <w:hyperlink w:anchor="_Toc9869" w:history="1">
        <w:r>
          <w:rPr>
            <w:rFonts w:ascii="仿宋" w:eastAsia="仿宋" w:hAnsi="仿宋" w:cs="仿宋" w:hint="eastAsia"/>
            <w:lang w:eastAsia="zh-CN"/>
          </w:rPr>
          <w:t>十四、质量管理体系</w:t>
        </w:r>
        <w:r>
          <w:tab/>
        </w:r>
        <w:r>
          <w:fldChar w:fldCharType="begin"/>
        </w:r>
        <w:r>
          <w:instrText xml:space="preserve"> PAGEREF _Toc9869 \h </w:instrText>
        </w:r>
        <w:r>
          <w:fldChar w:fldCharType="separate"/>
        </w:r>
        <w:r>
          <w:t>58</w:t>
        </w:r>
        <w:r>
          <w:fldChar w:fldCharType="end"/>
        </w:r>
      </w:hyperlink>
    </w:p>
    <w:p>
      <w:pPr>
        <w:pStyle w:val="TOC2"/>
        <w:tabs>
          <w:tab w:val="right" w:leader="dot" w:pos="8306"/>
        </w:tabs>
      </w:pPr>
      <w:hyperlink w:anchor="_Toc25849" w:history="1">
        <w:r>
          <w:rPr>
            <w:rFonts w:ascii="仿宋" w:eastAsia="仿宋" w:hAnsi="仿宋" w:cs="仿宋" w:hint="eastAsia"/>
            <w:lang w:eastAsia="zh-CN"/>
          </w:rPr>
          <w:t>(一)、质量目标与方针</w:t>
        </w:r>
        <w:r>
          <w:tab/>
        </w:r>
        <w:r>
          <w:fldChar w:fldCharType="begin"/>
        </w:r>
        <w:r>
          <w:instrText xml:space="preserve"> PAGEREF _Toc25849 \h </w:instrText>
        </w:r>
        <w:r>
          <w:fldChar w:fldCharType="separate"/>
        </w:r>
        <w:r>
          <w:t>58</w:t>
        </w:r>
        <w:r>
          <w:fldChar w:fldCharType="end"/>
        </w:r>
      </w:hyperlink>
    </w:p>
    <w:p>
      <w:pPr>
        <w:pStyle w:val="TOC2"/>
        <w:tabs>
          <w:tab w:val="right" w:leader="dot" w:pos="8306"/>
        </w:tabs>
      </w:pPr>
      <w:hyperlink w:anchor="_Toc27420" w:history="1">
        <w:r>
          <w:rPr>
            <w:rFonts w:ascii="仿宋" w:eastAsia="仿宋" w:hAnsi="仿宋" w:cs="仿宋" w:hint="eastAsia"/>
            <w:lang w:eastAsia="zh-CN"/>
          </w:rPr>
          <w:t>(二)、质量管理责任</w:t>
        </w:r>
        <w:r>
          <w:tab/>
        </w:r>
        <w:r>
          <w:fldChar w:fldCharType="begin"/>
        </w:r>
        <w:r>
          <w:instrText xml:space="preserve"> PAGEREF _Toc27420 \h </w:instrText>
        </w:r>
        <w:r>
          <w:fldChar w:fldCharType="separate"/>
        </w:r>
        <w:r>
          <w:t>59</w:t>
        </w:r>
        <w:r>
          <w:fldChar w:fldCharType="end"/>
        </w:r>
      </w:hyperlink>
    </w:p>
    <w:p>
      <w:pPr>
        <w:pStyle w:val="TOC2"/>
        <w:tabs>
          <w:tab w:val="right" w:leader="dot" w:pos="8306"/>
        </w:tabs>
      </w:pPr>
      <w:hyperlink w:anchor="_Toc27439" w:history="1">
        <w:r>
          <w:rPr>
            <w:rFonts w:ascii="仿宋" w:eastAsia="仿宋" w:hAnsi="仿宋" w:cs="仿宋" w:hint="eastAsia"/>
            <w:lang w:eastAsia="zh-CN"/>
          </w:rPr>
          <w:t>(三)、质量管理体系文件</w:t>
        </w:r>
        <w:r>
          <w:tab/>
        </w:r>
        <w:r>
          <w:fldChar w:fldCharType="begin"/>
        </w:r>
        <w:r>
          <w:instrText xml:space="preserve"> PAGEREF _Toc27439 \h </w:instrText>
        </w:r>
        <w:r>
          <w:fldChar w:fldCharType="separate"/>
        </w:r>
        <w:r>
          <w:t>60</w:t>
        </w:r>
        <w:r>
          <w:fldChar w:fldCharType="end"/>
        </w:r>
      </w:hyperlink>
    </w:p>
    <w:p>
      <w:pPr>
        <w:pStyle w:val="TOC2"/>
        <w:tabs>
          <w:tab w:val="right" w:leader="dot" w:pos="8306"/>
        </w:tabs>
      </w:pPr>
      <w:hyperlink w:anchor="_Toc28523" w:history="1">
        <w:r>
          <w:rPr>
            <w:rFonts w:ascii="仿宋" w:eastAsia="仿宋" w:hAnsi="仿宋" w:cs="仿宋" w:hint="eastAsia"/>
            <w:lang w:eastAsia="zh-CN"/>
          </w:rPr>
          <w:t>(四)、质量培训与教育</w:t>
        </w:r>
        <w:r>
          <w:tab/>
        </w:r>
        <w:r>
          <w:fldChar w:fldCharType="begin"/>
        </w:r>
        <w:r>
          <w:instrText xml:space="preserve"> PAGEREF _Toc28523 \h </w:instrText>
        </w:r>
        <w:r>
          <w:fldChar w:fldCharType="separate"/>
        </w:r>
        <w:r>
          <w:t>62</w:t>
        </w:r>
        <w:r>
          <w:fldChar w:fldCharType="end"/>
        </w:r>
      </w:hyperlink>
    </w:p>
    <w:p>
      <w:pPr>
        <w:pStyle w:val="TOC2"/>
        <w:tabs>
          <w:tab w:val="right" w:leader="dot" w:pos="8306"/>
        </w:tabs>
      </w:pPr>
      <w:hyperlink w:anchor="_Toc24968" w:history="1">
        <w:r>
          <w:rPr>
            <w:rFonts w:ascii="仿宋" w:eastAsia="仿宋" w:hAnsi="仿宋" w:cs="仿宋" w:hint="eastAsia"/>
            <w:lang w:eastAsia="zh-CN"/>
          </w:rPr>
          <w:t>(五)、质量审核与评价</w:t>
        </w:r>
        <w:r>
          <w:tab/>
        </w:r>
        <w:r>
          <w:fldChar w:fldCharType="begin"/>
        </w:r>
        <w:r>
          <w:instrText xml:space="preserve"> PAGEREF _Toc24968 \h </w:instrText>
        </w:r>
        <w:r>
          <w:fldChar w:fldCharType="separate"/>
        </w:r>
        <w:r>
          <w:t>63</w:t>
        </w:r>
        <w:r>
          <w:fldChar w:fldCharType="end"/>
        </w:r>
      </w:hyperlink>
    </w:p>
    <w:p>
      <w:pPr>
        <w:pStyle w:val="TOC2"/>
        <w:tabs>
          <w:tab w:val="right" w:leader="dot" w:pos="8306"/>
        </w:tabs>
      </w:pPr>
      <w:hyperlink w:anchor="_Toc10802" w:history="1">
        <w:r>
          <w:rPr>
            <w:rFonts w:ascii="仿宋" w:eastAsia="仿宋" w:hAnsi="仿宋" w:cs="仿宋" w:hint="eastAsia"/>
            <w:lang w:eastAsia="zh-CN"/>
          </w:rPr>
          <w:t>(六)、不符合与纠正措施</w:t>
        </w:r>
        <w:r>
          <w:tab/>
        </w:r>
        <w:r>
          <w:fldChar w:fldCharType="begin"/>
        </w:r>
        <w:r>
          <w:instrText xml:space="preserve"> PAGEREF _Toc10802 \h </w:instrText>
        </w:r>
        <w:r>
          <w:fldChar w:fldCharType="separate"/>
        </w:r>
        <w:r>
          <w:t>64</w:t>
        </w:r>
        <w:r>
          <w:fldChar w:fldCharType="end"/>
        </w:r>
      </w:hyperlink>
    </w:p>
    <w:p>
      <w:pPr>
        <w:pStyle w:val="TOC1"/>
        <w:tabs>
          <w:tab w:val="right" w:leader="dot" w:pos="8306"/>
        </w:tabs>
      </w:pPr>
      <w:hyperlink w:anchor="_Toc24805" w:history="1">
        <w:r>
          <w:rPr>
            <w:rFonts w:ascii="仿宋" w:eastAsia="仿宋" w:hAnsi="仿宋" w:cs="仿宋" w:hint="eastAsia"/>
            <w:lang w:eastAsia="zh-CN"/>
          </w:rPr>
          <w:t>十五、供应链管理</w:t>
        </w:r>
        <w:r>
          <w:tab/>
        </w:r>
        <w:r>
          <w:fldChar w:fldCharType="begin"/>
        </w:r>
        <w:r>
          <w:instrText xml:space="preserve"> PAGEREF _Toc24805 \h </w:instrText>
        </w:r>
        <w:r>
          <w:fldChar w:fldCharType="separate"/>
        </w:r>
        <w:r>
          <w:t>65</w:t>
        </w:r>
        <w:r>
          <w:fldChar w:fldCharType="end"/>
        </w:r>
      </w:hyperlink>
    </w:p>
    <w:p>
      <w:pPr>
        <w:pStyle w:val="TOC2"/>
        <w:tabs>
          <w:tab w:val="right" w:leader="dot" w:pos="8306"/>
        </w:tabs>
      </w:pPr>
      <w:hyperlink w:anchor="_Toc426" w:history="1">
        <w:r>
          <w:rPr>
            <w:rFonts w:ascii="仿宋" w:eastAsia="仿宋" w:hAnsi="仿宋" w:cs="仿宋" w:hint="eastAsia"/>
            <w:lang w:eastAsia="zh-CN"/>
          </w:rPr>
          <w:t>(一)、供应链战略规划</w:t>
        </w:r>
        <w:r>
          <w:tab/>
        </w:r>
        <w:r>
          <w:fldChar w:fldCharType="begin"/>
        </w:r>
        <w:r>
          <w:instrText xml:space="preserve"> PAGEREF _Toc426 \h </w:instrText>
        </w:r>
        <w:r>
          <w:fldChar w:fldCharType="separate"/>
        </w:r>
        <w:r>
          <w:t>65</w:t>
        </w:r>
        <w:r>
          <w:fldChar w:fldCharType="end"/>
        </w:r>
      </w:hyperlink>
    </w:p>
    <w:p>
      <w:pPr>
        <w:pStyle w:val="TOC2"/>
        <w:tabs>
          <w:tab w:val="right" w:leader="dot" w:pos="8306"/>
        </w:tabs>
      </w:pPr>
      <w:hyperlink w:anchor="_Toc11251" w:history="1">
        <w:r>
          <w:rPr>
            <w:rFonts w:ascii="仿宋" w:eastAsia="仿宋" w:hAnsi="仿宋" w:cs="仿宋" w:hint="eastAsia"/>
            <w:lang w:eastAsia="zh-CN"/>
          </w:rPr>
          <w:t>(二)、供应商选择与合作</w:t>
        </w:r>
        <w:r>
          <w:tab/>
        </w:r>
        <w:r>
          <w:fldChar w:fldCharType="begin"/>
        </w:r>
        <w:r>
          <w:instrText xml:space="preserve"> PAGEREF _Toc11251 \h </w:instrText>
        </w:r>
        <w:r>
          <w:fldChar w:fldCharType="separate"/>
        </w:r>
        <w:r>
          <w:t>67</w:t>
        </w:r>
        <w:r>
          <w:fldChar w:fldCharType="end"/>
        </w:r>
      </w:hyperlink>
    </w:p>
    <w:p>
      <w:pPr>
        <w:pStyle w:val="TOC2"/>
        <w:tabs>
          <w:tab w:val="right" w:leader="dot" w:pos="8306"/>
        </w:tabs>
      </w:pPr>
      <w:hyperlink w:anchor="_Toc13757" w:history="1">
        <w:r>
          <w:rPr>
            <w:rFonts w:ascii="仿宋" w:eastAsia="仿宋" w:hAnsi="仿宋" w:cs="仿宋" w:hint="eastAsia"/>
            <w:lang w:eastAsia="zh-CN"/>
          </w:rPr>
          <w:t>(三)、物流与库存管理</w:t>
        </w:r>
        <w:r>
          <w:tab/>
        </w:r>
        <w:r>
          <w:fldChar w:fldCharType="begin"/>
        </w:r>
        <w:r>
          <w:instrText xml:space="preserve"> PAGEREF _Toc13757 \h </w:instrText>
        </w:r>
        <w:r>
          <w:fldChar w:fldCharType="separate"/>
        </w:r>
        <w:r>
          <w:t>68</w:t>
        </w:r>
        <w:r>
          <w:fldChar w:fldCharType="end"/>
        </w:r>
      </w:hyperlink>
    </w:p>
    <w:p>
      <w:pPr>
        <w:pStyle w:val="TOC1"/>
        <w:tabs>
          <w:tab w:val="right" w:leader="dot" w:pos="8306"/>
        </w:tabs>
      </w:pPr>
      <w:hyperlink w:anchor="_Toc13087" w:history="1">
        <w:r>
          <w:rPr>
            <w:rFonts w:ascii="仿宋" w:eastAsia="仿宋" w:hAnsi="仿宋" w:cs="仿宋" w:hint="eastAsia"/>
            <w:lang w:eastAsia="zh-CN"/>
          </w:rPr>
          <w:t>十六、家用水表项目工程方案分析</w:t>
        </w:r>
        <w:r>
          <w:tab/>
        </w:r>
        <w:r>
          <w:fldChar w:fldCharType="begin"/>
        </w:r>
        <w:r>
          <w:instrText xml:space="preserve"> PAGEREF _Toc13087 \h </w:instrText>
        </w:r>
        <w:r>
          <w:fldChar w:fldCharType="separate"/>
        </w:r>
        <w:r>
          <w:t>70</w:t>
        </w:r>
        <w:r>
          <w:fldChar w:fldCharType="end"/>
        </w:r>
      </w:hyperlink>
    </w:p>
    <w:p>
      <w:pPr>
        <w:pStyle w:val="TOC2"/>
        <w:tabs>
          <w:tab w:val="right" w:leader="dot" w:pos="8306"/>
        </w:tabs>
      </w:pPr>
      <w:hyperlink w:anchor="_Toc3241" w:history="1">
        <w:r>
          <w:rPr>
            <w:rFonts w:ascii="仿宋" w:eastAsia="仿宋" w:hAnsi="仿宋" w:cs="仿宋" w:hint="eastAsia"/>
            <w:lang w:eastAsia="zh-CN"/>
          </w:rPr>
          <w:t>(一)、建筑工程设计原则</w:t>
        </w:r>
        <w:r>
          <w:tab/>
        </w:r>
        <w:r>
          <w:fldChar w:fldCharType="begin"/>
        </w:r>
        <w:r>
          <w:instrText xml:space="preserve"> PAGEREF _Toc3241 \h </w:instrText>
        </w:r>
        <w:r>
          <w:fldChar w:fldCharType="separate"/>
        </w:r>
        <w:r>
          <w:t>70</w:t>
        </w:r>
        <w:r>
          <w:fldChar w:fldCharType="end"/>
        </w:r>
      </w:hyperlink>
    </w:p>
    <w:p>
      <w:pPr>
        <w:pStyle w:val="TOC2"/>
        <w:tabs>
          <w:tab w:val="right" w:leader="dot" w:pos="8306"/>
        </w:tabs>
      </w:pPr>
      <w:hyperlink w:anchor="_Toc25897" w:history="1">
        <w:r>
          <w:rPr>
            <w:rFonts w:ascii="仿宋" w:eastAsia="仿宋" w:hAnsi="仿宋" w:cs="仿宋" w:hint="eastAsia"/>
            <w:lang w:eastAsia="zh-CN"/>
          </w:rPr>
          <w:t>(二)、土建工程建设指标</w:t>
        </w:r>
        <w:r>
          <w:tab/>
        </w:r>
        <w:r>
          <w:fldChar w:fldCharType="begin"/>
        </w:r>
        <w:r>
          <w:instrText xml:space="preserve"> PAGEREF _Toc25897 \h </w:instrText>
        </w:r>
        <w:r>
          <w:fldChar w:fldCharType="separate"/>
        </w:r>
        <w:r>
          <w:t>73</w:t>
        </w:r>
        <w:r>
          <w:fldChar w:fldCharType="end"/>
        </w:r>
      </w:hyperlink>
    </w:p>
    <w:p>
      <w:pPr>
        <w:pStyle w:val="TOC1"/>
        <w:tabs>
          <w:tab w:val="right" w:leader="dot" w:pos="8306"/>
        </w:tabs>
      </w:pPr>
      <w:hyperlink w:anchor="_Toc24002" w:history="1">
        <w:r>
          <w:rPr>
            <w:rFonts w:ascii="仿宋" w:eastAsia="仿宋" w:hAnsi="仿宋" w:cs="仿宋" w:hint="eastAsia"/>
            <w:lang w:eastAsia="zh-CN"/>
          </w:rPr>
          <w:t>十七、家用水表项目变更管理</w:t>
        </w:r>
        <w:r>
          <w:tab/>
        </w:r>
        <w:r>
          <w:fldChar w:fldCharType="begin"/>
        </w:r>
        <w:r>
          <w:instrText xml:space="preserve"> PAGEREF _Toc24002 \h </w:instrText>
        </w:r>
        <w:r>
          <w:fldChar w:fldCharType="separate"/>
        </w:r>
        <w:r>
          <w:t>75</w:t>
        </w:r>
        <w:r>
          <w:fldChar w:fldCharType="end"/>
        </w:r>
      </w:hyperlink>
    </w:p>
    <w:p>
      <w:pPr>
        <w:pStyle w:val="TOC2"/>
        <w:tabs>
          <w:tab w:val="right" w:leader="dot" w:pos="8306"/>
        </w:tabs>
      </w:pPr>
      <w:hyperlink w:anchor="_Toc6497" w:history="1">
        <w:r>
          <w:rPr>
            <w:rFonts w:ascii="仿宋" w:eastAsia="仿宋" w:hAnsi="仿宋" w:cs="仿宋" w:hint="eastAsia"/>
            <w:lang w:eastAsia="zh-CN"/>
          </w:rPr>
          <w:t>(一)、变更申请与评估</w:t>
        </w:r>
        <w:r>
          <w:tab/>
        </w:r>
        <w:r>
          <w:fldChar w:fldCharType="begin"/>
        </w:r>
        <w:r>
          <w:instrText xml:space="preserve"> PAGEREF _Toc6497 \h </w:instrText>
        </w:r>
        <w:r>
          <w:fldChar w:fldCharType="separate"/>
        </w:r>
        <w:r>
          <w:t>75</w:t>
        </w:r>
        <w:r>
          <w:fldChar w:fldCharType="end"/>
        </w:r>
      </w:hyperlink>
    </w:p>
    <w:p>
      <w:pPr>
        <w:pStyle w:val="TOC2"/>
        <w:tabs>
          <w:tab w:val="right" w:leader="dot" w:pos="8306"/>
        </w:tabs>
      </w:pPr>
      <w:hyperlink w:anchor="_Toc13107" w:history="1">
        <w:r>
          <w:rPr>
            <w:rFonts w:ascii="仿宋" w:eastAsia="仿宋" w:hAnsi="仿宋" w:cs="仿宋" w:hint="eastAsia"/>
            <w:lang w:eastAsia="zh-CN"/>
          </w:rPr>
          <w:t>(二)、变更实施与控制</w:t>
        </w:r>
        <w:r>
          <w:tab/>
        </w:r>
        <w:r>
          <w:fldChar w:fldCharType="begin"/>
        </w:r>
        <w:r>
          <w:instrText xml:space="preserve"> PAGEREF _Toc13107 \h </w:instrText>
        </w:r>
        <w:r>
          <w:fldChar w:fldCharType="separate"/>
        </w:r>
        <w:r>
          <w:t>75</w:t>
        </w:r>
        <w:r>
          <w:fldChar w:fldCharType="end"/>
        </w:r>
      </w:hyperlink>
    </w:p>
    <w:p>
      <w:pPr>
        <w:pStyle w:val="TOC1"/>
        <w:tabs>
          <w:tab w:val="right" w:leader="dot" w:pos="8306"/>
        </w:tabs>
      </w:pPr>
      <w:hyperlink w:anchor="_Toc2267" w:history="1">
        <w:r>
          <w:rPr>
            <w:rFonts w:ascii="仿宋" w:eastAsia="仿宋" w:hAnsi="仿宋" w:cs="仿宋" w:hint="eastAsia"/>
            <w:lang w:eastAsia="zh-CN"/>
          </w:rPr>
          <w:t>十八、家用水表项目实施时间节点</w:t>
        </w:r>
        <w:r>
          <w:tab/>
        </w:r>
        <w:r>
          <w:fldChar w:fldCharType="begin"/>
        </w:r>
        <w:r>
          <w:instrText xml:space="preserve"> PAGEREF _Toc2267 \h </w:instrText>
        </w:r>
        <w:r>
          <w:fldChar w:fldCharType="separate"/>
        </w:r>
        <w:r>
          <w:t>76</w:t>
        </w:r>
        <w:r>
          <w:fldChar w:fldCharType="end"/>
        </w:r>
      </w:hyperlink>
    </w:p>
    <w:p>
      <w:pPr>
        <w:pStyle w:val="TOC2"/>
        <w:tabs>
          <w:tab w:val="right" w:leader="dot" w:pos="8306"/>
        </w:tabs>
      </w:pPr>
      <w:hyperlink w:anchor="_Toc17144" w:history="1">
        <w:r>
          <w:rPr>
            <w:rFonts w:ascii="仿宋" w:eastAsia="仿宋" w:hAnsi="仿宋" w:cs="仿宋" w:hint="eastAsia"/>
            <w:lang w:eastAsia="zh-CN"/>
          </w:rPr>
          <w:t>(一)、家用水表项目启动阶段时间节点</w:t>
        </w:r>
        <w:r>
          <w:tab/>
        </w:r>
        <w:r>
          <w:fldChar w:fldCharType="begin"/>
        </w:r>
        <w:r>
          <w:instrText xml:space="preserve"> PAGEREF _Toc17144 \h </w:instrText>
        </w:r>
        <w:r>
          <w:fldChar w:fldCharType="separate"/>
        </w:r>
        <w:r>
          <w:t>76</w:t>
        </w:r>
        <w:r>
          <w:fldChar w:fldCharType="end"/>
        </w:r>
      </w:hyperlink>
    </w:p>
    <w:p>
      <w:pPr>
        <w:pStyle w:val="TOC2"/>
        <w:tabs>
          <w:tab w:val="right" w:leader="dot" w:pos="8306"/>
        </w:tabs>
      </w:pPr>
      <w:hyperlink w:anchor="_Toc13843" w:history="1">
        <w:r>
          <w:rPr>
            <w:rFonts w:ascii="仿宋" w:eastAsia="仿宋" w:hAnsi="仿宋" w:cs="仿宋" w:hint="eastAsia"/>
            <w:lang w:eastAsia="zh-CN"/>
          </w:rPr>
          <w:t>(二)、家用水表项目执行阶段时间节点</w:t>
        </w:r>
        <w:r>
          <w:tab/>
        </w:r>
        <w:r>
          <w:fldChar w:fldCharType="begin"/>
        </w:r>
        <w:r>
          <w:instrText xml:space="preserve"> PAGEREF _Toc13843 \h </w:instrText>
        </w:r>
        <w:r>
          <w:fldChar w:fldCharType="separate"/>
        </w:r>
        <w:r>
          <w:t>77</w:t>
        </w:r>
        <w:r>
          <w:fldChar w:fldCharType="end"/>
        </w:r>
      </w:hyperlink>
    </w:p>
    <w:p>
      <w:pPr>
        <w:pStyle w:val="TOC2"/>
        <w:tabs>
          <w:tab w:val="right" w:leader="dot" w:pos="8306"/>
        </w:tabs>
      </w:pPr>
      <w:hyperlink w:anchor="_Toc16479" w:history="1">
        <w:r>
          <w:rPr>
            <w:rFonts w:ascii="仿宋" w:eastAsia="仿宋" w:hAnsi="仿宋" w:cs="仿宋" w:hint="eastAsia"/>
            <w:lang w:eastAsia="zh-CN"/>
          </w:rPr>
          <w:t>(三)、家用水表项目完成阶段时间节点</w:t>
        </w:r>
        <w:r>
          <w:tab/>
        </w:r>
        <w:r>
          <w:fldChar w:fldCharType="begin"/>
        </w:r>
        <w:r>
          <w:instrText xml:space="preserve"> PAGEREF _Toc16479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560"/>
      <w:r>
        <w:rPr>
          <w:rFonts w:ascii="仿宋" w:eastAsia="仿宋" w:hAnsi="仿宋" w:cs="仿宋" w:hint="eastAsia"/>
          <w:lang w:eastAsia="zh-CN"/>
        </w:rPr>
        <w:t>(一)、家用水表行业分析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行业一直以来都是市场的关注焦点。行业内的发展趋势、竞争态势以及潜在机会都对家用水表项目的推进产生深远的影响。通过深入研究行业的整体概貌，我们将更好地理解行业的核心特征，为家用水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水表行业，技术一直是推动创新和发展的关键因素。我们将对当前技术趋势进行详尽分析，包括但不限于人工智能、大数据应用、先进制造技术等。这有助于家用水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水表项目成功的基础。我们将对主要竞争对手进行深入研究，包括其市场份额、产品特点、市场定位等。通过全面了解竞争对手的优势和劣势，家用水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804"/>
      <w:r>
        <w:rPr>
          <w:rFonts w:ascii="仿宋" w:eastAsia="仿宋" w:hAnsi="仿宋" w:cs="仿宋" w:hint="eastAsia"/>
          <w:sz w:val="28"/>
          <w:lang w:eastAsia="zh-CN"/>
        </w:rPr>
        <w:t>(二)、家用水表市场分析预测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通过对市场规模的深入调研，我们将预测家用水表市场未来的增长趋势。这包括市场的整体规模、各细分领域的发展趋势等。家用水表项目可以根据市场的扩张速度和潜在机会，制定更符合市场需求的发展策略。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水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家用水表项目实施过程中需要充分考虑的因素。我们将对市场风险进行全面评估，包括但不限于政策法规风险、市场竞争风险、技术变革风险等。通过对潜在风险的深入分析，家用水表项目可以制定相应的风险缓解策略，降低不确定性对家用水表项目的影响。</w:t>
      </w:r>
    </w:p>
    <w:p>
      <w:pPr>
        <w:pStyle w:val="Heading1"/>
        <w:ind w:firstLine="560" w:firstLineChars="200"/>
        <w:rPr>
          <w:rFonts w:ascii="仿宋" w:eastAsia="仿宋" w:hAnsi="仿宋" w:cs="仿宋" w:hint="eastAsia"/>
          <w:sz w:val="28"/>
          <w:lang w:eastAsia="zh-CN"/>
        </w:rPr>
      </w:pPr>
      <w:bookmarkStart w:id="5" w:name="_Toc18959"/>
      <w:r>
        <w:rPr>
          <w:rFonts w:ascii="仿宋" w:eastAsia="仿宋" w:hAnsi="仿宋" w:cs="仿宋" w:hint="eastAsia"/>
          <w:sz w:val="28"/>
          <w:lang w:eastAsia="zh-CN"/>
        </w:rPr>
        <w:t>二、家用水表项目土建工程</w:t>
      </w:r>
      <w:bookmarkEnd w:id="5"/>
    </w:p>
    <w:p>
      <w:pPr>
        <w:pStyle w:val="Heading2"/>
        <w:rPr>
          <w:rFonts w:ascii="仿宋" w:eastAsia="仿宋" w:hAnsi="仿宋" w:cs="仿宋" w:hint="eastAsia"/>
          <w:lang w:eastAsia="zh-CN"/>
        </w:rPr>
      </w:pPr>
      <w:bookmarkStart w:id="6" w:name="_Toc2479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在家用水表项目的建筑工程设计中，我们将秉承一系列重要的设计原则，以确保家用水表项目建筑在功能、美观、可持续性等方面达到最佳效果。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首要原则是确保建筑的功能性得到最大化的发挥。我们将充分理解家用水表项目的实际需求，合理布局各个功能区域，保证建筑在满足业务需求的同时，提供高效的工作环境。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在建筑设计中，我们将综合考虑建设和运营成本。通过精细的经济效益分析，确保设计方案在高效利用资源的同时，对家用水表项目的长期盈利能力有积极的贡献。</w:t>
      </w:r>
    </w:p>
    <w:p>
      <w:pPr>
        <w:pStyle w:val="Heading2"/>
        <w:ind w:firstLine="560" w:firstLineChars="200"/>
        <w:rPr>
          <w:rFonts w:ascii="仿宋" w:eastAsia="仿宋" w:hAnsi="仿宋" w:cs="仿宋" w:hint="eastAsia"/>
          <w:sz w:val="28"/>
          <w:lang w:eastAsia="zh-CN"/>
        </w:rPr>
      </w:pPr>
      <w:bookmarkStart w:id="7" w:name="_Toc28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水表项目的土建工程设计中，我们将精准设定设计年限，结合家用水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水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79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家用水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水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水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1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本期工程家用水表项目预计总建筑面积XXX平方米，其中：计容建筑面积XXX平方米，计划建筑工程投资XX万元，占家用水表项目总投资的XX%。</w:t>
      </w:r>
    </w:p>
    <w:p>
      <w:pPr>
        <w:pStyle w:val="Heading1"/>
        <w:ind w:firstLine="560" w:firstLineChars="200"/>
        <w:rPr>
          <w:rFonts w:ascii="仿宋" w:eastAsia="仿宋" w:hAnsi="仿宋" w:cs="仿宋" w:hint="eastAsia"/>
          <w:sz w:val="28"/>
          <w:lang w:eastAsia="zh-CN"/>
        </w:rPr>
      </w:pPr>
      <w:bookmarkStart w:id="10" w:name="_Toc2401"/>
      <w:r>
        <w:rPr>
          <w:rFonts w:ascii="仿宋" w:eastAsia="仿宋" w:hAnsi="仿宋" w:cs="仿宋" w:hint="eastAsia"/>
          <w:sz w:val="28"/>
          <w:lang w:eastAsia="zh-CN"/>
        </w:rPr>
        <w:t>三、家用水表项目概论</w:t>
      </w:r>
      <w:bookmarkEnd w:id="10"/>
    </w:p>
    <w:p>
      <w:pPr>
        <w:pStyle w:val="Heading2"/>
        <w:rPr>
          <w:rFonts w:ascii="仿宋" w:eastAsia="仿宋" w:hAnsi="仿宋" w:cs="仿宋" w:hint="eastAsia"/>
          <w:lang w:eastAsia="zh-CN"/>
        </w:rPr>
      </w:pPr>
      <w:bookmarkStart w:id="11" w:name="_Toc28858"/>
      <w:r>
        <w:rPr>
          <w:rFonts w:ascii="仿宋" w:eastAsia="仿宋" w:hAnsi="仿宋" w:cs="仿宋" w:hint="eastAsia"/>
          <w:lang w:eastAsia="zh-CN"/>
        </w:rPr>
        <w:t>(一)、家用水表项目概况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起源追溯至对市场的深入洞察。市场的不断演变与变革为家用水表项目提供了难得的机遇。当前市场存在的需求缺口和变革的大环境共同构成了家用水表项目的背景。这个家用水表项目旨在充分利用市场机遇，填补行业中尚未满足的需求，为客户提供全新的解决方案。市场的变革和需求的增长使得这个家用水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家用水表项目名称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正式命名为家用水表。这个名称不仅仅是一个标识，更代表了家用水表项目的核心理念和愿景。它蕴含着家用水表项目所要解决问题的关键字，具有强烈的表达和辨识度，为家用水表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家用水表项目目标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核心目标是提供一种全新、高效的解决方案，满足客户日益增长的需求。家用水表项目追求的不仅仅是满足市场需求，更是在市场中获得卓越的竞争优势。通过不断提升产品或服务的质量和创新水平，家用水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家用水表项目范围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全面涵盖了产品研发、制造、市场推广和售后服务，确保从产品设计到最终用户体验的全方位关注。这一全面的家用水表项目范围是为了确保家用水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家用水表项目时间表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家用水表项目计划在未来18个月内完成，包括研发、测试、市场试点和正式推出等不同阶段。这个时间表的合理设计是为了确保家用水表项目各个阶段的顺利推进，以便按时交付高质量的成果。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家用水表项目预算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家用水表项目总预算估算为XX百万美元，主要分配在研发、市场推广、人员培训和运营等方面。这一充足的预算为家用水表项目提供了充足的资源，确保家用水表项目在各个方面都能取得优异的表现。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家用水表项目风险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家用水表项目可能面临的风险包括市场接受度低、技术难题、竞争激烈等。家用水表项目团队已经制定了相应的风险应对计划，通过前瞻性的风险管理，确保家用水表项目在面对不确定性时能够迅速做出应对。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家用水表项目团队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家用水表项目汇聚了一支经验丰富、多领域专业素养的核心团队，确保家用水表项目在各个方面都能拥有高水平的执行力。团队的协同作战是家用水表项目成功的关键因素之一。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家用水表项目背景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家用水表项目的背景根植于市场对更高效、创新产品的渴望，同时也受到科技发展对行业格局的深刻改变的影响。这为家用水表项目提供了广阔的发展空间和市场需求。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家用水表项目现状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截至目前，家用水表项目已完成市场调研和技术验证，取得了初步的成功。这为家用水表项目在未来的发展奠定了坚实的基础，为更远大的目标打下了坚实的基石。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0964"/>
      <w:r>
        <w:rPr>
          <w:rFonts w:ascii="仿宋" w:eastAsia="仿宋" w:hAnsi="仿宋" w:cs="仿宋" w:hint="eastAsia"/>
          <w:sz w:val="28"/>
          <w:lang w:eastAsia="zh-CN"/>
        </w:rPr>
        <w:t>(二)、家用水表项目目标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keyword》家用水表项目首要业务目标是在市场中占据有利地位，实现产品/服务的成功推广和销售。通过不断提升产品质量、创新性，家用水表项目追求成为行业中的领导者，赢得更多客户的青睐。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在科技迅速发展的时代，家用水表项目着眼于技术创新。通过持续的研发和技术升级，家用水表项目旨在推出更具创新性的产品或服务，以满足市场对新鲜、先进解决方案的需求。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为了建立可持续的客户关系，家用水表项目设定了客户满意度目标。通过提供卓越的产品质量和优质的客户服务，家用水表项目追求赢得客户的信任和忠诚度，确保他们的满意度达到行业领先水平。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家用水表项目注重社会责任和可持续发展。通过实施环保、社会责任家用水表项目，家用水表项目致力于在经济发展的同时保护环境，促进社会公平，实现可持续经营。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家用水表项目的团队是实现目标的核心驱动力。因此，家用水表项目设定了团队发展目标，包括提升团队成员的专业技能、培养领导力，以及搭建协同高效的团队工作氛围。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413"/>
      <w:r>
        <w:rPr>
          <w:rFonts w:ascii="仿宋" w:eastAsia="仿宋" w:hAnsi="仿宋" w:cs="仿宋" w:hint="eastAsia"/>
          <w:sz w:val="28"/>
          <w:lang w:eastAsia="zh-CN"/>
        </w:rPr>
        <w:t>(三)、家用水表项目提出的理由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家用水表项目提出的理由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提出源于对市场机遇的深刻洞察。当前市场中存在的需求缺口和行业发展趋势表明，有巨大的商业机会等待被开发。通过准确捕捉市场机遇，家用水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理念基于对技术创新的信仰。通过持续的研发和技术投入，家用水表项目有望推出更具创新性的产品或服务。在科技飞速发展的当下，家用水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提出是为了增强企业的行业竞争力。通过提升产品或服务的质量和独特性，家用水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响应了消费者需求的变化。随着社会和科技的不断发展，消费者对产品和服务的需求也在发生变化。通过深入了解并及时回应消费者的新需求，家用水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家用水表项目的提出是企业战略发展规划的一部分。在面对日益激烈的市场竞争和不断变化的商业环境中，家用水表项目作为企业战略的一环，旨在为企业开辟新的增长领域，巩固企业在行业中的地位。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提出不仅仅是基于商业考量，还注重社会责任。通过推出环保、社会责任等方面的家用水表项目，家用水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家用水表项目的提出反映了对利益相关者期望的关注。包括客户、员工、投资者等利益相关者在企业发展中都有着各自的期望，家用水表项目力求在满足这些期望的同时，取得更大的共赢。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6689"/>
      <w:r>
        <w:rPr>
          <w:rFonts w:ascii="仿宋" w:eastAsia="仿宋" w:hAnsi="仿宋" w:cs="仿宋" w:hint="eastAsia"/>
          <w:sz w:val="28"/>
          <w:lang w:eastAsia="zh-CN"/>
        </w:rPr>
        <w:t>(四)、家用水表项目意义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在实施家用水表项目的过程中，我们不仅仅是在追逐商业成功，更是为企业和社会的多个层面创造了深远的意义。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首要意义在于提升企业的市场竞争力。通过持续的创新和对产品质量的高标准要求，家用水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水表项目的推进将促使行业技术水平的提升。通过引入先进技术和创新性解决方案，家用水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水表项目不仅创造了大量就业机会，提高了就业水平，还注重社会责任和环保。通过参与社会公益事业和推动环保家用水表项目，家用水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综合而言，家用水表项目意义重大，不仅推动了企业的发展，也为行业和社会的进步贡献了积极力量。这是一个全面而深刻的影响，将在未来产生可持续的正面效应。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08"/>
      <w:r>
        <w:rPr>
          <w:rFonts w:ascii="仿宋" w:eastAsia="仿宋" w:hAnsi="仿宋" w:cs="仿宋" w:hint="eastAsia"/>
          <w:sz w:val="28"/>
          <w:lang w:eastAsia="zh-CN"/>
        </w:rPr>
        <w:t>(五)、家用水表项目背景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在当今迅猛发展的商业环境中，家用水表项目的动因根植于对多方面因素的审慎考量。这个家用水表项目的提出并非孤立的决策，而是对企业所处背景深入思考的产物。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市场的不断演变是家用水表项目背后的首要原因。科技的迅速发展和全球市场的快速变化使得企业必须灵活应对。家用水表项目应运而生，旨在通过创新性的解决方案迎合市场的多变需求，赢得竞争中的先机。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竞争的激烈程度也是家用水表项目背景中不可忽视的一环。企业需要在激烈竞争中脱颖而出，为此，家用水表项目致力于打破常规，提供独特的价值主张，以吸引客户并确保市场份额的增长。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技术的迅速发展为企业带来了机遇与挑战。作为家用水表项目启动的背景之一，对新兴技术的应用将有助于提升企业的技术水平，使其在不断演进的商业环境中保持竞争优势。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此外，社会对企业责任的期望也在逐渐升高。家用水表项目充分融入了社会责任的理念，通过可持续经营和社会公益家用水表项目，企图为社会贡献一份力量，在商业成功的同时关注社会价值。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30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068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水表项目的技术管理特点体现在其创新导向。通过引入最先进的技术趋势和解决方案，家用水表项目致力于提升科技含量、提高质量和效率水平。这意味着我们将采用最新的工具和方法，确保家用水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水表项目技术管理的显著特征。通过整合不同领域的技术资源，我们实现了跨学科的协同工作。这有助于优化技术架构，提高整体效能。此外，整合性策略还促进了不同技术团队之间的紧密沟通和高效合作，确保家用水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水表项目所采用的技术。通过不断优化技术方案，家用水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水表项目团队将在家用水表项目初期识别可能的技术风险，并采取相应的预防和应对措施。通过建立健全的风险评估机制，家用水表项目能够在实施过程中及时发现并解决潜在的技术问题，保障家用水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水表项目中，技术将成为家用水表项目成功的有力支持。这一深度剖析揭示了技术管理在家用水表项目实施中的关键作用，为家用水表项目的技术基础奠定了坚实的基础。</w:t>
      </w:r>
    </w:p>
    <w:p>
      <w:pPr>
        <w:pStyle w:val="Heading2"/>
        <w:ind w:firstLine="560" w:firstLineChars="200"/>
        <w:rPr>
          <w:rFonts w:ascii="仿宋" w:eastAsia="仿宋" w:hAnsi="仿宋" w:cs="仿宋" w:hint="eastAsia"/>
          <w:sz w:val="28"/>
          <w:lang w:eastAsia="zh-CN"/>
        </w:rPr>
      </w:pPr>
      <w:bookmarkStart w:id="18" w:name="_Toc31020"/>
      <w:r>
        <w:rPr>
          <w:rFonts w:ascii="仿宋" w:eastAsia="仿宋" w:hAnsi="仿宋" w:cs="仿宋" w:hint="eastAsia"/>
          <w:sz w:val="28"/>
          <w:lang w:eastAsia="zh-CN"/>
        </w:rPr>
        <w:t>(二)、家用水表项目工艺技术设计方案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水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水表项目将严格按照相关行业规范要求进行组织。通过有效控制产品质量，家用水表项目将致力于为顾客提供优质的家用水表项目产品和良好的服务。这体现了家用水表项目对于生产活动合规性和质量标准的高度重视，为家用水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水表项目注重生态效益和清洁生产原则。家用水表项目建设将紧密结合地方特色经济发展，与社会经济发展规划和区域环境保护规划方案相协调一致。通过与当地区域自然生态系统的结合，家用水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水表项目产品具有多样化的客户需求和个性化的特点。因此，家用水表项目产品规格品种多样，且单批生产数量较小。为满足这一特点，家用水表项目承办单位将建设先进的柔性制造生产线。通过广泛应用柔性制造技术，家用水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https://d.book118.com/707063032062006045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665C2"/>
    <w:rsid w:val="516665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6303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2024-02-23T07:03:00Z</dcterms:created>
  <dcterms:modified xsi:type="dcterms:W3CDTF">2024-02-23T07:04:07Z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924F8961DCDA4AB2B212EBD747006F39_11</vt:lpwstr>
  </property>
  <property fmtid="{D5CDD505-2E9C-101B-9397-08002B2CF9AE}" pid="3" name="KSOProductBuildVer">
    <vt:lpwstr>2052-12.1.0.16250</vt:lpwstr>
  </property>
</Properties>
</file>