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2023-2024学年北京市顺义区部编版五年级上册期末考试语文试卷</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一、填空题</w:t>
      </w:r>
    </w:p>
    <w:p>
      <w:pPr>
        <w:shd w:val="clear" w:color="auto" w:fill="FFFFFF"/>
        <w:spacing w:line="360" w:lineRule="auto"/>
        <w:jc w:val="left"/>
        <w:textAlignment w:val="center"/>
      </w:pPr>
      <w:r>
        <w:t>1</w:t>
      </w:r>
      <w:r>
        <w:t>．结合情境，看拼音写词语，按出现顺序写在括号里，注意把字写端正、匀称。</w:t>
      </w:r>
    </w:p>
    <w:p>
      <w:pPr>
        <w:shd w:val="clear" w:color="auto" w:fill="FFFFFF"/>
        <w:spacing w:line="360" w:lineRule="auto"/>
        <w:jc w:val="left"/>
        <w:textAlignment w:val="center"/>
      </w:pPr>
      <w:r>
        <w:t>纵览五千年的中国历史，“强国逐梦”的信念深深jìn</w:t>
      </w:r>
      <w:r>
        <w:t>(   )</w:t>
      </w:r>
      <w:r>
        <w:t>润着中国人的心灵。一代又一代的中国人用勤劳的双手和智慧的头脑，创造了huī huáng</w:t>
      </w:r>
      <w:r>
        <w:t>(    )</w:t>
      </w:r>
      <w:r>
        <w:t>的华夏文明。百年前，面对西方列强的qīn lüè</w:t>
      </w:r>
      <w:r>
        <w:t>(    )</w:t>
      </w:r>
      <w:r>
        <w:t>，无数中华儿女更是不忘shì yán</w:t>
      </w:r>
      <w:r>
        <w:t>(    )</w:t>
      </w:r>
      <w:r>
        <w:t>，用生命和热血践行着“强国逐梦”。如今，我们走在中华民族伟大复兴的道路上，作为少先队员，我们也要努力为“强国逐梦”做出自己的点滴贡xiàn</w:t>
      </w:r>
      <w:r>
        <w:t>(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二、信息匹配</w:t>
      </w:r>
    </w:p>
    <w:p>
      <w:pPr>
        <w:shd w:val="clear" w:color="auto" w:fill="FFFFFF"/>
        <w:spacing w:line="360" w:lineRule="auto"/>
        <w:jc w:val="left"/>
        <w:textAlignment w:val="center"/>
      </w:pPr>
      <w:r>
        <w:t>2</w:t>
      </w:r>
      <w:r>
        <w:t>．下列每组词语中都有一个带点字的读音是错误的，把它选出来。</w:t>
      </w:r>
    </w:p>
    <w:p>
      <w:pPr>
        <w:shd w:val="clear" w:color="auto" w:fill="FFFFFF"/>
        <w:spacing w:line="360" w:lineRule="auto"/>
        <w:jc w:val="left"/>
        <w:textAlignment w:val="center"/>
      </w:pPr>
      <w:r>
        <w:t>（1）A．杀</w:t>
      </w:r>
      <w:r>
        <w:rPr>
          <w:em w:val="dot"/>
        </w:rPr>
        <w:t>菌</w:t>
      </w:r>
      <w:r>
        <w:t>（jūn）</w:t>
      </w:r>
      <w:r>
        <w:rPr>
          <w:rFonts w:ascii="Times New Roman" w:eastAsia="Times New Roman" w:hAnsi="Times New Roman" w:cs="Times New Roman"/>
          <w:kern w:val="0"/>
          <w:sz w:val="24"/>
          <w:szCs w:val="24"/>
        </w:rPr>
        <w:t>    </w:t>
      </w:r>
      <w:r>
        <w:t>B．</w:t>
      </w:r>
      <w:r>
        <w:rPr>
          <w:em w:val="dot"/>
        </w:rPr>
        <w:t>陷</w:t>
      </w:r>
      <w:r>
        <w:t>（xiàn）坑</w:t>
      </w:r>
      <w:r>
        <w:rPr>
          <w:rFonts w:ascii="Times New Roman" w:eastAsia="Times New Roman" w:hAnsi="Times New Roman" w:cs="Times New Roman"/>
          <w:kern w:val="0"/>
          <w:sz w:val="24"/>
          <w:szCs w:val="24"/>
        </w:rPr>
        <w:t>   </w:t>
      </w:r>
      <w:r>
        <w:t>C．水浒</w:t>
      </w:r>
      <w:r>
        <w:rPr>
          <w:em w:val="dot"/>
        </w:rPr>
        <w:t>传</w:t>
      </w:r>
      <w:r>
        <w:t>（zhuàn） D．不可计</w:t>
      </w:r>
      <w:r>
        <w:rPr>
          <w:em w:val="dot"/>
        </w:rPr>
        <w:t>数</w:t>
      </w:r>
      <w:r>
        <w:t>（shù）</w:t>
      </w:r>
      <w:r>
        <w:t>(     )</w:t>
      </w:r>
    </w:p>
    <w:p>
      <w:pPr>
        <w:shd w:val="clear" w:color="auto" w:fill="FFFFFF"/>
        <w:spacing w:line="360" w:lineRule="auto"/>
        <w:jc w:val="left"/>
        <w:textAlignment w:val="center"/>
      </w:pPr>
      <w:r>
        <w:t>（2）A．</w:t>
      </w:r>
      <w:r>
        <w:rPr>
          <w:em w:val="dot"/>
        </w:rPr>
        <w:t>筛</w:t>
      </w:r>
      <w:r>
        <w:t>选（shāi）</w:t>
      </w:r>
      <w:r>
        <w:rPr>
          <w:rFonts w:ascii="Times New Roman" w:eastAsia="Times New Roman" w:hAnsi="Times New Roman" w:cs="Times New Roman"/>
          <w:kern w:val="0"/>
          <w:sz w:val="24"/>
          <w:szCs w:val="24"/>
        </w:rPr>
        <w:t>   </w:t>
      </w:r>
      <w:r>
        <w:t>B．质</w:t>
      </w:r>
      <w:r>
        <w:rPr>
          <w:em w:val="dot"/>
        </w:rPr>
        <w:t>朴</w:t>
      </w:r>
      <w:r>
        <w:t>（bǔ）</w:t>
      </w:r>
      <w:r>
        <w:rPr>
          <w:rFonts w:ascii="Times New Roman" w:eastAsia="Times New Roman" w:hAnsi="Times New Roman" w:cs="Times New Roman"/>
          <w:kern w:val="0"/>
          <w:sz w:val="24"/>
          <w:szCs w:val="24"/>
        </w:rPr>
        <w:t>     </w:t>
      </w:r>
      <w:r>
        <w:t>C．适</w:t>
      </w:r>
      <w:r>
        <w:rPr>
          <w:em w:val="dot"/>
        </w:rPr>
        <w:t>宜</w:t>
      </w:r>
      <w:r>
        <w:t>（yí）</w:t>
      </w:r>
      <w:r>
        <w:rPr>
          <w:rFonts w:ascii="Times New Roman" w:eastAsia="Times New Roman" w:hAnsi="Times New Roman" w:cs="Times New Roman"/>
          <w:kern w:val="0"/>
          <w:sz w:val="24"/>
          <w:szCs w:val="24"/>
        </w:rPr>
        <w:t>      </w:t>
      </w:r>
      <w:r>
        <w:t>D．众星</w:t>
      </w:r>
      <w:r>
        <w:rPr>
          <w:em w:val="dot"/>
        </w:rPr>
        <w:t>拱</w:t>
      </w:r>
      <w:r>
        <w:t>月（gǒng）</w:t>
      </w:r>
      <w:r>
        <w:t>(     )</w:t>
      </w:r>
    </w:p>
    <w:p>
      <w:pPr>
        <w:shd w:val="clear" w:color="auto" w:fill="FFFFFF"/>
        <w:spacing w:line="360" w:lineRule="auto"/>
        <w:jc w:val="left"/>
        <w:textAlignment w:val="center"/>
      </w:pPr>
      <w:r>
        <w:t>（3）A．</w:t>
      </w:r>
      <w:r>
        <w:rPr>
          <w:em w:val="dot"/>
        </w:rPr>
        <w:t>馈</w:t>
      </w:r>
      <w:r>
        <w:t>赠（kuì）</w:t>
      </w:r>
      <w:r>
        <w:rPr>
          <w:rFonts w:ascii="Times New Roman" w:eastAsia="Times New Roman" w:hAnsi="Times New Roman" w:cs="Times New Roman"/>
          <w:kern w:val="0"/>
          <w:sz w:val="24"/>
          <w:szCs w:val="24"/>
        </w:rPr>
        <w:t>    </w:t>
      </w:r>
      <w:r>
        <w:t>B．勉</w:t>
      </w:r>
      <w:r>
        <w:rPr>
          <w:em w:val="dot"/>
        </w:rPr>
        <w:t>强</w:t>
      </w:r>
      <w:r>
        <w:t>（qiǎng）</w:t>
      </w:r>
      <w:r>
        <w:rPr>
          <w:rFonts w:ascii="Times New Roman" w:eastAsia="Times New Roman" w:hAnsi="Times New Roman" w:cs="Times New Roman"/>
          <w:kern w:val="0"/>
          <w:sz w:val="24"/>
          <w:szCs w:val="24"/>
        </w:rPr>
        <w:t>  </w:t>
      </w:r>
      <w:r>
        <w:t>C．机</w:t>
      </w:r>
      <w:r>
        <w:rPr>
          <w:em w:val="dot"/>
        </w:rPr>
        <w:t>械</w:t>
      </w:r>
      <w:r>
        <w:t>（jiè）</w:t>
      </w:r>
      <w:r>
        <w:rPr>
          <w:rFonts w:ascii="Times New Roman" w:eastAsia="Times New Roman" w:hAnsi="Times New Roman" w:cs="Times New Roman"/>
          <w:kern w:val="0"/>
          <w:sz w:val="24"/>
          <w:szCs w:val="24"/>
        </w:rPr>
        <w:t>      </w:t>
      </w:r>
      <w:r>
        <w:t>D．</w:t>
      </w:r>
      <w:r>
        <w:rPr>
          <w:em w:val="dot"/>
        </w:rPr>
        <w:t>呕</w:t>
      </w:r>
      <w:r>
        <w:t>心沥血（ǒu）</w:t>
      </w:r>
      <w:r>
        <w:t>(     )</w:t>
      </w:r>
    </w:p>
    <w:p>
      <w:pPr>
        <w:shd w:val="clear" w:color="auto" w:fill="FFFFFF"/>
        <w:spacing w:line="360" w:lineRule="auto"/>
        <w:jc w:val="left"/>
        <w:textAlignment w:val="center"/>
      </w:pPr>
      <w:r>
        <w:t>（4）A．</w:t>
      </w:r>
      <w:r>
        <w:rPr>
          <w:em w:val="dot"/>
        </w:rPr>
        <w:t>酵</w:t>
      </w:r>
      <w:r>
        <w:t>母（xiào）</w:t>
      </w:r>
      <w:r>
        <w:rPr>
          <w:rFonts w:ascii="Times New Roman" w:eastAsia="Times New Roman" w:hAnsi="Times New Roman" w:cs="Times New Roman"/>
          <w:kern w:val="0"/>
          <w:sz w:val="24"/>
          <w:szCs w:val="24"/>
        </w:rPr>
        <w:t>   </w:t>
      </w:r>
      <w:r>
        <w:t>B．搭</w:t>
      </w:r>
      <w:r>
        <w:rPr>
          <w:em w:val="dot"/>
        </w:rPr>
        <w:t>乘</w:t>
      </w:r>
      <w:r>
        <w:t>（chéng）</w:t>
      </w:r>
      <w:r>
        <w:rPr>
          <w:rFonts w:ascii="Times New Roman" w:eastAsia="Times New Roman" w:hAnsi="Times New Roman" w:cs="Times New Roman"/>
          <w:kern w:val="0"/>
          <w:sz w:val="24"/>
          <w:szCs w:val="24"/>
        </w:rPr>
        <w:t>  </w:t>
      </w:r>
      <w:r>
        <w:t>C．出</w:t>
      </w:r>
      <w:r>
        <w:rPr>
          <w:em w:val="dot"/>
        </w:rPr>
        <w:t>差</w:t>
      </w:r>
      <w:r>
        <w:t>（chāi）</w:t>
      </w:r>
      <w:r>
        <w:rPr>
          <w:rFonts w:ascii="Times New Roman" w:eastAsia="Times New Roman" w:hAnsi="Times New Roman" w:cs="Times New Roman"/>
          <w:kern w:val="0"/>
          <w:sz w:val="24"/>
          <w:szCs w:val="24"/>
        </w:rPr>
        <w:t>    </w:t>
      </w:r>
      <w:r>
        <w:t>D．</w:t>
      </w:r>
      <w:r>
        <w:rPr>
          <w:em w:val="dot"/>
        </w:rPr>
        <w:t>应</w:t>
      </w:r>
      <w:r>
        <w:t>接不暇（yìng）</w:t>
      </w:r>
      <w: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三、选择题</w:t>
      </w:r>
    </w:p>
    <w:p>
      <w:pPr>
        <w:shd w:val="clear" w:color="auto" w:fill="FFFFFF"/>
        <w:spacing w:line="360" w:lineRule="auto"/>
        <w:jc w:val="left"/>
        <w:textAlignment w:val="center"/>
      </w:pPr>
      <w:r>
        <w:t>3</w:t>
      </w:r>
      <w:r>
        <w:t>．下面词语中带点字的读音相同的一项是（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em w:val="dot"/>
        </w:rPr>
        <w:t>冠</w:t>
      </w:r>
      <w:r>
        <w:t>军 摘得桂</w:t>
      </w:r>
      <w:r>
        <w:rPr>
          <w:em w:val="dot"/>
        </w:rPr>
        <w:t>冠</w:t>
      </w:r>
      <w:r>
        <w:rPr>
          <w:em w:val="dot"/>
        </w:rPr>
        <w:tab/>
      </w:r>
      <w:r>
        <w:t>B．</w:t>
      </w:r>
      <w:r>
        <w:rPr>
          <w:em w:val="dot"/>
        </w:rPr>
        <w:t>间</w:t>
      </w:r>
      <w:r>
        <w:t>隔 挑拨离</w:t>
      </w:r>
      <w:r>
        <w:rPr>
          <w:em w:val="dot"/>
        </w:rPr>
        <w:t>间</w:t>
      </w:r>
      <w:r>
        <w:rPr>
          <w:em w:val="dot"/>
        </w:rPr>
        <w:tab/>
      </w:r>
      <w:r>
        <w:t>C．积</w:t>
      </w:r>
      <w:r>
        <w:rPr>
          <w:em w:val="dot"/>
        </w:rPr>
        <w:t>累</w:t>
      </w:r>
      <w:r>
        <w:t xml:space="preserve"> 果实</w:t>
      </w:r>
      <w:r>
        <w:rPr>
          <w:em w:val="dot"/>
        </w:rPr>
        <w:t>累累</w:t>
      </w:r>
      <w:r>
        <w:rPr>
          <w:em w:val="dot"/>
        </w:rPr>
        <w:tab/>
      </w:r>
      <w:r>
        <w:t>D．赏</w:t>
      </w:r>
      <w:r>
        <w:rPr>
          <w:em w:val="dot"/>
        </w:rPr>
        <w:t>识</w:t>
      </w:r>
      <w:r>
        <w:t xml:space="preserve"> 默而</w:t>
      </w:r>
      <w:r>
        <w:rPr>
          <w:em w:val="dot"/>
        </w:rPr>
        <w:t>识</w:t>
      </w:r>
      <w:r>
        <w:t>之</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四、填空题</w:t>
      </w:r>
    </w:p>
    <w:p>
      <w:pPr>
        <w:shd w:val="clear" w:color="auto" w:fill="FFFFFF"/>
        <w:spacing w:line="360" w:lineRule="auto"/>
        <w:jc w:val="left"/>
        <w:textAlignment w:val="center"/>
      </w:pPr>
      <w:r>
        <w:t>4</w:t>
      </w:r>
      <w:r>
        <w:t>．根据字音，写出恰当汉字，组成词语。</w:t>
      </w:r>
    </w:p>
    <w:p>
      <w:pPr>
        <w:shd w:val="clear" w:color="auto" w:fill="FFFFFF"/>
        <w:spacing w:line="360" w:lineRule="auto"/>
        <w:jc w:val="left"/>
        <w:textAlignment w:val="center"/>
      </w:pPr>
      <w:r>
        <w:t>mù</w:t>
      </w:r>
      <w:r>
        <w:rPr>
          <w:rFonts w:ascii="Times New Roman" w:eastAsia="Times New Roman" w:hAnsi="Times New Roman" w:cs="Times New Roman"/>
          <w:kern w:val="0"/>
          <w:sz w:val="24"/>
          <w:szCs w:val="24"/>
        </w:rPr>
        <w:t>     </w:t>
      </w:r>
      <w:r>
        <w:t>爱</w:t>
      </w:r>
      <w:r>
        <w:t>(      )</w:t>
      </w:r>
      <w:r>
        <w:rPr>
          <w:rFonts w:ascii="Times New Roman" w:eastAsia="Times New Roman" w:hAnsi="Times New Roman" w:cs="Times New Roman"/>
          <w:kern w:val="0"/>
          <w:sz w:val="24"/>
          <w:szCs w:val="24"/>
        </w:rPr>
        <w:t>   </w:t>
      </w:r>
      <w:r>
        <w:t>夜</w:t>
      </w:r>
      <w:r>
        <w:t>(      )</w:t>
      </w:r>
      <w:r>
        <w:rPr>
          <w:rFonts w:ascii="Times New Roman" w:eastAsia="Times New Roman" w:hAnsi="Times New Roman" w:cs="Times New Roman"/>
          <w:kern w:val="0"/>
          <w:sz w:val="24"/>
          <w:szCs w:val="24"/>
        </w:rPr>
        <w:t>   </w:t>
      </w:r>
      <w:r>
        <w:t>朝思</w:t>
      </w:r>
      <w:r>
        <w:t>(      )</w:t>
      </w:r>
      <w:r>
        <w:t>想</w:t>
      </w:r>
    </w:p>
    <w:p>
      <w:pPr>
        <w:shd w:val="clear" w:color="auto" w:fill="FFFFFF"/>
        <w:spacing w:line="360" w:lineRule="auto"/>
        <w:jc w:val="left"/>
        <w:textAlignment w:val="center"/>
      </w:pPr>
      <w:r>
        <w:t>jīn</w:t>
      </w:r>
      <w:r>
        <w:rPr>
          <w:rFonts w:ascii="Times New Roman" w:eastAsia="Times New Roman" w:hAnsi="Times New Roman" w:cs="Times New Roman"/>
          <w:kern w:val="0"/>
          <w:sz w:val="24"/>
          <w:szCs w:val="24"/>
        </w:rPr>
        <w:t>      </w:t>
      </w:r>
      <w:r>
        <w:t>天</w:t>
      </w:r>
      <w:r>
        <w:t>(      )</w:t>
      </w:r>
      <w:r>
        <w:rPr>
          <w:rFonts w:ascii="Times New Roman" w:eastAsia="Times New Roman" w:hAnsi="Times New Roman" w:cs="Times New Roman"/>
          <w:kern w:val="0"/>
          <w:sz w:val="24"/>
          <w:szCs w:val="24"/>
        </w:rPr>
        <w:t>   </w:t>
      </w:r>
      <w:r>
        <w:t>衣</w:t>
      </w:r>
      <w:r>
        <w:t>(      )</w:t>
      </w:r>
      <w:r>
        <w:rPr>
          <w:rFonts w:ascii="Times New Roman" w:eastAsia="Times New Roman" w:hAnsi="Times New Roman" w:cs="Times New Roman"/>
          <w:kern w:val="0"/>
          <w:sz w:val="24"/>
          <w:szCs w:val="24"/>
        </w:rPr>
        <w:t>   </w:t>
      </w:r>
      <w:r>
        <w:t>情不自</w:t>
      </w:r>
      <w: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五、信息匹配</w:t>
      </w:r>
    </w:p>
    <w:p>
      <w:pPr>
        <w:shd w:val="clear" w:color="auto" w:fill="FFFFFF"/>
        <w:spacing w:line="360" w:lineRule="auto"/>
        <w:jc w:val="left"/>
        <w:textAlignment w:val="center"/>
        <w:sectPr>
          <w:footerReference w:type="even" r:id="rId6"/>
          <w:footerReference w:type="default" r:id="rId7"/>
          <w:pgSz w:w="11907" w:h="16839" w:code="9"/>
          <w:pgMar w:top="900" w:right="1997" w:bottom="900" w:left="1997" w:header="500" w:footer="500" w:gutter="0"/>
          <w:cols w:num="1" w:sep="1" w:space="425"/>
          <w:docGrid w:type="lines" w:linePitch="312"/>
        </w:sectPr>
      </w:pPr>
      <w:r>
        <w:t>5</w:t>
      </w:r>
      <w:r>
        <w:t>．下列每组词语中都有一个字是</w:t>
      </w:r>
      <w:r>
        <w:rPr>
          <w:em w:val="dot"/>
        </w:rPr>
        <w:t>错误</w:t>
      </w:r>
      <w:r>
        <w:t>的，把它选出来。</w:t>
      </w:r>
    </w:p>
    <w:p>
      <w:pPr>
        <w:shd w:val="clear" w:color="auto" w:fill="FFFFFF"/>
        <w:spacing w:line="360" w:lineRule="auto"/>
        <w:jc w:val="left"/>
        <w:textAlignment w:val="center"/>
      </w:pPr>
      <w:r>
        <w:t>（1）A．悠然</w:t>
      </w:r>
      <w:r>
        <w:rPr>
          <w:rFonts w:ascii="Times New Roman" w:eastAsia="Times New Roman" w:hAnsi="Times New Roman" w:cs="Times New Roman"/>
          <w:kern w:val="0"/>
          <w:sz w:val="24"/>
          <w:szCs w:val="24"/>
        </w:rPr>
        <w:t>   </w:t>
      </w:r>
      <w:r>
        <w:t>B．隐蔽</w:t>
      </w:r>
      <w:r>
        <w:rPr>
          <w:rFonts w:ascii="Times New Roman" w:eastAsia="Times New Roman" w:hAnsi="Times New Roman" w:cs="Times New Roman"/>
          <w:kern w:val="0"/>
          <w:sz w:val="24"/>
          <w:szCs w:val="24"/>
        </w:rPr>
        <w:t>   </w:t>
      </w:r>
      <w:r>
        <w:t>C．仿照</w:t>
      </w:r>
      <w:r>
        <w:rPr>
          <w:rFonts w:ascii="Times New Roman" w:eastAsia="Times New Roman" w:hAnsi="Times New Roman" w:cs="Times New Roman"/>
          <w:kern w:val="0"/>
          <w:sz w:val="24"/>
          <w:szCs w:val="24"/>
        </w:rPr>
        <w:t>   </w:t>
      </w:r>
      <w:r>
        <w:t>D．金壁辉煌</w:t>
      </w:r>
      <w:r>
        <w:t>(    )</w:t>
      </w:r>
    </w:p>
    <w:p>
      <w:pPr>
        <w:shd w:val="clear" w:color="auto" w:fill="FFFFFF"/>
        <w:spacing w:line="360" w:lineRule="auto"/>
        <w:jc w:val="left"/>
        <w:textAlignment w:val="center"/>
      </w:pPr>
      <w:r>
        <w:t>（2）A．谎话</w:t>
      </w:r>
      <w:r>
        <w:rPr>
          <w:rFonts w:ascii="Times New Roman" w:eastAsia="Times New Roman" w:hAnsi="Times New Roman" w:cs="Times New Roman"/>
          <w:kern w:val="0"/>
          <w:sz w:val="24"/>
          <w:szCs w:val="24"/>
        </w:rPr>
        <w:t>   </w:t>
      </w:r>
      <w:r>
        <w:t>B．煤炭</w:t>
      </w:r>
      <w:r>
        <w:rPr>
          <w:rFonts w:ascii="Times New Roman" w:eastAsia="Times New Roman" w:hAnsi="Times New Roman" w:cs="Times New Roman"/>
          <w:kern w:val="0"/>
          <w:sz w:val="24"/>
          <w:szCs w:val="24"/>
        </w:rPr>
        <w:t>   </w:t>
      </w:r>
      <w:r>
        <w:t>C．消毁</w:t>
      </w:r>
      <w:r>
        <w:rPr>
          <w:rFonts w:ascii="Times New Roman" w:eastAsia="Times New Roman" w:hAnsi="Times New Roman" w:cs="Times New Roman"/>
          <w:kern w:val="0"/>
          <w:sz w:val="24"/>
          <w:szCs w:val="24"/>
        </w:rPr>
        <w:t>   </w:t>
      </w:r>
      <w:r>
        <w:t>D．亭台楼阁</w:t>
      </w:r>
      <w:r>
        <w:t>(    )</w:t>
      </w:r>
    </w:p>
    <w:p>
      <w:pPr>
        <w:shd w:val="clear" w:color="auto" w:fill="FFFFFF"/>
        <w:spacing w:line="360" w:lineRule="auto"/>
        <w:jc w:val="left"/>
        <w:textAlignment w:val="center"/>
      </w:pPr>
      <w:r>
        <w:t>（3）A．悲痛</w:t>
      </w:r>
      <w:r>
        <w:rPr>
          <w:rFonts w:ascii="Times New Roman" w:eastAsia="Times New Roman" w:hAnsi="Times New Roman" w:cs="Times New Roman"/>
          <w:kern w:val="0"/>
          <w:sz w:val="24"/>
          <w:szCs w:val="24"/>
        </w:rPr>
        <w:t>   </w:t>
      </w:r>
      <w:r>
        <w:t>B．叮嘱</w:t>
      </w:r>
      <w:r>
        <w:rPr>
          <w:rFonts w:ascii="Times New Roman" w:eastAsia="Times New Roman" w:hAnsi="Times New Roman" w:cs="Times New Roman"/>
          <w:kern w:val="0"/>
          <w:sz w:val="24"/>
          <w:szCs w:val="24"/>
        </w:rPr>
        <w:t>   </w:t>
      </w:r>
      <w:r>
        <w:t>C．玲珑</w:t>
      </w:r>
      <w:r>
        <w:rPr>
          <w:rFonts w:ascii="Times New Roman" w:eastAsia="Times New Roman" w:hAnsi="Times New Roman" w:cs="Times New Roman"/>
          <w:kern w:val="0"/>
          <w:sz w:val="24"/>
          <w:szCs w:val="24"/>
        </w:rPr>
        <w:t>   </w:t>
      </w:r>
      <w:r>
        <w:t>D．万马齐暗</w:t>
      </w:r>
      <w:r>
        <w:t>(    )</w:t>
      </w:r>
    </w:p>
    <w:p>
      <w:pPr>
        <w:shd w:val="clear" w:color="auto" w:fill="FFFFFF"/>
        <w:spacing w:line="360" w:lineRule="auto"/>
        <w:jc w:val="left"/>
        <w:textAlignment w:val="center"/>
      </w:pPr>
      <w:r>
        <w:t>（4）A．拒决</w:t>
      </w:r>
      <w:r>
        <w:rPr>
          <w:rFonts w:ascii="Times New Roman" w:eastAsia="Times New Roman" w:hAnsi="Times New Roman" w:cs="Times New Roman"/>
          <w:kern w:val="0"/>
          <w:sz w:val="24"/>
          <w:szCs w:val="24"/>
        </w:rPr>
        <w:t>   </w:t>
      </w:r>
      <w:r>
        <w:t>B．降临</w:t>
      </w:r>
      <w:r>
        <w:rPr>
          <w:rFonts w:ascii="Times New Roman" w:eastAsia="Times New Roman" w:hAnsi="Times New Roman" w:cs="Times New Roman"/>
          <w:kern w:val="0"/>
          <w:sz w:val="24"/>
          <w:szCs w:val="24"/>
        </w:rPr>
        <w:t>   </w:t>
      </w:r>
      <w:r>
        <w:t>C．意境</w:t>
      </w:r>
      <w:r>
        <w:rPr>
          <w:rFonts w:ascii="Times New Roman" w:eastAsia="Times New Roman" w:hAnsi="Times New Roman" w:cs="Times New Roman"/>
          <w:kern w:val="0"/>
          <w:sz w:val="24"/>
          <w:szCs w:val="24"/>
        </w:rPr>
        <w:t>   </w:t>
      </w:r>
      <w:r>
        <w:t>D．难以置信</w:t>
      </w:r>
      <w:r>
        <w:t>(    )</w:t>
      </w:r>
    </w:p>
    <w:p>
      <w:pPr>
        <w:shd w:val="clear" w:color="auto" w:fill="FFFFFF"/>
        <w:spacing w:line="360" w:lineRule="auto"/>
        <w:jc w:val="left"/>
        <w:textAlignment w:val="center"/>
      </w:pPr>
      <w:r>
        <w:t>6</w:t>
      </w:r>
      <w:r>
        <w:t>．请把下面词语中带点字</w:t>
      </w:r>
      <w:r>
        <w:rPr>
          <w:em w:val="dot"/>
        </w:rPr>
        <w:t>正确</w:t>
      </w:r>
      <w:r>
        <w:t>的解释选出来。</w:t>
      </w:r>
    </w:p>
    <w:p>
      <w:pPr>
        <w:shd w:val="clear" w:color="auto" w:fill="FFFFFF"/>
        <w:spacing w:line="360" w:lineRule="auto"/>
        <w:jc w:val="left"/>
        <w:textAlignment w:val="center"/>
      </w:pPr>
      <w:r>
        <w:t>（1）意</w:t>
      </w:r>
      <w:r>
        <w:rPr>
          <w:em w:val="dot"/>
        </w:rPr>
        <w:t>味</w:t>
      </w:r>
      <w:r>
        <w:t>深长A．味道，滋味B．气味C．意味，情趣D．体会，研究</w:t>
      </w:r>
      <w:r>
        <w:t>(    )</w:t>
      </w:r>
    </w:p>
    <w:p>
      <w:pPr>
        <w:shd w:val="clear" w:color="auto" w:fill="FFFFFF"/>
        <w:spacing w:line="360" w:lineRule="auto"/>
        <w:jc w:val="left"/>
        <w:textAlignment w:val="center"/>
      </w:pPr>
      <w:r>
        <w:t>（2）风景</w:t>
      </w:r>
      <w:r>
        <w:rPr>
          <w:em w:val="dot"/>
        </w:rPr>
        <w:t>名</w:t>
      </w:r>
      <w:r>
        <w:t>胜A．胜利B．优美的地方或境界C．超过D．能担任，能承受</w:t>
      </w:r>
      <w: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六、选择题</w:t>
      </w:r>
    </w:p>
    <w:p>
      <w:pPr>
        <w:shd w:val="clear" w:color="auto" w:fill="FFFFFF"/>
        <w:spacing w:line="360" w:lineRule="auto"/>
        <w:jc w:val="left"/>
        <w:textAlignment w:val="center"/>
      </w:pPr>
      <w:r>
        <w:t>7</w:t>
      </w:r>
      <w:r>
        <w:t>．下面词语中带点字的解释有一个是</w:t>
      </w:r>
      <w:r>
        <w:rPr>
          <w:em w:val="dot"/>
        </w:rPr>
        <w:t>错误</w:t>
      </w:r>
      <w:r>
        <w:t>的，把它选出来。（</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A．题临安</w:t>
      </w:r>
      <w:r>
        <w:rPr>
          <w:em w:val="dot"/>
        </w:rPr>
        <w:t>邸</w:t>
      </w:r>
      <w:r>
        <w:t>（旅店）</w:t>
      </w:r>
      <w:r>
        <w:tab/>
      </w:r>
      <w:r>
        <w:t>B．居安思</w:t>
      </w:r>
      <w:r>
        <w:rPr>
          <w:em w:val="dot"/>
        </w:rPr>
        <w:t>危</w:t>
      </w:r>
      <w:r>
        <w:t>（危险）</w:t>
      </w:r>
    </w:p>
    <w:p>
      <w:pPr>
        <w:shd w:val="clear" w:color="auto" w:fill="FFFFFF"/>
        <w:tabs>
          <w:tab w:val="left" w:pos="4156"/>
        </w:tabs>
        <w:spacing w:line="360" w:lineRule="auto"/>
        <w:ind w:left="300"/>
        <w:jc w:val="left"/>
        <w:textAlignment w:val="center"/>
      </w:pPr>
      <w:r>
        <w:t>C．九州生气</w:t>
      </w:r>
      <w:r>
        <w:rPr>
          <w:em w:val="dot"/>
        </w:rPr>
        <w:t>恃</w:t>
      </w:r>
      <w:r>
        <w:t>风雷（依靠）</w:t>
      </w:r>
      <w:r>
        <w:tab/>
      </w:r>
      <w:r>
        <w:t>D．学而不</w:t>
      </w:r>
      <w:r>
        <w:rPr>
          <w:em w:val="dot"/>
        </w:rPr>
        <w:t>厌</w:t>
      </w:r>
      <w:r>
        <w:t>（讨厌）</w:t>
      </w:r>
    </w:p>
    <w:p>
      <w:pPr>
        <w:shd w:val="clear" w:color="auto" w:fill="FFFFFF"/>
        <w:spacing w:line="360" w:lineRule="auto"/>
        <w:jc w:val="left"/>
        <w:textAlignment w:val="center"/>
      </w:pPr>
      <w:r>
        <w:t>8</w:t>
      </w:r>
      <w:r>
        <w:t>．下列词语中的“履”与“地履其黄”中的“履”意思</w:t>
      </w:r>
      <w:r>
        <w:rPr>
          <w:em w:val="dot"/>
        </w:rPr>
        <w:t>相同</w:t>
      </w:r>
      <w:r>
        <w:t>的一项是（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A．郑人买履</w:t>
      </w:r>
      <w:r>
        <w:tab/>
      </w:r>
      <w:r>
        <w:t>B．履行</w:t>
      </w:r>
      <w:r>
        <w:tab/>
      </w:r>
      <w:r>
        <w:t>C．如履薄冰</w:t>
      </w:r>
      <w:r>
        <w:tab/>
      </w:r>
      <w:r>
        <w:t>D．步履</w:t>
      </w:r>
    </w:p>
    <w:p>
      <w:pPr>
        <w:shd w:val="clear" w:color="auto" w:fill="FFFFFF"/>
        <w:spacing w:line="360" w:lineRule="auto"/>
        <w:jc w:val="left"/>
        <w:textAlignment w:val="center"/>
      </w:pPr>
      <w:r>
        <w:t>9</w:t>
      </w:r>
      <w:r>
        <w:t>．下面画线成语在语句中使用</w:t>
      </w:r>
      <w:r>
        <w:rPr>
          <w:em w:val="dot"/>
        </w:rPr>
        <w:t>不正确</w:t>
      </w:r>
      <w:r>
        <w:t>的是哪一项，把它选出来。（</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A．面对敌人的严刑逼供，刘胡兰</w:t>
      </w:r>
      <w:r>
        <w:rPr>
          <w:u w:val="single"/>
        </w:rPr>
        <w:t>斩钉截铁</w:t>
      </w:r>
      <w:r>
        <w:t>地说：“不知道！”</w:t>
      </w:r>
    </w:p>
    <w:p>
      <w:pPr>
        <w:shd w:val="clear" w:color="auto" w:fill="FFFFFF"/>
        <w:spacing w:line="360" w:lineRule="auto"/>
        <w:ind w:left="300"/>
        <w:jc w:val="left"/>
        <w:textAlignment w:val="center"/>
      </w:pPr>
      <w:r>
        <w:t>B．只要我们</w:t>
      </w:r>
      <w:r>
        <w:rPr>
          <w:u w:val="single"/>
        </w:rPr>
        <w:t>同心协力</w:t>
      </w:r>
      <w:r>
        <w:t>，没有克服不了的困难。</w:t>
      </w:r>
    </w:p>
    <w:p>
      <w:pPr>
        <w:shd w:val="clear" w:color="auto" w:fill="FFFFFF"/>
        <w:spacing w:line="360" w:lineRule="auto"/>
        <w:ind w:left="300"/>
        <w:jc w:val="left"/>
        <w:textAlignment w:val="center"/>
      </w:pPr>
      <w:r>
        <w:t>C．在学校诗词大会决赛中，我们班获得团体冠军，同学们</w:t>
      </w:r>
      <w:r>
        <w:rPr>
          <w:u w:val="single"/>
        </w:rPr>
        <w:t>得意忘形</w:t>
      </w:r>
      <w:r>
        <w:t>地欢呼着、跳跃着。</w:t>
      </w:r>
    </w:p>
    <w:p>
      <w:pPr>
        <w:shd w:val="clear" w:color="auto" w:fill="FFFFFF"/>
        <w:spacing w:line="360" w:lineRule="auto"/>
        <w:ind w:left="300"/>
        <w:jc w:val="left"/>
        <w:textAlignment w:val="center"/>
      </w:pPr>
      <w:r>
        <w:t>D．正是因为廉颇勇于</w:t>
      </w:r>
      <w:r>
        <w:rPr>
          <w:u w:val="single"/>
        </w:rPr>
        <w:t>负荆请罪</w:t>
      </w:r>
      <w:r>
        <w:t>、蔺相如顾全大局，史上才有了“将相和”的佳话。</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七、填空题</w:t>
      </w:r>
    </w:p>
    <w:p>
      <w:pPr>
        <w:shd w:val="clear" w:color="auto" w:fill="FFFFFF"/>
        <w:spacing w:line="360" w:lineRule="auto"/>
        <w:jc w:val="left"/>
        <w:textAlignment w:val="center"/>
      </w:pPr>
      <w:r>
        <w:t>10</w:t>
      </w:r>
      <w:r>
        <w:t>．请用两个成语形容“社会安定，人民生活幸福”。</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r>
        <w:rPr>
          <w:rFonts w:ascii="Times New Roman" w:eastAsia="Times New Roman" w:hAnsi="Times New Roman" w:cs="Times New Roman"/>
          <w:kern w:val="0"/>
          <w:sz w:val="24"/>
          <w:szCs w:val="24"/>
        </w:rPr>
        <w:t>    </w:t>
      </w:r>
      <w:r>
        <w:rPr>
          <w:rFonts w:ascii="Times New Roman" w:eastAsia="Times New Roman" w:hAnsi="Times New Roman" w:cs="Times New Roman"/>
          <w:b w:val="0"/>
          <w:sz w:val="21"/>
          <w:u w:val="single"/>
        </w:rPr>
        <w:t xml:space="preserve">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八、选择题</w:t>
      </w:r>
    </w:p>
    <w:p>
      <w:pPr>
        <w:shd w:val="clear" w:color="auto" w:fill="FFFFFF"/>
        <w:spacing w:line="360" w:lineRule="auto"/>
        <w:jc w:val="left"/>
        <w:textAlignment w:val="center"/>
      </w:pPr>
      <w:r>
        <w:t>11</w:t>
      </w:r>
      <w:r>
        <w:t>．自古以来，很多诗人用诗句来表达自己的爱国情怀，践行“强国逐梦”的信念。下面哪一项表达了诗人希望通过人才制度的变革改变沉闷的局面？把它选出来。（</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A．死去元知万事空，但悲不见九州同。</w:t>
      </w:r>
    </w:p>
    <w:p>
      <w:pPr>
        <w:shd w:val="clear" w:color="auto" w:fill="FFFFFF"/>
        <w:spacing w:line="360" w:lineRule="auto"/>
        <w:ind w:left="380"/>
        <w:jc w:val="left"/>
        <w:textAlignment w:val="center"/>
      </w:pPr>
      <w:r>
        <w:t>B．我劝天公重抖擞，不拘一格降人材。</w:t>
      </w:r>
    </w:p>
    <w:p>
      <w:pPr>
        <w:shd w:val="clear" w:color="auto" w:fill="FFFFFF"/>
        <w:spacing w:line="360" w:lineRule="auto"/>
        <w:ind w:left="380"/>
        <w:jc w:val="left"/>
        <w:textAlignment w:val="center"/>
      </w:pPr>
      <w:r>
        <w:t>C．但使龙城飞将在，不教胡马度阴山。</w:t>
      </w:r>
    </w:p>
    <w:p>
      <w:pPr>
        <w:shd w:val="clear" w:color="auto" w:fill="FFFFFF"/>
        <w:spacing w:line="360" w:lineRule="auto"/>
        <w:ind w:left="380"/>
        <w:jc w:val="left"/>
        <w:textAlignment w:val="center"/>
        <w:sectPr>
          <w:footerReference w:type="even" r:id="rId8"/>
          <w:footerReference w:type="default" r:id="rId9"/>
          <w:type w:val="nextPage"/>
          <w:pgSz w:w="11907" w:h="16839" w:code="9"/>
          <w:pgMar w:top="900" w:right="1997" w:bottom="900" w:left="1997" w:header="500" w:footer="500" w:gutter="0"/>
          <w:pgNumType w:start="2"/>
          <w:cols w:num="1" w:sep="1" w:space="425"/>
          <w:titlePg w:val="0"/>
          <w:docGrid w:type="lines" w:linePitch="312"/>
        </w:sectPr>
      </w:pPr>
      <w:r>
        <w:t>D．暖风熏得游人醉，直把杭州作汴州。</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九、填空题</w:t>
      </w:r>
    </w:p>
    <w:p>
      <w:pPr>
        <w:shd w:val="clear" w:color="auto" w:fill="FFFFFF"/>
        <w:spacing w:line="360" w:lineRule="auto"/>
        <w:jc w:val="left"/>
        <w:textAlignment w:val="center"/>
      </w:pPr>
      <w:r>
        <w:t>12</w:t>
      </w:r>
      <w:r>
        <w:t>．中国少年是“强国逐梦”的希望，正如梁启超先生在《少年中国说》中所说：“故今日之责任，</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十、选择题</w:t>
      </w:r>
    </w:p>
    <w:p>
      <w:pPr>
        <w:shd w:val="clear" w:color="auto" w:fill="FFFFFF"/>
        <w:spacing w:line="360" w:lineRule="auto"/>
        <w:jc w:val="left"/>
        <w:textAlignment w:val="center"/>
      </w:pPr>
      <w:r>
        <w:t>13</w:t>
      </w:r>
      <w:r>
        <w:t>．在“强国逐梦”道路上，我们要继承“勤俭节约”的优良传统。如果要在食堂门口张贴一则宣传语，下列最适合的是（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A．盛年不重来，一日难再晨。及时当勉励，岁月不待人。</w:t>
      </w:r>
    </w:p>
    <w:p>
      <w:pPr>
        <w:shd w:val="clear" w:color="auto" w:fill="FFFFFF"/>
        <w:spacing w:line="360" w:lineRule="auto"/>
        <w:ind w:left="380"/>
        <w:jc w:val="left"/>
        <w:textAlignment w:val="center"/>
      </w:pPr>
      <w:r>
        <w:t>B．少年易老学难成，一寸光阴不可轻。</w:t>
      </w:r>
    </w:p>
    <w:p>
      <w:pPr>
        <w:shd w:val="clear" w:color="auto" w:fill="FFFFFF"/>
        <w:spacing w:line="360" w:lineRule="auto"/>
        <w:ind w:left="380"/>
        <w:jc w:val="left"/>
        <w:textAlignment w:val="center"/>
      </w:pPr>
      <w:r>
        <w:t>C．一粥一饭，当思来处不易：半丝半缕，恒念物力维艰。</w:t>
      </w:r>
    </w:p>
    <w:p>
      <w:pPr>
        <w:shd w:val="clear" w:color="auto" w:fill="FFFFFF"/>
        <w:spacing w:line="360" w:lineRule="auto"/>
        <w:ind w:left="380"/>
        <w:jc w:val="left"/>
        <w:textAlignment w:val="center"/>
      </w:pPr>
      <w:r>
        <w:t>D．吾尝终日不食，终夜不寝，以思，无益，不如学也。</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十一、语言表达</w:t>
      </w:r>
    </w:p>
    <w:p>
      <w:pPr>
        <w:shd w:val="clear" w:color="auto" w:fill="FFFFFF"/>
        <w:spacing w:line="360" w:lineRule="auto"/>
        <w:jc w:val="left"/>
        <w:textAlignment w:val="center"/>
      </w:pPr>
      <w:r>
        <w:t>14</w:t>
      </w:r>
      <w:r>
        <w:t>．为了更好地传承中国文化，学校开展了民间故事推荐会。结合本学期你读过的民间故事，完成下面的推荐手卡。</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362450" cy="2181225"/>
            <wp:docPr id="100003" name="" descr="@@@395ca54d39db42d1b20987c1008254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0"/>
                    <a:stretch>
                      <a:fillRect/>
                    </a:stretch>
                  </pic:blipFill>
                  <pic:spPr>
                    <a:xfrm>
                      <a:off x="0" y="0"/>
                      <a:ext cx="4362450" cy="2181225"/>
                    </a:xfrm>
                    <a:prstGeom prst="rect">
                      <a:avLst/>
                    </a:prstGeom>
                  </pic:spPr>
                </pic:pic>
              </a:graphicData>
            </a:graphic>
          </wp:inline>
        </w:drawing>
      </w:r>
    </w:p>
    <w:p>
      <w:pPr>
        <w:shd w:val="clear" w:color="auto" w:fill="FFFFFF"/>
        <w:spacing w:line="360" w:lineRule="auto"/>
        <w:jc w:val="left"/>
        <w:textAlignment w:val="center"/>
      </w:pPr>
      <w:r>
        <w:t>15</w:t>
      </w:r>
      <w:r>
        <w:t>．同学们要选择一则有关读书的名言写在书签上，你想选择的是：</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理由是：</w:t>
      </w:r>
      <w:r>
        <w:rPr>
          <w:rFonts w:ascii="Times New Roman" w:eastAsia="Times New Roman" w:hAnsi="Times New Roman" w:cs="Times New Roman"/>
          <w:b w:val="0"/>
          <w:sz w:val="21"/>
          <w:u w:val="single"/>
        </w:rPr>
        <w:t xml:space="preserve">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十二、现代文阅读</w:t>
      </w:r>
    </w:p>
    <w:p>
      <w:pPr>
        <w:shd w:val="clear" w:color="auto" w:fill="FFFFFF"/>
        <w:spacing w:line="360" w:lineRule="auto"/>
        <w:jc w:val="left"/>
        <w:textAlignment w:val="center"/>
      </w:pPr>
      <w:r>
        <w:t>阅读短文</w:t>
      </w:r>
    </w:p>
    <w:p>
      <w:pPr>
        <w:shd w:val="clear" w:color="auto" w:fill="FFFFFF"/>
        <w:spacing w:line="360" w:lineRule="auto"/>
        <w:jc w:val="center"/>
        <w:textAlignment w:val="center"/>
      </w:pPr>
      <w:r>
        <w:rPr>
          <w:rFonts w:ascii="楷体" w:eastAsia="楷体" w:hAnsi="楷体" w:cs="楷体"/>
        </w:rPr>
        <w:t>边疆的兰花</w:t>
      </w:r>
    </w:p>
    <w:p>
      <w:pPr>
        <w:shd w:val="clear" w:color="auto" w:fill="FFFFFF"/>
        <w:spacing w:line="360" w:lineRule="auto"/>
        <w:ind w:firstLine="420"/>
        <w:jc w:val="left"/>
        <w:textAlignment w:val="center"/>
        <w:sectPr>
          <w:footerReference w:type="even" r:id="rId11"/>
          <w:footerReference w:type="default" r:id="rId12"/>
          <w:type w:val="nextPage"/>
          <w:pgSz w:w="11907" w:h="16839" w:code="9"/>
          <w:pgMar w:top="900" w:right="1997" w:bottom="900" w:left="1997" w:header="500" w:footer="500" w:gutter="0"/>
          <w:pgNumType w:start="3"/>
          <w:cols w:num="1" w:sep="1" w:space="425"/>
          <w:titlePg w:val="0"/>
          <w:docGrid w:type="lines" w:linePitch="312"/>
        </w:sectPr>
      </w:pPr>
    </w:p>
    <w:p>
      <w:pPr>
        <w:shd w:val="clear" w:color="auto" w:fill="FFFFFF"/>
        <w:spacing w:line="360" w:lineRule="auto"/>
        <w:ind w:firstLine="420"/>
        <w:jc w:val="left"/>
        <w:textAlignment w:val="center"/>
      </w:pPr>
      <w:r>
        <w:rPr>
          <w:rFonts w:ascii="楷体" w:eastAsia="楷体" w:hAnsi="楷体" w:cs="楷体"/>
        </w:rPr>
        <w:t>①每当我看见兰花展台上那些身价无比的高档兰花时，看到花市上摆满了色彩令人眼花的进口洋兰时，常想起祖国南疆深山中的兰花。它没有高档兰花的身价，也没有洋兰的艳丽，唯在深山峻岭之中默默地散发着它那淡淡的清香。只要闻到它的花香，就如同饮上了一口边疆的清泉，沁人心脾！</w:t>
      </w:r>
    </w:p>
    <w:p>
      <w:pPr>
        <w:shd w:val="clear" w:color="auto" w:fill="FFFFFF"/>
        <w:spacing w:line="360" w:lineRule="auto"/>
        <w:ind w:firstLine="420"/>
        <w:jc w:val="left"/>
        <w:textAlignment w:val="center"/>
      </w:pPr>
      <w:r>
        <w:rPr>
          <w:rFonts w:ascii="楷体" w:eastAsia="楷体" w:hAnsi="楷体" w:cs="楷体"/>
        </w:rPr>
        <w:t>②为什么我总对边疆兰花充满了如此深厚的感情呢？这缘于自己多年前的一段难忘的军旅生涯。</w:t>
      </w:r>
    </w:p>
    <w:p>
      <w:pPr>
        <w:shd w:val="clear" w:color="auto" w:fill="FFFFFF"/>
        <w:spacing w:line="360" w:lineRule="auto"/>
        <w:ind w:firstLine="420"/>
        <w:jc w:val="left"/>
        <w:textAlignment w:val="center"/>
      </w:pPr>
      <w:r>
        <w:rPr>
          <w:rFonts w:ascii="楷体" w:eastAsia="楷体" w:hAnsi="楷体" w:cs="楷体"/>
        </w:rPr>
        <w:t>③记忆中的兰花真的不起眼，在深山老林中，亚热带森林中有些植物高大挺拔、伟岸无比，有的植物婀娜多姿、花香蝶舞。兰花在那里几乎连光线也争不到半分，只能在其他植物的叶片缝隙中获得一丁点儿阳光和雨露，在林海中实在是显得微不足道。它普通平凡，没有高贵的身价；它毫不起眼，没有艳丽的色彩。但它依然年复一年，在深山中默默无闻地绽放着它那朴实的花朵，散发出使人心仪的、淡淡的清香……</w:t>
      </w:r>
      <w:r>
        <w:rPr>
          <w:rFonts w:ascii="楷体" w:eastAsia="楷体" w:hAnsi="楷体" w:cs="楷体"/>
          <w:u w:val="single"/>
        </w:rPr>
        <w:t>看到它，我就会无限遐思，一幕幕往事在我眼前（zhà）现。</w:t>
      </w:r>
      <w:r>
        <w:rPr>
          <w:rFonts w:ascii="楷体" w:eastAsia="楷体" w:hAnsi="楷体" w:cs="楷体"/>
        </w:rPr>
        <w:t>我仿佛又看见了边防线上飞扬的青春与那条橄榄绿色构成的风景线，还有那些曾和我并肩战斗，为祖国的南疆逝去青春乃至一生的逐一离我远去的、亲爱的战友们……</w:t>
      </w:r>
    </w:p>
    <w:p>
      <w:pPr>
        <w:shd w:val="clear" w:color="auto" w:fill="FFFFFF"/>
        <w:spacing w:line="360" w:lineRule="auto"/>
        <w:ind w:firstLine="420"/>
        <w:jc w:val="left"/>
        <w:textAlignment w:val="center"/>
      </w:pPr>
      <w:r>
        <w:rPr>
          <w:rFonts w:ascii="楷体" w:eastAsia="楷体" w:hAnsi="楷体" w:cs="楷体"/>
        </w:rPr>
        <w:t>④边疆兰花的奉献是无私的。在边疆，我常常会被它们的顽强所感动，不管在没有泥土的绝壁、枯木之上，还是在黑暗的空间、密林深处，都能够看到它们的身影，生机勃勃，欣欣向荣。边疆的兰花在艰苦的条件下蓄积能量——淡淡的花香，毫无保留地献给了边疆，直到默默地成为腐殖质①，为使来年鲜花依旧艳丽，粉身碎骨，死而后已！</w:t>
      </w:r>
    </w:p>
    <w:p>
      <w:pPr>
        <w:shd w:val="clear" w:color="auto" w:fill="FFFFFF"/>
        <w:spacing w:line="360" w:lineRule="auto"/>
        <w:ind w:firstLine="420"/>
        <w:jc w:val="left"/>
        <w:textAlignment w:val="center"/>
      </w:pPr>
      <w:r>
        <w:rPr>
          <w:rFonts w:ascii="楷体" w:eastAsia="楷体" w:hAnsi="楷体" w:cs="楷体"/>
        </w:rPr>
        <w:t>⑤我爱边疆的兰花，我赞美边疆的兰花。我始终觉得边疆的兰花伟大，它的伟大与它的艰难相随，它的伟大与边防儿女相伴！</w:t>
      </w:r>
    </w:p>
    <w:p>
      <w:pPr>
        <w:shd w:val="clear" w:color="auto" w:fill="FFFFFF"/>
        <w:spacing w:line="360" w:lineRule="auto"/>
        <w:ind w:firstLine="420"/>
        <w:jc w:val="left"/>
        <w:textAlignment w:val="center"/>
      </w:pPr>
      <w:r>
        <w:rPr>
          <w:rFonts w:ascii="楷体" w:eastAsia="楷体" w:hAnsi="楷体" w:cs="楷体"/>
        </w:rPr>
        <w:t>①腐殖质：土壤中细小的无生命有机物，由动植物遗体被分解而形成。</w:t>
      </w:r>
    </w:p>
    <w:p>
      <w:pPr>
        <w:shd w:val="clear" w:color="auto" w:fill="FFFFFF"/>
        <w:spacing w:line="360" w:lineRule="auto"/>
        <w:jc w:val="left"/>
        <w:textAlignment w:val="center"/>
      </w:pPr>
      <w:r>
        <w:t>16</w:t>
      </w:r>
      <w:r>
        <w:t>．短文第③自然段写道：“看到它，我就会无限遐思，一幕幕往事在我眼前（zhà）现”，小明不知道这个“zhà”字怎么写，用《新华字典》查到下面几个“zhà”字，请你帮他选出来。这个字在词语里的意思是（</w:t>
      </w:r>
      <w:r>
        <w:rPr>
          <w:rFonts w:ascii="Times New Roman" w:eastAsia="Times New Roman" w:hAnsi="Times New Roman" w:cs="Times New Roman"/>
          <w:kern w:val="0"/>
          <w:sz w:val="24"/>
          <w:szCs w:val="24"/>
        </w:rPr>
        <w:t>   </w:t>
      </w:r>
      <w:r>
        <w:t>），用“√”表示。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867275" cy="1809750"/>
            <wp:docPr id="100005" name="" descr="@@@d80db9724f7b4288abe189bb6e74d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3"/>
                    <a:stretch>
                      <a:fillRect/>
                    </a:stretch>
                  </pic:blipFill>
                  <pic:spPr>
                    <a:xfrm>
                      <a:off x="0" y="0"/>
                      <a:ext cx="4867275" cy="1809750"/>
                    </a:xfrm>
                    <a:prstGeom prst="rect">
                      <a:avLst/>
                    </a:prstGeom>
                  </pic:spPr>
                </pic:pic>
              </a:graphicData>
            </a:graphic>
          </wp:inline>
        </w:drawing>
      </w:r>
    </w:p>
    <w:p>
      <w:pPr>
        <w:shd w:val="clear" w:color="auto" w:fill="FFFFFF"/>
        <w:spacing w:line="360" w:lineRule="auto"/>
        <w:jc w:val="left"/>
        <w:textAlignment w:val="center"/>
      </w:pPr>
      <w:r>
        <w:t>17</w:t>
      </w:r>
      <w:r>
        <w:t>．联系上下文解释词语。</w:t>
      </w:r>
    </w:p>
    <w:p>
      <w:pPr>
        <w:shd w:val="clear" w:color="auto" w:fill="FFFFFF"/>
        <w:spacing w:line="360" w:lineRule="auto"/>
        <w:jc w:val="left"/>
        <w:textAlignment w:val="center"/>
      </w:pPr>
      <w:r>
        <w:t>沁人心脾：</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sectPr>
          <w:footerReference w:type="even" r:id="rId14"/>
          <w:footerReference w:type="default" r:id="rId15"/>
          <w:type w:val="nextPage"/>
          <w:pgSz w:w="11907" w:h="16839" w:code="9"/>
          <w:pgMar w:top="900" w:right="1997" w:bottom="900" w:left="1997" w:header="500" w:footer="500" w:gutter="0"/>
          <w:pgNumType w:start="4"/>
          <w:cols w:num="1" w:sep="1" w:space="425"/>
          <w:titlePg w:val="0"/>
          <w:docGrid w:type="lines" w:linePitch="312"/>
        </w:sectPr>
      </w:pPr>
      <w:r>
        <w:t>18</w:t>
      </w:r>
      <w:r>
        <w:t>．第②自然段运用了</w:t>
      </w:r>
      <w:r>
        <w:rPr>
          <w:u w:val="single"/>
        </w:rPr>
        <w:t xml:space="preserve"> </w:t>
      </w:r>
      <w:r>
        <w:t>的修辞手法，在文中的作用是</w:t>
      </w:r>
      <w:r>
        <w:rPr>
          <w:u w:val="single"/>
        </w:rPr>
        <w:t xml:space="preserve"> </w:t>
      </w:r>
      <w:r>
        <w:t>。</w:t>
      </w:r>
    </w:p>
    <w:p>
      <w:pPr>
        <w:shd w:val="clear" w:color="auto" w:fill="FFFFFF"/>
        <w:tabs>
          <w:tab w:val="left" w:pos="4156"/>
        </w:tabs>
        <w:spacing w:line="360" w:lineRule="auto"/>
        <w:ind w:left="380"/>
        <w:jc w:val="left"/>
        <w:textAlignment w:val="center"/>
      </w:pPr>
      <w:r>
        <w:t>A．设问承上启下</w:t>
      </w:r>
      <w:r>
        <w:tab/>
      </w:r>
      <w:r>
        <w:t>B．设问引出下文</w:t>
      </w:r>
    </w:p>
    <w:p>
      <w:pPr>
        <w:shd w:val="clear" w:color="auto" w:fill="FFFFFF"/>
        <w:tabs>
          <w:tab w:val="left" w:pos="4156"/>
        </w:tabs>
        <w:spacing w:line="360" w:lineRule="auto"/>
        <w:ind w:left="380"/>
        <w:jc w:val="left"/>
        <w:textAlignment w:val="center"/>
      </w:pPr>
      <w:r>
        <w:t>C．反问引出下文</w:t>
      </w:r>
      <w:r>
        <w:tab/>
      </w:r>
      <w:r>
        <w:t>D．反问总结上文</w:t>
      </w:r>
    </w:p>
    <w:p>
      <w:pPr>
        <w:shd w:val="clear" w:color="auto" w:fill="FFFFFF"/>
        <w:spacing w:line="360" w:lineRule="auto"/>
        <w:jc w:val="left"/>
        <w:textAlignment w:val="center"/>
      </w:pPr>
      <w:r>
        <w:t>19</w:t>
      </w:r>
      <w:r>
        <w:t>．走近“边疆的兰花”，完成下面各题。</w:t>
      </w:r>
    </w:p>
    <w:p>
      <w:pPr>
        <w:shd w:val="clear" w:color="auto" w:fill="FFFFFF"/>
        <w:spacing w:line="360" w:lineRule="auto"/>
        <w:jc w:val="left"/>
        <w:textAlignment w:val="center"/>
      </w:pPr>
      <w:r>
        <w:t>（1）浏览短文，摘录描写“边疆的兰花”特点的词语。</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（2）第①自然段写眼前所见的兰花和第③自然段写记忆中的兰花都采用了</w:t>
      </w:r>
      <w:r>
        <w:rPr>
          <w:rFonts w:ascii="Times New Roman" w:eastAsia="Times New Roman" w:hAnsi="Times New Roman" w:cs="Times New Roman"/>
          <w:b w:val="0"/>
          <w:sz w:val="21"/>
          <w:u w:val="single"/>
        </w:rPr>
        <w:t xml:space="preserve">       </w:t>
      </w:r>
      <w:r>
        <w:t>的写法，来突出边疆兰花的特点。</w:t>
      </w:r>
    </w:p>
    <w:p>
      <w:pPr>
        <w:shd w:val="clear" w:color="auto" w:fill="FFFFFF"/>
        <w:spacing w:line="360" w:lineRule="auto"/>
        <w:jc w:val="left"/>
        <w:textAlignment w:val="center"/>
      </w:pPr>
      <w:r>
        <w:t>（3）本文采用了借物抒情的手法，作者借</w:t>
      </w:r>
      <w:r>
        <w:rPr>
          <w:rFonts w:ascii="Times New Roman" w:eastAsia="Times New Roman" w:hAnsi="Times New Roman" w:cs="Times New Roman"/>
          <w:b w:val="0"/>
          <w:sz w:val="21"/>
          <w:u w:val="single"/>
        </w:rPr>
        <w:t xml:space="preserve">                 </w:t>
      </w:r>
      <w:r>
        <w:t>，抒发</w:t>
      </w:r>
      <w:r>
        <w:rPr>
          <w:rFonts w:ascii="Times New Roman" w:eastAsia="Times New Roman" w:hAnsi="Times New Roman" w:cs="Times New Roman"/>
          <w:b w:val="0"/>
          <w:sz w:val="21"/>
          <w:u w:val="single"/>
        </w:rPr>
        <w:t xml:space="preserve">                  </w:t>
      </w:r>
      <w:r>
        <w:t>的思想感情。</w:t>
      </w:r>
    </w:p>
    <w:p>
      <w:pPr>
        <w:shd w:val="clear" w:color="auto" w:fill="FFFFFF"/>
        <w:spacing w:line="360" w:lineRule="auto"/>
        <w:jc w:val="left"/>
        <w:textAlignment w:val="center"/>
      </w:pPr>
    </w:p>
    <w:p>
      <w:pPr>
        <w:shd w:val="clear" w:color="auto" w:fill="FFFFFF"/>
        <w:spacing w:line="360" w:lineRule="auto"/>
        <w:jc w:val="center"/>
        <w:textAlignment w:val="center"/>
      </w:pPr>
      <w:r>
        <w:rPr>
          <w:rFonts w:ascii="楷体" w:eastAsia="楷体" w:hAnsi="楷体" w:cs="楷体"/>
        </w:rPr>
        <w:t>在寻找“野败”的日子里</w:t>
      </w:r>
    </w:p>
    <w:p>
      <w:pPr>
        <w:shd w:val="clear" w:color="auto" w:fill="FFFFFF"/>
        <w:spacing w:line="360" w:lineRule="auto"/>
        <w:ind w:firstLine="420"/>
        <w:jc w:val="left"/>
        <w:textAlignment w:val="center"/>
      </w:pPr>
      <w:r>
        <w:rPr>
          <w:rFonts w:ascii="楷体" w:eastAsia="楷体" w:hAnsi="楷体" w:cs="楷体"/>
        </w:rPr>
        <w:t>①为了寻找野生的雄性不育稻株，袁隆平和他的助手们常常十天半月穿越在茫茫荒原之中，往往是走到哪里就在哪里就餐。在潺潺的泉水或者是清凌凌的溪水旁，大家用随身携带的大号的缸子舀来清泉水，支架在小溪边的鹅卵石上，点燃枯枝败叶，缸子里的水便咕嘟咕嘟地开了起来。嚼着干馒头，喝着热乎乎的清泉水，袁隆平和助手们一边野餐，一边尽情谈笑。</w:t>
      </w:r>
    </w:p>
    <w:p>
      <w:pPr>
        <w:shd w:val="clear" w:color="auto" w:fill="FFFFFF"/>
        <w:spacing w:line="360" w:lineRule="auto"/>
        <w:ind w:firstLine="420"/>
        <w:jc w:val="left"/>
        <w:textAlignment w:val="center"/>
      </w:pPr>
      <w:r>
        <w:rPr>
          <w:rFonts w:ascii="楷体" w:eastAsia="楷体" w:hAnsi="楷体" w:cs="楷体"/>
        </w:rPr>
        <w:t>②他们如同一支探险队，翻山越岭，徒步跋涉，但他们的背包里，装的不是旅行所必备的生活必需品，而是一穗又一穗的稻谷。</w:t>
      </w:r>
    </w:p>
    <w:p>
      <w:pPr>
        <w:shd w:val="clear" w:color="auto" w:fill="FFFFFF"/>
        <w:spacing w:line="360" w:lineRule="auto"/>
        <w:ind w:firstLine="420"/>
        <w:jc w:val="left"/>
        <w:textAlignment w:val="center"/>
      </w:pPr>
      <w:r>
        <w:rPr>
          <w:rFonts w:ascii="楷体" w:eastAsia="楷体" w:hAnsi="楷体" w:cs="楷体"/>
        </w:rPr>
        <w:t>③他们勘探一天，从荒原回到住所。袁隆平把长袖衬衫的袖子挽起，露出他那古铜色的双臂，他不系胸前的扣子，袒露着同样是古铜色的胸膛。助手们戏称他们的老师是“刚果布”（“刚果共和国”的简称，位于非洲中西部），他听了却从不介意。</w:t>
      </w:r>
    </w:p>
    <w:p>
      <w:pPr>
        <w:shd w:val="clear" w:color="auto" w:fill="FFFFFF"/>
        <w:spacing w:line="360" w:lineRule="auto"/>
        <w:ind w:firstLine="420"/>
        <w:jc w:val="left"/>
        <w:textAlignment w:val="center"/>
      </w:pPr>
      <w:r>
        <w:rPr>
          <w:rFonts w:ascii="楷体" w:eastAsia="楷体" w:hAnsi="楷体" w:cs="楷体"/>
        </w:rPr>
        <w:t>④1970年11月中旬，袁隆平在一份外文杂志上，获悉一条令他震惊的消息——琉球大学培植的新型杂交稻株有了新突破。袁隆平感到了形势的严峻，他的紧迫感更加强烈，他决心要在杂交水稻领域抢占世界的制高点，抢在美国和日本的前面，为祖国争光！</w:t>
      </w:r>
    </w:p>
    <w:p>
      <w:pPr>
        <w:shd w:val="clear" w:color="auto" w:fill="FFFFFF"/>
        <w:spacing w:line="360" w:lineRule="auto"/>
        <w:ind w:firstLine="420"/>
        <w:jc w:val="left"/>
        <w:textAlignment w:val="center"/>
      </w:pPr>
      <w:r>
        <w:rPr>
          <w:rFonts w:ascii="楷体" w:eastAsia="楷体" w:hAnsi="楷体" w:cs="楷体"/>
        </w:rPr>
        <w:t>⑤一天，袁隆平的助手李必湖在海南的一块沼泽地里发现了一株长得很异常的野生稻，它分蘖（niè）成三个稻穗，只见这三个正在扬花的稻穗，花药细瘦，呈火箭形，色泽浅黄，不开裂散粉。李必湖断定这是一株野生的雄性不育株。随后，李必湖给在北京的袁隆平发去了一封报喜的电报。</w:t>
      </w:r>
    </w:p>
    <w:p>
      <w:pPr>
        <w:shd w:val="clear" w:color="auto" w:fill="FFFFFF"/>
        <w:spacing w:line="360" w:lineRule="auto"/>
        <w:ind w:firstLine="420"/>
        <w:jc w:val="left"/>
        <w:textAlignment w:val="center"/>
        <w:sectPr>
          <w:footerReference w:type="even" r:id="rId16"/>
          <w:footerReference w:type="default" r:id="rId17"/>
          <w:type w:val="nextPage"/>
          <w:pgSz w:w="11907" w:h="16839" w:code="9"/>
          <w:pgMar w:top="900" w:right="1997" w:bottom="900" w:left="1997" w:header="500" w:footer="500" w:gutter="0"/>
          <w:pgNumType w:start="5"/>
          <w:cols w:num="1" w:sep="1" w:space="425"/>
          <w:titlePg w:val="0"/>
          <w:docGrid w:type="lines" w:linePitch="312"/>
        </w:sectPr>
      </w:pPr>
    </w:p>
    <w:p>
      <w:pPr>
        <w:shd w:val="clear" w:color="auto" w:fill="FFFFFF"/>
        <w:spacing w:line="360" w:lineRule="auto"/>
        <w:ind w:firstLine="420"/>
        <w:jc w:val="left"/>
        <w:textAlignment w:val="center"/>
      </w:pPr>
      <w:r>
        <w:rPr>
          <w:rFonts w:ascii="楷体" w:eastAsia="楷体" w:hAnsi="楷体" w:cs="楷体"/>
        </w:rPr>
        <w:t>⑥听到这个好消息，袁隆平欣喜异常。如同夏日酷暑下的稻田里迎面吹来一股清凉的风，拂拭着他的肌肤，熨帖着他的心灵。他迫不及待，连夜乘火车南下赶赴天涯海角。火车到站的时候已是次日的清晨，他来不及休息，便与李必湖一起，来到蓝天碧水连接的地方。只见那棵野生的雄性不育稻株披着迷蒙的雾霭，静静地伫立着，像是在等待着什么。一阵微风吹过，那绿色的长发轻柔地飘着，那浅浅的乳黄色的长蕊，在晨曦中闪着光。袁隆平久久地凝视着眼前的稻株，眼里噙着泪水。</w:t>
      </w:r>
    </w:p>
    <w:p>
      <w:pPr>
        <w:shd w:val="clear" w:color="auto" w:fill="FFFFFF"/>
        <w:spacing w:line="360" w:lineRule="auto"/>
        <w:ind w:firstLine="420"/>
        <w:jc w:val="left"/>
        <w:textAlignment w:val="center"/>
      </w:pPr>
      <w:r>
        <w:rPr>
          <w:rFonts w:ascii="楷体" w:eastAsia="楷体" w:hAnsi="楷体" w:cs="楷体"/>
        </w:rPr>
        <w:t>⑦袁隆平分别采集了三个稻穗上尚未开放的小花朵，置于100倍显微镜下观察，经反复辨认后，他激动得大声叫好：“妙，妙！这的确是一株天然的雄性败育野生稻！”他当即为这棵野生雄性不育株命名为“野败”。</w:t>
      </w:r>
    </w:p>
    <w:p>
      <w:pPr>
        <w:shd w:val="clear" w:color="auto" w:fill="FFFFFF"/>
        <w:spacing w:line="360" w:lineRule="auto"/>
        <w:ind w:firstLine="420"/>
        <w:jc w:val="left"/>
        <w:textAlignment w:val="center"/>
      </w:pPr>
      <w:r>
        <w:rPr>
          <w:rFonts w:ascii="楷体" w:eastAsia="楷体" w:hAnsi="楷体" w:cs="楷体"/>
        </w:rPr>
        <w:t>⑧“野败”的发现，为袁隆平杂交水稻事业打开了突破口。他像是到西天取经的唐僧，经过九九八十一道劫难，终于获得了成功！</w:t>
      </w:r>
    </w:p>
    <w:p>
      <w:pPr>
        <w:shd w:val="clear" w:color="auto" w:fill="FFFFFF"/>
        <w:spacing w:line="360" w:lineRule="auto"/>
        <w:jc w:val="right"/>
        <w:textAlignment w:val="center"/>
      </w:pPr>
      <w:r>
        <w:rPr>
          <w:rFonts w:ascii="楷体" w:eastAsia="楷体" w:hAnsi="楷体" w:cs="楷体"/>
        </w:rPr>
        <w:t>选自《袁隆平传》（祁淑英著），有删改。</w:t>
      </w:r>
    </w:p>
    <w:p>
      <w:pPr>
        <w:shd w:val="clear" w:color="auto" w:fill="FFFFFF"/>
        <w:spacing w:line="360" w:lineRule="auto"/>
        <w:ind w:firstLine="420"/>
        <w:jc w:val="left"/>
        <w:textAlignment w:val="center"/>
      </w:pPr>
      <w:r>
        <w:rPr>
          <w:rFonts w:ascii="楷体" w:eastAsia="楷体" w:hAnsi="楷体" w:cs="楷体"/>
        </w:rPr>
        <w:t>②分蘖:禾本科等植物在幼苗靠近土壤的茎节上生出分枝。</w:t>
      </w:r>
    </w:p>
    <w:p>
      <w:pPr>
        <w:shd w:val="clear" w:color="auto" w:fill="FFFFFF"/>
        <w:spacing w:line="360" w:lineRule="auto"/>
        <w:jc w:val="left"/>
        <w:textAlignment w:val="center"/>
      </w:pPr>
      <w:r>
        <w:t>20</w:t>
      </w:r>
      <w:r>
        <w:t>．了解“野败”。</w:t>
      </w:r>
    </w:p>
    <w:p>
      <w:pPr>
        <w:shd w:val="clear" w:color="auto" w:fill="FFFFFF"/>
        <w:spacing w:line="360" w:lineRule="auto"/>
        <w:jc w:val="left"/>
        <w:textAlignment w:val="center"/>
      </w:pPr>
      <w:r>
        <w:t>（1）文章题目是《在寻找“野败”的日子里》，其中“野败”指的是</w:t>
      </w:r>
      <w:r>
        <w:rPr>
          <w:u w:val="single"/>
        </w:rPr>
        <w:t xml:space="preserve"> </w:t>
      </w:r>
      <w:r>
        <w:t>。</w:t>
      </w:r>
    </w:p>
    <w:p>
      <w:pPr>
        <w:shd w:val="clear" w:color="auto" w:fill="FFFFFF"/>
        <w:spacing w:line="360" w:lineRule="auto"/>
        <w:jc w:val="left"/>
        <w:textAlignment w:val="center"/>
      </w:pPr>
      <w:r>
        <w:t>（2）浏览课文，用“</w:t>
      </w:r>
      <w:r>
        <w:rPr>
          <w:u w:val="single"/>
        </w:rPr>
        <w:t xml:space="preserve"> </w:t>
      </w:r>
      <w:r>
        <w:t>”画出文中具体描写“野败”的语句。</w:t>
      </w:r>
    </w:p>
    <w:p>
      <w:pPr>
        <w:shd w:val="clear" w:color="auto" w:fill="FFFFFF"/>
        <w:spacing w:line="360" w:lineRule="auto"/>
        <w:jc w:val="left"/>
        <w:textAlignment w:val="center"/>
      </w:pPr>
      <w:r>
        <w:t>21</w:t>
      </w:r>
      <w:r>
        <w:t>．寻找“野败”。</w:t>
      </w:r>
    </w:p>
    <w:p>
      <w:pPr>
        <w:shd w:val="clear" w:color="auto" w:fill="FFFFFF"/>
        <w:spacing w:line="360" w:lineRule="auto"/>
        <w:jc w:val="left"/>
        <w:textAlignment w:val="center"/>
      </w:pPr>
      <w:r>
        <w:t>文章结尾说：“他像是到西天取经的唐僧，经过九九八十一道劫难，终于获得了成功！”</w:t>
      </w:r>
    </w:p>
    <w:p>
      <w:pPr>
        <w:shd w:val="clear" w:color="auto" w:fill="FFFFFF"/>
        <w:spacing w:line="360" w:lineRule="auto"/>
        <w:jc w:val="left"/>
        <w:textAlignment w:val="center"/>
      </w:pPr>
      <w:r>
        <w:t>读第①一④自然段，概括袁隆平和他的团队在寻找“野败”时经历的艰难有哪些？</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22</w:t>
      </w:r>
      <w:r>
        <w:t>．发现“野败”。</w:t>
      </w:r>
    </w:p>
    <w:p>
      <w:pPr>
        <w:shd w:val="clear" w:color="auto" w:fill="FFFFFF"/>
        <w:spacing w:line="360" w:lineRule="auto"/>
        <w:jc w:val="left"/>
        <w:textAlignment w:val="center"/>
      </w:pPr>
      <w:r>
        <w:t>（1）概括第⑤一⑦自然段的主要内容。</w:t>
      </w:r>
    </w:p>
    <w:p>
      <w:pPr>
        <w:shd w:val="clear" w:color="auto" w:fill="FFFFFF"/>
        <w:spacing w:line="360" w:lineRule="auto"/>
        <w:jc w:val="left"/>
        <w:textAlignment w:val="center"/>
        <w:rPr>
          <w:u w:val="single"/>
        </w:rPr>
      </w:pPr>
      <w:r>
        <w:rPr>
          <w:u w:val="single"/>
        </w:rPr>
        <w:t xml:space="preserve"> </w:t>
      </w:r>
    </w:p>
    <w:p>
      <w:pPr>
        <w:shd w:val="clear" w:color="auto" w:fill="FFFFFF"/>
        <w:spacing w:line="360" w:lineRule="auto"/>
        <w:jc w:val="left"/>
        <w:textAlignment w:val="center"/>
      </w:pPr>
      <w:r>
        <w:t>（2）读第⑥一⑦自然段，梳理出对袁隆平的细节描写和他的心情。</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778889"/>
            <wp:docPr id="100007" name="" descr="@@@4a9074cdca5c43c2ba0340efee930b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8"/>
                    <a:stretch>
                      <a:fillRect/>
                    </a:stretch>
                  </pic:blipFill>
                  <pic:spPr>
                    <a:xfrm>
                      <a:off x="0" y="0"/>
                      <a:ext cx="5276800" cy="1778889"/>
                    </a:xfrm>
                    <a:prstGeom prst="rect">
                      <a:avLst/>
                    </a:prstGeom>
                  </pic:spPr>
                </pic:pic>
              </a:graphicData>
            </a:graphic>
          </wp:inline>
        </w:drawing>
      </w:r>
    </w:p>
    <w:p>
      <w:pPr>
        <w:shd w:val="clear" w:color="auto" w:fill="FFFFFF"/>
        <w:spacing w:line="360" w:lineRule="auto"/>
        <w:jc w:val="left"/>
        <w:textAlignment w:val="center"/>
      </w:pPr>
      <w:r>
        <w:t>（3）体会第⑥自然段“一阵微风吹过，那绿色的长发轻柔地飘着，那浅浅的乳黄色的长蕊，在晨曦中闪着光”这句话的表达效果。</w:t>
      </w:r>
    </w:p>
    <w:p>
      <w:pPr>
        <w:shd w:val="clear" w:color="auto" w:fill="FFFFFF"/>
        <w:spacing w:line="360" w:lineRule="auto"/>
        <w:jc w:val="left"/>
        <w:textAlignment w:val="center"/>
      </w:pPr>
      <w:r>
        <w:t>这句话运用了（A．静态B．动态）描写，把它选出来。</w:t>
      </w:r>
    </w:p>
    <w:p>
      <w:pPr>
        <w:shd w:val="clear" w:color="auto" w:fill="FFFFFF"/>
        <w:spacing w:line="360" w:lineRule="auto"/>
        <w:jc w:val="left"/>
        <w:textAlignment w:val="center"/>
      </w:pPr>
      <w:r>
        <w:t>这样的描写，写出了</w:t>
      </w:r>
      <w:r>
        <w:rPr>
          <w:u w:val="single"/>
        </w:rPr>
        <w:t xml:space="preserve"> </w:t>
      </w:r>
      <w:r>
        <w:t>。</w:t>
      </w:r>
    </w:p>
    <w:p>
      <w:pPr>
        <w:shd w:val="clear" w:color="auto" w:fill="FFFFFF"/>
        <w:spacing w:line="360" w:lineRule="auto"/>
        <w:jc w:val="left"/>
        <w:textAlignment w:val="center"/>
        <w:sectPr>
          <w:footerReference w:type="even" r:id="rId19"/>
          <w:footerReference w:type="default" r:id="rId20"/>
          <w:type w:val="nextPage"/>
          <w:pgSz w:w="11907" w:h="16839" w:code="9"/>
          <w:pgMar w:top="900" w:right="1997" w:bottom="900" w:left="1997" w:header="500" w:footer="500" w:gutter="0"/>
          <w:pgNumType w:start="6"/>
          <w:cols w:num="1" w:sep="1" w:space="425"/>
          <w:titlePg w:val="0"/>
          <w:docGrid w:type="lines" w:linePitch="312"/>
        </w:sectPr>
      </w:pPr>
      <w:r>
        <w:t>（4）“袁隆平久久地凝视着眼前的稻株，眼里噙着泪水。”此时，袁隆平可能在想：</w:t>
      </w:r>
      <w:r>
        <w:rPr>
          <w:u w:val="single"/>
        </w:rPr>
        <w:t xml:space="preserve"> </w:t>
      </w:r>
      <w:r>
        <w:t xml:space="preserve"> 。</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23</w:t>
      </w:r>
      <w:r>
        <w:t>．从下面两题中选择一个来完成。</w:t>
      </w:r>
    </w:p>
    <w:p>
      <w:pPr>
        <w:shd w:val="clear" w:color="auto" w:fill="FFFFFF"/>
        <w:spacing w:line="360" w:lineRule="auto"/>
        <w:jc w:val="left"/>
        <w:textAlignment w:val="center"/>
      </w:pPr>
      <w:r>
        <w:t>（1）科学家精神是新时代伟大精神之一，它的内涵概括为：胸怀祖国、服务人民的</w:t>
      </w:r>
      <w:r>
        <w:rPr>
          <w:em w:val="dot"/>
        </w:rPr>
        <w:t>爱国</w:t>
      </w:r>
      <w:r>
        <w:t>精神：勇攀高峰、敢为人先的</w:t>
      </w:r>
      <w:r>
        <w:rPr>
          <w:em w:val="dot"/>
        </w:rPr>
        <w:t>创新</w:t>
      </w:r>
      <w:r>
        <w:t>精神：追求真理、严谨治学的</w:t>
      </w:r>
      <w:r>
        <w:rPr>
          <w:em w:val="dot"/>
        </w:rPr>
        <w:t>求实</w:t>
      </w:r>
      <w:r>
        <w:t>精神：淡泊名利、潜心研究的</w:t>
      </w:r>
      <w:r>
        <w:rPr>
          <w:em w:val="dot"/>
        </w:rPr>
        <w:t>奉献</w:t>
      </w:r>
      <w:r>
        <w:t>精神：集智攻关、团结协作的</w:t>
      </w:r>
      <w:r>
        <w:rPr>
          <w:em w:val="dot"/>
        </w:rPr>
        <w:t>协同</w:t>
      </w:r>
      <w:r>
        <w:t>精神：甘为人梯、奖掖后学的</w:t>
      </w:r>
      <w:r>
        <w:rPr>
          <w:em w:val="dot"/>
        </w:rPr>
        <w:t>育人</w:t>
      </w:r>
      <w:r>
        <w:t>精神。</w:t>
      </w:r>
    </w:p>
    <w:p>
      <w:pPr>
        <w:shd w:val="clear" w:color="auto" w:fill="FFFFFF"/>
        <w:spacing w:line="360" w:lineRule="auto"/>
        <w:jc w:val="left"/>
        <w:textAlignment w:val="center"/>
      </w:pPr>
      <w:r>
        <w:t>在这篇短文中，你感受到了袁隆平爷爷怎样的科学家精神？注意结合短文写清理由。</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（2）袁隆平曾在接受采访时说：“我做了一个梦，梦见我那个水稻长得比高粱还高，穗子比扫帚还长，谷粒有花生米那么大。我跟我的助手就坐在那个稻穗下乘凉……”这是袁隆平爷爷追求的“强国梦”</w:t>
      </w:r>
    </w:p>
    <w:p>
      <w:pPr>
        <w:shd w:val="clear" w:color="auto" w:fill="FFFFFF"/>
        <w:spacing w:line="360" w:lineRule="auto"/>
        <w:ind w:firstLine="420"/>
        <w:jc w:val="left"/>
        <w:textAlignment w:val="center"/>
      </w:pPr>
      <w:r>
        <w:t>——“禾下乘凉”。少年强则国强，我们肩负着为中华民族伟大复兴而奋斗的神圣使命。请在横线上写出你的“强国梦”。</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p>
    <w:p>
      <w:pPr>
        <w:shd w:val="clear" w:color="auto" w:fill="FFFFFF"/>
        <w:spacing w:line="360" w:lineRule="auto"/>
        <w:jc w:val="center"/>
        <w:textAlignment w:val="center"/>
      </w:pPr>
      <w:r>
        <w:rPr>
          <w:rFonts w:ascii="楷体" w:eastAsia="楷体" w:hAnsi="楷体" w:cs="楷体"/>
        </w:rPr>
        <w:t>以亚运之韵展时代华彩</w:t>
      </w:r>
    </w:p>
    <w:p>
      <w:pPr>
        <w:shd w:val="clear" w:color="auto" w:fill="FFFFFF"/>
        <w:spacing w:line="360" w:lineRule="auto"/>
        <w:ind w:firstLine="420"/>
        <w:jc w:val="left"/>
        <w:textAlignment w:val="center"/>
      </w:pPr>
      <w:r>
        <w:rPr>
          <w:rFonts w:ascii="楷体" w:eastAsia="楷体" w:hAnsi="楷体" w:cs="楷体"/>
        </w:rPr>
        <w:t>第19届亚运会即杭州亚运会于2023年9月23日至10月8日举行。自北京亚运会到杭州亚运会，33年亚运圣火绵延，这是一届“中国特色、精彩纷呈、无与伦比”的体育盛会。</w:t>
      </w:r>
    </w:p>
    <w:p>
      <w:pPr>
        <w:shd w:val="clear" w:color="auto" w:fill="FFFFFF"/>
        <w:spacing w:line="360" w:lineRule="auto"/>
        <w:jc w:val="left"/>
        <w:textAlignment w:val="center"/>
      </w:pPr>
      <w:r>
        <w:rPr>
          <w:rFonts w:ascii="楷体" w:eastAsia="楷体" w:hAnsi="楷体" w:cs="楷体"/>
        </w:rPr>
        <w:t>品运动之韵，绘体育强国之梦</w:t>
      </w:r>
    </w:p>
    <w:p>
      <w:pPr>
        <w:shd w:val="clear" w:color="auto" w:fill="FFFFFF"/>
        <w:spacing w:line="360" w:lineRule="auto"/>
        <w:ind w:firstLine="420"/>
        <w:jc w:val="left"/>
        <w:textAlignment w:val="center"/>
      </w:pPr>
      <w:r>
        <w:rPr>
          <w:rFonts w:ascii="楷体" w:eastAsia="楷体" w:hAnsi="楷体" w:cs="楷体"/>
        </w:rPr>
        <w:t>2023年是国家设立8月8日“全民健身日”的第15年，杭州紧紧抓住亚运会举办的契机，掀起全民参与、全民健身、全民运动的健身热潮，致力建设健康杭州、健康中国。在8月8日“全民健身日”，浙江省部分体育场馆面向社会免费开放，让亚运场馆不仅成为举办赛事的场地，更是服务于全民健身国家战略的基石。本届亚运会创造历史，实现一个又一个突破，给国人带来一次又一次欢欣与鼓舞，对于全民健身运动发展是极大的推动和助力。</w:t>
      </w:r>
    </w:p>
    <w:p>
      <w:pPr>
        <w:shd w:val="clear" w:color="auto" w:fill="FFFFFF"/>
        <w:spacing w:line="360" w:lineRule="auto"/>
        <w:jc w:val="left"/>
        <w:textAlignment w:val="center"/>
      </w:pPr>
      <w:r>
        <w:rPr>
          <w:rFonts w:ascii="楷体" w:eastAsia="楷体" w:hAnsi="楷体" w:cs="楷体"/>
        </w:rPr>
        <w:t>沐文化之韵，赏中华文明之美</w:t>
      </w:r>
    </w:p>
    <w:p>
      <w:pPr>
        <w:shd w:val="clear" w:color="auto" w:fill="FFFFFF"/>
        <w:spacing w:line="360" w:lineRule="auto"/>
        <w:ind w:firstLine="420"/>
        <w:jc w:val="left"/>
        <w:textAlignment w:val="center"/>
        <w:sectPr>
          <w:footerReference w:type="even" r:id="rId21"/>
          <w:footerReference w:type="default" r:id="rId22"/>
          <w:type w:val="nextPage"/>
          <w:pgSz w:w="11907" w:h="16839" w:code="9"/>
          <w:pgMar w:top="900" w:right="1997" w:bottom="900" w:left="1997" w:header="500" w:footer="500" w:gutter="0"/>
          <w:pgNumType w:start="7"/>
          <w:cols w:num="1" w:sep="1" w:space="425"/>
          <w:titlePg w:val="0"/>
          <w:docGrid w:type="lines" w:linePitch="312"/>
        </w:sectPr>
      </w:pPr>
      <w:r>
        <w:rPr>
          <w:rFonts w:ascii="楷体" w:eastAsia="楷体" w:hAnsi="楷体" w:cs="楷体"/>
        </w:rPr>
        <w:t>杭州亚运会不仅是一场体育盛会，也是一场文化盛宴，向世界展示中华文化之美。杭州第19届亚运奖牌“湖山”、火炬“薪火”，设计灵感都源自五千年良渚文明；吉祥物组合“江南忆”，出自唐朝诗人白居易的名句“江南忆，最忆是杭州”，展示中国江南文化，呈现杭州山水景观；会徽“潮涌”展示杭州亚运会理念和中国文化；开幕式以水为串联、潮为意向，是钱塘奔涌澎湃的记忆，是体育奋勇争先的跃动，是时代强劲有力的脉搏。</w:t>
      </w:r>
    </w:p>
    <w:p>
      <w:pPr>
        <w:shd w:val="clear" w:color="auto" w:fill="FFFFFF"/>
        <w:spacing w:line="360" w:lineRule="auto"/>
        <w:jc w:val="left"/>
        <w:textAlignment w:val="center"/>
      </w:pPr>
      <w:r>
        <w:rPr>
          <w:rFonts w:ascii="楷体" w:eastAsia="楷体" w:hAnsi="楷体" w:cs="楷体"/>
        </w:rPr>
        <w:t>以数字之韵，兴数字强国之路</w:t>
      </w:r>
    </w:p>
    <w:p>
      <w:pPr>
        <w:shd w:val="clear" w:color="auto" w:fill="FFFFFF"/>
        <w:spacing w:line="360" w:lineRule="auto"/>
        <w:ind w:firstLine="420"/>
        <w:jc w:val="left"/>
        <w:textAlignment w:val="center"/>
      </w:pPr>
      <w:r>
        <w:rPr>
          <w:rFonts w:ascii="楷体" w:eastAsia="楷体" w:hAnsi="楷体" w:cs="楷体"/>
        </w:rPr>
        <w:t>作为国际级的重大赛事，杭州亚运会接过北京冬奥会的火炬，秉持“绿色、智能、节俭、文明”的办赛理念，</w:t>
      </w:r>
      <w:r>
        <w:rPr>
          <w:rFonts w:ascii="楷体" w:eastAsia="楷体" w:hAnsi="楷体" w:cs="楷体"/>
          <w:u w:val="single"/>
        </w:rPr>
        <w:t>全球首创性推出“亚运数字火炬手”，邀请全球超过1亿人参与数字火炬传递，代表着科技与体育的结合，展示了中国在数字化时代的前沿地位。</w:t>
      </w:r>
      <w:r>
        <w:rPr>
          <w:rFonts w:ascii="楷体" w:eastAsia="楷体" w:hAnsi="楷体" w:cs="楷体"/>
        </w:rPr>
        <w:t>打造国际大型赛事史上首个运动员村全面数智化管理的实践——“云上亚运村”，推出全国首个“一站式数字观赛服务平台”——“智能亚运一站通”，覆盖礼宾、抵离、交通、食宿、医疗等各环节全周期，开启数字观赛之旅；推出沉浸式体验数字场景，亚运场馆内为运动员配置各种数智化设备系统，有效保障服务效能，升级优质服务。面向亚运，数字力量赋能助力；借助数字，杭州亚运尽显“数”智。杭州作为数字化改革的先行区，以杭州亚运为契机，乘“数”而上释放数字化红利，在数字浪潮中勇立潮头、逐浪前行。</w:t>
      </w:r>
    </w:p>
    <w:p>
      <w:pPr>
        <w:shd w:val="clear" w:color="auto" w:fill="FFFFFF"/>
        <w:spacing w:line="360" w:lineRule="auto"/>
        <w:ind w:firstLine="420"/>
        <w:jc w:val="left"/>
        <w:textAlignment w:val="center"/>
      </w:pPr>
      <w:r>
        <w:rPr>
          <w:rFonts w:ascii="楷体" w:eastAsia="楷体" w:hAnsi="楷体" w:cs="楷体"/>
        </w:rPr>
        <w:t>中国体育正展开一幅更加壮阔的时代画卷。</w:t>
      </w:r>
      <w:r>
        <w:rPr>
          <w:rFonts w:ascii="楷体" w:eastAsia="楷体" w:hAnsi="楷体" w:cs="楷体"/>
          <w:u w:val="single"/>
        </w:rPr>
        <w:t xml:space="preserve"> </w:t>
      </w:r>
    </w:p>
    <w:p>
      <w:pPr>
        <w:shd w:val="clear" w:color="auto" w:fill="FFFFFF"/>
        <w:spacing w:line="360" w:lineRule="auto"/>
        <w:jc w:val="right"/>
        <w:textAlignment w:val="center"/>
      </w:pPr>
      <w:r>
        <w:rPr>
          <w:rFonts w:ascii="楷体" w:eastAsia="楷体" w:hAnsi="楷体" w:cs="楷体"/>
        </w:rPr>
        <w:t>①改编自《人民论坛网》作者：史佳</w:t>
      </w:r>
    </w:p>
    <w:p>
      <w:pPr>
        <w:shd w:val="clear" w:color="auto" w:fill="FFFFFF"/>
        <w:spacing w:line="360" w:lineRule="auto"/>
        <w:jc w:val="left"/>
        <w:textAlignment w:val="center"/>
      </w:pPr>
      <w:r>
        <w:t>24</w:t>
      </w:r>
      <w:r>
        <w:t>．短文通过</w:t>
      </w:r>
      <w:r>
        <w:rPr>
          <w:rFonts w:ascii="Times New Roman" w:eastAsia="Times New Roman" w:hAnsi="Times New Roman" w:cs="Times New Roman"/>
          <w:b w:val="0"/>
          <w:sz w:val="21"/>
          <w:u w:val="single"/>
        </w:rPr>
        <w:t xml:space="preserve">                   </w:t>
      </w:r>
      <w:r>
        <w:t xml:space="preserve"> 、</w:t>
      </w:r>
      <w:r>
        <w:rPr>
          <w:rFonts w:ascii="Times New Roman" w:eastAsia="Times New Roman" w:hAnsi="Times New Roman" w:cs="Times New Roman"/>
          <w:b w:val="0"/>
          <w:sz w:val="21"/>
          <w:u w:val="single"/>
        </w:rPr>
        <w:t xml:space="preserve">                   </w:t>
      </w:r>
      <w:r>
        <w:t xml:space="preserve"> 、</w:t>
      </w:r>
      <w:r>
        <w:rPr>
          <w:rFonts w:ascii="Times New Roman" w:eastAsia="Times New Roman" w:hAnsi="Times New Roman" w:cs="Times New Roman"/>
          <w:b w:val="0"/>
          <w:sz w:val="21"/>
          <w:u w:val="single"/>
        </w:rPr>
        <w:t xml:space="preserve">             </w:t>
      </w:r>
      <w:r>
        <w:t xml:space="preserve"> 三个方面来写“以亚运之韵展时代华彩”。</w:t>
      </w:r>
    </w:p>
    <w:p>
      <w:pPr>
        <w:shd w:val="clear" w:color="auto" w:fill="FFFFFF"/>
        <w:spacing w:line="360" w:lineRule="auto"/>
        <w:jc w:val="left"/>
        <w:textAlignment w:val="center"/>
      </w:pPr>
      <w:r>
        <w:t>25</w:t>
      </w:r>
      <w:r>
        <w:t>．“开幕式以水为串联、潮为意向，是钱塘奔涌澎湃的记忆，是体育奋勇争先的跃动，是时代强劲有力的脉搏。”这句话运用了排比的修辞手法，让我们感受到了</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26</w:t>
      </w:r>
      <w:r>
        <w:t>．“以数字之韵，兴数字强国之路”中画线的句子，运用了</w:t>
      </w:r>
      <w:r>
        <w:rPr>
          <w:rFonts w:ascii="Times New Roman" w:eastAsia="Times New Roman" w:hAnsi="Times New Roman" w:cs="Times New Roman"/>
          <w:b w:val="0"/>
          <w:sz w:val="21"/>
          <w:u w:val="single"/>
        </w:rPr>
        <w:t xml:space="preserve">                 </w:t>
      </w:r>
      <w:r>
        <w:t xml:space="preserve"> 的说明方法，这样写的好处是</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27</w:t>
      </w:r>
      <w:r>
        <w:t>．下面哪一项内容与短文内容不符，把它选出来。（</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A．在8月8日“全民健身日”，浙江省部分体育场馆面向社会免费开放，让亚运场馆不仅成为举办赛事的场地，更是服务于全民健身国家战略的基石。</w:t>
      </w:r>
    </w:p>
    <w:p>
      <w:pPr>
        <w:shd w:val="clear" w:color="auto" w:fill="FFFFFF"/>
        <w:spacing w:line="360" w:lineRule="auto"/>
        <w:ind w:left="380"/>
        <w:jc w:val="left"/>
        <w:textAlignment w:val="center"/>
      </w:pPr>
      <w:r>
        <w:t>B．北京亚运会是1990年举办的，办赛理念也是“绿色、智能、节俭、文明”。</w:t>
      </w:r>
    </w:p>
    <w:p>
      <w:pPr>
        <w:shd w:val="clear" w:color="auto" w:fill="FFFFFF"/>
        <w:spacing w:line="360" w:lineRule="auto"/>
        <w:ind w:left="380"/>
        <w:jc w:val="left"/>
        <w:textAlignment w:val="center"/>
      </w:pPr>
      <w:r>
        <w:t>C．杭州第19届亚运会奖牌是“湖山”，火炬为“薪火”，吉祥物为“江南忆”，会徽是“潮涌”。</w:t>
      </w:r>
    </w:p>
    <w:p>
      <w:pPr>
        <w:shd w:val="clear" w:color="auto" w:fill="FFFFFF"/>
        <w:spacing w:line="360" w:lineRule="auto"/>
        <w:ind w:left="380"/>
        <w:jc w:val="left"/>
        <w:textAlignment w:val="center"/>
      </w:pPr>
      <w:r>
        <w:t>D．亚运会不仅是体育竞技的盛会，更是一个展示中华文化自信和中国式现代化发展成果的重要平台。</w:t>
      </w:r>
    </w:p>
    <w:p>
      <w:pPr>
        <w:shd w:val="clear" w:color="auto" w:fill="FFFFFF"/>
        <w:spacing w:line="360" w:lineRule="auto"/>
        <w:jc w:val="left"/>
        <w:textAlignment w:val="center"/>
      </w:pPr>
      <w:r>
        <w:t>28</w:t>
      </w:r>
      <w:r>
        <w:t>．杭州亚运会已经闭幕，但其展现的时代华彩依然绚烂。请你利用短文提供的信息（能结合自己的了解更好），向同学介绍“无与伦比的杭州亚运会”，不少于50个字。</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p>
    <w:p>
      <w:pPr>
        <w:jc w:val="center"/>
        <w:textAlignment w:val="center"/>
        <w:rPr>
          <w:rFonts w:ascii="黑体" w:eastAsia="黑体" w:hAnsi="黑体" w:cs="黑体"/>
          <w:b/>
          <w:i w:val="0"/>
          <w:sz w:val="30"/>
        </w:rPr>
        <w:sectPr>
          <w:footerReference w:type="even" r:id="rId23"/>
          <w:footerReference w:type="default" r:id="rId24"/>
          <w:type w:val="nextPage"/>
          <w:pgSz w:w="11907" w:h="16839" w:code="9"/>
          <w:pgMar w:top="900" w:right="1997" w:bottom="900" w:left="1997" w:header="500" w:footer="500" w:gutter="0"/>
          <w:pgNumType w:start="8"/>
          <w:cols w:num="1" w:sep="1" w:space="425"/>
          <w:titlePg w:val="0"/>
          <w:docGrid w:type="lines" w:linePitch="312"/>
        </w:sectPr>
      </w:pPr>
    </w:p>
    <w:p>
      <w:pPr>
        <w:jc w:val="left"/>
        <w:textAlignment w:val="center"/>
        <w:rPr>
          <w:rFonts w:ascii="宋体" w:eastAsia="宋体" w:hAnsi="宋体" w:cs="宋体"/>
          <w:b/>
          <w:i w:val="0"/>
          <w:sz w:val="21"/>
        </w:rPr>
      </w:pPr>
      <w:r>
        <w:rPr>
          <w:rFonts w:ascii="宋体" w:eastAsia="宋体" w:hAnsi="宋体" w:cs="宋体"/>
          <w:b/>
          <w:i w:val="0"/>
          <w:sz w:val="21"/>
        </w:rPr>
        <w:t>十三、书面表达</w:t>
      </w:r>
    </w:p>
    <w:p>
      <w:pPr>
        <w:shd w:val="clear" w:color="auto" w:fill="FFFFFF"/>
        <w:spacing w:line="360" w:lineRule="auto"/>
        <w:jc w:val="left"/>
        <w:textAlignment w:val="center"/>
      </w:pPr>
      <w:r>
        <w:t>29</w:t>
      </w:r>
      <w:r>
        <w:t>．习作</w:t>
      </w:r>
    </w:p>
    <w:p>
      <w:pPr>
        <w:shd w:val="clear" w:color="auto" w:fill="FFFFFF"/>
        <w:spacing w:line="360" w:lineRule="auto"/>
        <w:jc w:val="left"/>
        <w:textAlignment w:val="center"/>
      </w:pPr>
      <w:r>
        <w:t>提示与要求：从下面两个内容中选择一个完成习作，注意分段表述，字数不少于350字。</w:t>
      </w:r>
    </w:p>
    <w:p>
      <w:pPr>
        <w:shd w:val="clear" w:color="auto" w:fill="FFFFFF"/>
        <w:spacing w:line="360" w:lineRule="auto"/>
        <w:jc w:val="left"/>
        <w:textAlignment w:val="center"/>
      </w:pPr>
      <w:r>
        <w:t>（1）古往今来，在“强国逐梦”的道路上涌现了大量的优秀人物，如核物理学家邓稼先、杂交水稻育种专家袁隆平………如果让你选择一位表达自己由衷的敬意，你想对谁倾诉？请以《我想对您说》为题，把你想对他说的话写成一封信，用恰当的语言表达自己的心里话。</w:t>
      </w:r>
    </w:p>
    <w:p>
      <w:pPr>
        <w:shd w:val="clear" w:color="auto" w:fill="FFFFFF"/>
        <w:spacing w:line="360" w:lineRule="auto"/>
        <w:jc w:val="left"/>
        <w:textAlignment w:val="center"/>
      </w:pPr>
      <w:r>
        <w:t>（2）在“强国逐梦”的道路上，我们每个人都在尽力成长着。大胆想象二十年后的你会是怎样的？是否实现了自己的梦想？为社会、为国家做了什么……以《二十年后的我》为题，把重点部分写具体。</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https://d.book118.com/707065020055006031</w:t>
        </w:r>
      </w:hyperlink>
    </w:p>
    <w:p>
      <w:pPr>
        <w:shd w:val="clear" w:color="auto" w:fill="FFFFFF"/>
        <w:spacing w:line="360" w:lineRule="auto"/>
        <w:jc w:val="left"/>
        <w:textAlignment w:val="center"/>
      </w:pPr>
    </w:p>
    <w:sectPr>
      <w:footerReference w:type="even" r:id="rId26"/>
      <w:footerReference w:type="default" r:id="rId27"/>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3.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4.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hyperlink" Target="https://d.book118.com/707065020055006031" TargetMode="Externa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679a59bee04b4ffbacc01e002ab520a7mzk3odk0mtm1ma</vt:lpwstr>
  </property>
</Properties>
</file>