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数字电视广播发射机项目规划设计纲要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62" w:history="1">
        <w:r>
          <w:rPr>
            <w:rFonts w:ascii="仿宋" w:eastAsia="仿宋" w:hAnsi="仿宋" w:cs="仿宋" w:hint="eastAsia"/>
            <w:lang w:eastAsia="zh-CN"/>
          </w:rPr>
          <w:t>概论</w:t>
        </w:r>
        <w:r>
          <w:tab/>
        </w:r>
        <w:r>
          <w:fldChar w:fldCharType="begin"/>
        </w:r>
        <w:r>
          <w:instrText xml:space="preserve"> PAGEREF _Toc22362 \h </w:instrText>
        </w:r>
        <w:r>
          <w:fldChar w:fldCharType="separate"/>
        </w:r>
        <w:r>
          <w:t>3</w:t>
        </w:r>
        <w:r>
          <w:fldChar w:fldCharType="end"/>
        </w:r>
      </w:hyperlink>
    </w:p>
    <w:p>
      <w:pPr>
        <w:pStyle w:val="TOC1"/>
        <w:tabs>
          <w:tab w:val="right" w:leader="dot" w:pos="8306"/>
        </w:tabs>
      </w:pPr>
      <w:hyperlink w:anchor="_Toc21614" w:history="1">
        <w:r>
          <w:rPr>
            <w:rFonts w:ascii="仿宋" w:eastAsia="仿宋" w:hAnsi="仿宋" w:cs="仿宋" w:hint="eastAsia"/>
            <w:lang w:eastAsia="zh-CN"/>
          </w:rPr>
          <w:t>一、数字电视广播发射机项目绩效评估</w:t>
        </w:r>
        <w:r>
          <w:tab/>
        </w:r>
        <w:r>
          <w:fldChar w:fldCharType="begin"/>
        </w:r>
        <w:r>
          <w:instrText xml:space="preserve"> PAGEREF _Toc21614 \h </w:instrText>
        </w:r>
        <w:r>
          <w:fldChar w:fldCharType="separate"/>
        </w:r>
        <w:r>
          <w:t>3</w:t>
        </w:r>
        <w:r>
          <w:fldChar w:fldCharType="end"/>
        </w:r>
      </w:hyperlink>
    </w:p>
    <w:p>
      <w:pPr>
        <w:pStyle w:val="TOC2"/>
        <w:tabs>
          <w:tab w:val="right" w:leader="dot" w:pos="8306"/>
        </w:tabs>
      </w:pPr>
      <w:hyperlink w:anchor="_Toc14535" w:history="1">
        <w:r>
          <w:rPr>
            <w:rFonts w:ascii="仿宋" w:eastAsia="仿宋" w:hAnsi="仿宋" w:cs="仿宋" w:hint="eastAsia"/>
            <w:lang w:eastAsia="zh-CN"/>
          </w:rPr>
          <w:t>(一)、绩效评估指标</w:t>
        </w:r>
        <w:r>
          <w:tab/>
        </w:r>
        <w:r>
          <w:fldChar w:fldCharType="begin"/>
        </w:r>
        <w:r>
          <w:instrText xml:space="preserve"> PAGEREF _Toc14535 \h </w:instrText>
        </w:r>
        <w:r>
          <w:fldChar w:fldCharType="separate"/>
        </w:r>
        <w:r>
          <w:t>3</w:t>
        </w:r>
        <w:r>
          <w:fldChar w:fldCharType="end"/>
        </w:r>
      </w:hyperlink>
    </w:p>
    <w:p>
      <w:pPr>
        <w:pStyle w:val="TOC2"/>
        <w:tabs>
          <w:tab w:val="right" w:leader="dot" w:pos="8306"/>
        </w:tabs>
      </w:pPr>
      <w:hyperlink w:anchor="_Toc18730" w:history="1">
        <w:r>
          <w:rPr>
            <w:rFonts w:ascii="仿宋" w:eastAsia="仿宋" w:hAnsi="仿宋" w:cs="仿宋" w:hint="eastAsia"/>
            <w:lang w:eastAsia="zh-CN"/>
          </w:rPr>
          <w:t>(二)、绩效评估方法</w:t>
        </w:r>
        <w:r>
          <w:tab/>
        </w:r>
        <w:r>
          <w:fldChar w:fldCharType="begin"/>
        </w:r>
        <w:r>
          <w:instrText xml:space="preserve"> PAGEREF _Toc18730 \h </w:instrText>
        </w:r>
        <w:r>
          <w:fldChar w:fldCharType="separate"/>
        </w:r>
        <w:r>
          <w:t>4</w:t>
        </w:r>
        <w:r>
          <w:fldChar w:fldCharType="end"/>
        </w:r>
      </w:hyperlink>
    </w:p>
    <w:p>
      <w:pPr>
        <w:pStyle w:val="TOC2"/>
        <w:tabs>
          <w:tab w:val="right" w:leader="dot" w:pos="8306"/>
        </w:tabs>
      </w:pPr>
      <w:hyperlink w:anchor="_Toc12075" w:history="1">
        <w:r>
          <w:rPr>
            <w:rFonts w:ascii="仿宋" w:eastAsia="仿宋" w:hAnsi="仿宋" w:cs="仿宋" w:hint="eastAsia"/>
            <w:lang w:eastAsia="zh-CN"/>
          </w:rPr>
          <w:t>(三)、绩效评估周期</w:t>
        </w:r>
        <w:r>
          <w:tab/>
        </w:r>
        <w:r>
          <w:fldChar w:fldCharType="begin"/>
        </w:r>
        <w:r>
          <w:instrText xml:space="preserve"> PAGEREF _Toc12075 \h </w:instrText>
        </w:r>
        <w:r>
          <w:fldChar w:fldCharType="separate"/>
        </w:r>
        <w:r>
          <w:t>5</w:t>
        </w:r>
        <w:r>
          <w:fldChar w:fldCharType="end"/>
        </w:r>
      </w:hyperlink>
    </w:p>
    <w:p>
      <w:pPr>
        <w:pStyle w:val="TOC1"/>
        <w:tabs>
          <w:tab w:val="right" w:leader="dot" w:pos="8306"/>
        </w:tabs>
      </w:pPr>
      <w:hyperlink w:anchor="_Toc2397" w:history="1">
        <w:r>
          <w:rPr>
            <w:rFonts w:ascii="仿宋" w:eastAsia="仿宋" w:hAnsi="仿宋" w:cs="仿宋" w:hint="eastAsia"/>
            <w:lang w:eastAsia="zh-CN"/>
          </w:rPr>
          <w:t>二、数字电视广播发射机项目土建工程</w:t>
        </w:r>
        <w:r>
          <w:tab/>
        </w:r>
        <w:r>
          <w:fldChar w:fldCharType="begin"/>
        </w:r>
        <w:r>
          <w:instrText xml:space="preserve"> PAGEREF _Toc2397 \h </w:instrText>
        </w:r>
        <w:r>
          <w:fldChar w:fldCharType="separate"/>
        </w:r>
        <w:r>
          <w:t>6</w:t>
        </w:r>
        <w:r>
          <w:fldChar w:fldCharType="end"/>
        </w:r>
      </w:hyperlink>
    </w:p>
    <w:p>
      <w:pPr>
        <w:pStyle w:val="TOC2"/>
        <w:tabs>
          <w:tab w:val="right" w:leader="dot" w:pos="8306"/>
        </w:tabs>
      </w:pPr>
      <w:hyperlink w:anchor="_Toc8469" w:history="1">
        <w:r>
          <w:rPr>
            <w:rFonts w:ascii="仿宋" w:eastAsia="仿宋" w:hAnsi="仿宋" w:cs="仿宋" w:hint="eastAsia"/>
            <w:lang w:eastAsia="zh-CN"/>
          </w:rPr>
          <w:t>(一)、建筑工程设计原则</w:t>
        </w:r>
        <w:r>
          <w:tab/>
        </w:r>
        <w:r>
          <w:fldChar w:fldCharType="begin"/>
        </w:r>
        <w:r>
          <w:instrText xml:space="preserve"> PAGEREF _Toc8469 \h </w:instrText>
        </w:r>
        <w:r>
          <w:fldChar w:fldCharType="separate"/>
        </w:r>
        <w:r>
          <w:t>6</w:t>
        </w:r>
        <w:r>
          <w:fldChar w:fldCharType="end"/>
        </w:r>
      </w:hyperlink>
    </w:p>
    <w:p>
      <w:pPr>
        <w:pStyle w:val="TOC2"/>
        <w:tabs>
          <w:tab w:val="right" w:leader="dot" w:pos="8306"/>
        </w:tabs>
      </w:pPr>
      <w:hyperlink w:anchor="_Toc17973" w:history="1">
        <w:r>
          <w:rPr>
            <w:rFonts w:ascii="仿宋" w:eastAsia="仿宋" w:hAnsi="仿宋" w:cs="仿宋" w:hint="eastAsia"/>
            <w:lang w:eastAsia="zh-CN"/>
          </w:rPr>
          <w:t>(二)、土建工程设计年限及安全等级</w:t>
        </w:r>
        <w:r>
          <w:tab/>
        </w:r>
        <w:r>
          <w:fldChar w:fldCharType="begin"/>
        </w:r>
        <w:r>
          <w:instrText xml:space="preserve"> PAGEREF _Toc17973 \h </w:instrText>
        </w:r>
        <w:r>
          <w:fldChar w:fldCharType="separate"/>
        </w:r>
        <w:r>
          <w:t>8</w:t>
        </w:r>
        <w:r>
          <w:fldChar w:fldCharType="end"/>
        </w:r>
      </w:hyperlink>
    </w:p>
    <w:p>
      <w:pPr>
        <w:pStyle w:val="TOC2"/>
        <w:tabs>
          <w:tab w:val="right" w:leader="dot" w:pos="8306"/>
        </w:tabs>
      </w:pPr>
      <w:hyperlink w:anchor="_Toc13427" w:history="1">
        <w:r>
          <w:rPr>
            <w:rFonts w:ascii="仿宋" w:eastAsia="仿宋" w:hAnsi="仿宋" w:cs="仿宋" w:hint="eastAsia"/>
            <w:lang w:eastAsia="zh-CN"/>
          </w:rPr>
          <w:t>(三)、建筑工程设计总体要求</w:t>
        </w:r>
        <w:r>
          <w:tab/>
        </w:r>
        <w:r>
          <w:fldChar w:fldCharType="begin"/>
        </w:r>
        <w:r>
          <w:instrText xml:space="preserve"> PAGEREF _Toc13427 \h </w:instrText>
        </w:r>
        <w:r>
          <w:fldChar w:fldCharType="separate"/>
        </w:r>
        <w:r>
          <w:t>9</w:t>
        </w:r>
        <w:r>
          <w:fldChar w:fldCharType="end"/>
        </w:r>
      </w:hyperlink>
    </w:p>
    <w:p>
      <w:pPr>
        <w:pStyle w:val="TOC2"/>
        <w:tabs>
          <w:tab w:val="right" w:leader="dot" w:pos="8306"/>
        </w:tabs>
      </w:pPr>
      <w:hyperlink w:anchor="_Toc10637" w:history="1">
        <w:r>
          <w:rPr>
            <w:rFonts w:ascii="仿宋" w:eastAsia="仿宋" w:hAnsi="仿宋" w:cs="仿宋" w:hint="eastAsia"/>
            <w:lang w:eastAsia="zh-CN"/>
          </w:rPr>
          <w:t>(四)、土建工程建设指标</w:t>
        </w:r>
        <w:r>
          <w:tab/>
        </w:r>
        <w:r>
          <w:fldChar w:fldCharType="begin"/>
        </w:r>
        <w:r>
          <w:instrText xml:space="preserve"> PAGEREF _Toc10637 \h </w:instrText>
        </w:r>
        <w:r>
          <w:fldChar w:fldCharType="separate"/>
        </w:r>
        <w:r>
          <w:t>9</w:t>
        </w:r>
        <w:r>
          <w:fldChar w:fldCharType="end"/>
        </w:r>
      </w:hyperlink>
    </w:p>
    <w:p>
      <w:pPr>
        <w:pStyle w:val="TOC1"/>
        <w:tabs>
          <w:tab w:val="right" w:leader="dot" w:pos="8306"/>
        </w:tabs>
      </w:pPr>
      <w:hyperlink w:anchor="_Toc16560" w:history="1">
        <w:r>
          <w:rPr>
            <w:rFonts w:ascii="仿宋" w:eastAsia="仿宋" w:hAnsi="仿宋" w:cs="仿宋" w:hint="eastAsia"/>
            <w:lang w:eastAsia="zh-CN"/>
          </w:rPr>
          <w:t>三、工艺说明</w:t>
        </w:r>
        <w:r>
          <w:tab/>
        </w:r>
        <w:r>
          <w:fldChar w:fldCharType="begin"/>
        </w:r>
        <w:r>
          <w:instrText xml:space="preserve"> PAGEREF _Toc16560 \h </w:instrText>
        </w:r>
        <w:r>
          <w:fldChar w:fldCharType="separate"/>
        </w:r>
        <w:r>
          <w:t>10</w:t>
        </w:r>
        <w:r>
          <w:fldChar w:fldCharType="end"/>
        </w:r>
      </w:hyperlink>
    </w:p>
    <w:p>
      <w:pPr>
        <w:pStyle w:val="TOC2"/>
        <w:tabs>
          <w:tab w:val="right" w:leader="dot" w:pos="8306"/>
        </w:tabs>
      </w:pPr>
      <w:hyperlink w:anchor="_Toc13859" w:history="1">
        <w:r>
          <w:rPr>
            <w:rFonts w:ascii="仿宋" w:eastAsia="仿宋" w:hAnsi="仿宋" w:cs="仿宋" w:hint="eastAsia"/>
            <w:lang w:eastAsia="zh-CN"/>
          </w:rPr>
          <w:t>(一)、技术管理特点</w:t>
        </w:r>
        <w:r>
          <w:tab/>
        </w:r>
        <w:r>
          <w:fldChar w:fldCharType="begin"/>
        </w:r>
        <w:r>
          <w:instrText xml:space="preserve"> PAGEREF _Toc13859 \h </w:instrText>
        </w:r>
        <w:r>
          <w:fldChar w:fldCharType="separate"/>
        </w:r>
        <w:r>
          <w:t>10</w:t>
        </w:r>
        <w:r>
          <w:fldChar w:fldCharType="end"/>
        </w:r>
      </w:hyperlink>
    </w:p>
    <w:p>
      <w:pPr>
        <w:pStyle w:val="TOC2"/>
        <w:tabs>
          <w:tab w:val="right" w:leader="dot" w:pos="8306"/>
        </w:tabs>
      </w:pPr>
      <w:hyperlink w:anchor="_Toc2729" w:history="1">
        <w:r>
          <w:rPr>
            <w:rFonts w:ascii="仿宋" w:eastAsia="仿宋" w:hAnsi="仿宋" w:cs="仿宋" w:hint="eastAsia"/>
            <w:lang w:eastAsia="zh-CN"/>
          </w:rPr>
          <w:t>(二)、数字电视广播发射机项目工艺技术设计方案</w:t>
        </w:r>
        <w:r>
          <w:tab/>
        </w:r>
        <w:r>
          <w:fldChar w:fldCharType="begin"/>
        </w:r>
        <w:r>
          <w:instrText xml:space="preserve"> PAGEREF _Toc2729 \h </w:instrText>
        </w:r>
        <w:r>
          <w:fldChar w:fldCharType="separate"/>
        </w:r>
        <w:r>
          <w:t>11</w:t>
        </w:r>
        <w:r>
          <w:fldChar w:fldCharType="end"/>
        </w:r>
      </w:hyperlink>
    </w:p>
    <w:p>
      <w:pPr>
        <w:pStyle w:val="TOC2"/>
        <w:tabs>
          <w:tab w:val="right" w:leader="dot" w:pos="8306"/>
        </w:tabs>
      </w:pPr>
      <w:hyperlink w:anchor="_Toc32295" w:history="1">
        <w:r>
          <w:rPr>
            <w:rFonts w:ascii="仿宋" w:eastAsia="仿宋" w:hAnsi="仿宋" w:cs="仿宋" w:hint="eastAsia"/>
            <w:lang w:eastAsia="zh-CN"/>
          </w:rPr>
          <w:t>(三)、设备选型方案</w:t>
        </w:r>
        <w:r>
          <w:tab/>
        </w:r>
        <w:r>
          <w:fldChar w:fldCharType="begin"/>
        </w:r>
        <w:r>
          <w:instrText xml:space="preserve"> PAGEREF _Toc32295 \h </w:instrText>
        </w:r>
        <w:r>
          <w:fldChar w:fldCharType="separate"/>
        </w:r>
        <w:r>
          <w:t>12</w:t>
        </w:r>
        <w:r>
          <w:fldChar w:fldCharType="end"/>
        </w:r>
      </w:hyperlink>
    </w:p>
    <w:p>
      <w:pPr>
        <w:pStyle w:val="TOC1"/>
        <w:tabs>
          <w:tab w:val="right" w:leader="dot" w:pos="8306"/>
        </w:tabs>
      </w:pPr>
      <w:hyperlink w:anchor="_Toc24941" w:history="1">
        <w:r>
          <w:rPr>
            <w:rFonts w:ascii="仿宋" w:eastAsia="仿宋" w:hAnsi="仿宋" w:cs="仿宋" w:hint="eastAsia"/>
            <w:lang w:eastAsia="zh-CN"/>
          </w:rPr>
          <w:t>四、数字电视广播发射机项目概论</w:t>
        </w:r>
        <w:r>
          <w:tab/>
        </w:r>
        <w:r>
          <w:fldChar w:fldCharType="begin"/>
        </w:r>
        <w:r>
          <w:instrText xml:space="preserve"> PAGEREF _Toc24941 \h </w:instrText>
        </w:r>
        <w:r>
          <w:fldChar w:fldCharType="separate"/>
        </w:r>
        <w:r>
          <w:t>14</w:t>
        </w:r>
        <w:r>
          <w:fldChar w:fldCharType="end"/>
        </w:r>
      </w:hyperlink>
    </w:p>
    <w:p>
      <w:pPr>
        <w:pStyle w:val="TOC2"/>
        <w:tabs>
          <w:tab w:val="right" w:leader="dot" w:pos="8306"/>
        </w:tabs>
      </w:pPr>
      <w:hyperlink w:anchor="_Toc2951" w:history="1">
        <w:r>
          <w:rPr>
            <w:rFonts w:ascii="仿宋" w:eastAsia="仿宋" w:hAnsi="仿宋" w:cs="仿宋" w:hint="eastAsia"/>
            <w:lang w:eastAsia="zh-CN"/>
          </w:rPr>
          <w:t>(一)、数字电视广播发射机项目概况</w:t>
        </w:r>
        <w:r>
          <w:tab/>
        </w:r>
        <w:r>
          <w:fldChar w:fldCharType="begin"/>
        </w:r>
        <w:r>
          <w:instrText xml:space="preserve"> PAGEREF _Toc2951 \h </w:instrText>
        </w:r>
        <w:r>
          <w:fldChar w:fldCharType="separate"/>
        </w:r>
        <w:r>
          <w:t>14</w:t>
        </w:r>
        <w:r>
          <w:fldChar w:fldCharType="end"/>
        </w:r>
      </w:hyperlink>
    </w:p>
    <w:p>
      <w:pPr>
        <w:pStyle w:val="TOC2"/>
        <w:tabs>
          <w:tab w:val="right" w:leader="dot" w:pos="8306"/>
        </w:tabs>
      </w:pPr>
      <w:hyperlink w:anchor="_Toc10728" w:history="1">
        <w:r>
          <w:rPr>
            <w:rFonts w:ascii="仿宋" w:eastAsia="仿宋" w:hAnsi="仿宋" w:cs="仿宋" w:hint="eastAsia"/>
            <w:lang w:eastAsia="zh-CN"/>
          </w:rPr>
          <w:t>(二)、数字电视广播发射机项目目标</w:t>
        </w:r>
        <w:r>
          <w:tab/>
        </w:r>
        <w:r>
          <w:fldChar w:fldCharType="begin"/>
        </w:r>
        <w:r>
          <w:instrText xml:space="preserve"> PAGEREF _Toc10728 \h </w:instrText>
        </w:r>
        <w:r>
          <w:fldChar w:fldCharType="separate"/>
        </w:r>
        <w:r>
          <w:t>16</w:t>
        </w:r>
        <w:r>
          <w:fldChar w:fldCharType="end"/>
        </w:r>
      </w:hyperlink>
    </w:p>
    <w:p>
      <w:pPr>
        <w:pStyle w:val="TOC2"/>
        <w:tabs>
          <w:tab w:val="right" w:leader="dot" w:pos="8306"/>
        </w:tabs>
      </w:pPr>
      <w:hyperlink w:anchor="_Toc28523" w:history="1">
        <w:r>
          <w:rPr>
            <w:rFonts w:ascii="仿宋" w:eastAsia="仿宋" w:hAnsi="仿宋" w:cs="仿宋" w:hint="eastAsia"/>
            <w:lang w:eastAsia="zh-CN"/>
          </w:rPr>
          <w:t>(三)、数字电视广播发射机项目提出的理由</w:t>
        </w:r>
        <w:r>
          <w:tab/>
        </w:r>
        <w:r>
          <w:fldChar w:fldCharType="begin"/>
        </w:r>
        <w:r>
          <w:instrText xml:space="preserve"> PAGEREF _Toc28523 \h </w:instrText>
        </w:r>
        <w:r>
          <w:fldChar w:fldCharType="separate"/>
        </w:r>
        <w:r>
          <w:t>17</w:t>
        </w:r>
        <w:r>
          <w:fldChar w:fldCharType="end"/>
        </w:r>
      </w:hyperlink>
    </w:p>
    <w:p>
      <w:pPr>
        <w:pStyle w:val="TOC2"/>
        <w:tabs>
          <w:tab w:val="right" w:leader="dot" w:pos="8306"/>
        </w:tabs>
      </w:pPr>
      <w:hyperlink w:anchor="_Toc6367" w:history="1">
        <w:r>
          <w:rPr>
            <w:rFonts w:ascii="仿宋" w:eastAsia="仿宋" w:hAnsi="仿宋" w:cs="仿宋" w:hint="eastAsia"/>
            <w:lang w:eastAsia="zh-CN"/>
          </w:rPr>
          <w:t>(四)、数字电视广播发射机项目意义</w:t>
        </w:r>
        <w:r>
          <w:tab/>
        </w:r>
        <w:r>
          <w:fldChar w:fldCharType="begin"/>
        </w:r>
        <w:r>
          <w:instrText xml:space="preserve"> PAGEREF _Toc6367 \h </w:instrText>
        </w:r>
        <w:r>
          <w:fldChar w:fldCharType="separate"/>
        </w:r>
        <w:r>
          <w:t>19</w:t>
        </w:r>
        <w:r>
          <w:fldChar w:fldCharType="end"/>
        </w:r>
      </w:hyperlink>
    </w:p>
    <w:p>
      <w:pPr>
        <w:pStyle w:val="TOC2"/>
        <w:tabs>
          <w:tab w:val="right" w:leader="dot" w:pos="8306"/>
        </w:tabs>
      </w:pPr>
      <w:hyperlink w:anchor="_Toc23226" w:history="1">
        <w:r>
          <w:rPr>
            <w:rFonts w:ascii="仿宋" w:eastAsia="仿宋" w:hAnsi="仿宋" w:cs="仿宋" w:hint="eastAsia"/>
            <w:lang w:eastAsia="zh-CN"/>
          </w:rPr>
          <w:t>(五)、数字电视广播发射机项目背景</w:t>
        </w:r>
        <w:r>
          <w:tab/>
        </w:r>
        <w:r>
          <w:fldChar w:fldCharType="begin"/>
        </w:r>
        <w:r>
          <w:instrText xml:space="preserve"> PAGEREF _Toc23226 \h </w:instrText>
        </w:r>
        <w:r>
          <w:fldChar w:fldCharType="separate"/>
        </w:r>
        <w:r>
          <w:t>20</w:t>
        </w:r>
        <w:r>
          <w:fldChar w:fldCharType="end"/>
        </w:r>
      </w:hyperlink>
    </w:p>
    <w:p>
      <w:pPr>
        <w:pStyle w:val="TOC1"/>
        <w:tabs>
          <w:tab w:val="right" w:leader="dot" w:pos="8306"/>
        </w:tabs>
      </w:pPr>
      <w:hyperlink w:anchor="_Toc5618" w:history="1">
        <w:r>
          <w:rPr>
            <w:rFonts w:ascii="仿宋" w:eastAsia="仿宋" w:hAnsi="仿宋" w:cs="仿宋" w:hint="eastAsia"/>
            <w:lang w:eastAsia="zh-CN"/>
          </w:rPr>
          <w:t>五、数字电视广播发射机项目文档管理</w:t>
        </w:r>
        <w:r>
          <w:tab/>
        </w:r>
        <w:r>
          <w:fldChar w:fldCharType="begin"/>
        </w:r>
        <w:r>
          <w:instrText xml:space="preserve"> PAGEREF _Toc5618 \h </w:instrText>
        </w:r>
        <w:r>
          <w:fldChar w:fldCharType="separate"/>
        </w:r>
        <w:r>
          <w:t>21</w:t>
        </w:r>
        <w:r>
          <w:fldChar w:fldCharType="end"/>
        </w:r>
      </w:hyperlink>
    </w:p>
    <w:p>
      <w:pPr>
        <w:pStyle w:val="TOC2"/>
        <w:tabs>
          <w:tab w:val="right" w:leader="dot" w:pos="8306"/>
        </w:tabs>
      </w:pPr>
      <w:hyperlink w:anchor="_Toc28577" w:history="1">
        <w:r>
          <w:rPr>
            <w:rFonts w:ascii="仿宋" w:eastAsia="仿宋" w:hAnsi="仿宋" w:cs="仿宋" w:hint="eastAsia"/>
            <w:lang w:eastAsia="zh-CN"/>
          </w:rPr>
          <w:t>(一)、文档编制与审查</w:t>
        </w:r>
        <w:r>
          <w:tab/>
        </w:r>
        <w:r>
          <w:fldChar w:fldCharType="begin"/>
        </w:r>
        <w:r>
          <w:instrText xml:space="preserve"> PAGEREF _Toc28577 \h </w:instrText>
        </w:r>
        <w:r>
          <w:fldChar w:fldCharType="separate"/>
        </w:r>
        <w:r>
          <w:t>21</w:t>
        </w:r>
        <w:r>
          <w:fldChar w:fldCharType="end"/>
        </w:r>
      </w:hyperlink>
    </w:p>
    <w:p>
      <w:pPr>
        <w:pStyle w:val="TOC2"/>
        <w:tabs>
          <w:tab w:val="right" w:leader="dot" w:pos="8306"/>
        </w:tabs>
      </w:pPr>
      <w:hyperlink w:anchor="_Toc22393" w:history="1">
        <w:r>
          <w:rPr>
            <w:rFonts w:ascii="仿宋" w:eastAsia="仿宋" w:hAnsi="仿宋" w:cs="仿宋" w:hint="eastAsia"/>
            <w:lang w:eastAsia="zh-CN"/>
          </w:rPr>
          <w:t>(二)、文档发布与分发</w:t>
        </w:r>
        <w:r>
          <w:tab/>
        </w:r>
        <w:r>
          <w:fldChar w:fldCharType="begin"/>
        </w:r>
        <w:r>
          <w:instrText xml:space="preserve"> PAGEREF _Toc22393 \h </w:instrText>
        </w:r>
        <w:r>
          <w:fldChar w:fldCharType="separate"/>
        </w:r>
        <w:r>
          <w:t>22</w:t>
        </w:r>
        <w:r>
          <w:fldChar w:fldCharType="end"/>
        </w:r>
      </w:hyperlink>
    </w:p>
    <w:p>
      <w:pPr>
        <w:pStyle w:val="TOC2"/>
        <w:tabs>
          <w:tab w:val="right" w:leader="dot" w:pos="8306"/>
        </w:tabs>
      </w:pPr>
      <w:hyperlink w:anchor="_Toc15474" w:history="1">
        <w:r>
          <w:rPr>
            <w:rFonts w:ascii="仿宋" w:eastAsia="仿宋" w:hAnsi="仿宋" w:cs="仿宋" w:hint="eastAsia"/>
            <w:lang w:eastAsia="zh-CN"/>
          </w:rPr>
          <w:t>(三)、文档存档与归档</w:t>
        </w:r>
        <w:r>
          <w:tab/>
        </w:r>
        <w:r>
          <w:fldChar w:fldCharType="begin"/>
        </w:r>
        <w:r>
          <w:instrText xml:space="preserve"> PAGEREF _Toc15474 \h </w:instrText>
        </w:r>
        <w:r>
          <w:fldChar w:fldCharType="separate"/>
        </w:r>
        <w:r>
          <w:t>23</w:t>
        </w:r>
        <w:r>
          <w:fldChar w:fldCharType="end"/>
        </w:r>
      </w:hyperlink>
    </w:p>
    <w:p>
      <w:pPr>
        <w:pStyle w:val="TOC1"/>
        <w:tabs>
          <w:tab w:val="right" w:leader="dot" w:pos="8306"/>
        </w:tabs>
      </w:pPr>
      <w:hyperlink w:anchor="_Toc1654" w:history="1">
        <w:r>
          <w:rPr>
            <w:rFonts w:ascii="仿宋" w:eastAsia="仿宋" w:hAnsi="仿宋" w:cs="仿宋" w:hint="eastAsia"/>
            <w:lang w:eastAsia="zh-CN"/>
          </w:rPr>
          <w:t>六、数字电视广播发射机项目建设背景及必要性分析</w:t>
        </w:r>
        <w:r>
          <w:tab/>
        </w:r>
        <w:r>
          <w:fldChar w:fldCharType="begin"/>
        </w:r>
        <w:r>
          <w:instrText xml:space="preserve"> PAGEREF _Toc1654 \h </w:instrText>
        </w:r>
        <w:r>
          <w:fldChar w:fldCharType="separate"/>
        </w:r>
        <w:r>
          <w:t>24</w:t>
        </w:r>
        <w:r>
          <w:fldChar w:fldCharType="end"/>
        </w:r>
      </w:hyperlink>
    </w:p>
    <w:p>
      <w:pPr>
        <w:pStyle w:val="TOC2"/>
        <w:tabs>
          <w:tab w:val="right" w:leader="dot" w:pos="8306"/>
        </w:tabs>
      </w:pPr>
      <w:hyperlink w:anchor="_Toc4691" w:history="1">
        <w:r>
          <w:rPr>
            <w:rFonts w:ascii="仿宋" w:eastAsia="仿宋" w:hAnsi="仿宋" w:cs="仿宋" w:hint="eastAsia"/>
            <w:lang w:eastAsia="zh-CN"/>
          </w:rPr>
          <w:t>(一)、数字电视广播发射机项目背景分析</w:t>
        </w:r>
        <w:r>
          <w:tab/>
        </w:r>
        <w:r>
          <w:fldChar w:fldCharType="begin"/>
        </w:r>
        <w:r>
          <w:instrText xml:space="preserve"> PAGEREF _Toc4691 \h </w:instrText>
        </w:r>
        <w:r>
          <w:fldChar w:fldCharType="separate"/>
        </w:r>
        <w:r>
          <w:t>24</w:t>
        </w:r>
        <w:r>
          <w:fldChar w:fldCharType="end"/>
        </w:r>
      </w:hyperlink>
    </w:p>
    <w:p>
      <w:pPr>
        <w:pStyle w:val="TOC2"/>
        <w:tabs>
          <w:tab w:val="right" w:leader="dot" w:pos="8306"/>
        </w:tabs>
      </w:pPr>
      <w:hyperlink w:anchor="_Toc29428" w:history="1">
        <w:r>
          <w:rPr>
            <w:rFonts w:ascii="仿宋" w:eastAsia="仿宋" w:hAnsi="仿宋" w:cs="仿宋" w:hint="eastAsia"/>
            <w:lang w:eastAsia="zh-CN"/>
          </w:rPr>
          <w:t>(二)、数字电视广播发射机项目建设必要性分析</w:t>
        </w:r>
        <w:r>
          <w:tab/>
        </w:r>
        <w:r>
          <w:fldChar w:fldCharType="begin"/>
        </w:r>
        <w:r>
          <w:instrText xml:space="preserve"> PAGEREF _Toc29428 \h </w:instrText>
        </w:r>
        <w:r>
          <w:fldChar w:fldCharType="separate"/>
        </w:r>
        <w:r>
          <w:t>26</w:t>
        </w:r>
        <w:r>
          <w:fldChar w:fldCharType="end"/>
        </w:r>
      </w:hyperlink>
    </w:p>
    <w:p>
      <w:pPr>
        <w:pStyle w:val="TOC1"/>
        <w:tabs>
          <w:tab w:val="right" w:leader="dot" w:pos="8306"/>
        </w:tabs>
      </w:pPr>
      <w:hyperlink w:anchor="_Toc16022" w:history="1">
        <w:r>
          <w:rPr>
            <w:rFonts w:ascii="仿宋" w:eastAsia="仿宋" w:hAnsi="仿宋" w:cs="仿宋" w:hint="eastAsia"/>
            <w:lang w:eastAsia="zh-CN"/>
          </w:rPr>
          <w:t>七、数字电视广播发射机项目财务管理</w:t>
        </w:r>
        <w:r>
          <w:tab/>
        </w:r>
        <w:r>
          <w:fldChar w:fldCharType="begin"/>
        </w:r>
        <w:r>
          <w:instrText xml:space="preserve"> PAGEREF _Toc16022 \h </w:instrText>
        </w:r>
        <w:r>
          <w:fldChar w:fldCharType="separate"/>
        </w:r>
        <w:r>
          <w:t>27</w:t>
        </w:r>
        <w:r>
          <w:fldChar w:fldCharType="end"/>
        </w:r>
      </w:hyperlink>
    </w:p>
    <w:p>
      <w:pPr>
        <w:pStyle w:val="TOC2"/>
        <w:tabs>
          <w:tab w:val="right" w:leader="dot" w:pos="8306"/>
        </w:tabs>
      </w:pPr>
      <w:hyperlink w:anchor="_Toc25742" w:history="1">
        <w:r>
          <w:rPr>
            <w:rFonts w:ascii="仿宋" w:eastAsia="仿宋" w:hAnsi="仿宋" w:cs="仿宋" w:hint="eastAsia"/>
            <w:lang w:eastAsia="zh-CN"/>
          </w:rPr>
          <w:t>(一)、资金需求大</w:t>
        </w:r>
        <w:r>
          <w:tab/>
        </w:r>
        <w:r>
          <w:fldChar w:fldCharType="begin"/>
        </w:r>
        <w:r>
          <w:instrText xml:space="preserve"> PAGEREF _Toc25742 \h </w:instrText>
        </w:r>
        <w:r>
          <w:fldChar w:fldCharType="separate"/>
        </w:r>
        <w:r>
          <w:t>27</w:t>
        </w:r>
        <w:r>
          <w:fldChar w:fldCharType="end"/>
        </w:r>
      </w:hyperlink>
    </w:p>
    <w:p>
      <w:pPr>
        <w:pStyle w:val="TOC2"/>
        <w:tabs>
          <w:tab w:val="right" w:leader="dot" w:pos="8306"/>
        </w:tabs>
      </w:pPr>
      <w:hyperlink w:anchor="_Toc9145" w:history="1">
        <w:r>
          <w:rPr>
            <w:rFonts w:ascii="仿宋" w:eastAsia="仿宋" w:hAnsi="仿宋" w:cs="仿宋" w:hint="eastAsia"/>
            <w:lang w:eastAsia="zh-CN"/>
          </w:rPr>
          <w:t>(二)、研发周期长</w:t>
        </w:r>
        <w:r>
          <w:tab/>
        </w:r>
        <w:r>
          <w:fldChar w:fldCharType="begin"/>
        </w:r>
        <w:r>
          <w:instrText xml:space="preserve"> PAGEREF _Toc9145 \h </w:instrText>
        </w:r>
        <w:r>
          <w:fldChar w:fldCharType="separate"/>
        </w:r>
        <w:r>
          <w:t>29</w:t>
        </w:r>
        <w:r>
          <w:fldChar w:fldCharType="end"/>
        </w:r>
      </w:hyperlink>
    </w:p>
    <w:p>
      <w:pPr>
        <w:pStyle w:val="TOC2"/>
        <w:tabs>
          <w:tab w:val="right" w:leader="dot" w:pos="8306"/>
        </w:tabs>
      </w:pPr>
      <w:hyperlink w:anchor="_Toc12272" w:history="1">
        <w:r>
          <w:rPr>
            <w:rFonts w:ascii="仿宋" w:eastAsia="仿宋" w:hAnsi="仿宋" w:cs="仿宋" w:hint="eastAsia"/>
            <w:lang w:eastAsia="zh-CN"/>
          </w:rPr>
          <w:t>(三)、市场风险大</w:t>
        </w:r>
        <w:r>
          <w:tab/>
        </w:r>
        <w:r>
          <w:fldChar w:fldCharType="begin"/>
        </w:r>
        <w:r>
          <w:instrText xml:space="preserve"> PAGEREF _Toc12272 \h </w:instrText>
        </w:r>
        <w:r>
          <w:fldChar w:fldCharType="separate"/>
        </w:r>
        <w:r>
          <w:t>30</w:t>
        </w:r>
        <w:r>
          <w:fldChar w:fldCharType="end"/>
        </w:r>
      </w:hyperlink>
    </w:p>
    <w:p>
      <w:pPr>
        <w:pStyle w:val="TOC2"/>
        <w:tabs>
          <w:tab w:val="right" w:leader="dot" w:pos="8306"/>
        </w:tabs>
      </w:pPr>
      <w:hyperlink w:anchor="_Toc22353" w:history="1">
        <w:r>
          <w:rPr>
            <w:rFonts w:ascii="仿宋" w:eastAsia="仿宋" w:hAnsi="仿宋" w:cs="仿宋" w:hint="eastAsia"/>
            <w:lang w:eastAsia="zh-CN"/>
          </w:rPr>
          <w:t>(四)、利润率高</w:t>
        </w:r>
        <w:r>
          <w:tab/>
        </w:r>
        <w:r>
          <w:fldChar w:fldCharType="begin"/>
        </w:r>
        <w:r>
          <w:instrText xml:space="preserve"> PAGEREF _Toc22353 \h </w:instrText>
        </w:r>
        <w:r>
          <w:fldChar w:fldCharType="separate"/>
        </w:r>
        <w:r>
          <w:t>33</w:t>
        </w:r>
        <w:r>
          <w:fldChar w:fldCharType="end"/>
        </w:r>
      </w:hyperlink>
    </w:p>
    <w:p>
      <w:pPr>
        <w:pStyle w:val="TOC1"/>
        <w:tabs>
          <w:tab w:val="right" w:leader="dot" w:pos="8306"/>
        </w:tabs>
      </w:pPr>
      <w:hyperlink w:anchor="_Toc16780" w:history="1">
        <w:r>
          <w:rPr>
            <w:rFonts w:ascii="仿宋" w:eastAsia="仿宋" w:hAnsi="仿宋" w:cs="仿宋" w:hint="eastAsia"/>
            <w:lang w:eastAsia="zh-CN"/>
          </w:rPr>
          <w:t>八、数字电视广播发射机项目计划安排</w:t>
        </w:r>
        <w:r>
          <w:tab/>
        </w:r>
        <w:r>
          <w:fldChar w:fldCharType="begin"/>
        </w:r>
        <w:r>
          <w:instrText xml:space="preserve"> PAGEREF _Toc16780 \h </w:instrText>
        </w:r>
        <w:r>
          <w:fldChar w:fldCharType="separate"/>
        </w:r>
        <w:r>
          <w:t>35</w:t>
        </w:r>
        <w:r>
          <w:fldChar w:fldCharType="end"/>
        </w:r>
      </w:hyperlink>
    </w:p>
    <w:p>
      <w:pPr>
        <w:pStyle w:val="TOC2"/>
        <w:tabs>
          <w:tab w:val="right" w:leader="dot" w:pos="8306"/>
        </w:tabs>
      </w:pPr>
      <w:hyperlink w:anchor="_Toc21621" w:history="1">
        <w:r>
          <w:rPr>
            <w:rFonts w:ascii="仿宋" w:eastAsia="仿宋" w:hAnsi="仿宋" w:cs="仿宋" w:hint="eastAsia"/>
            <w:lang w:eastAsia="zh-CN"/>
          </w:rPr>
          <w:t>(一)、建设周期</w:t>
        </w:r>
        <w:r>
          <w:tab/>
        </w:r>
        <w:r>
          <w:fldChar w:fldCharType="begin"/>
        </w:r>
        <w:r>
          <w:instrText xml:space="preserve"> PAGEREF _Toc21621 \h </w:instrText>
        </w:r>
        <w:r>
          <w:fldChar w:fldCharType="separate"/>
        </w:r>
        <w:r>
          <w:t>35</w:t>
        </w:r>
        <w:r>
          <w:fldChar w:fldCharType="end"/>
        </w:r>
      </w:hyperlink>
    </w:p>
    <w:p>
      <w:pPr>
        <w:pStyle w:val="TOC2"/>
        <w:tabs>
          <w:tab w:val="right" w:leader="dot" w:pos="8306"/>
        </w:tabs>
      </w:pPr>
      <w:hyperlink w:anchor="_Toc3806" w:history="1">
        <w:r>
          <w:rPr>
            <w:rFonts w:ascii="仿宋" w:eastAsia="仿宋" w:hAnsi="仿宋" w:cs="仿宋" w:hint="eastAsia"/>
            <w:lang w:eastAsia="zh-CN"/>
          </w:rPr>
          <w:t>(二)、建设进度</w:t>
        </w:r>
        <w:r>
          <w:tab/>
        </w:r>
        <w:r>
          <w:fldChar w:fldCharType="begin"/>
        </w:r>
        <w:r>
          <w:instrText xml:space="preserve"> PAGEREF _Toc3806 \h </w:instrText>
        </w:r>
        <w:r>
          <w:fldChar w:fldCharType="separate"/>
        </w:r>
        <w:r>
          <w:t>36</w:t>
        </w:r>
        <w:r>
          <w:fldChar w:fldCharType="end"/>
        </w:r>
      </w:hyperlink>
    </w:p>
    <w:p>
      <w:pPr>
        <w:pStyle w:val="TOC2"/>
        <w:tabs>
          <w:tab w:val="right" w:leader="dot" w:pos="8306"/>
        </w:tabs>
      </w:pPr>
      <w:hyperlink w:anchor="_Toc3686" w:history="1">
        <w:r>
          <w:rPr>
            <w:rFonts w:ascii="仿宋" w:eastAsia="仿宋" w:hAnsi="仿宋" w:cs="仿宋" w:hint="eastAsia"/>
            <w:lang w:eastAsia="zh-CN"/>
          </w:rPr>
          <w:t>(三)、进度安排注意事项</w:t>
        </w:r>
        <w:r>
          <w:tab/>
        </w:r>
        <w:r>
          <w:fldChar w:fldCharType="begin"/>
        </w:r>
        <w:r>
          <w:instrText xml:space="preserve"> PAGEREF _Toc3686 \h </w:instrText>
        </w:r>
        <w:r>
          <w:fldChar w:fldCharType="separate"/>
        </w:r>
        <w:r>
          <w:t>37</w:t>
        </w:r>
        <w:r>
          <w:fldChar w:fldCharType="end"/>
        </w:r>
      </w:hyperlink>
    </w:p>
    <w:p>
      <w:pPr>
        <w:pStyle w:val="TOC2"/>
        <w:tabs>
          <w:tab w:val="right" w:leader="dot" w:pos="8306"/>
        </w:tabs>
      </w:pPr>
      <w:hyperlink w:anchor="_Toc10998" w:history="1">
        <w:r>
          <w:rPr>
            <w:rFonts w:ascii="仿宋" w:eastAsia="仿宋" w:hAnsi="仿宋" w:cs="仿宋" w:hint="eastAsia"/>
            <w:lang w:eastAsia="zh-CN"/>
          </w:rPr>
          <w:t>(四)、人力资源配置</w:t>
        </w:r>
        <w:r>
          <w:tab/>
        </w:r>
        <w:r>
          <w:fldChar w:fldCharType="begin"/>
        </w:r>
        <w:r>
          <w:instrText xml:space="preserve"> PAGEREF _Toc10998 \h </w:instrText>
        </w:r>
        <w:r>
          <w:fldChar w:fldCharType="separate"/>
        </w:r>
        <w:r>
          <w:t>38</w:t>
        </w:r>
        <w:r>
          <w:fldChar w:fldCharType="end"/>
        </w:r>
      </w:hyperlink>
    </w:p>
    <w:p>
      <w:pPr>
        <w:pStyle w:val="TOC1"/>
        <w:tabs>
          <w:tab w:val="right" w:leader="dot" w:pos="8306"/>
        </w:tabs>
      </w:pPr>
      <w:hyperlink w:anchor="_Toc19841" w:history="1">
        <w:r>
          <w:rPr>
            <w:rFonts w:ascii="仿宋" w:eastAsia="仿宋" w:hAnsi="仿宋" w:cs="仿宋" w:hint="eastAsia"/>
            <w:lang w:eastAsia="zh-CN"/>
          </w:rPr>
          <w:t>九、数字电视广播发射机项目社会影响</w:t>
        </w:r>
        <w:r>
          <w:tab/>
        </w:r>
        <w:r>
          <w:fldChar w:fldCharType="begin"/>
        </w:r>
        <w:r>
          <w:instrText xml:space="preserve"> PAGEREF _Toc19841 \h </w:instrText>
        </w:r>
        <w:r>
          <w:fldChar w:fldCharType="separate"/>
        </w:r>
        <w:r>
          <w:t>39</w:t>
        </w:r>
        <w:r>
          <w:fldChar w:fldCharType="end"/>
        </w:r>
      </w:hyperlink>
    </w:p>
    <w:p>
      <w:pPr>
        <w:pStyle w:val="TOC2"/>
        <w:tabs>
          <w:tab w:val="right" w:leader="dot" w:pos="8306"/>
        </w:tabs>
      </w:pPr>
      <w:hyperlink w:anchor="_Toc24605" w:history="1">
        <w:r>
          <w:rPr>
            <w:rFonts w:ascii="仿宋" w:eastAsia="仿宋" w:hAnsi="仿宋" w:cs="仿宋" w:hint="eastAsia"/>
            <w:lang w:eastAsia="zh-CN"/>
          </w:rPr>
          <w:t>(一)、社会责任与义务</w:t>
        </w:r>
        <w:r>
          <w:tab/>
        </w:r>
        <w:r>
          <w:fldChar w:fldCharType="begin"/>
        </w:r>
        <w:r>
          <w:instrText xml:space="preserve"> PAGEREF _Toc24605 \h </w:instrText>
        </w:r>
        <w:r>
          <w:fldChar w:fldCharType="separate"/>
        </w:r>
        <w:r>
          <w:t>39</w:t>
        </w:r>
        <w:r>
          <w:fldChar w:fldCharType="end"/>
        </w:r>
      </w:hyperlink>
    </w:p>
    <w:p>
      <w:pPr>
        <w:pStyle w:val="TOC2"/>
        <w:tabs>
          <w:tab w:val="right" w:leader="dot" w:pos="8306"/>
        </w:tabs>
      </w:pPr>
      <w:hyperlink w:anchor="_Toc20675" w:history="1">
        <w:r>
          <w:rPr>
            <w:rFonts w:ascii="仿宋" w:eastAsia="仿宋" w:hAnsi="仿宋" w:cs="仿宋" w:hint="eastAsia"/>
            <w:lang w:eastAsia="zh-CN"/>
          </w:rPr>
          <w:t>(二)、社会参与与沟通</w:t>
        </w:r>
        <w:r>
          <w:tab/>
        </w:r>
        <w:r>
          <w:fldChar w:fldCharType="begin"/>
        </w:r>
        <w:r>
          <w:instrText xml:space="preserve"> PAGEREF _Toc20675 \h </w:instrText>
        </w:r>
        <w:r>
          <w:fldChar w:fldCharType="separate"/>
        </w:r>
        <w:r>
          <w:t>40</w:t>
        </w:r>
        <w:r>
          <w:fldChar w:fldCharType="end"/>
        </w:r>
      </w:hyperlink>
    </w:p>
    <w:p>
      <w:pPr>
        <w:pStyle w:val="TOC1"/>
        <w:tabs>
          <w:tab w:val="right" w:leader="dot" w:pos="8306"/>
        </w:tabs>
      </w:pPr>
      <w:hyperlink w:anchor="_Toc32719" w:history="1">
        <w:r>
          <w:rPr>
            <w:rFonts w:ascii="仿宋" w:eastAsia="仿宋" w:hAnsi="仿宋" w:cs="仿宋" w:hint="eastAsia"/>
            <w:lang w:eastAsia="zh-CN"/>
          </w:rPr>
          <w:t>十、数字电视广播发射机项目经营效益</w:t>
        </w:r>
        <w:r>
          <w:tab/>
        </w:r>
        <w:r>
          <w:fldChar w:fldCharType="begin"/>
        </w:r>
        <w:r>
          <w:instrText xml:space="preserve"> PAGEREF _Toc32719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5" w:history="1">
        <w:r>
          <w:rPr>
            <w:rFonts w:ascii="仿宋" w:eastAsia="仿宋" w:hAnsi="仿宋" w:cs="仿宋" w:hint="eastAsia"/>
            <w:lang w:eastAsia="zh-CN"/>
          </w:rPr>
          <w:t>(一)、经济评价财务测算</w:t>
        </w:r>
        <w:r>
          <w:tab/>
        </w:r>
        <w:r>
          <w:fldChar w:fldCharType="begin"/>
        </w:r>
        <w:r>
          <w:instrText xml:space="preserve"> PAGEREF _Toc16485 \h </w:instrText>
        </w:r>
        <w:r>
          <w:fldChar w:fldCharType="separate"/>
        </w:r>
        <w:r>
          <w:t>41</w:t>
        </w:r>
        <w:r>
          <w:fldChar w:fldCharType="end"/>
        </w:r>
      </w:hyperlink>
    </w:p>
    <w:p>
      <w:pPr>
        <w:pStyle w:val="TOC2"/>
        <w:tabs>
          <w:tab w:val="right" w:leader="dot" w:pos="8306"/>
        </w:tabs>
      </w:pPr>
      <w:hyperlink w:anchor="_Toc25443" w:history="1">
        <w:r>
          <w:rPr>
            <w:rFonts w:ascii="仿宋" w:eastAsia="仿宋" w:hAnsi="仿宋" w:cs="仿宋" w:hint="eastAsia"/>
            <w:lang w:eastAsia="zh-CN"/>
          </w:rPr>
          <w:t>(二)、数字电视广播发射机项目盈利能力分析</w:t>
        </w:r>
        <w:r>
          <w:tab/>
        </w:r>
        <w:r>
          <w:fldChar w:fldCharType="begin"/>
        </w:r>
        <w:r>
          <w:instrText xml:space="preserve"> PAGEREF _Toc25443 \h </w:instrText>
        </w:r>
        <w:r>
          <w:fldChar w:fldCharType="separate"/>
        </w:r>
        <w:r>
          <w:t>42</w:t>
        </w:r>
        <w:r>
          <w:fldChar w:fldCharType="end"/>
        </w:r>
      </w:hyperlink>
    </w:p>
    <w:p>
      <w:pPr>
        <w:pStyle w:val="TOC1"/>
        <w:tabs>
          <w:tab w:val="right" w:leader="dot" w:pos="8306"/>
        </w:tabs>
      </w:pPr>
      <w:hyperlink w:anchor="_Toc8792" w:history="1">
        <w:r>
          <w:rPr>
            <w:rFonts w:ascii="仿宋" w:eastAsia="仿宋" w:hAnsi="仿宋" w:cs="仿宋" w:hint="eastAsia"/>
            <w:lang w:eastAsia="zh-CN"/>
          </w:rPr>
          <w:t>十一、数字电视广播发射机项目人力资源培养与发展</w:t>
        </w:r>
        <w:r>
          <w:tab/>
        </w:r>
        <w:r>
          <w:fldChar w:fldCharType="begin"/>
        </w:r>
        <w:r>
          <w:instrText xml:space="preserve"> PAGEREF _Toc8792 \h </w:instrText>
        </w:r>
        <w:r>
          <w:fldChar w:fldCharType="separate"/>
        </w:r>
        <w:r>
          <w:t>43</w:t>
        </w:r>
        <w:r>
          <w:fldChar w:fldCharType="end"/>
        </w:r>
      </w:hyperlink>
    </w:p>
    <w:p>
      <w:pPr>
        <w:pStyle w:val="TOC2"/>
        <w:tabs>
          <w:tab w:val="right" w:leader="dot" w:pos="8306"/>
        </w:tabs>
      </w:pPr>
      <w:hyperlink w:anchor="_Toc11032" w:history="1">
        <w:r>
          <w:rPr>
            <w:rFonts w:ascii="仿宋" w:eastAsia="仿宋" w:hAnsi="仿宋" w:cs="仿宋" w:hint="eastAsia"/>
            <w:lang w:eastAsia="zh-CN"/>
          </w:rPr>
          <w:t>(一)、人才需求与规划</w:t>
        </w:r>
        <w:r>
          <w:tab/>
        </w:r>
        <w:r>
          <w:fldChar w:fldCharType="begin"/>
        </w:r>
        <w:r>
          <w:instrText xml:space="preserve"> PAGEREF _Toc11032 \h </w:instrText>
        </w:r>
        <w:r>
          <w:fldChar w:fldCharType="separate"/>
        </w:r>
        <w:r>
          <w:t>43</w:t>
        </w:r>
        <w:r>
          <w:fldChar w:fldCharType="end"/>
        </w:r>
      </w:hyperlink>
    </w:p>
    <w:p>
      <w:pPr>
        <w:pStyle w:val="TOC2"/>
        <w:tabs>
          <w:tab w:val="right" w:leader="dot" w:pos="8306"/>
        </w:tabs>
      </w:pPr>
      <w:hyperlink w:anchor="_Toc18349" w:history="1">
        <w:r>
          <w:rPr>
            <w:rFonts w:ascii="仿宋" w:eastAsia="仿宋" w:hAnsi="仿宋" w:cs="仿宋" w:hint="eastAsia"/>
            <w:lang w:eastAsia="zh-CN"/>
          </w:rPr>
          <w:t>(二)、培训与发展计划</w:t>
        </w:r>
        <w:r>
          <w:tab/>
        </w:r>
        <w:r>
          <w:fldChar w:fldCharType="begin"/>
        </w:r>
        <w:r>
          <w:instrText xml:space="preserve"> PAGEREF _Toc18349 \h </w:instrText>
        </w:r>
        <w:r>
          <w:fldChar w:fldCharType="separate"/>
        </w:r>
        <w:r>
          <w:t>43</w:t>
        </w:r>
        <w:r>
          <w:fldChar w:fldCharType="end"/>
        </w:r>
      </w:hyperlink>
    </w:p>
    <w:p>
      <w:pPr>
        <w:pStyle w:val="TOC1"/>
        <w:tabs>
          <w:tab w:val="right" w:leader="dot" w:pos="8306"/>
        </w:tabs>
      </w:pPr>
      <w:hyperlink w:anchor="_Toc30303" w:history="1">
        <w:r>
          <w:rPr>
            <w:rFonts w:ascii="仿宋" w:eastAsia="仿宋" w:hAnsi="仿宋" w:cs="仿宋" w:hint="eastAsia"/>
            <w:lang w:eastAsia="zh-CN"/>
          </w:rPr>
          <w:t>十二、数字电视广播发射机项目技术管理</w:t>
        </w:r>
        <w:r>
          <w:tab/>
        </w:r>
        <w:r>
          <w:fldChar w:fldCharType="begin"/>
        </w:r>
        <w:r>
          <w:instrText xml:space="preserve"> PAGEREF _Toc30303 \h </w:instrText>
        </w:r>
        <w:r>
          <w:fldChar w:fldCharType="separate"/>
        </w:r>
        <w:r>
          <w:t>44</w:t>
        </w:r>
        <w:r>
          <w:fldChar w:fldCharType="end"/>
        </w:r>
      </w:hyperlink>
    </w:p>
    <w:p>
      <w:pPr>
        <w:pStyle w:val="TOC2"/>
        <w:tabs>
          <w:tab w:val="right" w:leader="dot" w:pos="8306"/>
        </w:tabs>
      </w:pPr>
      <w:hyperlink w:anchor="_Toc8745" w:history="1">
        <w:r>
          <w:rPr>
            <w:rFonts w:ascii="仿宋" w:eastAsia="仿宋" w:hAnsi="仿宋" w:cs="仿宋" w:hint="eastAsia"/>
            <w:lang w:eastAsia="zh-CN"/>
          </w:rPr>
          <w:t>(一)、技术方案选用方向</w:t>
        </w:r>
        <w:r>
          <w:tab/>
        </w:r>
        <w:r>
          <w:fldChar w:fldCharType="begin"/>
        </w:r>
        <w:r>
          <w:instrText xml:space="preserve"> PAGEREF _Toc8745 \h </w:instrText>
        </w:r>
        <w:r>
          <w:fldChar w:fldCharType="separate"/>
        </w:r>
        <w:r>
          <w:t>44</w:t>
        </w:r>
        <w:r>
          <w:fldChar w:fldCharType="end"/>
        </w:r>
      </w:hyperlink>
    </w:p>
    <w:p>
      <w:pPr>
        <w:pStyle w:val="TOC2"/>
        <w:tabs>
          <w:tab w:val="right" w:leader="dot" w:pos="8306"/>
        </w:tabs>
      </w:pPr>
      <w:hyperlink w:anchor="_Toc26519" w:history="1">
        <w:r>
          <w:rPr>
            <w:rFonts w:ascii="仿宋" w:eastAsia="仿宋" w:hAnsi="仿宋" w:cs="仿宋" w:hint="eastAsia"/>
            <w:lang w:eastAsia="zh-CN"/>
          </w:rPr>
          <w:t>(二)、工艺技术方案选用原则</w:t>
        </w:r>
        <w:r>
          <w:tab/>
        </w:r>
        <w:r>
          <w:fldChar w:fldCharType="begin"/>
        </w:r>
        <w:r>
          <w:instrText xml:space="preserve"> PAGEREF _Toc26519 \h </w:instrText>
        </w:r>
        <w:r>
          <w:fldChar w:fldCharType="separate"/>
        </w:r>
        <w:r>
          <w:t>46</w:t>
        </w:r>
        <w:r>
          <w:fldChar w:fldCharType="end"/>
        </w:r>
      </w:hyperlink>
    </w:p>
    <w:p>
      <w:pPr>
        <w:pStyle w:val="TOC2"/>
        <w:tabs>
          <w:tab w:val="right" w:leader="dot" w:pos="8306"/>
        </w:tabs>
      </w:pPr>
      <w:hyperlink w:anchor="_Toc11162" w:history="1">
        <w:r>
          <w:rPr>
            <w:rFonts w:ascii="仿宋" w:eastAsia="仿宋" w:hAnsi="仿宋" w:cs="仿宋" w:hint="eastAsia"/>
            <w:lang w:eastAsia="zh-CN"/>
          </w:rPr>
          <w:t>(三)、工艺技术方案要求</w:t>
        </w:r>
        <w:r>
          <w:tab/>
        </w:r>
        <w:r>
          <w:fldChar w:fldCharType="begin"/>
        </w:r>
        <w:r>
          <w:instrText xml:space="preserve"> PAGEREF _Toc11162 \h </w:instrText>
        </w:r>
        <w:r>
          <w:fldChar w:fldCharType="separate"/>
        </w:r>
        <w:r>
          <w:t>48</w:t>
        </w:r>
        <w:r>
          <w:fldChar w:fldCharType="end"/>
        </w:r>
      </w:hyperlink>
    </w:p>
    <w:p>
      <w:pPr>
        <w:pStyle w:val="TOC1"/>
        <w:tabs>
          <w:tab w:val="right" w:leader="dot" w:pos="8306"/>
        </w:tabs>
      </w:pPr>
      <w:hyperlink w:anchor="_Toc5789" w:history="1">
        <w:r>
          <w:rPr>
            <w:rFonts w:ascii="仿宋" w:eastAsia="仿宋" w:hAnsi="仿宋" w:cs="仿宋" w:hint="eastAsia"/>
            <w:lang w:eastAsia="zh-CN"/>
          </w:rPr>
          <w:t>十三、数字电视广播发射机项目实施时间节点</w:t>
        </w:r>
        <w:r>
          <w:tab/>
        </w:r>
        <w:r>
          <w:fldChar w:fldCharType="begin"/>
        </w:r>
        <w:r>
          <w:instrText xml:space="preserve"> PAGEREF _Toc5789 \h </w:instrText>
        </w:r>
        <w:r>
          <w:fldChar w:fldCharType="separate"/>
        </w:r>
        <w:r>
          <w:t>50</w:t>
        </w:r>
        <w:r>
          <w:fldChar w:fldCharType="end"/>
        </w:r>
      </w:hyperlink>
    </w:p>
    <w:p>
      <w:pPr>
        <w:pStyle w:val="TOC2"/>
        <w:tabs>
          <w:tab w:val="right" w:leader="dot" w:pos="8306"/>
        </w:tabs>
      </w:pPr>
      <w:hyperlink w:anchor="_Toc5282" w:history="1">
        <w:r>
          <w:rPr>
            <w:rFonts w:ascii="仿宋" w:eastAsia="仿宋" w:hAnsi="仿宋" w:cs="仿宋" w:hint="eastAsia"/>
            <w:lang w:eastAsia="zh-CN"/>
          </w:rPr>
          <w:t>(一)、数字电视广播发射机项目启动阶段时间节点</w:t>
        </w:r>
        <w:r>
          <w:tab/>
        </w:r>
        <w:r>
          <w:fldChar w:fldCharType="begin"/>
        </w:r>
        <w:r>
          <w:instrText xml:space="preserve"> PAGEREF _Toc5282 \h </w:instrText>
        </w:r>
        <w:r>
          <w:fldChar w:fldCharType="separate"/>
        </w:r>
        <w:r>
          <w:t>50</w:t>
        </w:r>
        <w:r>
          <w:fldChar w:fldCharType="end"/>
        </w:r>
      </w:hyperlink>
    </w:p>
    <w:p>
      <w:pPr>
        <w:pStyle w:val="TOC2"/>
        <w:tabs>
          <w:tab w:val="right" w:leader="dot" w:pos="8306"/>
        </w:tabs>
      </w:pPr>
      <w:hyperlink w:anchor="_Toc28887" w:history="1">
        <w:r>
          <w:rPr>
            <w:rFonts w:ascii="仿宋" w:eastAsia="仿宋" w:hAnsi="仿宋" w:cs="仿宋" w:hint="eastAsia"/>
            <w:lang w:eastAsia="zh-CN"/>
          </w:rPr>
          <w:t>(二)、数字电视广播发射机项目执行阶段时间节点</w:t>
        </w:r>
        <w:r>
          <w:tab/>
        </w:r>
        <w:r>
          <w:fldChar w:fldCharType="begin"/>
        </w:r>
        <w:r>
          <w:instrText xml:space="preserve"> PAGEREF _Toc28887 \h </w:instrText>
        </w:r>
        <w:r>
          <w:fldChar w:fldCharType="separate"/>
        </w:r>
        <w:r>
          <w:t>52</w:t>
        </w:r>
        <w:r>
          <w:fldChar w:fldCharType="end"/>
        </w:r>
      </w:hyperlink>
    </w:p>
    <w:p>
      <w:pPr>
        <w:pStyle w:val="TOC2"/>
        <w:tabs>
          <w:tab w:val="right" w:leader="dot" w:pos="8306"/>
        </w:tabs>
      </w:pPr>
      <w:hyperlink w:anchor="_Toc24344" w:history="1">
        <w:r>
          <w:rPr>
            <w:rFonts w:ascii="仿宋" w:eastAsia="仿宋" w:hAnsi="仿宋" w:cs="仿宋" w:hint="eastAsia"/>
            <w:lang w:eastAsia="zh-CN"/>
          </w:rPr>
          <w:t>(三)、数字电视广播发射机项目完成阶段时间节点</w:t>
        </w:r>
        <w:r>
          <w:tab/>
        </w:r>
        <w:r>
          <w:fldChar w:fldCharType="begin"/>
        </w:r>
        <w:r>
          <w:instrText xml:space="preserve"> PAGEREF _Toc24344 \h </w:instrText>
        </w:r>
        <w:r>
          <w:fldChar w:fldCharType="separate"/>
        </w:r>
        <w:r>
          <w:t>53</w:t>
        </w:r>
        <w:r>
          <w:fldChar w:fldCharType="end"/>
        </w:r>
      </w:hyperlink>
    </w:p>
    <w:p>
      <w:pPr>
        <w:pStyle w:val="TOC1"/>
        <w:tabs>
          <w:tab w:val="right" w:leader="dot" w:pos="8306"/>
        </w:tabs>
      </w:pPr>
      <w:hyperlink w:anchor="_Toc15017" w:history="1">
        <w:r>
          <w:rPr>
            <w:rFonts w:ascii="仿宋" w:eastAsia="仿宋" w:hAnsi="仿宋" w:cs="仿宋" w:hint="eastAsia"/>
            <w:lang w:eastAsia="zh-CN"/>
          </w:rPr>
          <w:t>十四、营销与推广策略</w:t>
        </w:r>
        <w:r>
          <w:tab/>
        </w:r>
        <w:r>
          <w:fldChar w:fldCharType="begin"/>
        </w:r>
        <w:r>
          <w:instrText xml:space="preserve"> PAGEREF _Toc15017 \h </w:instrText>
        </w:r>
        <w:r>
          <w:fldChar w:fldCharType="separate"/>
        </w:r>
        <w:r>
          <w:t>54</w:t>
        </w:r>
        <w:r>
          <w:fldChar w:fldCharType="end"/>
        </w:r>
      </w:hyperlink>
    </w:p>
    <w:p>
      <w:pPr>
        <w:pStyle w:val="TOC2"/>
        <w:tabs>
          <w:tab w:val="right" w:leader="dot" w:pos="8306"/>
        </w:tabs>
      </w:pPr>
      <w:hyperlink w:anchor="_Toc26667" w:history="1">
        <w:r>
          <w:rPr>
            <w:rFonts w:ascii="仿宋" w:eastAsia="仿宋" w:hAnsi="仿宋" w:cs="仿宋" w:hint="eastAsia"/>
            <w:lang w:eastAsia="zh-CN"/>
          </w:rPr>
          <w:t>(一)、产品/服务定位与特点</w:t>
        </w:r>
        <w:r>
          <w:tab/>
        </w:r>
        <w:r>
          <w:fldChar w:fldCharType="begin"/>
        </w:r>
        <w:r>
          <w:instrText xml:space="preserve"> PAGEREF _Toc26667 \h </w:instrText>
        </w:r>
        <w:r>
          <w:fldChar w:fldCharType="separate"/>
        </w:r>
        <w:r>
          <w:t>54</w:t>
        </w:r>
        <w:r>
          <w:fldChar w:fldCharType="end"/>
        </w:r>
      </w:hyperlink>
    </w:p>
    <w:p>
      <w:pPr>
        <w:pStyle w:val="TOC2"/>
        <w:tabs>
          <w:tab w:val="right" w:leader="dot" w:pos="8306"/>
        </w:tabs>
      </w:pPr>
      <w:hyperlink w:anchor="_Toc17776" w:history="1">
        <w:r>
          <w:rPr>
            <w:rFonts w:ascii="仿宋" w:eastAsia="仿宋" w:hAnsi="仿宋" w:cs="仿宋" w:hint="eastAsia"/>
            <w:lang w:eastAsia="zh-CN"/>
          </w:rPr>
          <w:t>(二)、市场定位与竞争分析</w:t>
        </w:r>
        <w:r>
          <w:tab/>
        </w:r>
        <w:r>
          <w:fldChar w:fldCharType="begin"/>
        </w:r>
        <w:r>
          <w:instrText xml:space="preserve"> PAGEREF _Toc17776 \h </w:instrText>
        </w:r>
        <w:r>
          <w:fldChar w:fldCharType="separate"/>
        </w:r>
        <w:r>
          <w:t>55</w:t>
        </w:r>
        <w:r>
          <w:fldChar w:fldCharType="end"/>
        </w:r>
      </w:hyperlink>
    </w:p>
    <w:p>
      <w:pPr>
        <w:pStyle w:val="TOC2"/>
        <w:tabs>
          <w:tab w:val="right" w:leader="dot" w:pos="8306"/>
        </w:tabs>
      </w:pPr>
      <w:hyperlink w:anchor="_Toc18672" w:history="1">
        <w:r>
          <w:rPr>
            <w:rFonts w:ascii="仿宋" w:eastAsia="仿宋" w:hAnsi="仿宋" w:cs="仿宋" w:hint="eastAsia"/>
            <w:lang w:eastAsia="zh-CN"/>
          </w:rPr>
          <w:t>(三)、营销渠道与策略</w:t>
        </w:r>
        <w:r>
          <w:tab/>
        </w:r>
        <w:r>
          <w:fldChar w:fldCharType="begin"/>
        </w:r>
        <w:r>
          <w:instrText xml:space="preserve"> PAGEREF _Toc18672 \h </w:instrText>
        </w:r>
        <w:r>
          <w:fldChar w:fldCharType="separate"/>
        </w:r>
        <w:r>
          <w:t>57</w:t>
        </w:r>
        <w:r>
          <w:fldChar w:fldCharType="end"/>
        </w:r>
      </w:hyperlink>
    </w:p>
    <w:p>
      <w:pPr>
        <w:pStyle w:val="TOC2"/>
        <w:tabs>
          <w:tab w:val="right" w:leader="dot" w:pos="8306"/>
        </w:tabs>
      </w:pPr>
      <w:hyperlink w:anchor="_Toc18039" w:history="1">
        <w:r>
          <w:rPr>
            <w:rFonts w:ascii="仿宋" w:eastAsia="仿宋" w:hAnsi="仿宋" w:cs="仿宋" w:hint="eastAsia"/>
            <w:lang w:eastAsia="zh-CN"/>
          </w:rPr>
          <w:t>(四)、推广与宣传活动</w:t>
        </w:r>
        <w:r>
          <w:tab/>
        </w:r>
        <w:r>
          <w:fldChar w:fldCharType="begin"/>
        </w:r>
        <w:r>
          <w:instrText xml:space="preserve"> PAGEREF _Toc18039 \h </w:instrText>
        </w:r>
        <w:r>
          <w:fldChar w:fldCharType="separate"/>
        </w:r>
        <w:r>
          <w:t>58</w:t>
        </w:r>
        <w:r>
          <w:fldChar w:fldCharType="end"/>
        </w:r>
      </w:hyperlink>
    </w:p>
    <w:p>
      <w:pPr>
        <w:pStyle w:val="TOC1"/>
        <w:tabs>
          <w:tab w:val="right" w:leader="dot" w:pos="8306"/>
        </w:tabs>
      </w:pPr>
      <w:hyperlink w:anchor="_Toc26621" w:history="1">
        <w:r>
          <w:rPr>
            <w:rFonts w:ascii="仿宋" w:eastAsia="仿宋" w:hAnsi="仿宋" w:cs="仿宋" w:hint="eastAsia"/>
            <w:lang w:eastAsia="zh-CN"/>
          </w:rPr>
          <w:t>十五、质量管理体系</w:t>
        </w:r>
        <w:r>
          <w:tab/>
        </w:r>
        <w:r>
          <w:fldChar w:fldCharType="begin"/>
        </w:r>
        <w:r>
          <w:instrText xml:space="preserve"> PAGEREF _Toc26621 \h </w:instrText>
        </w:r>
        <w:r>
          <w:fldChar w:fldCharType="separate"/>
        </w:r>
        <w:r>
          <w:t>63</w:t>
        </w:r>
        <w:r>
          <w:fldChar w:fldCharType="end"/>
        </w:r>
      </w:hyperlink>
    </w:p>
    <w:p>
      <w:pPr>
        <w:pStyle w:val="TOC2"/>
        <w:tabs>
          <w:tab w:val="right" w:leader="dot" w:pos="8306"/>
        </w:tabs>
      </w:pPr>
      <w:hyperlink w:anchor="_Toc24200" w:history="1">
        <w:r>
          <w:rPr>
            <w:rFonts w:ascii="仿宋" w:eastAsia="仿宋" w:hAnsi="仿宋" w:cs="仿宋" w:hint="eastAsia"/>
            <w:lang w:eastAsia="zh-CN"/>
          </w:rPr>
          <w:t>(一)、质量目标与方针</w:t>
        </w:r>
        <w:r>
          <w:tab/>
        </w:r>
        <w:r>
          <w:fldChar w:fldCharType="begin"/>
        </w:r>
        <w:r>
          <w:instrText xml:space="preserve"> PAGEREF _Toc24200 \h </w:instrText>
        </w:r>
        <w:r>
          <w:fldChar w:fldCharType="separate"/>
        </w:r>
        <w:r>
          <w:t>63</w:t>
        </w:r>
        <w:r>
          <w:fldChar w:fldCharType="end"/>
        </w:r>
      </w:hyperlink>
    </w:p>
    <w:p>
      <w:pPr>
        <w:pStyle w:val="TOC2"/>
        <w:tabs>
          <w:tab w:val="right" w:leader="dot" w:pos="8306"/>
        </w:tabs>
      </w:pPr>
      <w:hyperlink w:anchor="_Toc11583" w:history="1">
        <w:r>
          <w:rPr>
            <w:rFonts w:ascii="仿宋" w:eastAsia="仿宋" w:hAnsi="仿宋" w:cs="仿宋" w:hint="eastAsia"/>
            <w:lang w:eastAsia="zh-CN"/>
          </w:rPr>
          <w:t>(二)、质量管理责任</w:t>
        </w:r>
        <w:r>
          <w:tab/>
        </w:r>
        <w:r>
          <w:fldChar w:fldCharType="begin"/>
        </w:r>
        <w:r>
          <w:instrText xml:space="preserve"> PAGEREF _Toc11583 \h </w:instrText>
        </w:r>
        <w:r>
          <w:fldChar w:fldCharType="separate"/>
        </w:r>
        <w:r>
          <w:t>64</w:t>
        </w:r>
        <w:r>
          <w:fldChar w:fldCharType="end"/>
        </w:r>
      </w:hyperlink>
    </w:p>
    <w:p>
      <w:pPr>
        <w:pStyle w:val="TOC2"/>
        <w:tabs>
          <w:tab w:val="right" w:leader="dot" w:pos="8306"/>
        </w:tabs>
      </w:pPr>
      <w:hyperlink w:anchor="_Toc7938" w:history="1">
        <w:r>
          <w:rPr>
            <w:rFonts w:ascii="仿宋" w:eastAsia="仿宋" w:hAnsi="仿宋" w:cs="仿宋" w:hint="eastAsia"/>
            <w:lang w:eastAsia="zh-CN"/>
          </w:rPr>
          <w:t>(三)、质量管理体系文件</w:t>
        </w:r>
        <w:r>
          <w:tab/>
        </w:r>
        <w:r>
          <w:fldChar w:fldCharType="begin"/>
        </w:r>
        <w:r>
          <w:instrText xml:space="preserve"> PAGEREF _Toc7938 \h </w:instrText>
        </w:r>
        <w:r>
          <w:fldChar w:fldCharType="separate"/>
        </w:r>
        <w:r>
          <w:t>66</w:t>
        </w:r>
        <w:r>
          <w:fldChar w:fldCharType="end"/>
        </w:r>
      </w:hyperlink>
    </w:p>
    <w:p>
      <w:pPr>
        <w:pStyle w:val="TOC2"/>
        <w:tabs>
          <w:tab w:val="right" w:leader="dot" w:pos="8306"/>
        </w:tabs>
      </w:pPr>
      <w:hyperlink w:anchor="_Toc4404" w:history="1">
        <w:r>
          <w:rPr>
            <w:rFonts w:ascii="仿宋" w:eastAsia="仿宋" w:hAnsi="仿宋" w:cs="仿宋" w:hint="eastAsia"/>
            <w:lang w:eastAsia="zh-CN"/>
          </w:rPr>
          <w:t>(四)、质量培训与教育</w:t>
        </w:r>
        <w:r>
          <w:tab/>
        </w:r>
        <w:r>
          <w:fldChar w:fldCharType="begin"/>
        </w:r>
        <w:r>
          <w:instrText xml:space="preserve"> PAGEREF _Toc4404 \h </w:instrText>
        </w:r>
        <w:r>
          <w:fldChar w:fldCharType="separate"/>
        </w:r>
        <w:r>
          <w:t>68</w:t>
        </w:r>
        <w:r>
          <w:fldChar w:fldCharType="end"/>
        </w:r>
      </w:hyperlink>
    </w:p>
    <w:p>
      <w:pPr>
        <w:pStyle w:val="TOC2"/>
        <w:tabs>
          <w:tab w:val="right" w:leader="dot" w:pos="8306"/>
        </w:tabs>
      </w:pPr>
      <w:hyperlink w:anchor="_Toc154" w:history="1">
        <w:r>
          <w:rPr>
            <w:rFonts w:ascii="仿宋" w:eastAsia="仿宋" w:hAnsi="仿宋" w:cs="仿宋" w:hint="eastAsia"/>
            <w:lang w:eastAsia="zh-CN"/>
          </w:rPr>
          <w:t>(五)、质量审核与评价</w:t>
        </w:r>
        <w:r>
          <w:tab/>
        </w:r>
        <w:r>
          <w:fldChar w:fldCharType="begin"/>
        </w:r>
        <w:r>
          <w:instrText xml:space="preserve"> PAGEREF _Toc154 \h </w:instrText>
        </w:r>
        <w:r>
          <w:fldChar w:fldCharType="separate"/>
        </w:r>
        <w:r>
          <w:t>69</w:t>
        </w:r>
        <w:r>
          <w:fldChar w:fldCharType="end"/>
        </w:r>
      </w:hyperlink>
    </w:p>
    <w:p>
      <w:pPr>
        <w:pStyle w:val="TOC2"/>
        <w:tabs>
          <w:tab w:val="right" w:leader="dot" w:pos="8306"/>
        </w:tabs>
      </w:pPr>
      <w:hyperlink w:anchor="_Toc19239" w:history="1">
        <w:r>
          <w:rPr>
            <w:rFonts w:ascii="仿宋" w:eastAsia="仿宋" w:hAnsi="仿宋" w:cs="仿宋" w:hint="eastAsia"/>
            <w:lang w:eastAsia="zh-CN"/>
          </w:rPr>
          <w:t>(六)、不符合与纠正措施</w:t>
        </w:r>
        <w:r>
          <w:tab/>
        </w:r>
        <w:r>
          <w:fldChar w:fldCharType="begin"/>
        </w:r>
        <w:r>
          <w:instrText xml:space="preserve"> PAGEREF _Toc19239 \h </w:instrText>
        </w:r>
        <w:r>
          <w:fldChar w:fldCharType="separate"/>
        </w:r>
        <w:r>
          <w:t>70</w:t>
        </w:r>
        <w:r>
          <w:fldChar w:fldCharType="end"/>
        </w:r>
      </w:hyperlink>
    </w:p>
    <w:p>
      <w:pPr>
        <w:pStyle w:val="TOC1"/>
        <w:tabs>
          <w:tab w:val="right" w:leader="dot" w:pos="8306"/>
        </w:tabs>
      </w:pPr>
      <w:hyperlink w:anchor="_Toc8500" w:history="1">
        <w:r>
          <w:rPr>
            <w:rFonts w:ascii="仿宋" w:eastAsia="仿宋" w:hAnsi="仿宋" w:cs="仿宋" w:hint="eastAsia"/>
            <w:lang w:eastAsia="zh-CN"/>
          </w:rPr>
          <w:t>十六、利益相关者分析与沟通计划</w:t>
        </w:r>
        <w:r>
          <w:tab/>
        </w:r>
        <w:r>
          <w:fldChar w:fldCharType="begin"/>
        </w:r>
        <w:r>
          <w:instrText xml:space="preserve"> PAGEREF _Toc8500 \h </w:instrText>
        </w:r>
        <w:r>
          <w:fldChar w:fldCharType="separate"/>
        </w:r>
        <w:r>
          <w:t>71</w:t>
        </w:r>
        <w:r>
          <w:fldChar w:fldCharType="end"/>
        </w:r>
      </w:hyperlink>
    </w:p>
    <w:p>
      <w:pPr>
        <w:pStyle w:val="TOC2"/>
        <w:tabs>
          <w:tab w:val="right" w:leader="dot" w:pos="8306"/>
        </w:tabs>
      </w:pPr>
      <w:hyperlink w:anchor="_Toc15909" w:history="1">
        <w:r>
          <w:rPr>
            <w:rFonts w:ascii="仿宋" w:eastAsia="仿宋" w:hAnsi="仿宋" w:cs="仿宋" w:hint="eastAsia"/>
            <w:lang w:eastAsia="zh-CN"/>
          </w:rPr>
          <w:t>(一)、利益相关者分析</w:t>
        </w:r>
        <w:r>
          <w:tab/>
        </w:r>
        <w:r>
          <w:fldChar w:fldCharType="begin"/>
        </w:r>
        <w:r>
          <w:instrText xml:space="preserve"> PAGEREF _Toc15909 \h </w:instrText>
        </w:r>
        <w:r>
          <w:fldChar w:fldCharType="separate"/>
        </w:r>
        <w:r>
          <w:t>71</w:t>
        </w:r>
        <w:r>
          <w:fldChar w:fldCharType="end"/>
        </w:r>
      </w:hyperlink>
    </w:p>
    <w:p>
      <w:pPr>
        <w:pStyle w:val="TOC2"/>
        <w:tabs>
          <w:tab w:val="right" w:leader="dot" w:pos="8306"/>
        </w:tabs>
      </w:pPr>
      <w:hyperlink w:anchor="_Toc2423" w:history="1">
        <w:r>
          <w:rPr>
            <w:rFonts w:ascii="仿宋" w:eastAsia="仿宋" w:hAnsi="仿宋" w:cs="仿宋" w:hint="eastAsia"/>
            <w:lang w:eastAsia="zh-CN"/>
          </w:rPr>
          <w:t>(二)、沟通计划</w:t>
        </w:r>
        <w:r>
          <w:tab/>
        </w:r>
        <w:r>
          <w:fldChar w:fldCharType="begin"/>
        </w:r>
        <w:r>
          <w:instrText xml:space="preserve"> PAGEREF _Toc2423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14"/>
      <w:r>
        <w:rPr>
          <w:rFonts w:ascii="仿宋" w:eastAsia="仿宋" w:hAnsi="仿宋" w:cs="仿宋" w:hint="eastAsia"/>
          <w:sz w:val="28"/>
          <w:lang w:eastAsia="zh-CN"/>
        </w:rPr>
        <w:t>一、数字电视广播发射机项目绩效评估</w:t>
      </w:r>
      <w:bookmarkEnd w:id="2"/>
    </w:p>
    <w:p>
      <w:pPr>
        <w:pStyle w:val="Heading2"/>
        <w:rPr>
          <w:rFonts w:ascii="仿宋" w:eastAsia="仿宋" w:hAnsi="仿宋" w:cs="仿宋" w:hint="eastAsia"/>
          <w:lang w:eastAsia="zh-CN"/>
        </w:rPr>
      </w:pPr>
      <w:bookmarkStart w:id="3" w:name="_Toc145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广播发射机项目中，我们设计了一套全面的绩效评估指标，以确保数字电视广播发射机项目的可控和成功交付。这些指标跨足数字电视广播发射机项目目标、成本、进度和质量等多个维度，为我们提供了全面洞察数字电视广播发射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目标达成率是我们关注的首要指标。我们设定了明确的目标，并通过定期监测和评估，迅速发现并应对潜在的目标偏差。这为数字电视广播发射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成本绩效是另一个核心关注点。通过实际成本与预算成本的对比分析，我们深入了解成本差异的原因，及时调整资源分配，保持数字电视广播发射机项目在经济效益方面的合理水平。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进度作为关键的绩效指标之一，得到了精心的关注。我们制定了详细的数字电视广播发射机项目进度计划，并设立了进度符合度指标，确保实际进度与计划进度保持一致。这使我们能够快速发现和解决潜在的进度问题，保持数字电视广播发射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电视广播发射机项目绩效的不可或缺的一环。我们引入了一系列的质量标准和客户满意度指标，以确保数字电视广播发射机项目交付的成果在质量上达到或超越预期水平。通过持续监测这些指标，我们努力提升数字电视广播发射机项目整体质量水平，为数字电视广播发射机项目的成功交付提供有力保障。通过这些科学且全面的绩效评估，我们能够更好地引导数字电视广播发射机项目的持续改进，确保数字电视广播发射机项目目标的顺利达成。</w:t>
      </w:r>
    </w:p>
    <w:p>
      <w:pPr>
        <w:pStyle w:val="Heading2"/>
        <w:ind w:firstLine="560" w:firstLineChars="200"/>
        <w:rPr>
          <w:rFonts w:ascii="仿宋" w:eastAsia="仿宋" w:hAnsi="仿宋" w:cs="仿宋" w:hint="eastAsia"/>
          <w:sz w:val="28"/>
          <w:lang w:eastAsia="zh-CN"/>
        </w:rPr>
      </w:pPr>
      <w:bookmarkStart w:id="4" w:name="_Toc187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绩效评估是数字电视广播发射机项目中的关键环节，为确保数字电视广播发射机项目达到预期目标，我们采用了多层次、多维度的绩效评估方法。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电视广播发射机项目的战略目标对齐，确保每个决策和行动都与数字电视广播发射机项目整体目标保持一致。团队会定期召开战略对齐会议，审视当前工作与数字电视广播发射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电视广播发射机项目进度、质量、成本和风险等方面。这些指标通过数据收集和分析，为数字电视广播发射机项目管理团队提供了客观的评估依据。例如，我们通过数字电视广播发射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电视广播发射机项目内部，还考虑了数字电视广播发射机项目对外部环境的影响。我们定期进行干系人满意度调查，以了解各利益相关方对数字电视广播发射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这种多层次、多角度的绩效评估方法，使得我们能够全面了解数字电视广播发射机项目的运行状态，及时做出调整，确保数字电视广播发射机项目在不断变化的环境中保持稳健前行。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20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为了确保数字电视广播发射机项目的有效管理和不断优化，我们采用了精心设计的绩效评估周期。这个周期旨在实现灵活、实时和全面的评估，以适应数字电视广播发射机项目执行中的各种挑战。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电视广播发射机项目的不同需求，分为短期、中期和长期。短期评估关注每个迭代或工作周期，以及时发现和解决当前任务中的问题。中期评估涵盖几个迭代，深入了解整体数字电视广播发射机项目的趋势和性能。长期评估则着眼于整个数字电视广播发射机项目阶段，确保数字电视广播发射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电视广播发射机项目管理工具和协作平台，团队成员能够随时更新和分享数字电视广播发射机项目数据。这种实时性的反馈机制使我们能够及时察觉潜在问题，快速调整，保持数字电视广播发射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电视广播发射机项目的决策制定密不可分。每个周期的数字电视广播发射机项目回顾会议成为集体总结经验、识别问题深层次原因并找到创新解决方案的平台。这种定期的反思与调整机制使数字电视广播发射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97"/>
      <w:r>
        <w:rPr>
          <w:rFonts w:ascii="仿宋" w:eastAsia="仿宋" w:hAnsi="仿宋" w:cs="仿宋" w:hint="eastAsia"/>
          <w:sz w:val="28"/>
          <w:lang w:eastAsia="zh-CN"/>
        </w:rPr>
        <w:t>二、数字电视广播发射机项目土建工程</w:t>
      </w:r>
      <w:bookmarkEnd w:id="6"/>
    </w:p>
    <w:p>
      <w:pPr>
        <w:pStyle w:val="Heading2"/>
        <w:rPr>
          <w:rFonts w:ascii="仿宋" w:eastAsia="仿宋" w:hAnsi="仿宋" w:cs="仿宋" w:hint="eastAsia"/>
          <w:lang w:eastAsia="zh-CN"/>
        </w:rPr>
      </w:pPr>
      <w:bookmarkStart w:id="7" w:name="_Toc846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在数字电视广播发射机项目的建筑工程设计中，我们将秉承一系列重要的设计原则，以确保数字电视广播发射机项目建筑在功能、美观、可持续性等方面达到最佳效果。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首要原则是确保建筑的功能性得到最大化的发挥。我们将充分理解数字电视广播发射机项目的实际需求，合理布局各个功能区域，保证建筑在满足业务需求的同时，提供高效的工作环境。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在建筑设计中，我们将综合考虑建设和运营成本。通过精细的经济效益分析，确保设计方案在高效利用资源的同时，对数字电视广播发射机项目的长期盈利能力有积极的贡献。</w:t>
      </w:r>
    </w:p>
    <w:p>
      <w:pPr>
        <w:pStyle w:val="Heading2"/>
        <w:ind w:firstLine="560" w:firstLineChars="200"/>
        <w:rPr>
          <w:rFonts w:ascii="仿宋" w:eastAsia="仿宋" w:hAnsi="仿宋" w:cs="仿宋" w:hint="eastAsia"/>
          <w:sz w:val="28"/>
          <w:lang w:eastAsia="zh-CN"/>
        </w:rPr>
      </w:pPr>
      <w:bookmarkStart w:id="8" w:name="_Toc1797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广播发射机项目的土建工程设计中，我们将精准设定设计年限，结合数字电视广播发射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电视广播发射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42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电视广播发射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电视广播发射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电视广播发射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63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本期工程数字电视广播发射机项目预计总建筑面积XXX平方米，其中：计容建筑面积XXX平方米，计划建筑工程投资XX万元，占数字电视广播发射机项目总投资的XX%。</w:t>
      </w:r>
    </w:p>
    <w:p>
      <w:pPr>
        <w:pStyle w:val="Heading1"/>
        <w:ind w:firstLine="560" w:firstLineChars="200"/>
        <w:rPr>
          <w:rFonts w:ascii="仿宋" w:eastAsia="仿宋" w:hAnsi="仿宋" w:cs="仿宋" w:hint="eastAsia"/>
          <w:sz w:val="28"/>
          <w:lang w:eastAsia="zh-CN"/>
        </w:rPr>
      </w:pPr>
      <w:bookmarkStart w:id="11" w:name="_Toc1656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85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的技术管理特点体现在其创新导向。通过引入最先进的技术趋势和解决方案，数字电视广播发射机项目致力于提升科技含量、提高质量和效率水平。这意味着我们将采用最新的工具和方法，确保数字电视广播发射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电视广播发射机项目技术管理的显著特征。通过整合不同领域的技术资源，我们实现了跨学科的协同工作。这有助于优化技术架构，提高整体效能。此外，整合性策略还促进了不同技术团队之间的紧密沟通和高效合作，确保数字电视广播发射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电视广播发射机项目所采用的技术。通过不断优化技术方案，数字电视广播发射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数字电视广播发射机项目团队将在数字电视广播发射机项目初期识别可能的技术风险，并采取相应的预防和应对措施。通过建立健全的风险评估机制，数字电视广播发射机项目能够在实施过程中及时发现并解决潜在的技术问题，保障数字电视广播发射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电视广播发射机项目中，技术将成为数字电视广播发射机项目成功的有力支持。这一深度剖析揭示了技术管理在数字电视广播发射机项目实施中的关键作用，为数字电视广播发射机项目的技术基础奠定了坚实的基础。</w:t>
      </w:r>
    </w:p>
    <w:p>
      <w:pPr>
        <w:pStyle w:val="Heading2"/>
        <w:ind w:firstLine="560" w:firstLineChars="200"/>
        <w:rPr>
          <w:rFonts w:ascii="仿宋" w:eastAsia="仿宋" w:hAnsi="仿宋" w:cs="仿宋" w:hint="eastAsia"/>
          <w:sz w:val="28"/>
          <w:lang w:eastAsia="zh-CN"/>
        </w:rPr>
      </w:pPr>
      <w:bookmarkStart w:id="13" w:name="_Toc2729"/>
      <w:r>
        <w:rPr>
          <w:rFonts w:ascii="仿宋" w:eastAsia="仿宋" w:hAnsi="仿宋" w:cs="仿宋" w:hint="eastAsia"/>
          <w:sz w:val="28"/>
          <w:lang w:eastAsia="zh-CN"/>
        </w:rPr>
        <w:t>(二)、数字电视广播发射机项目工艺技术设计方案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电视广播发射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电视广播发射机项目将严格按照相关行业规范要求进行组织。通过有效控制产品质量，数字电视广播发射机项目将致力于为顾客提供优质的数字电视广播发射机项目产品和良好的服务。这体现了数字电视广播发射机项目对于生产活动合规性和质量标准的高度重视，为数字电视广播发射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电视广播发射机项目注重生态效益和清洁生产原则。数字电视广播发射机项目建设将紧密结合地方特色经济发展，与社会经济发展规划和区域环境保护规划方案相协调一致。通过与当地区域自然生态系统的结合，数字电视广播发射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电视广播发射机项目产品具有多样化的客户需求和个性化的特点。因此，数字电视广播发射机项目产品规格品种多样，且单批生产数量较小。为满足这一特点，数字电视广播发射机项目承办单位将建设先进的柔性制造生产线。通过广泛应用柔性制造技术，数字电视广播发射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电视广播发射机项目采用的技术具有较高的技术含量和自动化水平，处于国内先进水平。这一技术选用不仅体现了对生产效率、质量和环境友好性的高标准要求，同时为数字电视广播发射机项目的可持续发展奠定了坚实的基础。</w:t>
      </w:r>
    </w:p>
    <w:p>
      <w:pPr>
        <w:pStyle w:val="Heading2"/>
        <w:ind w:firstLine="560" w:firstLineChars="200"/>
        <w:rPr>
          <w:rFonts w:ascii="仿宋" w:eastAsia="仿宋" w:hAnsi="仿宋" w:cs="仿宋" w:hint="eastAsia"/>
          <w:sz w:val="28"/>
          <w:lang w:eastAsia="zh-CN"/>
        </w:rPr>
      </w:pPr>
      <w:bookmarkStart w:id="14" w:name="_Toc3229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为确保数字电视广播发射机项目的高效生产和技术实施，我们制定了一套精心设计的设备选型方案，以满足数字电视广播发射机项目生产、质量和环保的要求。该方案的主要特点如下：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电视广播发射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针对数字电视广播发射机项目产品的多样性和小批量生产的特点，我们将建设柔性制造生产线。通过在设备选型中考虑柔性制造技术，可以灵活应对不同产品规格和生产需求，实现生产线的高度灵活性和适应性。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941"/>
      <w:r>
        <w:rPr>
          <w:rFonts w:ascii="仿宋" w:eastAsia="仿宋" w:hAnsi="仿宋" w:cs="仿宋" w:hint="eastAsia"/>
          <w:sz w:val="28"/>
          <w:lang w:eastAsia="zh-CN"/>
        </w:rPr>
        <w:t>四、数字电视广播发射机项目概论</w:t>
      </w:r>
      <w:bookmarkEnd w:id="15"/>
    </w:p>
    <w:p>
      <w:pPr>
        <w:pStyle w:val="Heading2"/>
        <w:rPr>
          <w:rFonts w:ascii="仿宋" w:eastAsia="仿宋" w:hAnsi="仿宋" w:cs="仿宋" w:hint="eastAsia"/>
          <w:lang w:eastAsia="zh-CN"/>
        </w:rPr>
      </w:pPr>
      <w:bookmarkStart w:id="16" w:name="_Toc2951"/>
      <w:r>
        <w:rPr>
          <w:rFonts w:ascii="仿宋" w:eastAsia="仿宋" w:hAnsi="仿宋" w:cs="仿宋" w:hint="eastAsia"/>
          <w:lang w:eastAsia="zh-CN"/>
        </w:rPr>
        <w:t>(一)、数字电视广播发射机项目概况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的起源追溯至对市场的深入洞察。市场的不断演变与变革为数字电视广播发射机项目提供了难得的机遇。当前市场存在的需求缺口和变革的大环境共同构成了数字电视广播发射机项目的背景。这个数字电视广播发射机项目旨在充分利用市场机遇，填补行业中尚未满足的需求，为客户提供全新的解决方案。市场的变革和需求的增长使得这个数字电视广播发射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数字电视广播发射机项目名称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正式命名为数字电视广播发射机。这个名称不仅仅是一个标识，更代表了数字电视广播发射机项目的核心理念和愿景。它蕴含着数字电视广播发射机项目所要解决问题的关键字，具有强烈的表达和辨识度，为数字电视广播发射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数字电视广播发射机项目目标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的核心目标是提供一种全新、高效的解决方案，满足客户日益增长的需求。数字电视广播发射机项目追求的不仅仅是满足市场需求，更是在市场中获得卓越的竞争优势。通过不断提升产品或服务的质量和创新水平，数字电视广播发射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数字电视广播发射机项目范围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全面涵盖了产品研发、制造、市场推广和售后服务，确保从产品设计到最终用户体验的全方位关注。这一全面的数字电视广播发射机项目范围是为了确保数字电视广播发射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数字电视广播发射机项目时间表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计划在未来18个月内完成，包括研发、测试、市场试点和正式推出等不同阶段。这个时间表的合理设计是为了确保数字电视广播发射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数字电视广播发射机项目预算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总预算估算为XX百万美元，主要分配在研发、市场推广、人员培训和运营等方面。这一充足的预算为数字电视广播发射机项目提供了充足的资源，确保数字电视广播发射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数字电视广播发射机项目风险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数字电视广播发射机项目可能面临的风险包括市场接受度低、技术难题、竞争激烈等。数字电视广播发射机项目团队已经制定了相应的风险应对计划，通过前瞻性的风险管理，确保数字电视广播发射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数字电视广播发射机项目团队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数字电视广播发射机项目汇聚了一支经验丰富、多领域专业素养的核心团队，确保数字电视广播发射机项目在各个方面都能拥有高水平的执行力。团队的协同作战是数字电视广播发射机项目成功的关键因素之一。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数字电视广播发射机项目背景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数字电视广播发射机项目的背景根植于市场对更高效、创新产品的渴望，同时也受到科技发展对行业格局的深刻改变的影响。这为数字电视广播发射机项目提供了广阔的发展空间和市场需求。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数字电视广播发射机项目现状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截至目前，数字电视广播发射机项目已完成市场调研和技术验证，取得了初步的成功。这为数字电视广播发射机项目在未来的发展奠定了坚实的基础，为更远大的目标打下了坚实的基石。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0728"/>
      <w:r>
        <w:rPr>
          <w:rFonts w:ascii="仿宋" w:eastAsia="仿宋" w:hAnsi="仿宋" w:cs="仿宋" w:hint="eastAsia"/>
          <w:sz w:val="28"/>
          <w:lang w:eastAsia="zh-CN"/>
        </w:rPr>
        <w:t>(二)、数字电视广播发射机项目目标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电视广播发射机项目首要业务目标是在市场中占据有利地位，实现产品/服务的成功推广和销售。通过不断提升产品质量、创新性，数字电视广播发射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在科技迅速发展的时代，数字电视广播发射机项目着眼于技术创新。通过持续的研发和技术升级，数字电视广播发射机项目旨在推出更具创新性的产品或服务，以满足市场对新鲜、先进解决方案的需求。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https://d.book118.com/707112026134006053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458CC"/>
    <w:rsid w:val="206458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12026134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2024-03-04T08:26:00Z</dcterms:created>
  <dcterms:modified xsi:type="dcterms:W3CDTF">2024-03-04T08:27:05Z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F5DB2F05D2DC40BFA4F4928B1CF57B58_11</vt:lpwstr>
  </property>
  <property fmtid="{D5CDD505-2E9C-101B-9397-08002B2CF9AE}" pid="3" name="KSOProductBuildVer">
    <vt:lpwstr>2052-12.1.0.16388</vt:lpwstr>
  </property>
</Properties>
</file>