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路桥施工项目营销方案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" w:history="1">
        <w:r>
          <w:rPr>
            <w:rFonts w:ascii="仿宋" w:eastAsia="仿宋" w:hAnsi="仿宋" w:cs="仿宋" w:hint="eastAsia"/>
            <w:lang w:eastAsia="zh-CN"/>
          </w:rPr>
          <w:t>一、技术贸易</w:t>
        </w:r>
        <w:r>
          <w:tab/>
        </w:r>
        <w:r>
          <w:fldChar w:fldCharType="begin"/>
        </w:r>
        <w:r>
          <w:instrText xml:space="preserve"> PAGEREF _Toc38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5" w:history="1">
        <w:r>
          <w:rPr>
            <w:rFonts w:ascii="仿宋" w:eastAsia="仿宋" w:hAnsi="仿宋" w:cs="仿宋" w:hint="eastAsia"/>
            <w:lang w:eastAsia="zh-CN"/>
          </w:rPr>
          <w:t>(一)、路桥施工技术贸易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二、路桥施工项目概况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(二)、路桥施工项目提出的理由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(三)、路桥施工项目选址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(六)、路桥施工项目投资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(七)、路桥施工项目进度规划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(九)、路桥施工项目综合评价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" w:history="1">
        <w:r>
          <w:rPr>
            <w:rFonts w:ascii="仿宋" w:eastAsia="仿宋" w:hAnsi="仿宋" w:cs="仿宋" w:hint="eastAsia"/>
            <w:lang w:eastAsia="zh-CN"/>
          </w:rPr>
          <w:t>三、建设规模与产品方案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_Toc21131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四、路桥施工项目土建工程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3" w:history="1">
        <w:r>
          <w:rPr>
            <w:rFonts w:ascii="仿宋" w:eastAsia="仿宋" w:hAnsi="仿宋" w:cs="仿宋" w:hint="eastAsia"/>
            <w:lang w:eastAsia="zh-CN"/>
          </w:rPr>
          <w:t>(二)、路桥施工项目工程建设标准规范</w:t>
        </w:r>
        <w:r>
          <w:tab/>
        </w:r>
        <w:r>
          <w:fldChar w:fldCharType="begin"/>
        </w:r>
        <w:r>
          <w:instrText xml:space="preserve"> PAGEREF _Toc32483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(三)、路桥施工项目总平面设计要求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六、职业安全与劳动卫生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_Toc18830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_Toc9938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(二)、路桥施工项目技术工艺分析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(三)、路桥施工项目技术流程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八、危机管理与应急响应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九、路桥施工市场营销策略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(一)、路桥施工市场营销总体思路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(二)、路桥施工市场地位与竞争战略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2" w:history="1">
        <w:r>
          <w:rPr>
            <w:rFonts w:ascii="仿宋" w:eastAsia="仿宋" w:hAnsi="仿宋" w:cs="仿宋" w:hint="eastAsia"/>
            <w:lang w:eastAsia="zh-CN"/>
          </w:rPr>
          <w:t>(三)、路桥施工消费者市场分析</w:t>
        </w:r>
        <w:r>
          <w:tab/>
        </w:r>
        <w:r>
          <w:fldChar w:fldCharType="begin"/>
        </w:r>
        <w:r>
          <w:instrText xml:space="preserve"> PAGEREF _Toc10192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(四)、路桥施工组织市场分析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(五)、路桥施工促销策略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(六)、路桥施工品牌策略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(七)、路桥施工整合营销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十、路桥施工促销策略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十一、路桥施工项目实施进度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(六)、路桥施工项目实施保障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十二、安全督查与监测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708" w:history="1">
        <w:r>
          <w:rPr>
            <w:rFonts w:ascii="仿宋" w:eastAsia="仿宋" w:hAnsi="仿宋" w:cs="仿宋" w:hint="eastAsia"/>
            <w:lang w:eastAsia="zh-CN"/>
          </w:rPr>
          <w:t>十五、市场营销与品牌推广</w:t>
        </w:r>
        <w:r>
          <w:tab/>
        </w:r>
        <w:r>
          <w:fldChar w:fldCharType="begin"/>
        </w:r>
        <w:r>
          <w:instrText xml:space="preserve"> PAGEREF _Toc5708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1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_Toc26051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_Toc18054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十六、环保方案分析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十七、法律法规及环境影响评价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1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_Toc12041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8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十八、制度建设与管理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1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十九、员工管理与发展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二十一、差异化战略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3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_Toc7643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二十二员工福利与团队建设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"/>
      <w:r>
        <w:rPr>
          <w:rFonts w:ascii="仿宋" w:eastAsia="仿宋" w:hAnsi="仿宋" w:cs="仿宋" w:hint="eastAsia"/>
          <w:sz w:val="28"/>
          <w:lang w:eastAsia="zh-CN"/>
        </w:rPr>
        <w:t>一、技术贸易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95"/>
      <w:r>
        <w:rPr>
          <w:rFonts w:ascii="仿宋" w:eastAsia="仿宋" w:hAnsi="仿宋" w:cs="仿宋" w:hint="eastAsia"/>
          <w:lang w:eastAsia="zh-CN"/>
        </w:rPr>
        <w:t>(一)、路桥施工技术贸易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（一）路桥施工技术贸易的意义和特点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贸易指的是在特定商业条件下，进行技术买卖的商业行为。这种行为不受地域、行业、隶属关系以及经济性质和专业范围的限制，可以涵盖各类有助于经济建设、社会发展和科技进步的技术和技术信息。技术贸易灵活多样，广泛适用，是促进创新和跨界合作的有力工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（二）技术合同的分类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技术合同是指当事人就技术开发、转让、许可、咨询或服务而订立的合同，它分为几个主要类型：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技术开发合同：涉及对新技术、新产品、新工艺等方面的研究开发，可以有委托开发和合作开发两种形式。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https://d.book118.com/707123144053006052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8F65AB"/>
    <w:rsid w:val="4593521B"/>
    <w:rsid w:val="5B8F65A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123144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2024-03-13T08:13:00Z</dcterms:created>
  <dcterms:modified xsi:type="dcterms:W3CDTF">2024-03-13T08:13:35Z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99DABA14C2D94F289DAC8E7E7FEB37C2_11</vt:lpwstr>
  </property>
  <property fmtid="{D5CDD505-2E9C-101B-9397-08002B2CF9AE}" pid="3" name="KSOProductBuildVer">
    <vt:lpwstr>2052-12.1.0.16399</vt:lpwstr>
  </property>
</Properties>
</file>