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0" w:history="1">
        <w:r>
          <w:rPr>
            <w:rFonts w:ascii="仿宋" w:eastAsia="仿宋" w:hAnsi="仿宋" w:cs="仿宋" w:hint="eastAsia"/>
            <w:lang w:eastAsia="zh-CN"/>
          </w:rPr>
          <w:t>前言</w:t>
        </w:r>
        <w:r>
          <w:tab/>
        </w:r>
        <w:r>
          <w:fldChar w:fldCharType="begin"/>
        </w:r>
        <w:r>
          <w:instrText xml:space="preserve"> PAGEREF _Toc1440 \h </w:instrText>
        </w:r>
        <w:r>
          <w:fldChar w:fldCharType="separate"/>
        </w:r>
        <w:r>
          <w:t>3</w:t>
        </w:r>
        <w:r>
          <w:fldChar w:fldCharType="end"/>
        </w:r>
      </w:hyperlink>
    </w:p>
    <w:p>
      <w:pPr>
        <w:pStyle w:val="TOC1"/>
        <w:tabs>
          <w:tab w:val="right" w:leader="dot" w:pos="8306"/>
        </w:tabs>
      </w:pPr>
      <w:hyperlink w:anchor="_Toc15584" w:history="1">
        <w:r>
          <w:rPr>
            <w:rFonts w:ascii="仿宋" w:eastAsia="仿宋" w:hAnsi="仿宋" w:cs="仿宋" w:hint="eastAsia"/>
            <w:lang w:eastAsia="zh-CN"/>
          </w:rPr>
          <w:t>一、发展规划、产业政策和行业准入分析</w:t>
        </w:r>
        <w:r>
          <w:tab/>
        </w:r>
        <w:r>
          <w:fldChar w:fldCharType="begin"/>
        </w:r>
        <w:r>
          <w:instrText xml:space="preserve"> PAGEREF _Toc15584 \h </w:instrText>
        </w:r>
        <w:r>
          <w:fldChar w:fldCharType="separate"/>
        </w:r>
        <w:r>
          <w:t>3</w:t>
        </w:r>
        <w:r>
          <w:fldChar w:fldCharType="end"/>
        </w:r>
      </w:hyperlink>
    </w:p>
    <w:p>
      <w:pPr>
        <w:pStyle w:val="TOC2"/>
        <w:tabs>
          <w:tab w:val="right" w:leader="dot" w:pos="8306"/>
        </w:tabs>
      </w:pPr>
      <w:hyperlink w:anchor="_Toc27123" w:history="1">
        <w:r>
          <w:rPr>
            <w:rFonts w:ascii="仿宋" w:eastAsia="仿宋" w:hAnsi="仿宋" w:cs="仿宋" w:hint="eastAsia"/>
            <w:lang w:eastAsia="zh-CN"/>
          </w:rPr>
          <w:t>(一)、发展规划分析</w:t>
        </w:r>
        <w:r>
          <w:tab/>
        </w:r>
        <w:r>
          <w:fldChar w:fldCharType="begin"/>
        </w:r>
        <w:r>
          <w:instrText xml:space="preserve"> PAGEREF _Toc27123 \h </w:instrText>
        </w:r>
        <w:r>
          <w:fldChar w:fldCharType="separate"/>
        </w:r>
        <w:r>
          <w:t>3</w:t>
        </w:r>
        <w:r>
          <w:fldChar w:fldCharType="end"/>
        </w:r>
      </w:hyperlink>
    </w:p>
    <w:p>
      <w:pPr>
        <w:pStyle w:val="TOC2"/>
        <w:tabs>
          <w:tab w:val="right" w:leader="dot" w:pos="8306"/>
        </w:tabs>
      </w:pPr>
      <w:hyperlink w:anchor="_Toc26931" w:history="1">
        <w:r>
          <w:rPr>
            <w:rFonts w:ascii="仿宋" w:eastAsia="仿宋" w:hAnsi="仿宋" w:cs="仿宋" w:hint="eastAsia"/>
            <w:lang w:eastAsia="zh-CN"/>
          </w:rPr>
          <w:t>(二)、产业政策分析</w:t>
        </w:r>
        <w:r>
          <w:tab/>
        </w:r>
        <w:r>
          <w:fldChar w:fldCharType="begin"/>
        </w:r>
        <w:r>
          <w:instrText xml:space="preserve"> PAGEREF _Toc26931 \h </w:instrText>
        </w:r>
        <w:r>
          <w:fldChar w:fldCharType="separate"/>
        </w:r>
        <w:r>
          <w:t>5</w:t>
        </w:r>
        <w:r>
          <w:fldChar w:fldCharType="end"/>
        </w:r>
      </w:hyperlink>
    </w:p>
    <w:p>
      <w:pPr>
        <w:pStyle w:val="TOC2"/>
        <w:tabs>
          <w:tab w:val="right" w:leader="dot" w:pos="8306"/>
        </w:tabs>
      </w:pPr>
      <w:hyperlink w:anchor="_Toc6973" w:history="1">
        <w:r>
          <w:rPr>
            <w:rFonts w:ascii="仿宋" w:eastAsia="仿宋" w:hAnsi="仿宋" w:cs="仿宋" w:hint="eastAsia"/>
            <w:lang w:eastAsia="zh-CN"/>
          </w:rPr>
          <w:t>(三)、行业准入分析</w:t>
        </w:r>
        <w:r>
          <w:tab/>
        </w:r>
        <w:r>
          <w:fldChar w:fldCharType="begin"/>
        </w:r>
        <w:r>
          <w:instrText xml:space="preserve"> PAGEREF _Toc6973 \h </w:instrText>
        </w:r>
        <w:r>
          <w:fldChar w:fldCharType="separate"/>
        </w:r>
        <w:r>
          <w:t>6</w:t>
        </w:r>
        <w:r>
          <w:fldChar w:fldCharType="end"/>
        </w:r>
      </w:hyperlink>
    </w:p>
    <w:p>
      <w:pPr>
        <w:pStyle w:val="TOC1"/>
        <w:tabs>
          <w:tab w:val="right" w:leader="dot" w:pos="8306"/>
        </w:tabs>
      </w:pPr>
      <w:hyperlink w:anchor="_Toc27695" w:history="1">
        <w:r>
          <w:rPr>
            <w:rFonts w:ascii="仿宋" w:eastAsia="仿宋" w:hAnsi="仿宋" w:cs="仿宋" w:hint="eastAsia"/>
            <w:lang w:eastAsia="zh-CN"/>
          </w:rPr>
          <w:t>二、背景、必要性分析</w:t>
        </w:r>
        <w:r>
          <w:tab/>
        </w:r>
        <w:r>
          <w:fldChar w:fldCharType="begin"/>
        </w:r>
        <w:r>
          <w:instrText xml:space="preserve"> PAGEREF _Toc27695 \h </w:instrText>
        </w:r>
        <w:r>
          <w:fldChar w:fldCharType="separate"/>
        </w:r>
        <w:r>
          <w:t>8</w:t>
        </w:r>
        <w:r>
          <w:fldChar w:fldCharType="end"/>
        </w:r>
      </w:hyperlink>
    </w:p>
    <w:p>
      <w:pPr>
        <w:pStyle w:val="TOC2"/>
        <w:tabs>
          <w:tab w:val="right" w:leader="dot" w:pos="8306"/>
        </w:tabs>
      </w:pPr>
      <w:hyperlink w:anchor="_Toc8410" w:history="1">
        <w:r>
          <w:rPr>
            <w:rFonts w:ascii="仿宋" w:eastAsia="仿宋" w:hAnsi="仿宋" w:cs="仿宋" w:hint="eastAsia"/>
            <w:lang w:eastAsia="zh-CN"/>
          </w:rPr>
          <w:t>(一)、项目建设背景</w:t>
        </w:r>
        <w:r>
          <w:tab/>
        </w:r>
        <w:r>
          <w:fldChar w:fldCharType="begin"/>
        </w:r>
        <w:r>
          <w:instrText xml:space="preserve"> PAGEREF _Toc8410 \h </w:instrText>
        </w:r>
        <w:r>
          <w:fldChar w:fldCharType="separate"/>
        </w:r>
        <w:r>
          <w:t>8</w:t>
        </w:r>
        <w:r>
          <w:fldChar w:fldCharType="end"/>
        </w:r>
      </w:hyperlink>
    </w:p>
    <w:p>
      <w:pPr>
        <w:pStyle w:val="TOC2"/>
        <w:tabs>
          <w:tab w:val="right" w:leader="dot" w:pos="8306"/>
        </w:tabs>
      </w:pPr>
      <w:hyperlink w:anchor="_Toc13891" w:history="1">
        <w:r>
          <w:rPr>
            <w:rFonts w:ascii="仿宋" w:eastAsia="仿宋" w:hAnsi="仿宋" w:cs="仿宋" w:hint="eastAsia"/>
            <w:lang w:eastAsia="zh-CN"/>
          </w:rPr>
          <w:t>(二)、必要性分析</w:t>
        </w:r>
        <w:r>
          <w:tab/>
        </w:r>
        <w:r>
          <w:fldChar w:fldCharType="begin"/>
        </w:r>
        <w:r>
          <w:instrText xml:space="preserve"> PAGEREF _Toc13891 \h </w:instrText>
        </w:r>
        <w:r>
          <w:fldChar w:fldCharType="separate"/>
        </w:r>
        <w:r>
          <w:t>9</w:t>
        </w:r>
        <w:r>
          <w:fldChar w:fldCharType="end"/>
        </w:r>
      </w:hyperlink>
    </w:p>
    <w:p>
      <w:pPr>
        <w:pStyle w:val="TOC2"/>
        <w:tabs>
          <w:tab w:val="right" w:leader="dot" w:pos="8306"/>
        </w:tabs>
      </w:pPr>
      <w:hyperlink w:anchor="_Toc7673" w:history="1">
        <w:r>
          <w:rPr>
            <w:rFonts w:ascii="仿宋" w:eastAsia="仿宋" w:hAnsi="仿宋" w:cs="仿宋" w:hint="eastAsia"/>
            <w:lang w:eastAsia="zh-CN"/>
          </w:rPr>
          <w:t>(三)、项目建设有利条件</w:t>
        </w:r>
        <w:r>
          <w:tab/>
        </w:r>
        <w:r>
          <w:fldChar w:fldCharType="begin"/>
        </w:r>
        <w:r>
          <w:instrText xml:space="preserve"> PAGEREF _Toc7673 \h </w:instrText>
        </w:r>
        <w:r>
          <w:fldChar w:fldCharType="separate"/>
        </w:r>
        <w:r>
          <w:t>10</w:t>
        </w:r>
        <w:r>
          <w:fldChar w:fldCharType="end"/>
        </w:r>
      </w:hyperlink>
    </w:p>
    <w:p>
      <w:pPr>
        <w:pStyle w:val="TOC1"/>
        <w:tabs>
          <w:tab w:val="right" w:leader="dot" w:pos="8306"/>
        </w:tabs>
      </w:pPr>
      <w:hyperlink w:anchor="_Toc26745" w:history="1">
        <w:r>
          <w:rPr>
            <w:rFonts w:ascii="仿宋" w:eastAsia="仿宋" w:hAnsi="仿宋" w:cs="仿宋" w:hint="eastAsia"/>
            <w:lang w:eastAsia="zh-CN"/>
          </w:rPr>
          <w:t>三、健康管理服务机构项目概论</w:t>
        </w:r>
        <w:r>
          <w:tab/>
        </w:r>
        <w:r>
          <w:fldChar w:fldCharType="begin"/>
        </w:r>
        <w:r>
          <w:instrText xml:space="preserve"> PAGEREF _Toc26745 \h </w:instrText>
        </w:r>
        <w:r>
          <w:fldChar w:fldCharType="separate"/>
        </w:r>
        <w:r>
          <w:t>12</w:t>
        </w:r>
        <w:r>
          <w:fldChar w:fldCharType="end"/>
        </w:r>
      </w:hyperlink>
    </w:p>
    <w:p>
      <w:pPr>
        <w:pStyle w:val="TOC2"/>
        <w:tabs>
          <w:tab w:val="right" w:leader="dot" w:pos="8306"/>
        </w:tabs>
      </w:pPr>
      <w:hyperlink w:anchor="_Toc22469" w:history="1">
        <w:r>
          <w:rPr>
            <w:rFonts w:ascii="仿宋" w:eastAsia="仿宋" w:hAnsi="仿宋" w:cs="仿宋" w:hint="eastAsia"/>
            <w:lang w:eastAsia="zh-CN"/>
          </w:rPr>
          <w:t>(一)、项目申报单位概况</w:t>
        </w:r>
        <w:r>
          <w:tab/>
        </w:r>
        <w:r>
          <w:fldChar w:fldCharType="begin"/>
        </w:r>
        <w:r>
          <w:instrText xml:space="preserve"> PAGEREF _Toc22469 \h </w:instrText>
        </w:r>
        <w:r>
          <w:fldChar w:fldCharType="separate"/>
        </w:r>
        <w:r>
          <w:t>12</w:t>
        </w:r>
        <w:r>
          <w:fldChar w:fldCharType="end"/>
        </w:r>
      </w:hyperlink>
    </w:p>
    <w:p>
      <w:pPr>
        <w:pStyle w:val="TOC2"/>
        <w:tabs>
          <w:tab w:val="right" w:leader="dot" w:pos="8306"/>
        </w:tabs>
      </w:pPr>
      <w:hyperlink w:anchor="_Toc25194" w:history="1">
        <w:r>
          <w:rPr>
            <w:rFonts w:ascii="仿宋" w:eastAsia="仿宋" w:hAnsi="仿宋" w:cs="仿宋" w:hint="eastAsia"/>
            <w:lang w:eastAsia="zh-CN"/>
          </w:rPr>
          <w:t>(二)、项目概况</w:t>
        </w:r>
        <w:r>
          <w:tab/>
        </w:r>
        <w:r>
          <w:fldChar w:fldCharType="begin"/>
        </w:r>
        <w:r>
          <w:instrText xml:space="preserve"> PAGEREF _Toc25194 \h </w:instrText>
        </w:r>
        <w:r>
          <w:fldChar w:fldCharType="separate"/>
        </w:r>
        <w:r>
          <w:t>13</w:t>
        </w:r>
        <w:r>
          <w:fldChar w:fldCharType="end"/>
        </w:r>
      </w:hyperlink>
    </w:p>
    <w:p>
      <w:pPr>
        <w:pStyle w:val="TOC1"/>
        <w:tabs>
          <w:tab w:val="right" w:leader="dot" w:pos="8306"/>
        </w:tabs>
      </w:pPr>
      <w:hyperlink w:anchor="_Toc10765" w:history="1">
        <w:r>
          <w:rPr>
            <w:rFonts w:ascii="仿宋" w:eastAsia="仿宋" w:hAnsi="仿宋" w:cs="仿宋" w:hint="eastAsia"/>
            <w:lang w:eastAsia="zh-CN"/>
          </w:rPr>
          <w:t>四、建设风险评估分析</w:t>
        </w:r>
        <w:r>
          <w:tab/>
        </w:r>
        <w:r>
          <w:fldChar w:fldCharType="begin"/>
        </w:r>
        <w:r>
          <w:instrText xml:space="preserve"> PAGEREF _Toc10765 \h </w:instrText>
        </w:r>
        <w:r>
          <w:fldChar w:fldCharType="separate"/>
        </w:r>
        <w:r>
          <w:t>16</w:t>
        </w:r>
        <w:r>
          <w:fldChar w:fldCharType="end"/>
        </w:r>
      </w:hyperlink>
    </w:p>
    <w:p>
      <w:pPr>
        <w:pStyle w:val="TOC2"/>
        <w:tabs>
          <w:tab w:val="right" w:leader="dot" w:pos="8306"/>
        </w:tabs>
      </w:pPr>
      <w:hyperlink w:anchor="_Toc2275" w:history="1">
        <w:r>
          <w:rPr>
            <w:rFonts w:ascii="仿宋" w:eastAsia="仿宋" w:hAnsi="仿宋" w:cs="仿宋" w:hint="eastAsia"/>
            <w:lang w:eastAsia="zh-CN"/>
          </w:rPr>
          <w:t>(一)、政策风险分析</w:t>
        </w:r>
        <w:r>
          <w:tab/>
        </w:r>
        <w:r>
          <w:fldChar w:fldCharType="begin"/>
        </w:r>
        <w:r>
          <w:instrText xml:space="preserve"> PAGEREF _Toc2275 \h </w:instrText>
        </w:r>
        <w:r>
          <w:fldChar w:fldCharType="separate"/>
        </w:r>
        <w:r>
          <w:t>16</w:t>
        </w:r>
        <w:r>
          <w:fldChar w:fldCharType="end"/>
        </w:r>
      </w:hyperlink>
    </w:p>
    <w:p>
      <w:pPr>
        <w:pStyle w:val="TOC2"/>
        <w:tabs>
          <w:tab w:val="right" w:leader="dot" w:pos="8306"/>
        </w:tabs>
      </w:pPr>
      <w:hyperlink w:anchor="_Toc17874" w:history="1">
        <w:r>
          <w:rPr>
            <w:rFonts w:ascii="仿宋" w:eastAsia="仿宋" w:hAnsi="仿宋" w:cs="仿宋" w:hint="eastAsia"/>
            <w:lang w:eastAsia="zh-CN"/>
          </w:rPr>
          <w:t>(二)、社会风险分析</w:t>
        </w:r>
        <w:r>
          <w:tab/>
        </w:r>
        <w:r>
          <w:fldChar w:fldCharType="begin"/>
        </w:r>
        <w:r>
          <w:instrText xml:space="preserve"> PAGEREF _Toc17874 \h </w:instrText>
        </w:r>
        <w:r>
          <w:fldChar w:fldCharType="separate"/>
        </w:r>
        <w:r>
          <w:t>17</w:t>
        </w:r>
        <w:r>
          <w:fldChar w:fldCharType="end"/>
        </w:r>
      </w:hyperlink>
    </w:p>
    <w:p>
      <w:pPr>
        <w:pStyle w:val="TOC2"/>
        <w:tabs>
          <w:tab w:val="right" w:leader="dot" w:pos="8306"/>
        </w:tabs>
      </w:pPr>
      <w:hyperlink w:anchor="_Toc21149" w:history="1">
        <w:r>
          <w:rPr>
            <w:rFonts w:ascii="仿宋" w:eastAsia="仿宋" w:hAnsi="仿宋" w:cs="仿宋" w:hint="eastAsia"/>
            <w:lang w:eastAsia="zh-CN"/>
          </w:rPr>
          <w:t>(三)、市场风险分析</w:t>
        </w:r>
        <w:r>
          <w:tab/>
        </w:r>
        <w:r>
          <w:fldChar w:fldCharType="begin"/>
        </w:r>
        <w:r>
          <w:instrText xml:space="preserve"> PAGEREF _Toc21149 \h </w:instrText>
        </w:r>
        <w:r>
          <w:fldChar w:fldCharType="separate"/>
        </w:r>
        <w:r>
          <w:t>18</w:t>
        </w:r>
        <w:r>
          <w:fldChar w:fldCharType="end"/>
        </w:r>
      </w:hyperlink>
    </w:p>
    <w:p>
      <w:pPr>
        <w:pStyle w:val="TOC2"/>
        <w:tabs>
          <w:tab w:val="right" w:leader="dot" w:pos="8306"/>
        </w:tabs>
      </w:pPr>
      <w:hyperlink w:anchor="_Toc12713" w:history="1">
        <w:r>
          <w:rPr>
            <w:rFonts w:ascii="仿宋" w:eastAsia="仿宋" w:hAnsi="仿宋" w:cs="仿宋" w:hint="eastAsia"/>
            <w:lang w:eastAsia="zh-CN"/>
          </w:rPr>
          <w:t>(四)、资金风险分析</w:t>
        </w:r>
        <w:r>
          <w:tab/>
        </w:r>
        <w:r>
          <w:fldChar w:fldCharType="begin"/>
        </w:r>
        <w:r>
          <w:instrText xml:space="preserve"> PAGEREF _Toc12713 \h </w:instrText>
        </w:r>
        <w:r>
          <w:fldChar w:fldCharType="separate"/>
        </w:r>
        <w:r>
          <w:t>19</w:t>
        </w:r>
        <w:r>
          <w:fldChar w:fldCharType="end"/>
        </w:r>
      </w:hyperlink>
    </w:p>
    <w:p>
      <w:pPr>
        <w:pStyle w:val="TOC2"/>
        <w:tabs>
          <w:tab w:val="right" w:leader="dot" w:pos="8306"/>
        </w:tabs>
      </w:pPr>
      <w:hyperlink w:anchor="_Toc21421" w:history="1">
        <w:r>
          <w:rPr>
            <w:rFonts w:ascii="仿宋" w:eastAsia="仿宋" w:hAnsi="仿宋" w:cs="仿宋" w:hint="eastAsia"/>
            <w:lang w:eastAsia="zh-CN"/>
          </w:rPr>
          <w:t>(五)、技术风险分析</w:t>
        </w:r>
        <w:r>
          <w:tab/>
        </w:r>
        <w:r>
          <w:fldChar w:fldCharType="begin"/>
        </w:r>
        <w:r>
          <w:instrText xml:space="preserve"> PAGEREF _Toc21421 \h </w:instrText>
        </w:r>
        <w:r>
          <w:fldChar w:fldCharType="separate"/>
        </w:r>
        <w:r>
          <w:t>20</w:t>
        </w:r>
        <w:r>
          <w:fldChar w:fldCharType="end"/>
        </w:r>
      </w:hyperlink>
    </w:p>
    <w:p>
      <w:pPr>
        <w:pStyle w:val="TOC2"/>
        <w:tabs>
          <w:tab w:val="right" w:leader="dot" w:pos="8306"/>
        </w:tabs>
      </w:pPr>
      <w:hyperlink w:anchor="_Toc473" w:history="1">
        <w:r>
          <w:rPr>
            <w:rFonts w:ascii="仿宋" w:eastAsia="仿宋" w:hAnsi="仿宋" w:cs="仿宋" w:hint="eastAsia"/>
            <w:lang w:eastAsia="zh-CN"/>
          </w:rPr>
          <w:t>(六)、财务风险分析</w:t>
        </w:r>
        <w:r>
          <w:tab/>
        </w:r>
        <w:r>
          <w:fldChar w:fldCharType="begin"/>
        </w:r>
        <w:r>
          <w:instrText xml:space="preserve"> PAGEREF _Toc473 \h </w:instrText>
        </w:r>
        <w:r>
          <w:fldChar w:fldCharType="separate"/>
        </w:r>
        <w:r>
          <w:t>22</w:t>
        </w:r>
        <w:r>
          <w:fldChar w:fldCharType="end"/>
        </w:r>
      </w:hyperlink>
    </w:p>
    <w:p>
      <w:pPr>
        <w:pStyle w:val="TOC2"/>
        <w:tabs>
          <w:tab w:val="right" w:leader="dot" w:pos="8306"/>
        </w:tabs>
      </w:pPr>
      <w:hyperlink w:anchor="_Toc1442" w:history="1">
        <w:r>
          <w:rPr>
            <w:rFonts w:ascii="仿宋" w:eastAsia="仿宋" w:hAnsi="仿宋" w:cs="仿宋" w:hint="eastAsia"/>
            <w:lang w:eastAsia="zh-CN"/>
          </w:rPr>
          <w:t>(七)、管理风险分析</w:t>
        </w:r>
        <w:r>
          <w:tab/>
        </w:r>
        <w:r>
          <w:fldChar w:fldCharType="begin"/>
        </w:r>
        <w:r>
          <w:instrText xml:space="preserve"> PAGEREF _Toc1442 \h </w:instrText>
        </w:r>
        <w:r>
          <w:fldChar w:fldCharType="separate"/>
        </w:r>
        <w:r>
          <w:t>23</w:t>
        </w:r>
        <w:r>
          <w:fldChar w:fldCharType="end"/>
        </w:r>
      </w:hyperlink>
    </w:p>
    <w:p>
      <w:pPr>
        <w:pStyle w:val="TOC2"/>
        <w:tabs>
          <w:tab w:val="right" w:leader="dot" w:pos="8306"/>
        </w:tabs>
      </w:pPr>
      <w:hyperlink w:anchor="_Toc11916" w:history="1">
        <w:r>
          <w:rPr>
            <w:rFonts w:ascii="仿宋" w:eastAsia="仿宋" w:hAnsi="仿宋" w:cs="仿宋" w:hint="eastAsia"/>
            <w:lang w:eastAsia="zh-CN"/>
          </w:rPr>
          <w:t>(八)、其它风险分析</w:t>
        </w:r>
        <w:r>
          <w:tab/>
        </w:r>
        <w:r>
          <w:fldChar w:fldCharType="begin"/>
        </w:r>
        <w:r>
          <w:instrText xml:space="preserve"> PAGEREF _Toc11916 \h </w:instrText>
        </w:r>
        <w:r>
          <w:fldChar w:fldCharType="separate"/>
        </w:r>
        <w:r>
          <w:t>25</w:t>
        </w:r>
        <w:r>
          <w:fldChar w:fldCharType="end"/>
        </w:r>
      </w:hyperlink>
    </w:p>
    <w:p>
      <w:pPr>
        <w:pStyle w:val="TOC2"/>
        <w:tabs>
          <w:tab w:val="right" w:leader="dot" w:pos="8306"/>
        </w:tabs>
      </w:pPr>
      <w:hyperlink w:anchor="_Toc14700" w:history="1">
        <w:r>
          <w:rPr>
            <w:rFonts w:ascii="仿宋" w:eastAsia="仿宋" w:hAnsi="仿宋" w:cs="仿宋" w:hint="eastAsia"/>
            <w:lang w:eastAsia="zh-CN"/>
          </w:rPr>
          <w:t>(九)、社会影响评估</w:t>
        </w:r>
        <w:r>
          <w:tab/>
        </w:r>
        <w:r>
          <w:fldChar w:fldCharType="begin"/>
        </w:r>
        <w:r>
          <w:instrText xml:space="preserve"> PAGEREF _Toc14700 \h </w:instrText>
        </w:r>
        <w:r>
          <w:fldChar w:fldCharType="separate"/>
        </w:r>
        <w:r>
          <w:t>26</w:t>
        </w:r>
        <w:r>
          <w:fldChar w:fldCharType="end"/>
        </w:r>
      </w:hyperlink>
    </w:p>
    <w:p>
      <w:pPr>
        <w:pStyle w:val="TOC1"/>
        <w:tabs>
          <w:tab w:val="right" w:leader="dot" w:pos="8306"/>
        </w:tabs>
      </w:pPr>
      <w:hyperlink w:anchor="_Toc24737" w:history="1">
        <w:r>
          <w:rPr>
            <w:rFonts w:ascii="仿宋" w:eastAsia="仿宋" w:hAnsi="仿宋" w:cs="仿宋" w:hint="eastAsia"/>
            <w:lang w:eastAsia="zh-CN"/>
          </w:rPr>
          <w:t>五、项目监理与质量保证</w:t>
        </w:r>
        <w:r>
          <w:tab/>
        </w:r>
        <w:r>
          <w:fldChar w:fldCharType="begin"/>
        </w:r>
        <w:r>
          <w:instrText xml:space="preserve"> PAGEREF _Toc24737 \h </w:instrText>
        </w:r>
        <w:r>
          <w:fldChar w:fldCharType="separate"/>
        </w:r>
        <w:r>
          <w:t>28</w:t>
        </w:r>
        <w:r>
          <w:fldChar w:fldCharType="end"/>
        </w:r>
      </w:hyperlink>
    </w:p>
    <w:p>
      <w:pPr>
        <w:pStyle w:val="TOC2"/>
        <w:tabs>
          <w:tab w:val="right" w:leader="dot" w:pos="8306"/>
        </w:tabs>
      </w:pPr>
      <w:hyperlink w:anchor="_Toc18805" w:history="1">
        <w:r>
          <w:rPr>
            <w:rFonts w:ascii="仿宋" w:eastAsia="仿宋" w:hAnsi="仿宋" w:cs="仿宋" w:hint="eastAsia"/>
            <w:lang w:eastAsia="zh-CN"/>
          </w:rPr>
          <w:t>(一)、监理体系构建</w:t>
        </w:r>
        <w:r>
          <w:tab/>
        </w:r>
        <w:r>
          <w:fldChar w:fldCharType="begin"/>
        </w:r>
        <w:r>
          <w:instrText xml:space="preserve"> PAGEREF _Toc18805 \h </w:instrText>
        </w:r>
        <w:r>
          <w:fldChar w:fldCharType="separate"/>
        </w:r>
        <w:r>
          <w:t>28</w:t>
        </w:r>
        <w:r>
          <w:fldChar w:fldCharType="end"/>
        </w:r>
      </w:hyperlink>
    </w:p>
    <w:p>
      <w:pPr>
        <w:pStyle w:val="TOC2"/>
        <w:tabs>
          <w:tab w:val="right" w:leader="dot" w:pos="8306"/>
        </w:tabs>
      </w:pPr>
      <w:hyperlink w:anchor="_Toc4563" w:history="1">
        <w:r>
          <w:rPr>
            <w:rFonts w:ascii="仿宋" w:eastAsia="仿宋" w:hAnsi="仿宋" w:cs="仿宋" w:hint="eastAsia"/>
            <w:lang w:eastAsia="zh-CN"/>
          </w:rPr>
          <w:t>(二)、质量保证体系实施</w:t>
        </w:r>
        <w:r>
          <w:tab/>
        </w:r>
        <w:r>
          <w:fldChar w:fldCharType="begin"/>
        </w:r>
        <w:r>
          <w:instrText xml:space="preserve"> PAGEREF _Toc4563 \h </w:instrText>
        </w:r>
        <w:r>
          <w:fldChar w:fldCharType="separate"/>
        </w:r>
        <w:r>
          <w:t>29</w:t>
        </w:r>
        <w:r>
          <w:fldChar w:fldCharType="end"/>
        </w:r>
      </w:hyperlink>
    </w:p>
    <w:p>
      <w:pPr>
        <w:pStyle w:val="TOC2"/>
        <w:tabs>
          <w:tab w:val="right" w:leader="dot" w:pos="8306"/>
        </w:tabs>
      </w:pPr>
      <w:hyperlink w:anchor="_Toc5530" w:history="1">
        <w:r>
          <w:rPr>
            <w:rFonts w:ascii="仿宋" w:eastAsia="仿宋" w:hAnsi="仿宋" w:cs="仿宋" w:hint="eastAsia"/>
            <w:lang w:eastAsia="zh-CN"/>
          </w:rPr>
          <w:t>(三)、监理与质量控制流程</w:t>
        </w:r>
        <w:r>
          <w:tab/>
        </w:r>
        <w:r>
          <w:fldChar w:fldCharType="begin"/>
        </w:r>
        <w:r>
          <w:instrText xml:space="preserve"> PAGEREF _Toc5530 \h </w:instrText>
        </w:r>
        <w:r>
          <w:fldChar w:fldCharType="separate"/>
        </w:r>
        <w:r>
          <w:t>29</w:t>
        </w:r>
        <w:r>
          <w:fldChar w:fldCharType="end"/>
        </w:r>
      </w:hyperlink>
    </w:p>
    <w:p>
      <w:pPr>
        <w:pStyle w:val="TOC1"/>
        <w:tabs>
          <w:tab w:val="right" w:leader="dot" w:pos="8306"/>
        </w:tabs>
      </w:pPr>
      <w:hyperlink w:anchor="_Toc851" w:history="1">
        <w:r>
          <w:rPr>
            <w:rFonts w:ascii="仿宋" w:eastAsia="仿宋" w:hAnsi="仿宋" w:cs="仿宋" w:hint="eastAsia"/>
            <w:lang w:eastAsia="zh-CN"/>
          </w:rPr>
          <w:t>六、财务管理与成本控制</w:t>
        </w:r>
        <w:r>
          <w:tab/>
        </w:r>
        <w:r>
          <w:fldChar w:fldCharType="begin"/>
        </w:r>
        <w:r>
          <w:instrText xml:space="preserve"> PAGEREF _Toc851 \h </w:instrText>
        </w:r>
        <w:r>
          <w:fldChar w:fldCharType="separate"/>
        </w:r>
        <w:r>
          <w:t>30</w:t>
        </w:r>
        <w:r>
          <w:fldChar w:fldCharType="end"/>
        </w:r>
      </w:hyperlink>
    </w:p>
    <w:p>
      <w:pPr>
        <w:pStyle w:val="TOC2"/>
        <w:tabs>
          <w:tab w:val="right" w:leader="dot" w:pos="8306"/>
        </w:tabs>
      </w:pPr>
      <w:hyperlink w:anchor="_Toc24555" w:history="1">
        <w:r>
          <w:rPr>
            <w:rFonts w:ascii="仿宋" w:eastAsia="仿宋" w:hAnsi="仿宋" w:cs="仿宋" w:hint="eastAsia"/>
            <w:lang w:eastAsia="zh-CN"/>
          </w:rPr>
          <w:t>(一)、财务管理体系建设</w:t>
        </w:r>
        <w:r>
          <w:tab/>
        </w:r>
        <w:r>
          <w:fldChar w:fldCharType="begin"/>
        </w:r>
        <w:r>
          <w:instrText xml:space="preserve"> PAGEREF _Toc24555 \h </w:instrText>
        </w:r>
        <w:r>
          <w:fldChar w:fldCharType="separate"/>
        </w:r>
        <w:r>
          <w:t>30</w:t>
        </w:r>
        <w:r>
          <w:fldChar w:fldCharType="end"/>
        </w:r>
      </w:hyperlink>
    </w:p>
    <w:p>
      <w:pPr>
        <w:pStyle w:val="TOC2"/>
        <w:tabs>
          <w:tab w:val="right" w:leader="dot" w:pos="8306"/>
        </w:tabs>
      </w:pPr>
      <w:hyperlink w:anchor="_Toc26126" w:history="1">
        <w:r>
          <w:rPr>
            <w:rFonts w:ascii="仿宋" w:eastAsia="仿宋" w:hAnsi="仿宋" w:cs="仿宋" w:hint="eastAsia"/>
            <w:lang w:eastAsia="zh-CN"/>
          </w:rPr>
          <w:t>(二)、成本控制措施</w:t>
        </w:r>
        <w:r>
          <w:tab/>
        </w:r>
        <w:r>
          <w:fldChar w:fldCharType="begin"/>
        </w:r>
        <w:r>
          <w:instrText xml:space="preserve"> PAGEREF _Toc26126 \h </w:instrText>
        </w:r>
        <w:r>
          <w:fldChar w:fldCharType="separate"/>
        </w:r>
        <w:r>
          <w:t>31</w:t>
        </w:r>
        <w:r>
          <w:fldChar w:fldCharType="end"/>
        </w:r>
      </w:hyperlink>
    </w:p>
    <w:p>
      <w:pPr>
        <w:pStyle w:val="TOC1"/>
        <w:tabs>
          <w:tab w:val="right" w:leader="dot" w:pos="8306"/>
        </w:tabs>
      </w:pPr>
      <w:hyperlink w:anchor="_Toc6225" w:history="1">
        <w:r>
          <w:rPr>
            <w:rFonts w:ascii="仿宋" w:eastAsia="仿宋" w:hAnsi="仿宋" w:cs="仿宋" w:hint="eastAsia"/>
            <w:lang w:eastAsia="zh-CN"/>
          </w:rPr>
          <w:t>七、安全与应急管理</w:t>
        </w:r>
        <w:r>
          <w:tab/>
        </w:r>
        <w:r>
          <w:fldChar w:fldCharType="begin"/>
        </w:r>
        <w:r>
          <w:instrText xml:space="preserve"> PAGEREF _Toc6225 \h </w:instrText>
        </w:r>
        <w:r>
          <w:fldChar w:fldCharType="separate"/>
        </w:r>
        <w:r>
          <w:t>33</w:t>
        </w:r>
        <w:r>
          <w:fldChar w:fldCharType="end"/>
        </w:r>
      </w:hyperlink>
    </w:p>
    <w:p>
      <w:pPr>
        <w:pStyle w:val="TOC2"/>
        <w:tabs>
          <w:tab w:val="right" w:leader="dot" w:pos="8306"/>
        </w:tabs>
      </w:pPr>
      <w:hyperlink w:anchor="_Toc10798" w:history="1">
        <w:r>
          <w:rPr>
            <w:rFonts w:ascii="仿宋" w:eastAsia="仿宋" w:hAnsi="仿宋" w:cs="仿宋" w:hint="eastAsia"/>
            <w:lang w:eastAsia="zh-CN"/>
          </w:rPr>
          <w:t>(一)、安全生产管理</w:t>
        </w:r>
        <w:r>
          <w:tab/>
        </w:r>
        <w:r>
          <w:fldChar w:fldCharType="begin"/>
        </w:r>
        <w:r>
          <w:instrText xml:space="preserve"> PAGEREF _Toc10798 \h </w:instrText>
        </w:r>
        <w:r>
          <w:fldChar w:fldCharType="separate"/>
        </w:r>
        <w:r>
          <w:t>33</w:t>
        </w:r>
        <w:r>
          <w:fldChar w:fldCharType="end"/>
        </w:r>
      </w:hyperlink>
    </w:p>
    <w:p>
      <w:pPr>
        <w:pStyle w:val="TOC2"/>
        <w:tabs>
          <w:tab w:val="right" w:leader="dot" w:pos="8306"/>
        </w:tabs>
      </w:pPr>
      <w:hyperlink w:anchor="_Toc22165" w:history="1">
        <w:r>
          <w:rPr>
            <w:rFonts w:ascii="仿宋" w:eastAsia="仿宋" w:hAnsi="仿宋" w:cs="仿宋" w:hint="eastAsia"/>
            <w:lang w:eastAsia="zh-CN"/>
          </w:rPr>
          <w:t>(二)、应急预案与响应</w:t>
        </w:r>
        <w:r>
          <w:tab/>
        </w:r>
        <w:r>
          <w:fldChar w:fldCharType="begin"/>
        </w:r>
        <w:r>
          <w:instrText xml:space="preserve"> PAGEREF _Toc22165 \h </w:instrText>
        </w:r>
        <w:r>
          <w:fldChar w:fldCharType="separate"/>
        </w:r>
        <w:r>
          <w:t>34</w:t>
        </w:r>
        <w:r>
          <w:fldChar w:fldCharType="end"/>
        </w:r>
      </w:hyperlink>
    </w:p>
    <w:p>
      <w:pPr>
        <w:pStyle w:val="TOC1"/>
        <w:tabs>
          <w:tab w:val="right" w:leader="dot" w:pos="8306"/>
        </w:tabs>
      </w:pPr>
      <w:hyperlink w:anchor="_Toc22425" w:history="1">
        <w:r>
          <w:rPr>
            <w:rFonts w:ascii="仿宋" w:eastAsia="仿宋" w:hAnsi="仿宋" w:cs="仿宋" w:hint="eastAsia"/>
            <w:lang w:eastAsia="zh-CN"/>
          </w:rPr>
          <w:t>八、项目变更管理</w:t>
        </w:r>
        <w:r>
          <w:tab/>
        </w:r>
        <w:r>
          <w:fldChar w:fldCharType="begin"/>
        </w:r>
        <w:r>
          <w:instrText xml:space="preserve"> PAGEREF _Toc22425 \h </w:instrText>
        </w:r>
        <w:r>
          <w:fldChar w:fldCharType="separate"/>
        </w:r>
        <w:r>
          <w:t>36</w:t>
        </w:r>
        <w:r>
          <w:fldChar w:fldCharType="end"/>
        </w:r>
      </w:hyperlink>
    </w:p>
    <w:p>
      <w:pPr>
        <w:pStyle w:val="TOC2"/>
        <w:tabs>
          <w:tab w:val="right" w:leader="dot" w:pos="8306"/>
        </w:tabs>
      </w:pPr>
      <w:hyperlink w:anchor="_Toc32084" w:history="1">
        <w:r>
          <w:rPr>
            <w:rFonts w:ascii="仿宋" w:eastAsia="仿宋" w:hAnsi="仿宋" w:cs="仿宋" w:hint="eastAsia"/>
            <w:lang w:eastAsia="zh-CN"/>
          </w:rPr>
          <w:t>(一)、变更控制流程</w:t>
        </w:r>
        <w:r>
          <w:tab/>
        </w:r>
        <w:r>
          <w:fldChar w:fldCharType="begin"/>
        </w:r>
        <w:r>
          <w:instrText xml:space="preserve"> PAGEREF _Toc32084 \h </w:instrText>
        </w:r>
        <w:r>
          <w:fldChar w:fldCharType="separate"/>
        </w:r>
        <w:r>
          <w:t>36</w:t>
        </w:r>
        <w:r>
          <w:fldChar w:fldCharType="end"/>
        </w:r>
      </w:hyperlink>
    </w:p>
    <w:p>
      <w:pPr>
        <w:pStyle w:val="TOC2"/>
        <w:tabs>
          <w:tab w:val="right" w:leader="dot" w:pos="8306"/>
        </w:tabs>
      </w:pPr>
      <w:hyperlink w:anchor="_Toc8061" w:history="1">
        <w:r>
          <w:rPr>
            <w:rFonts w:ascii="仿宋" w:eastAsia="仿宋" w:hAnsi="仿宋" w:cs="仿宋" w:hint="eastAsia"/>
            <w:lang w:eastAsia="zh-CN"/>
          </w:rPr>
          <w:t>(二)、影响评估与处理</w:t>
        </w:r>
        <w:r>
          <w:tab/>
        </w:r>
        <w:r>
          <w:fldChar w:fldCharType="begin"/>
        </w:r>
        <w:r>
          <w:instrText xml:space="preserve"> PAGEREF _Toc8061 \h </w:instrText>
        </w:r>
        <w:r>
          <w:fldChar w:fldCharType="separate"/>
        </w:r>
        <w:r>
          <w:t>37</w:t>
        </w:r>
        <w:r>
          <w:fldChar w:fldCharType="end"/>
        </w:r>
      </w:hyperlink>
    </w:p>
    <w:p>
      <w:pPr>
        <w:pStyle w:val="TOC2"/>
        <w:tabs>
          <w:tab w:val="right" w:leader="dot" w:pos="8306"/>
        </w:tabs>
      </w:pPr>
      <w:hyperlink w:anchor="_Toc5607" w:history="1">
        <w:r>
          <w:rPr>
            <w:rFonts w:ascii="仿宋" w:eastAsia="仿宋" w:hAnsi="仿宋" w:cs="仿宋" w:hint="eastAsia"/>
            <w:lang w:eastAsia="zh-CN"/>
          </w:rPr>
          <w:t>(三)、变更记录与追踪</w:t>
        </w:r>
        <w:r>
          <w:tab/>
        </w:r>
        <w:r>
          <w:fldChar w:fldCharType="begin"/>
        </w:r>
        <w:r>
          <w:instrText xml:space="preserve"> PAGEREF _Toc5607 \h </w:instrText>
        </w:r>
        <w:r>
          <w:fldChar w:fldCharType="separate"/>
        </w:r>
        <w:r>
          <w:t>38</w:t>
        </w:r>
        <w:r>
          <w:fldChar w:fldCharType="end"/>
        </w:r>
      </w:hyperlink>
    </w:p>
    <w:p>
      <w:pPr>
        <w:pStyle w:val="TOC2"/>
        <w:tabs>
          <w:tab w:val="right" w:leader="dot" w:pos="8306"/>
        </w:tabs>
      </w:pPr>
      <w:hyperlink w:anchor="_Toc5930" w:history="1">
        <w:r>
          <w:rPr>
            <w:rFonts w:ascii="仿宋" w:eastAsia="仿宋" w:hAnsi="仿宋" w:cs="仿宋" w:hint="eastAsia"/>
            <w:lang w:eastAsia="zh-CN"/>
          </w:rPr>
          <w:t>(四)、变更管理策略</w:t>
        </w:r>
        <w:r>
          <w:tab/>
        </w:r>
        <w:r>
          <w:fldChar w:fldCharType="begin"/>
        </w:r>
        <w:r>
          <w:instrText xml:space="preserve"> PAGEREF _Toc5930 \h </w:instrText>
        </w:r>
        <w:r>
          <w:fldChar w:fldCharType="separate"/>
        </w:r>
        <w:r>
          <w:t>40</w:t>
        </w:r>
        <w:r>
          <w:fldChar w:fldCharType="end"/>
        </w:r>
      </w:hyperlink>
    </w:p>
    <w:p>
      <w:pPr>
        <w:pStyle w:val="TOC1"/>
        <w:tabs>
          <w:tab w:val="right" w:leader="dot" w:pos="8306"/>
        </w:tabs>
      </w:pPr>
      <w:hyperlink w:anchor="_Toc13391" w:history="1">
        <w:r>
          <w:rPr>
            <w:rFonts w:ascii="仿宋" w:eastAsia="仿宋" w:hAnsi="仿宋" w:cs="仿宋" w:hint="eastAsia"/>
            <w:lang w:eastAsia="zh-CN"/>
          </w:rPr>
          <w:t>九、项目质量与标准</w:t>
        </w:r>
        <w:r>
          <w:tab/>
        </w:r>
        <w:r>
          <w:fldChar w:fldCharType="begin"/>
        </w:r>
        <w:r>
          <w:instrText xml:space="preserve"> PAGEREF _Toc13391 \h </w:instrText>
        </w:r>
        <w:r>
          <w:fldChar w:fldCharType="separate"/>
        </w:r>
        <w:r>
          <w:t>42</w:t>
        </w:r>
        <w:r>
          <w:fldChar w:fldCharType="end"/>
        </w:r>
      </w:hyperlink>
    </w:p>
    <w:p>
      <w:pPr>
        <w:pStyle w:val="TOC2"/>
        <w:tabs>
          <w:tab w:val="right" w:leader="dot" w:pos="8306"/>
        </w:tabs>
      </w:pPr>
      <w:hyperlink w:anchor="_Toc20166" w:history="1">
        <w:r>
          <w:rPr>
            <w:rFonts w:ascii="仿宋" w:eastAsia="仿宋" w:hAnsi="仿宋" w:cs="仿宋" w:hint="eastAsia"/>
            <w:lang w:eastAsia="zh-CN"/>
          </w:rPr>
          <w:t>(一)、质量保障体系</w:t>
        </w:r>
        <w:r>
          <w:tab/>
        </w:r>
        <w:r>
          <w:fldChar w:fldCharType="begin"/>
        </w:r>
        <w:r>
          <w:instrText xml:space="preserve"> PAGEREF _Toc20166 \h </w:instrText>
        </w:r>
        <w:r>
          <w:fldChar w:fldCharType="separate"/>
        </w:r>
        <w:r>
          <w:t>42</w:t>
        </w:r>
        <w:r>
          <w:fldChar w:fldCharType="end"/>
        </w:r>
      </w:hyperlink>
    </w:p>
    <w:p>
      <w:pPr>
        <w:pStyle w:val="TOC2"/>
        <w:tabs>
          <w:tab w:val="right" w:leader="dot" w:pos="8306"/>
        </w:tabs>
      </w:pPr>
      <w:hyperlink w:anchor="_Toc27545" w:history="1">
        <w:r>
          <w:rPr>
            <w:rFonts w:ascii="仿宋" w:eastAsia="仿宋" w:hAnsi="仿宋" w:cs="仿宋" w:hint="eastAsia"/>
            <w:lang w:eastAsia="zh-CN"/>
          </w:rPr>
          <w:t>(二)、标准化作业流程</w:t>
        </w:r>
        <w:r>
          <w:tab/>
        </w:r>
        <w:r>
          <w:fldChar w:fldCharType="begin"/>
        </w:r>
        <w:r>
          <w:instrText xml:space="preserve"> PAGEREF _Toc27545 \h </w:instrText>
        </w:r>
        <w:r>
          <w:fldChar w:fldCharType="separate"/>
        </w:r>
        <w:r>
          <w:t>43</w:t>
        </w:r>
        <w:r>
          <w:fldChar w:fldCharType="end"/>
        </w:r>
      </w:hyperlink>
    </w:p>
    <w:p>
      <w:pPr>
        <w:pStyle w:val="TOC2"/>
        <w:tabs>
          <w:tab w:val="right" w:leader="dot" w:pos="8306"/>
        </w:tabs>
      </w:pPr>
      <w:hyperlink w:anchor="_Toc19110" w:history="1">
        <w:r>
          <w:rPr>
            <w:rFonts w:ascii="仿宋" w:eastAsia="仿宋" w:hAnsi="仿宋" w:cs="仿宋" w:hint="eastAsia"/>
            <w:lang w:eastAsia="zh-CN"/>
          </w:rPr>
          <w:t>(三)、质量监控与评估</w:t>
        </w:r>
        <w:r>
          <w:tab/>
        </w:r>
        <w:r>
          <w:fldChar w:fldCharType="begin"/>
        </w:r>
        <w:r>
          <w:instrText xml:space="preserve"> PAGEREF _Toc19110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60" w:history="1">
        <w:r>
          <w:rPr>
            <w:rFonts w:ascii="仿宋" w:eastAsia="仿宋" w:hAnsi="仿宋" w:cs="仿宋" w:hint="eastAsia"/>
            <w:lang w:eastAsia="zh-CN"/>
          </w:rPr>
          <w:t>(四)、质量改进计划</w:t>
        </w:r>
        <w:r>
          <w:tab/>
        </w:r>
        <w:r>
          <w:fldChar w:fldCharType="begin"/>
        </w:r>
        <w:r>
          <w:instrText xml:space="preserve"> PAGEREF _Toc24160 \h </w:instrText>
        </w:r>
        <w:r>
          <w:fldChar w:fldCharType="separate"/>
        </w:r>
        <w:r>
          <w:t>46</w:t>
        </w:r>
        <w:r>
          <w:fldChar w:fldCharType="end"/>
        </w:r>
      </w:hyperlink>
    </w:p>
    <w:p>
      <w:pPr>
        <w:pStyle w:val="TOC1"/>
        <w:tabs>
          <w:tab w:val="right" w:leader="dot" w:pos="8306"/>
        </w:tabs>
      </w:pPr>
      <w:hyperlink w:anchor="_Toc23621" w:history="1">
        <w:r>
          <w:rPr>
            <w:rFonts w:ascii="仿宋" w:eastAsia="仿宋" w:hAnsi="仿宋" w:cs="仿宋" w:hint="eastAsia"/>
            <w:lang w:eastAsia="zh-CN"/>
          </w:rPr>
          <w:t>十、土地利用与规划方案</w:t>
        </w:r>
        <w:r>
          <w:tab/>
        </w:r>
        <w:r>
          <w:fldChar w:fldCharType="begin"/>
        </w:r>
        <w:r>
          <w:instrText xml:space="preserve"> PAGEREF _Toc23621 \h </w:instrText>
        </w:r>
        <w:r>
          <w:fldChar w:fldCharType="separate"/>
        </w:r>
        <w:r>
          <w:t>47</w:t>
        </w:r>
        <w:r>
          <w:fldChar w:fldCharType="end"/>
        </w:r>
      </w:hyperlink>
    </w:p>
    <w:p>
      <w:pPr>
        <w:pStyle w:val="TOC2"/>
        <w:tabs>
          <w:tab w:val="right" w:leader="dot" w:pos="8306"/>
        </w:tabs>
      </w:pPr>
      <w:hyperlink w:anchor="_Toc5198" w:history="1">
        <w:r>
          <w:rPr>
            <w:rFonts w:ascii="仿宋" w:eastAsia="仿宋" w:hAnsi="仿宋" w:cs="仿宋" w:hint="eastAsia"/>
            <w:lang w:eastAsia="zh-CN"/>
          </w:rPr>
          <w:t>(一)、项目用地情况分析</w:t>
        </w:r>
        <w:r>
          <w:tab/>
        </w:r>
        <w:r>
          <w:fldChar w:fldCharType="begin"/>
        </w:r>
        <w:r>
          <w:instrText xml:space="preserve"> PAGEREF _Toc5198 \h </w:instrText>
        </w:r>
        <w:r>
          <w:fldChar w:fldCharType="separate"/>
        </w:r>
        <w:r>
          <w:t>47</w:t>
        </w:r>
        <w:r>
          <w:fldChar w:fldCharType="end"/>
        </w:r>
      </w:hyperlink>
    </w:p>
    <w:p>
      <w:pPr>
        <w:pStyle w:val="TOC2"/>
        <w:tabs>
          <w:tab w:val="right" w:leader="dot" w:pos="8306"/>
        </w:tabs>
      </w:pPr>
      <w:hyperlink w:anchor="_Toc57" w:history="1">
        <w:r>
          <w:rPr>
            <w:rFonts w:ascii="仿宋" w:eastAsia="仿宋" w:hAnsi="仿宋" w:cs="仿宋" w:hint="eastAsia"/>
            <w:lang w:eastAsia="zh-CN"/>
          </w:rPr>
          <w:t>(二)、土地利用规划方案</w:t>
        </w:r>
        <w:r>
          <w:tab/>
        </w:r>
        <w:r>
          <w:fldChar w:fldCharType="begin"/>
        </w:r>
        <w:r>
          <w:instrText xml:space="preserve"> PAGEREF _Toc57 \h </w:instrText>
        </w:r>
        <w:r>
          <w:fldChar w:fldCharType="separate"/>
        </w:r>
        <w:r>
          <w:t>48</w:t>
        </w:r>
        <w:r>
          <w:fldChar w:fldCharType="end"/>
        </w:r>
      </w:hyperlink>
    </w:p>
    <w:p>
      <w:pPr>
        <w:pStyle w:val="TOC1"/>
        <w:tabs>
          <w:tab w:val="right" w:leader="dot" w:pos="8306"/>
        </w:tabs>
      </w:pPr>
      <w:hyperlink w:anchor="_Toc17621" w:history="1">
        <w:r>
          <w:rPr>
            <w:rFonts w:ascii="仿宋" w:eastAsia="仿宋" w:hAnsi="仿宋" w:cs="仿宋" w:hint="eastAsia"/>
            <w:lang w:eastAsia="zh-CN"/>
          </w:rPr>
          <w:t>十一、环境保护与绿色发展</w:t>
        </w:r>
        <w:r>
          <w:tab/>
        </w:r>
        <w:r>
          <w:fldChar w:fldCharType="begin"/>
        </w:r>
        <w:r>
          <w:instrText xml:space="preserve"> PAGEREF _Toc17621 \h </w:instrText>
        </w:r>
        <w:r>
          <w:fldChar w:fldCharType="separate"/>
        </w:r>
        <w:r>
          <w:t>49</w:t>
        </w:r>
        <w:r>
          <w:fldChar w:fldCharType="end"/>
        </w:r>
      </w:hyperlink>
    </w:p>
    <w:p>
      <w:pPr>
        <w:pStyle w:val="TOC2"/>
        <w:tabs>
          <w:tab w:val="right" w:leader="dot" w:pos="8306"/>
        </w:tabs>
      </w:pPr>
      <w:hyperlink w:anchor="_Toc20632" w:history="1">
        <w:r>
          <w:rPr>
            <w:rFonts w:ascii="仿宋" w:eastAsia="仿宋" w:hAnsi="仿宋" w:cs="仿宋" w:hint="eastAsia"/>
            <w:lang w:eastAsia="zh-CN"/>
          </w:rPr>
          <w:t>(一)、环境保护措施</w:t>
        </w:r>
        <w:r>
          <w:tab/>
        </w:r>
        <w:r>
          <w:fldChar w:fldCharType="begin"/>
        </w:r>
        <w:r>
          <w:instrText xml:space="preserve"> PAGEREF _Toc20632 \h </w:instrText>
        </w:r>
        <w:r>
          <w:fldChar w:fldCharType="separate"/>
        </w:r>
        <w:r>
          <w:t>49</w:t>
        </w:r>
        <w:r>
          <w:fldChar w:fldCharType="end"/>
        </w:r>
      </w:hyperlink>
    </w:p>
    <w:p>
      <w:pPr>
        <w:pStyle w:val="TOC2"/>
        <w:tabs>
          <w:tab w:val="right" w:leader="dot" w:pos="8306"/>
        </w:tabs>
      </w:pPr>
      <w:hyperlink w:anchor="_Toc2164" w:history="1">
        <w:r>
          <w:rPr>
            <w:rFonts w:ascii="仿宋" w:eastAsia="仿宋" w:hAnsi="仿宋" w:cs="仿宋" w:hint="eastAsia"/>
            <w:lang w:eastAsia="zh-CN"/>
          </w:rPr>
          <w:t>(二)、绿色发展与可持续发展策略</w:t>
        </w:r>
        <w:r>
          <w:tab/>
        </w:r>
        <w:r>
          <w:fldChar w:fldCharType="begin"/>
        </w:r>
        <w:r>
          <w:instrText xml:space="preserve"> PAGEREF _Toc2164 \h </w:instrText>
        </w:r>
        <w:r>
          <w:fldChar w:fldCharType="separate"/>
        </w:r>
        <w:r>
          <w:t>51</w:t>
        </w:r>
        <w:r>
          <w:fldChar w:fldCharType="end"/>
        </w:r>
      </w:hyperlink>
    </w:p>
    <w:p>
      <w:pPr>
        <w:pStyle w:val="TOC1"/>
        <w:tabs>
          <w:tab w:val="right" w:leader="dot" w:pos="8306"/>
        </w:tabs>
      </w:pPr>
      <w:hyperlink w:anchor="_Toc22437" w:history="1">
        <w:r>
          <w:rPr>
            <w:rFonts w:ascii="仿宋" w:eastAsia="仿宋" w:hAnsi="仿宋" w:cs="仿宋" w:hint="eastAsia"/>
            <w:lang w:eastAsia="zh-CN"/>
          </w:rPr>
          <w:t>十二、客户关系管理与市场拓展</w:t>
        </w:r>
        <w:r>
          <w:tab/>
        </w:r>
        <w:r>
          <w:fldChar w:fldCharType="begin"/>
        </w:r>
        <w:r>
          <w:instrText xml:space="preserve"> PAGEREF _Toc22437 \h </w:instrText>
        </w:r>
        <w:r>
          <w:fldChar w:fldCharType="separate"/>
        </w:r>
        <w:r>
          <w:t>52</w:t>
        </w:r>
        <w:r>
          <w:fldChar w:fldCharType="end"/>
        </w:r>
      </w:hyperlink>
    </w:p>
    <w:p>
      <w:pPr>
        <w:pStyle w:val="TOC2"/>
        <w:tabs>
          <w:tab w:val="right" w:leader="dot" w:pos="8306"/>
        </w:tabs>
      </w:pPr>
      <w:hyperlink w:anchor="_Toc11576" w:history="1">
        <w:r>
          <w:rPr>
            <w:rFonts w:ascii="仿宋" w:eastAsia="仿宋" w:hAnsi="仿宋" w:cs="仿宋" w:hint="eastAsia"/>
            <w:lang w:eastAsia="zh-CN"/>
          </w:rPr>
          <w:t>(一)、客户关系管理策略</w:t>
        </w:r>
        <w:r>
          <w:tab/>
        </w:r>
        <w:r>
          <w:fldChar w:fldCharType="begin"/>
        </w:r>
        <w:r>
          <w:instrText xml:space="preserve"> PAGEREF _Toc11576 \h </w:instrText>
        </w:r>
        <w:r>
          <w:fldChar w:fldCharType="separate"/>
        </w:r>
        <w:r>
          <w:t>52</w:t>
        </w:r>
        <w:r>
          <w:fldChar w:fldCharType="end"/>
        </w:r>
      </w:hyperlink>
    </w:p>
    <w:p>
      <w:pPr>
        <w:pStyle w:val="TOC2"/>
        <w:tabs>
          <w:tab w:val="right" w:leader="dot" w:pos="8306"/>
        </w:tabs>
      </w:pPr>
      <w:hyperlink w:anchor="_Toc11452" w:history="1">
        <w:r>
          <w:rPr>
            <w:rFonts w:ascii="仿宋" w:eastAsia="仿宋" w:hAnsi="仿宋" w:cs="仿宋" w:hint="eastAsia"/>
            <w:lang w:eastAsia="zh-CN"/>
          </w:rPr>
          <w:t>(二)、市场拓展方案</w:t>
        </w:r>
        <w:r>
          <w:tab/>
        </w:r>
        <w:r>
          <w:fldChar w:fldCharType="begin"/>
        </w:r>
        <w:r>
          <w:instrText xml:space="preserve"> PAGEREF _Toc11452 \h </w:instrText>
        </w:r>
        <w:r>
          <w:fldChar w:fldCharType="separate"/>
        </w:r>
        <w:r>
          <w:t>53</w:t>
        </w:r>
        <w:r>
          <w:fldChar w:fldCharType="end"/>
        </w:r>
      </w:hyperlink>
    </w:p>
    <w:p>
      <w:pPr>
        <w:pStyle w:val="TOC1"/>
        <w:tabs>
          <w:tab w:val="right" w:leader="dot" w:pos="8306"/>
        </w:tabs>
      </w:pPr>
      <w:hyperlink w:anchor="_Toc4203" w:history="1">
        <w:r>
          <w:rPr>
            <w:rFonts w:ascii="仿宋" w:eastAsia="仿宋" w:hAnsi="仿宋" w:cs="仿宋" w:hint="eastAsia"/>
            <w:lang w:eastAsia="zh-CN"/>
          </w:rPr>
          <w:t>十三、成果转化与推广应用</w:t>
        </w:r>
        <w:r>
          <w:tab/>
        </w:r>
        <w:r>
          <w:fldChar w:fldCharType="begin"/>
        </w:r>
        <w:r>
          <w:instrText xml:space="preserve"> PAGEREF _Toc4203 \h </w:instrText>
        </w:r>
        <w:r>
          <w:fldChar w:fldCharType="separate"/>
        </w:r>
        <w:r>
          <w:t>55</w:t>
        </w:r>
        <w:r>
          <w:fldChar w:fldCharType="end"/>
        </w:r>
      </w:hyperlink>
    </w:p>
    <w:p>
      <w:pPr>
        <w:pStyle w:val="TOC2"/>
        <w:tabs>
          <w:tab w:val="right" w:leader="dot" w:pos="8306"/>
        </w:tabs>
      </w:pPr>
      <w:hyperlink w:anchor="_Toc21978" w:history="1">
        <w:r>
          <w:rPr>
            <w:rFonts w:ascii="仿宋" w:eastAsia="仿宋" w:hAnsi="仿宋" w:cs="仿宋" w:hint="eastAsia"/>
            <w:lang w:eastAsia="zh-CN"/>
          </w:rPr>
          <w:t>(一)、成果转化策略制定</w:t>
        </w:r>
        <w:r>
          <w:tab/>
        </w:r>
        <w:r>
          <w:fldChar w:fldCharType="begin"/>
        </w:r>
        <w:r>
          <w:instrText xml:space="preserve"> PAGEREF _Toc21978 \h </w:instrText>
        </w:r>
        <w:r>
          <w:fldChar w:fldCharType="separate"/>
        </w:r>
        <w:r>
          <w:t>55</w:t>
        </w:r>
        <w:r>
          <w:fldChar w:fldCharType="end"/>
        </w:r>
      </w:hyperlink>
    </w:p>
    <w:p>
      <w:pPr>
        <w:pStyle w:val="TOC2"/>
        <w:tabs>
          <w:tab w:val="right" w:leader="dot" w:pos="8306"/>
        </w:tabs>
      </w:pPr>
      <w:hyperlink w:anchor="_Toc11913" w:history="1">
        <w:r>
          <w:rPr>
            <w:rFonts w:ascii="仿宋" w:eastAsia="仿宋" w:hAnsi="仿宋" w:cs="仿宋" w:hint="eastAsia"/>
            <w:lang w:eastAsia="zh-CN"/>
          </w:rPr>
          <w:t>(二)、成果推广应用方案</w:t>
        </w:r>
        <w:r>
          <w:tab/>
        </w:r>
        <w:r>
          <w:fldChar w:fldCharType="begin"/>
        </w:r>
        <w:r>
          <w:instrText xml:space="preserve"> PAGEREF _Toc11913 \h </w:instrText>
        </w:r>
        <w:r>
          <w:fldChar w:fldCharType="separate"/>
        </w:r>
        <w:r>
          <w:t>56</w:t>
        </w:r>
        <w:r>
          <w:fldChar w:fldCharType="end"/>
        </w:r>
      </w:hyperlink>
    </w:p>
    <w:p>
      <w:pPr>
        <w:pStyle w:val="TOC1"/>
        <w:tabs>
          <w:tab w:val="right" w:leader="dot" w:pos="8306"/>
        </w:tabs>
      </w:pPr>
      <w:hyperlink w:anchor="_Toc31288" w:history="1">
        <w:r>
          <w:rPr>
            <w:rFonts w:ascii="仿宋" w:eastAsia="仿宋" w:hAnsi="仿宋" w:cs="仿宋" w:hint="eastAsia"/>
            <w:lang w:eastAsia="zh-CN"/>
          </w:rPr>
          <w:t>十四、质量管理与控制</w:t>
        </w:r>
        <w:r>
          <w:tab/>
        </w:r>
        <w:r>
          <w:fldChar w:fldCharType="begin"/>
        </w:r>
        <w:r>
          <w:instrText xml:space="preserve"> PAGEREF _Toc31288 \h </w:instrText>
        </w:r>
        <w:r>
          <w:fldChar w:fldCharType="separate"/>
        </w:r>
        <w:r>
          <w:t>58</w:t>
        </w:r>
        <w:r>
          <w:fldChar w:fldCharType="end"/>
        </w:r>
      </w:hyperlink>
    </w:p>
    <w:p>
      <w:pPr>
        <w:pStyle w:val="TOC2"/>
        <w:tabs>
          <w:tab w:val="right" w:leader="dot" w:pos="8306"/>
        </w:tabs>
      </w:pPr>
      <w:hyperlink w:anchor="_Toc25577" w:history="1">
        <w:r>
          <w:rPr>
            <w:rFonts w:ascii="仿宋" w:eastAsia="仿宋" w:hAnsi="仿宋" w:cs="仿宋" w:hint="eastAsia"/>
            <w:lang w:eastAsia="zh-CN"/>
          </w:rPr>
          <w:t>(一)、质量管理体系建设</w:t>
        </w:r>
        <w:r>
          <w:tab/>
        </w:r>
        <w:r>
          <w:fldChar w:fldCharType="begin"/>
        </w:r>
        <w:r>
          <w:instrText xml:space="preserve"> PAGEREF _Toc25577 \h </w:instrText>
        </w:r>
        <w:r>
          <w:fldChar w:fldCharType="separate"/>
        </w:r>
        <w:r>
          <w:t>58</w:t>
        </w:r>
        <w:r>
          <w:fldChar w:fldCharType="end"/>
        </w:r>
      </w:hyperlink>
    </w:p>
    <w:p>
      <w:pPr>
        <w:pStyle w:val="TOC2"/>
        <w:tabs>
          <w:tab w:val="right" w:leader="dot" w:pos="8306"/>
        </w:tabs>
      </w:pPr>
      <w:hyperlink w:anchor="_Toc5832" w:history="1">
        <w:r>
          <w:rPr>
            <w:rFonts w:ascii="仿宋" w:eastAsia="仿宋" w:hAnsi="仿宋" w:cs="仿宋" w:hint="eastAsia"/>
            <w:lang w:eastAsia="zh-CN"/>
          </w:rPr>
          <w:t>(二)、质量控制措施</w:t>
        </w:r>
        <w:r>
          <w:tab/>
        </w:r>
        <w:r>
          <w:fldChar w:fldCharType="begin"/>
        </w:r>
        <w:r>
          <w:instrText xml:space="preserve"> PAGEREF _Toc5832 \h </w:instrText>
        </w:r>
        <w:r>
          <w:fldChar w:fldCharType="separate"/>
        </w:r>
        <w:r>
          <w:t>59</w:t>
        </w:r>
        <w:r>
          <w:fldChar w:fldCharType="end"/>
        </w:r>
      </w:hyperlink>
    </w:p>
    <w:p>
      <w:pPr>
        <w:pStyle w:val="TOC1"/>
        <w:tabs>
          <w:tab w:val="right" w:leader="dot" w:pos="8306"/>
        </w:tabs>
      </w:pPr>
      <w:hyperlink w:anchor="_Toc27594" w:history="1">
        <w:r>
          <w:rPr>
            <w:rFonts w:ascii="仿宋" w:eastAsia="仿宋" w:hAnsi="仿宋" w:cs="仿宋" w:hint="eastAsia"/>
            <w:lang w:eastAsia="zh-CN"/>
          </w:rPr>
          <w:t>十五、设施与设备管理</w:t>
        </w:r>
        <w:r>
          <w:tab/>
        </w:r>
        <w:r>
          <w:fldChar w:fldCharType="begin"/>
        </w:r>
        <w:r>
          <w:instrText xml:space="preserve"> PAGEREF _Toc27594 \h </w:instrText>
        </w:r>
        <w:r>
          <w:fldChar w:fldCharType="separate"/>
        </w:r>
        <w:r>
          <w:t>60</w:t>
        </w:r>
        <w:r>
          <w:fldChar w:fldCharType="end"/>
        </w:r>
      </w:hyperlink>
    </w:p>
    <w:p>
      <w:pPr>
        <w:pStyle w:val="TOC2"/>
        <w:tabs>
          <w:tab w:val="right" w:leader="dot" w:pos="8306"/>
        </w:tabs>
      </w:pPr>
      <w:hyperlink w:anchor="_Toc11160" w:history="1">
        <w:r>
          <w:rPr>
            <w:rFonts w:ascii="仿宋" w:eastAsia="仿宋" w:hAnsi="仿宋" w:cs="仿宋" w:hint="eastAsia"/>
            <w:lang w:eastAsia="zh-CN"/>
          </w:rPr>
          <w:t>(一)、设施规划与配置</w:t>
        </w:r>
        <w:r>
          <w:tab/>
        </w:r>
        <w:r>
          <w:fldChar w:fldCharType="begin"/>
        </w:r>
        <w:r>
          <w:instrText xml:space="preserve"> PAGEREF _Toc11160 \h </w:instrText>
        </w:r>
        <w:r>
          <w:fldChar w:fldCharType="separate"/>
        </w:r>
        <w:r>
          <w:t>60</w:t>
        </w:r>
        <w:r>
          <w:fldChar w:fldCharType="end"/>
        </w:r>
      </w:hyperlink>
    </w:p>
    <w:p>
      <w:pPr>
        <w:pStyle w:val="TOC2"/>
        <w:tabs>
          <w:tab w:val="right" w:leader="dot" w:pos="8306"/>
        </w:tabs>
      </w:pPr>
      <w:hyperlink w:anchor="_Toc22685" w:history="1">
        <w:r>
          <w:rPr>
            <w:rFonts w:ascii="仿宋" w:eastAsia="仿宋" w:hAnsi="仿宋" w:cs="仿宋" w:hint="eastAsia"/>
            <w:lang w:eastAsia="zh-CN"/>
          </w:rPr>
          <w:t>(二)、设备采购与维护管理</w:t>
        </w:r>
        <w:r>
          <w:tab/>
        </w:r>
        <w:r>
          <w:fldChar w:fldCharType="begin"/>
        </w:r>
        <w:r>
          <w:instrText xml:space="preserve"> PAGEREF _Toc22685 \h </w:instrText>
        </w:r>
        <w:r>
          <w:fldChar w:fldCharType="separate"/>
        </w:r>
        <w:r>
          <w:t>61</w:t>
        </w:r>
        <w:r>
          <w:fldChar w:fldCharType="end"/>
        </w:r>
      </w:hyperlink>
    </w:p>
    <w:p>
      <w:pPr>
        <w:pStyle w:val="TOC2"/>
        <w:tabs>
          <w:tab w:val="right" w:leader="dot" w:pos="8306"/>
        </w:tabs>
      </w:pPr>
      <w:hyperlink w:anchor="_Toc20849" w:history="1">
        <w:r>
          <w:rPr>
            <w:rFonts w:ascii="仿宋" w:eastAsia="仿宋" w:hAnsi="仿宋" w:cs="仿宋" w:hint="eastAsia"/>
            <w:lang w:eastAsia="zh-CN"/>
          </w:rPr>
          <w:t>(三)、设施设备升级策略</w:t>
        </w:r>
        <w:r>
          <w:tab/>
        </w:r>
        <w:r>
          <w:fldChar w:fldCharType="begin"/>
        </w:r>
        <w:r>
          <w:instrText xml:space="preserve"> PAGEREF _Toc20849 \h </w:instrText>
        </w:r>
        <w:r>
          <w:fldChar w:fldCharType="separate"/>
        </w:r>
        <w:r>
          <w:t>62</w:t>
        </w:r>
        <w:r>
          <w:fldChar w:fldCharType="end"/>
        </w:r>
      </w:hyperlink>
    </w:p>
    <w:p>
      <w:pPr>
        <w:pStyle w:val="TOC1"/>
        <w:tabs>
          <w:tab w:val="right" w:leader="dot" w:pos="8306"/>
        </w:tabs>
      </w:pPr>
      <w:hyperlink w:anchor="_Toc22465" w:history="1">
        <w:r>
          <w:rPr>
            <w:rFonts w:ascii="仿宋" w:eastAsia="仿宋" w:hAnsi="仿宋" w:cs="仿宋" w:hint="eastAsia"/>
            <w:lang w:eastAsia="zh-CN"/>
          </w:rPr>
          <w:t>十六、合作与交流机制建立</w:t>
        </w:r>
        <w:r>
          <w:tab/>
        </w:r>
        <w:r>
          <w:fldChar w:fldCharType="begin"/>
        </w:r>
        <w:r>
          <w:instrText xml:space="preserve"> PAGEREF _Toc22465 \h </w:instrText>
        </w:r>
        <w:r>
          <w:fldChar w:fldCharType="separate"/>
        </w:r>
        <w:r>
          <w:t>62</w:t>
        </w:r>
        <w:r>
          <w:fldChar w:fldCharType="end"/>
        </w:r>
      </w:hyperlink>
    </w:p>
    <w:p>
      <w:pPr>
        <w:pStyle w:val="TOC2"/>
        <w:tabs>
          <w:tab w:val="right" w:leader="dot" w:pos="8306"/>
        </w:tabs>
      </w:pPr>
      <w:hyperlink w:anchor="_Toc24861" w:history="1">
        <w:r>
          <w:rPr>
            <w:rFonts w:ascii="仿宋" w:eastAsia="仿宋" w:hAnsi="仿宋" w:cs="仿宋" w:hint="eastAsia"/>
            <w:lang w:eastAsia="zh-CN"/>
          </w:rPr>
          <w:t>(一)、合作伙伴选择与合作方式</w:t>
        </w:r>
        <w:r>
          <w:tab/>
        </w:r>
        <w:r>
          <w:fldChar w:fldCharType="begin"/>
        </w:r>
        <w:r>
          <w:instrText xml:space="preserve"> PAGEREF _Toc24861 \h </w:instrText>
        </w:r>
        <w:r>
          <w:fldChar w:fldCharType="separate"/>
        </w:r>
        <w:r>
          <w:t>62</w:t>
        </w:r>
        <w:r>
          <w:fldChar w:fldCharType="end"/>
        </w:r>
      </w:hyperlink>
    </w:p>
    <w:p>
      <w:pPr>
        <w:pStyle w:val="TOC2"/>
        <w:tabs>
          <w:tab w:val="right" w:leader="dot" w:pos="8306"/>
        </w:tabs>
      </w:pPr>
      <w:hyperlink w:anchor="_Toc25618" w:history="1">
        <w:r>
          <w:rPr>
            <w:rFonts w:ascii="仿宋" w:eastAsia="仿宋" w:hAnsi="仿宋" w:cs="仿宋" w:hint="eastAsia"/>
            <w:lang w:eastAsia="zh-CN"/>
          </w:rPr>
          <w:t>(二)、交流与合作平台搭建</w:t>
        </w:r>
        <w:r>
          <w:tab/>
        </w:r>
        <w:r>
          <w:fldChar w:fldCharType="begin"/>
        </w:r>
        <w:r>
          <w:instrText xml:space="preserve"> PAGEREF _Toc25618 \h </w:instrText>
        </w:r>
        <w:r>
          <w:fldChar w:fldCharType="separate"/>
        </w:r>
        <w:r>
          <w:t>64</w:t>
        </w:r>
        <w:r>
          <w:fldChar w:fldCharType="end"/>
        </w:r>
      </w:hyperlink>
    </w:p>
    <w:p>
      <w:pPr>
        <w:pStyle w:val="TOC1"/>
        <w:tabs>
          <w:tab w:val="right" w:leader="dot" w:pos="8306"/>
        </w:tabs>
      </w:pPr>
      <w:hyperlink w:anchor="_Toc25154" w:history="1">
        <w:r>
          <w:rPr>
            <w:rFonts w:ascii="仿宋" w:eastAsia="仿宋" w:hAnsi="仿宋" w:cs="仿宋" w:hint="eastAsia"/>
            <w:lang w:eastAsia="zh-CN"/>
          </w:rPr>
          <w:t>十七、创新驱动与持续发展</w:t>
        </w:r>
        <w:r>
          <w:tab/>
        </w:r>
        <w:r>
          <w:fldChar w:fldCharType="begin"/>
        </w:r>
        <w:r>
          <w:instrText xml:space="preserve"> PAGEREF _Toc25154 \h </w:instrText>
        </w:r>
        <w:r>
          <w:fldChar w:fldCharType="separate"/>
        </w:r>
        <w:r>
          <w:t>65</w:t>
        </w:r>
        <w:r>
          <w:fldChar w:fldCharType="end"/>
        </w:r>
      </w:hyperlink>
    </w:p>
    <w:p>
      <w:pPr>
        <w:pStyle w:val="TOC2"/>
        <w:tabs>
          <w:tab w:val="right" w:leader="dot" w:pos="8306"/>
        </w:tabs>
      </w:pPr>
      <w:hyperlink w:anchor="_Toc26105" w:history="1">
        <w:r>
          <w:rPr>
            <w:rFonts w:ascii="仿宋" w:eastAsia="仿宋" w:hAnsi="仿宋" w:cs="仿宋" w:hint="eastAsia"/>
            <w:lang w:eastAsia="zh-CN"/>
          </w:rPr>
          <w:t>(一)、创新驱动战略实施</w:t>
        </w:r>
        <w:r>
          <w:tab/>
        </w:r>
        <w:r>
          <w:fldChar w:fldCharType="begin"/>
        </w:r>
        <w:r>
          <w:instrText xml:space="preserve"> PAGEREF _Toc26105 \h </w:instrText>
        </w:r>
        <w:r>
          <w:fldChar w:fldCharType="separate"/>
        </w:r>
        <w:r>
          <w:t>65</w:t>
        </w:r>
        <w:r>
          <w:fldChar w:fldCharType="end"/>
        </w:r>
      </w:hyperlink>
    </w:p>
    <w:p>
      <w:pPr>
        <w:pStyle w:val="TOC2"/>
        <w:tabs>
          <w:tab w:val="right" w:leader="dot" w:pos="8306"/>
        </w:tabs>
      </w:pPr>
      <w:hyperlink w:anchor="_Toc26035" w:history="1">
        <w:r>
          <w:rPr>
            <w:rFonts w:ascii="仿宋" w:eastAsia="仿宋" w:hAnsi="仿宋" w:cs="仿宋" w:hint="eastAsia"/>
            <w:lang w:eastAsia="zh-CN"/>
          </w:rPr>
          <w:t>(二)、持续发展路径探索</w:t>
        </w:r>
        <w:r>
          <w:tab/>
        </w:r>
        <w:r>
          <w:fldChar w:fldCharType="begin"/>
        </w:r>
        <w:r>
          <w:instrText xml:space="preserve"> PAGEREF _Toc26035 \h </w:instrText>
        </w:r>
        <w:r>
          <w:fldChar w:fldCharType="separate"/>
        </w:r>
        <w:r>
          <w:t>67</w:t>
        </w:r>
        <w:r>
          <w:fldChar w:fldCharType="end"/>
        </w:r>
      </w:hyperlink>
    </w:p>
    <w:p>
      <w:pPr>
        <w:pStyle w:val="TOC1"/>
        <w:tabs>
          <w:tab w:val="right" w:leader="dot" w:pos="8306"/>
        </w:tabs>
      </w:pPr>
      <w:hyperlink w:anchor="_Toc29911" w:history="1">
        <w:r>
          <w:rPr>
            <w:rFonts w:ascii="仿宋" w:eastAsia="仿宋" w:hAnsi="仿宋" w:cs="仿宋" w:hint="eastAsia"/>
            <w:lang w:eastAsia="zh-CN"/>
          </w:rPr>
          <w:t>十八、人力资源管理与开发</w:t>
        </w:r>
        <w:r>
          <w:tab/>
        </w:r>
        <w:r>
          <w:fldChar w:fldCharType="begin"/>
        </w:r>
        <w:r>
          <w:instrText xml:space="preserve"> PAGEREF _Toc29911 \h </w:instrText>
        </w:r>
        <w:r>
          <w:fldChar w:fldCharType="separate"/>
        </w:r>
        <w:r>
          <w:t>71</w:t>
        </w:r>
        <w:r>
          <w:fldChar w:fldCharType="end"/>
        </w:r>
      </w:hyperlink>
    </w:p>
    <w:p>
      <w:pPr>
        <w:pStyle w:val="TOC2"/>
        <w:tabs>
          <w:tab w:val="right" w:leader="dot" w:pos="8306"/>
        </w:tabs>
      </w:pPr>
      <w:hyperlink w:anchor="_Toc20387" w:history="1">
        <w:r>
          <w:rPr>
            <w:rFonts w:ascii="仿宋" w:eastAsia="仿宋" w:hAnsi="仿宋" w:cs="仿宋" w:hint="eastAsia"/>
            <w:lang w:eastAsia="zh-CN"/>
          </w:rPr>
          <w:t>(一)、人力资源规划</w:t>
        </w:r>
        <w:r>
          <w:tab/>
        </w:r>
        <w:r>
          <w:fldChar w:fldCharType="begin"/>
        </w:r>
        <w:r>
          <w:instrText xml:space="preserve"> PAGEREF _Toc20387 \h </w:instrText>
        </w:r>
        <w:r>
          <w:fldChar w:fldCharType="separate"/>
        </w:r>
        <w:r>
          <w:t>71</w:t>
        </w:r>
        <w:r>
          <w:fldChar w:fldCharType="end"/>
        </w:r>
      </w:hyperlink>
    </w:p>
    <w:p>
      <w:pPr>
        <w:pStyle w:val="TOC2"/>
        <w:tabs>
          <w:tab w:val="right" w:leader="dot" w:pos="8306"/>
        </w:tabs>
      </w:pPr>
      <w:hyperlink w:anchor="_Toc19722" w:history="1">
        <w:r>
          <w:rPr>
            <w:rFonts w:ascii="仿宋" w:eastAsia="仿宋" w:hAnsi="仿宋" w:cs="仿宋" w:hint="eastAsia"/>
            <w:lang w:eastAsia="zh-CN"/>
          </w:rPr>
          <w:t>(二)、人力资源开发与培训</w:t>
        </w:r>
        <w:r>
          <w:tab/>
        </w:r>
        <w:r>
          <w:fldChar w:fldCharType="begin"/>
        </w:r>
        <w:r>
          <w:instrText xml:space="preserve"> PAGEREF _Toc19722 \h </w:instrText>
        </w:r>
        <w:r>
          <w:fldChar w:fldCharType="separate"/>
        </w:r>
        <w:r>
          <w:t>73</w:t>
        </w:r>
        <w:r>
          <w:fldChar w:fldCharType="end"/>
        </w:r>
      </w:hyperlink>
    </w:p>
    <w:p>
      <w:pPr>
        <w:pStyle w:val="TOC1"/>
        <w:tabs>
          <w:tab w:val="right" w:leader="dot" w:pos="8306"/>
        </w:tabs>
      </w:pPr>
      <w:hyperlink w:anchor="_Toc30755" w:history="1">
        <w:r>
          <w:rPr>
            <w:rFonts w:ascii="仿宋" w:eastAsia="仿宋" w:hAnsi="仿宋" w:cs="仿宋" w:hint="eastAsia"/>
            <w:lang w:eastAsia="zh-CN"/>
          </w:rPr>
          <w:t>十九、知识产权管理与保护</w:t>
        </w:r>
        <w:r>
          <w:tab/>
        </w:r>
        <w:r>
          <w:fldChar w:fldCharType="begin"/>
        </w:r>
        <w:r>
          <w:instrText xml:space="preserve"> PAGEREF _Toc30755 \h </w:instrText>
        </w:r>
        <w:r>
          <w:fldChar w:fldCharType="separate"/>
        </w:r>
        <w:r>
          <w:t>75</w:t>
        </w:r>
        <w:r>
          <w:fldChar w:fldCharType="end"/>
        </w:r>
      </w:hyperlink>
    </w:p>
    <w:p>
      <w:pPr>
        <w:pStyle w:val="TOC2"/>
        <w:tabs>
          <w:tab w:val="right" w:leader="dot" w:pos="8306"/>
        </w:tabs>
      </w:pPr>
      <w:hyperlink w:anchor="_Toc26333" w:history="1">
        <w:r>
          <w:rPr>
            <w:rFonts w:ascii="仿宋" w:eastAsia="仿宋" w:hAnsi="仿宋" w:cs="仿宋" w:hint="eastAsia"/>
            <w:lang w:eastAsia="zh-CN"/>
          </w:rPr>
          <w:t>(一)、知识产权管理体系建设</w:t>
        </w:r>
        <w:r>
          <w:tab/>
        </w:r>
        <w:r>
          <w:fldChar w:fldCharType="begin"/>
        </w:r>
        <w:r>
          <w:instrText xml:space="preserve"> PAGEREF _Toc26333 \h </w:instrText>
        </w:r>
        <w:r>
          <w:fldChar w:fldCharType="separate"/>
        </w:r>
        <w:r>
          <w:t>75</w:t>
        </w:r>
        <w:r>
          <w:fldChar w:fldCharType="end"/>
        </w:r>
      </w:hyperlink>
    </w:p>
    <w:p>
      <w:pPr>
        <w:pStyle w:val="TOC2"/>
        <w:tabs>
          <w:tab w:val="right" w:leader="dot" w:pos="8306"/>
        </w:tabs>
      </w:pPr>
      <w:hyperlink w:anchor="_Toc31949" w:history="1">
        <w:r>
          <w:rPr>
            <w:rFonts w:ascii="仿宋" w:eastAsia="仿宋" w:hAnsi="仿宋" w:cs="仿宋" w:hint="eastAsia"/>
            <w:lang w:eastAsia="zh-CN"/>
          </w:rPr>
          <w:t>(二)、知识产权保护措施</w:t>
        </w:r>
        <w:r>
          <w:tab/>
        </w:r>
        <w:r>
          <w:fldChar w:fldCharType="begin"/>
        </w:r>
        <w:r>
          <w:instrText xml:space="preserve"> PAGEREF _Toc31949 \h </w:instrText>
        </w:r>
        <w:r>
          <w:fldChar w:fldCharType="separate"/>
        </w:r>
        <w:r>
          <w:t>76</w:t>
        </w:r>
        <w:r>
          <w:fldChar w:fldCharType="end"/>
        </w:r>
      </w:hyperlink>
    </w:p>
    <w:p>
      <w:pPr>
        <w:pStyle w:val="TOC1"/>
        <w:tabs>
          <w:tab w:val="right" w:leader="dot" w:pos="8306"/>
        </w:tabs>
      </w:pPr>
      <w:hyperlink w:anchor="_Toc15898" w:history="1">
        <w:r>
          <w:rPr>
            <w:rFonts w:ascii="仿宋" w:eastAsia="仿宋" w:hAnsi="仿宋" w:cs="仿宋" w:hint="eastAsia"/>
            <w:lang w:eastAsia="zh-CN"/>
          </w:rPr>
          <w:t>二十、产业协同与集群发展</w:t>
        </w:r>
        <w:r>
          <w:tab/>
        </w:r>
        <w:r>
          <w:fldChar w:fldCharType="begin"/>
        </w:r>
        <w:r>
          <w:instrText xml:space="preserve"> PAGEREF _Toc15898 \h </w:instrText>
        </w:r>
        <w:r>
          <w:fldChar w:fldCharType="separate"/>
        </w:r>
        <w:r>
          <w:t>78</w:t>
        </w:r>
        <w:r>
          <w:fldChar w:fldCharType="end"/>
        </w:r>
      </w:hyperlink>
    </w:p>
    <w:p>
      <w:pPr>
        <w:pStyle w:val="TOC2"/>
        <w:tabs>
          <w:tab w:val="right" w:leader="dot" w:pos="8306"/>
        </w:tabs>
      </w:pPr>
      <w:hyperlink w:anchor="_Toc13450" w:history="1">
        <w:r>
          <w:rPr>
            <w:rFonts w:ascii="仿宋" w:eastAsia="仿宋" w:hAnsi="仿宋" w:cs="仿宋" w:hint="eastAsia"/>
            <w:lang w:eastAsia="zh-CN"/>
          </w:rPr>
          <w:t>(一)、产业协同机制建设</w:t>
        </w:r>
        <w:r>
          <w:tab/>
        </w:r>
        <w:r>
          <w:fldChar w:fldCharType="begin"/>
        </w:r>
        <w:r>
          <w:instrText xml:space="preserve"> PAGEREF _Toc13450 \h </w:instrText>
        </w:r>
        <w:r>
          <w:fldChar w:fldCharType="separate"/>
        </w:r>
        <w:r>
          <w:t>78</w:t>
        </w:r>
        <w:r>
          <w:fldChar w:fldCharType="end"/>
        </w:r>
      </w:hyperlink>
    </w:p>
    <w:p>
      <w:pPr>
        <w:pStyle w:val="TOC2"/>
        <w:tabs>
          <w:tab w:val="right" w:leader="dot" w:pos="8306"/>
        </w:tabs>
      </w:pPr>
      <w:hyperlink w:anchor="_Toc5920" w:history="1">
        <w:r>
          <w:rPr>
            <w:rFonts w:ascii="仿宋" w:eastAsia="仿宋" w:hAnsi="仿宋" w:cs="仿宋" w:hint="eastAsia"/>
            <w:lang w:eastAsia="zh-CN"/>
          </w:rPr>
          <w:t>(二)、产业集群培育与发展</w:t>
        </w:r>
        <w:r>
          <w:tab/>
        </w:r>
        <w:r>
          <w:fldChar w:fldCharType="begin"/>
        </w:r>
        <w:r>
          <w:instrText xml:space="preserve"> PAGEREF _Toc5920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12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9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9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一、健康管理服务机构项目的市场准入条件分析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管理服务机构项目而言，市场准入条件首先取决于政策法规环境。政府对于[行业名称]领域的法规，如环保标准、税收政策、和技术使用规范，直接影响健康管理服务机构项目的运营和成本结构。例如，若政府针对使用可再生能源的企业提供税收优惠，这将对健康管理服务机构项目的财务规划产生重要影响。同时，考虑经济环境和消费者偏好的变化对健康管理服务机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二、健康管理服务机构项目的行业规范与合规性要求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康管理服务机构项目来说，遵守行业规范和合规性要求是确保项目顺利进行的基础。这包括遵循质量控制标准、安全规定、数据保护法规等。例如，若健康管理服务机构项目涉及数据处理，须严格遵守相关的数据保护法规。此外，行业内部的自律规范，如产品标准和服务流程，也对于提升健康管理服务机构项目在行业内的认可度和竞争力至关重要。项目管理团队必须不断更新策略，以应对行业规范和法规的变化，确保健康管理服务机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三、健康管理服务机构项目的竞争格局和战略定位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健康管理服务机构项目的发展规划中，理解行业的竞争格局对于制定有效的市场策略极为关键。这包括分析主要竞争对手的市场地位、优势及其业务模式。健康管理服务机构项目面临的竞争对手可能包括大型成熟企业和创新型初创公司，各自采取不同的市场策略。因此，健康管理服务机构项目需精确地定位自己的市场策略，如专注于产品创新、客户服务或成本效率，以在竞争中占据优势。通过深入的市场和竞争分析，健康管理服务机构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69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4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管理服务机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健康管理服务机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8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管理服务机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健康管理服务机构项目在其专注的领域内，特别是在人工智能和数据科学方面，有望推动显著的技术革新。项目的研发活动不仅有望孕育出改变行业运作方式的新技术，还可能在长远中影响整个技术生态系统。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健康管理服务机构项目还致力于提升当地居民的技能和就业能力，通过与当地教育机构合作提供培训和教育机会，从而提高社区整体的生活水平和社会福祉。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管理服务机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6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管理服务机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管理服务机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https://d.book118.com/707162063003006055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34383"/>
    <w:rsid w:val="55334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6206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2024-03-14T11:57:00Z</dcterms:created>
  <dcterms:modified xsi:type="dcterms:W3CDTF">2024-03-14T11:57:57Z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0474975AF0C84868A6E8B4C64F2AF80F_11</vt:lpwstr>
  </property>
  <property fmtid="{D5CDD505-2E9C-101B-9397-08002B2CF9AE}" pid="3" name="KSOProductBuildVer">
    <vt:lpwstr>2052-12.1.0.16250</vt:lpwstr>
  </property>
</Properties>
</file>