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工业固废项目建设总纲及方案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303" w:history="1">
        <w:r>
          <w:rPr>
            <w:rFonts w:ascii="仿宋" w:eastAsia="仿宋" w:hAnsi="仿宋" w:cs="仿宋" w:hint="eastAsia"/>
            <w:lang w:eastAsia="zh-CN"/>
          </w:rPr>
          <w:t>序言</w:t>
        </w:r>
        <w:r>
          <w:tab/>
        </w:r>
        <w:r>
          <w:fldChar w:fldCharType="begin"/>
        </w:r>
        <w:r>
          <w:instrText xml:space="preserve"> PAGEREF _Toc30303 \h </w:instrText>
        </w:r>
        <w:r>
          <w:fldChar w:fldCharType="separate"/>
        </w:r>
        <w:r>
          <w:t>3</w:t>
        </w:r>
        <w:r>
          <w:fldChar w:fldCharType="end"/>
        </w:r>
      </w:hyperlink>
    </w:p>
    <w:p>
      <w:pPr>
        <w:pStyle w:val="TOC1"/>
        <w:tabs>
          <w:tab w:val="right" w:leader="dot" w:pos="8306"/>
        </w:tabs>
      </w:pPr>
      <w:hyperlink w:anchor="_Toc8423" w:history="1">
        <w:r>
          <w:rPr>
            <w:rFonts w:ascii="仿宋" w:eastAsia="仿宋" w:hAnsi="仿宋" w:cs="仿宋" w:hint="eastAsia"/>
            <w:lang w:eastAsia="zh-CN"/>
          </w:rPr>
          <w:t>一、社会影响分析</w:t>
        </w:r>
        <w:r>
          <w:tab/>
        </w:r>
        <w:r>
          <w:fldChar w:fldCharType="begin"/>
        </w:r>
        <w:r>
          <w:instrText xml:space="preserve"> PAGEREF _Toc8423 \h </w:instrText>
        </w:r>
        <w:r>
          <w:fldChar w:fldCharType="separate"/>
        </w:r>
        <w:r>
          <w:t>3</w:t>
        </w:r>
        <w:r>
          <w:fldChar w:fldCharType="end"/>
        </w:r>
      </w:hyperlink>
    </w:p>
    <w:p>
      <w:pPr>
        <w:pStyle w:val="TOC2"/>
        <w:tabs>
          <w:tab w:val="right" w:leader="dot" w:pos="8306"/>
        </w:tabs>
      </w:pPr>
      <w:hyperlink w:anchor="_Toc981" w:history="1">
        <w:r>
          <w:rPr>
            <w:rFonts w:ascii="仿宋" w:eastAsia="仿宋" w:hAnsi="仿宋" w:cs="仿宋" w:hint="eastAsia"/>
            <w:lang w:eastAsia="zh-CN"/>
          </w:rPr>
          <w:t>(一)、社会影响效果分析</w:t>
        </w:r>
        <w:r>
          <w:tab/>
        </w:r>
        <w:r>
          <w:fldChar w:fldCharType="begin"/>
        </w:r>
        <w:r>
          <w:instrText xml:space="preserve"> PAGEREF _Toc981 \h </w:instrText>
        </w:r>
        <w:r>
          <w:fldChar w:fldCharType="separate"/>
        </w:r>
        <w:r>
          <w:t>3</w:t>
        </w:r>
        <w:r>
          <w:fldChar w:fldCharType="end"/>
        </w:r>
      </w:hyperlink>
    </w:p>
    <w:p>
      <w:pPr>
        <w:pStyle w:val="TOC2"/>
        <w:tabs>
          <w:tab w:val="right" w:leader="dot" w:pos="8306"/>
        </w:tabs>
      </w:pPr>
      <w:hyperlink w:anchor="_Toc3944" w:history="1">
        <w:r>
          <w:rPr>
            <w:rFonts w:ascii="仿宋" w:eastAsia="仿宋" w:hAnsi="仿宋" w:cs="仿宋" w:hint="eastAsia"/>
            <w:lang w:eastAsia="zh-CN"/>
          </w:rPr>
          <w:t>(二)、社会适应性分析</w:t>
        </w:r>
        <w:r>
          <w:tab/>
        </w:r>
        <w:r>
          <w:fldChar w:fldCharType="begin"/>
        </w:r>
        <w:r>
          <w:instrText xml:space="preserve"> PAGEREF _Toc3944 \h </w:instrText>
        </w:r>
        <w:r>
          <w:fldChar w:fldCharType="separate"/>
        </w:r>
        <w:r>
          <w:t>5</w:t>
        </w:r>
        <w:r>
          <w:fldChar w:fldCharType="end"/>
        </w:r>
      </w:hyperlink>
    </w:p>
    <w:p>
      <w:pPr>
        <w:pStyle w:val="TOC2"/>
        <w:tabs>
          <w:tab w:val="right" w:leader="dot" w:pos="8306"/>
        </w:tabs>
      </w:pPr>
      <w:hyperlink w:anchor="_Toc31687" w:history="1">
        <w:r>
          <w:rPr>
            <w:rFonts w:ascii="仿宋" w:eastAsia="仿宋" w:hAnsi="仿宋" w:cs="仿宋" w:hint="eastAsia"/>
            <w:lang w:eastAsia="zh-CN"/>
          </w:rPr>
          <w:t>(三)、社会风险及对策分析</w:t>
        </w:r>
        <w:r>
          <w:tab/>
        </w:r>
        <w:r>
          <w:fldChar w:fldCharType="begin"/>
        </w:r>
        <w:r>
          <w:instrText xml:space="preserve"> PAGEREF _Toc31687 \h </w:instrText>
        </w:r>
        <w:r>
          <w:fldChar w:fldCharType="separate"/>
        </w:r>
        <w:r>
          <w:t>7</w:t>
        </w:r>
        <w:r>
          <w:fldChar w:fldCharType="end"/>
        </w:r>
      </w:hyperlink>
    </w:p>
    <w:p>
      <w:pPr>
        <w:pStyle w:val="TOC1"/>
        <w:tabs>
          <w:tab w:val="right" w:leader="dot" w:pos="8306"/>
        </w:tabs>
      </w:pPr>
      <w:hyperlink w:anchor="_Toc17620" w:history="1">
        <w:r>
          <w:rPr>
            <w:rFonts w:ascii="仿宋" w:eastAsia="仿宋" w:hAnsi="仿宋" w:cs="仿宋" w:hint="eastAsia"/>
            <w:lang w:eastAsia="zh-CN"/>
          </w:rPr>
          <w:t>二、环境和生态影响分析</w:t>
        </w:r>
        <w:r>
          <w:tab/>
        </w:r>
        <w:r>
          <w:fldChar w:fldCharType="begin"/>
        </w:r>
        <w:r>
          <w:instrText xml:space="preserve"> PAGEREF _Toc17620 \h </w:instrText>
        </w:r>
        <w:r>
          <w:fldChar w:fldCharType="separate"/>
        </w:r>
        <w:r>
          <w:t>10</w:t>
        </w:r>
        <w:r>
          <w:fldChar w:fldCharType="end"/>
        </w:r>
      </w:hyperlink>
    </w:p>
    <w:p>
      <w:pPr>
        <w:pStyle w:val="TOC2"/>
        <w:tabs>
          <w:tab w:val="right" w:leader="dot" w:pos="8306"/>
        </w:tabs>
      </w:pPr>
      <w:hyperlink w:anchor="_Toc19685" w:history="1">
        <w:r>
          <w:rPr>
            <w:rFonts w:ascii="仿宋" w:eastAsia="仿宋" w:hAnsi="仿宋" w:cs="仿宋" w:hint="eastAsia"/>
            <w:lang w:eastAsia="zh-CN"/>
          </w:rPr>
          <w:t>(一)、环境和生态现状</w:t>
        </w:r>
        <w:r>
          <w:tab/>
        </w:r>
        <w:r>
          <w:fldChar w:fldCharType="begin"/>
        </w:r>
        <w:r>
          <w:instrText xml:space="preserve"> PAGEREF _Toc19685 \h </w:instrText>
        </w:r>
        <w:r>
          <w:fldChar w:fldCharType="separate"/>
        </w:r>
        <w:r>
          <w:t>10</w:t>
        </w:r>
        <w:r>
          <w:fldChar w:fldCharType="end"/>
        </w:r>
      </w:hyperlink>
    </w:p>
    <w:p>
      <w:pPr>
        <w:pStyle w:val="TOC2"/>
        <w:tabs>
          <w:tab w:val="right" w:leader="dot" w:pos="8306"/>
        </w:tabs>
      </w:pPr>
      <w:hyperlink w:anchor="_Toc8694" w:history="1">
        <w:r>
          <w:rPr>
            <w:rFonts w:ascii="仿宋" w:eastAsia="仿宋" w:hAnsi="仿宋" w:cs="仿宋" w:hint="eastAsia"/>
            <w:lang w:eastAsia="zh-CN"/>
          </w:rPr>
          <w:t>(二)、生态环境影响分析</w:t>
        </w:r>
        <w:r>
          <w:tab/>
        </w:r>
        <w:r>
          <w:fldChar w:fldCharType="begin"/>
        </w:r>
        <w:r>
          <w:instrText xml:space="preserve"> PAGEREF _Toc8694 \h </w:instrText>
        </w:r>
        <w:r>
          <w:fldChar w:fldCharType="separate"/>
        </w:r>
        <w:r>
          <w:t>12</w:t>
        </w:r>
        <w:r>
          <w:fldChar w:fldCharType="end"/>
        </w:r>
      </w:hyperlink>
    </w:p>
    <w:p>
      <w:pPr>
        <w:pStyle w:val="TOC2"/>
        <w:tabs>
          <w:tab w:val="right" w:leader="dot" w:pos="8306"/>
        </w:tabs>
      </w:pPr>
      <w:hyperlink w:anchor="_Toc22054" w:history="1">
        <w:r>
          <w:rPr>
            <w:rFonts w:ascii="仿宋" w:eastAsia="仿宋" w:hAnsi="仿宋" w:cs="仿宋" w:hint="eastAsia"/>
            <w:lang w:eastAsia="zh-CN"/>
          </w:rPr>
          <w:t>(三)、生态环境保护措施</w:t>
        </w:r>
        <w:r>
          <w:tab/>
        </w:r>
        <w:r>
          <w:fldChar w:fldCharType="begin"/>
        </w:r>
        <w:r>
          <w:instrText xml:space="preserve"> PAGEREF _Toc22054 \h </w:instrText>
        </w:r>
        <w:r>
          <w:fldChar w:fldCharType="separate"/>
        </w:r>
        <w:r>
          <w:t>13</w:t>
        </w:r>
        <w:r>
          <w:fldChar w:fldCharType="end"/>
        </w:r>
      </w:hyperlink>
    </w:p>
    <w:p>
      <w:pPr>
        <w:pStyle w:val="TOC2"/>
        <w:tabs>
          <w:tab w:val="right" w:leader="dot" w:pos="8306"/>
        </w:tabs>
      </w:pPr>
      <w:hyperlink w:anchor="_Toc28131" w:history="1">
        <w:r>
          <w:rPr>
            <w:rFonts w:ascii="仿宋" w:eastAsia="仿宋" w:hAnsi="仿宋" w:cs="仿宋" w:hint="eastAsia"/>
            <w:lang w:eastAsia="zh-CN"/>
          </w:rPr>
          <w:t>(四)、地质灾害影响分析</w:t>
        </w:r>
        <w:r>
          <w:tab/>
        </w:r>
        <w:r>
          <w:fldChar w:fldCharType="begin"/>
        </w:r>
        <w:r>
          <w:instrText xml:space="preserve"> PAGEREF _Toc28131 \h </w:instrText>
        </w:r>
        <w:r>
          <w:fldChar w:fldCharType="separate"/>
        </w:r>
        <w:r>
          <w:t>15</w:t>
        </w:r>
        <w:r>
          <w:fldChar w:fldCharType="end"/>
        </w:r>
      </w:hyperlink>
    </w:p>
    <w:p>
      <w:pPr>
        <w:pStyle w:val="TOC2"/>
        <w:tabs>
          <w:tab w:val="right" w:leader="dot" w:pos="8306"/>
        </w:tabs>
      </w:pPr>
      <w:hyperlink w:anchor="_Toc24178" w:history="1">
        <w:r>
          <w:rPr>
            <w:rFonts w:ascii="仿宋" w:eastAsia="仿宋" w:hAnsi="仿宋" w:cs="仿宋" w:hint="eastAsia"/>
            <w:lang w:eastAsia="zh-CN"/>
          </w:rPr>
          <w:t>(五)、特殊环境影响</w:t>
        </w:r>
        <w:r>
          <w:tab/>
        </w:r>
        <w:r>
          <w:fldChar w:fldCharType="begin"/>
        </w:r>
        <w:r>
          <w:instrText xml:space="preserve"> PAGEREF _Toc24178 \h </w:instrText>
        </w:r>
        <w:r>
          <w:fldChar w:fldCharType="separate"/>
        </w:r>
        <w:r>
          <w:t>16</w:t>
        </w:r>
        <w:r>
          <w:fldChar w:fldCharType="end"/>
        </w:r>
      </w:hyperlink>
    </w:p>
    <w:p>
      <w:pPr>
        <w:pStyle w:val="TOC1"/>
        <w:tabs>
          <w:tab w:val="right" w:leader="dot" w:pos="8306"/>
        </w:tabs>
      </w:pPr>
      <w:hyperlink w:anchor="_Toc10077" w:history="1">
        <w:r>
          <w:rPr>
            <w:rFonts w:ascii="仿宋" w:eastAsia="仿宋" w:hAnsi="仿宋" w:cs="仿宋" w:hint="eastAsia"/>
            <w:lang w:eastAsia="zh-CN"/>
          </w:rPr>
          <w:t>三、项目监理与质量保证</w:t>
        </w:r>
        <w:r>
          <w:tab/>
        </w:r>
        <w:r>
          <w:fldChar w:fldCharType="begin"/>
        </w:r>
        <w:r>
          <w:instrText xml:space="preserve"> PAGEREF _Toc10077 \h </w:instrText>
        </w:r>
        <w:r>
          <w:fldChar w:fldCharType="separate"/>
        </w:r>
        <w:r>
          <w:t>17</w:t>
        </w:r>
        <w:r>
          <w:fldChar w:fldCharType="end"/>
        </w:r>
      </w:hyperlink>
    </w:p>
    <w:p>
      <w:pPr>
        <w:pStyle w:val="TOC2"/>
        <w:tabs>
          <w:tab w:val="right" w:leader="dot" w:pos="8306"/>
        </w:tabs>
      </w:pPr>
      <w:hyperlink w:anchor="_Toc30466" w:history="1">
        <w:r>
          <w:rPr>
            <w:rFonts w:ascii="仿宋" w:eastAsia="仿宋" w:hAnsi="仿宋" w:cs="仿宋" w:hint="eastAsia"/>
            <w:lang w:eastAsia="zh-CN"/>
          </w:rPr>
          <w:t>(一)、监理体系构建</w:t>
        </w:r>
        <w:r>
          <w:tab/>
        </w:r>
        <w:r>
          <w:fldChar w:fldCharType="begin"/>
        </w:r>
        <w:r>
          <w:instrText xml:space="preserve"> PAGEREF _Toc30466 \h </w:instrText>
        </w:r>
        <w:r>
          <w:fldChar w:fldCharType="separate"/>
        </w:r>
        <w:r>
          <w:t>17</w:t>
        </w:r>
        <w:r>
          <w:fldChar w:fldCharType="end"/>
        </w:r>
      </w:hyperlink>
    </w:p>
    <w:p>
      <w:pPr>
        <w:pStyle w:val="TOC2"/>
        <w:tabs>
          <w:tab w:val="right" w:leader="dot" w:pos="8306"/>
        </w:tabs>
      </w:pPr>
      <w:hyperlink w:anchor="_Toc23122" w:history="1">
        <w:r>
          <w:rPr>
            <w:rFonts w:ascii="仿宋" w:eastAsia="仿宋" w:hAnsi="仿宋" w:cs="仿宋" w:hint="eastAsia"/>
            <w:lang w:eastAsia="zh-CN"/>
          </w:rPr>
          <w:t>(二)、质量保证体系实施</w:t>
        </w:r>
        <w:r>
          <w:tab/>
        </w:r>
        <w:r>
          <w:fldChar w:fldCharType="begin"/>
        </w:r>
        <w:r>
          <w:instrText xml:space="preserve"> PAGEREF _Toc23122 \h </w:instrText>
        </w:r>
        <w:r>
          <w:fldChar w:fldCharType="separate"/>
        </w:r>
        <w:r>
          <w:t>18</w:t>
        </w:r>
        <w:r>
          <w:fldChar w:fldCharType="end"/>
        </w:r>
      </w:hyperlink>
    </w:p>
    <w:p>
      <w:pPr>
        <w:pStyle w:val="TOC2"/>
        <w:tabs>
          <w:tab w:val="right" w:leader="dot" w:pos="8306"/>
        </w:tabs>
      </w:pPr>
      <w:hyperlink w:anchor="_Toc1366" w:history="1">
        <w:r>
          <w:rPr>
            <w:rFonts w:ascii="仿宋" w:eastAsia="仿宋" w:hAnsi="仿宋" w:cs="仿宋" w:hint="eastAsia"/>
            <w:lang w:eastAsia="zh-CN"/>
          </w:rPr>
          <w:t>(三)、监理与质量控制流程</w:t>
        </w:r>
        <w:r>
          <w:tab/>
        </w:r>
        <w:r>
          <w:fldChar w:fldCharType="begin"/>
        </w:r>
        <w:r>
          <w:instrText xml:space="preserve"> PAGEREF _Toc1366 \h </w:instrText>
        </w:r>
        <w:r>
          <w:fldChar w:fldCharType="separate"/>
        </w:r>
        <w:r>
          <w:t>19</w:t>
        </w:r>
        <w:r>
          <w:fldChar w:fldCharType="end"/>
        </w:r>
      </w:hyperlink>
    </w:p>
    <w:p>
      <w:pPr>
        <w:pStyle w:val="TOC1"/>
        <w:tabs>
          <w:tab w:val="right" w:leader="dot" w:pos="8306"/>
        </w:tabs>
      </w:pPr>
      <w:hyperlink w:anchor="_Toc25185" w:history="1">
        <w:r>
          <w:rPr>
            <w:rFonts w:ascii="仿宋" w:eastAsia="仿宋" w:hAnsi="仿宋" w:cs="仿宋" w:hint="eastAsia"/>
            <w:lang w:eastAsia="zh-CN"/>
          </w:rPr>
          <w:t>四、资源开发及综合利用分析</w:t>
        </w:r>
        <w:r>
          <w:tab/>
        </w:r>
        <w:r>
          <w:fldChar w:fldCharType="begin"/>
        </w:r>
        <w:r>
          <w:instrText xml:space="preserve"> PAGEREF _Toc25185 \h </w:instrText>
        </w:r>
        <w:r>
          <w:fldChar w:fldCharType="separate"/>
        </w:r>
        <w:r>
          <w:t>19</w:t>
        </w:r>
        <w:r>
          <w:fldChar w:fldCharType="end"/>
        </w:r>
      </w:hyperlink>
    </w:p>
    <w:p>
      <w:pPr>
        <w:pStyle w:val="TOC2"/>
        <w:tabs>
          <w:tab w:val="right" w:leader="dot" w:pos="8306"/>
        </w:tabs>
      </w:pPr>
      <w:hyperlink w:anchor="_Toc23080" w:history="1">
        <w:r>
          <w:rPr>
            <w:rFonts w:ascii="仿宋" w:eastAsia="仿宋" w:hAnsi="仿宋" w:cs="仿宋" w:hint="eastAsia"/>
            <w:lang w:eastAsia="zh-CN"/>
          </w:rPr>
          <w:t>(一)、资源开发方案</w:t>
        </w:r>
        <w:r>
          <w:tab/>
        </w:r>
        <w:r>
          <w:fldChar w:fldCharType="begin"/>
        </w:r>
        <w:r>
          <w:instrText xml:space="preserve"> PAGEREF _Toc23080 \h </w:instrText>
        </w:r>
        <w:r>
          <w:fldChar w:fldCharType="separate"/>
        </w:r>
        <w:r>
          <w:t>19</w:t>
        </w:r>
        <w:r>
          <w:fldChar w:fldCharType="end"/>
        </w:r>
      </w:hyperlink>
    </w:p>
    <w:p>
      <w:pPr>
        <w:pStyle w:val="TOC2"/>
        <w:tabs>
          <w:tab w:val="right" w:leader="dot" w:pos="8306"/>
        </w:tabs>
      </w:pPr>
      <w:hyperlink w:anchor="_Toc2704" w:history="1">
        <w:r>
          <w:rPr>
            <w:rFonts w:ascii="仿宋" w:eastAsia="仿宋" w:hAnsi="仿宋" w:cs="仿宋" w:hint="eastAsia"/>
            <w:lang w:eastAsia="zh-CN"/>
          </w:rPr>
          <w:t>(二)、资源利用方案</w:t>
        </w:r>
        <w:r>
          <w:tab/>
        </w:r>
        <w:r>
          <w:fldChar w:fldCharType="begin"/>
        </w:r>
        <w:r>
          <w:instrText xml:space="preserve"> PAGEREF _Toc2704 \h </w:instrText>
        </w:r>
        <w:r>
          <w:fldChar w:fldCharType="separate"/>
        </w:r>
        <w:r>
          <w:t>20</w:t>
        </w:r>
        <w:r>
          <w:fldChar w:fldCharType="end"/>
        </w:r>
      </w:hyperlink>
    </w:p>
    <w:p>
      <w:pPr>
        <w:pStyle w:val="TOC2"/>
        <w:tabs>
          <w:tab w:val="right" w:leader="dot" w:pos="8306"/>
        </w:tabs>
      </w:pPr>
      <w:hyperlink w:anchor="_Toc9426" w:history="1">
        <w:r>
          <w:rPr>
            <w:rFonts w:ascii="仿宋" w:eastAsia="仿宋" w:hAnsi="仿宋" w:cs="仿宋" w:hint="eastAsia"/>
            <w:lang w:eastAsia="zh-CN"/>
          </w:rPr>
          <w:t>(三)、资源节约措施</w:t>
        </w:r>
        <w:r>
          <w:tab/>
        </w:r>
        <w:r>
          <w:fldChar w:fldCharType="begin"/>
        </w:r>
        <w:r>
          <w:instrText xml:space="preserve"> PAGEREF _Toc9426 \h </w:instrText>
        </w:r>
        <w:r>
          <w:fldChar w:fldCharType="separate"/>
        </w:r>
        <w:r>
          <w:t>21</w:t>
        </w:r>
        <w:r>
          <w:fldChar w:fldCharType="end"/>
        </w:r>
      </w:hyperlink>
    </w:p>
    <w:p>
      <w:pPr>
        <w:pStyle w:val="TOC1"/>
        <w:tabs>
          <w:tab w:val="right" w:leader="dot" w:pos="8306"/>
        </w:tabs>
      </w:pPr>
      <w:hyperlink w:anchor="_Toc15248" w:history="1">
        <w:r>
          <w:rPr>
            <w:rFonts w:ascii="仿宋" w:eastAsia="仿宋" w:hAnsi="仿宋" w:cs="仿宋" w:hint="eastAsia"/>
            <w:lang w:eastAsia="zh-CN"/>
          </w:rPr>
          <w:t>五、经济影响分析</w:t>
        </w:r>
        <w:r>
          <w:tab/>
        </w:r>
        <w:r>
          <w:fldChar w:fldCharType="begin"/>
        </w:r>
        <w:r>
          <w:instrText xml:space="preserve"> PAGEREF _Toc15248 \h </w:instrText>
        </w:r>
        <w:r>
          <w:fldChar w:fldCharType="separate"/>
        </w:r>
        <w:r>
          <w:t>23</w:t>
        </w:r>
        <w:r>
          <w:fldChar w:fldCharType="end"/>
        </w:r>
      </w:hyperlink>
    </w:p>
    <w:p>
      <w:pPr>
        <w:pStyle w:val="TOC2"/>
        <w:tabs>
          <w:tab w:val="right" w:leader="dot" w:pos="8306"/>
        </w:tabs>
      </w:pPr>
      <w:hyperlink w:anchor="_Toc20217" w:history="1">
        <w:r>
          <w:rPr>
            <w:rFonts w:ascii="仿宋" w:eastAsia="仿宋" w:hAnsi="仿宋" w:cs="仿宋" w:hint="eastAsia"/>
            <w:lang w:eastAsia="zh-CN"/>
          </w:rPr>
          <w:t>(一)、经济费用效益或费用效果分析</w:t>
        </w:r>
        <w:r>
          <w:tab/>
        </w:r>
        <w:r>
          <w:fldChar w:fldCharType="begin"/>
        </w:r>
        <w:r>
          <w:instrText xml:space="preserve"> PAGEREF _Toc20217 \h </w:instrText>
        </w:r>
        <w:r>
          <w:fldChar w:fldCharType="separate"/>
        </w:r>
        <w:r>
          <w:t>23</w:t>
        </w:r>
        <w:r>
          <w:fldChar w:fldCharType="end"/>
        </w:r>
      </w:hyperlink>
    </w:p>
    <w:p>
      <w:pPr>
        <w:pStyle w:val="TOC2"/>
        <w:tabs>
          <w:tab w:val="right" w:leader="dot" w:pos="8306"/>
        </w:tabs>
      </w:pPr>
      <w:hyperlink w:anchor="_Toc13636" w:history="1">
        <w:r>
          <w:rPr>
            <w:rFonts w:ascii="仿宋" w:eastAsia="仿宋" w:hAnsi="仿宋" w:cs="仿宋" w:hint="eastAsia"/>
            <w:lang w:eastAsia="zh-CN"/>
          </w:rPr>
          <w:t>(二)、行业影响分析</w:t>
        </w:r>
        <w:r>
          <w:tab/>
        </w:r>
        <w:r>
          <w:fldChar w:fldCharType="begin"/>
        </w:r>
        <w:r>
          <w:instrText xml:space="preserve"> PAGEREF _Toc13636 \h </w:instrText>
        </w:r>
        <w:r>
          <w:fldChar w:fldCharType="separate"/>
        </w:r>
        <w:r>
          <w:t>25</w:t>
        </w:r>
        <w:r>
          <w:fldChar w:fldCharType="end"/>
        </w:r>
      </w:hyperlink>
    </w:p>
    <w:p>
      <w:pPr>
        <w:pStyle w:val="TOC2"/>
        <w:tabs>
          <w:tab w:val="right" w:leader="dot" w:pos="8306"/>
        </w:tabs>
      </w:pPr>
      <w:hyperlink w:anchor="_Toc27263" w:history="1">
        <w:r>
          <w:rPr>
            <w:rFonts w:ascii="仿宋" w:eastAsia="仿宋" w:hAnsi="仿宋" w:cs="仿宋" w:hint="eastAsia"/>
            <w:lang w:eastAsia="zh-CN"/>
          </w:rPr>
          <w:t>(三)、区域经济影响分析</w:t>
        </w:r>
        <w:r>
          <w:tab/>
        </w:r>
        <w:r>
          <w:fldChar w:fldCharType="begin"/>
        </w:r>
        <w:r>
          <w:instrText xml:space="preserve"> PAGEREF _Toc27263 \h </w:instrText>
        </w:r>
        <w:r>
          <w:fldChar w:fldCharType="separate"/>
        </w:r>
        <w:r>
          <w:t>27</w:t>
        </w:r>
        <w:r>
          <w:fldChar w:fldCharType="end"/>
        </w:r>
      </w:hyperlink>
    </w:p>
    <w:p>
      <w:pPr>
        <w:pStyle w:val="TOC2"/>
        <w:tabs>
          <w:tab w:val="right" w:leader="dot" w:pos="8306"/>
        </w:tabs>
      </w:pPr>
      <w:hyperlink w:anchor="_Toc30058" w:history="1">
        <w:r>
          <w:rPr>
            <w:rFonts w:ascii="仿宋" w:eastAsia="仿宋" w:hAnsi="仿宋" w:cs="仿宋" w:hint="eastAsia"/>
            <w:lang w:eastAsia="zh-CN"/>
          </w:rPr>
          <w:t>(四)、宏观经济影响分析</w:t>
        </w:r>
        <w:r>
          <w:tab/>
        </w:r>
        <w:r>
          <w:fldChar w:fldCharType="begin"/>
        </w:r>
        <w:r>
          <w:instrText xml:space="preserve"> PAGEREF _Toc30058 \h </w:instrText>
        </w:r>
        <w:r>
          <w:fldChar w:fldCharType="separate"/>
        </w:r>
        <w:r>
          <w:t>27</w:t>
        </w:r>
        <w:r>
          <w:fldChar w:fldCharType="end"/>
        </w:r>
      </w:hyperlink>
    </w:p>
    <w:p>
      <w:pPr>
        <w:pStyle w:val="TOC1"/>
        <w:tabs>
          <w:tab w:val="right" w:leader="dot" w:pos="8306"/>
        </w:tabs>
      </w:pPr>
      <w:hyperlink w:anchor="_Toc27653" w:history="1">
        <w:r>
          <w:rPr>
            <w:rFonts w:ascii="仿宋" w:eastAsia="仿宋" w:hAnsi="仿宋" w:cs="仿宋" w:hint="eastAsia"/>
            <w:lang w:eastAsia="zh-CN"/>
          </w:rPr>
          <w:t>六、背景、必要性分析</w:t>
        </w:r>
        <w:r>
          <w:tab/>
        </w:r>
        <w:r>
          <w:fldChar w:fldCharType="begin"/>
        </w:r>
        <w:r>
          <w:instrText xml:space="preserve"> PAGEREF _Toc27653 \h </w:instrText>
        </w:r>
        <w:r>
          <w:fldChar w:fldCharType="separate"/>
        </w:r>
        <w:r>
          <w:t>29</w:t>
        </w:r>
        <w:r>
          <w:fldChar w:fldCharType="end"/>
        </w:r>
      </w:hyperlink>
    </w:p>
    <w:p>
      <w:pPr>
        <w:pStyle w:val="TOC2"/>
        <w:tabs>
          <w:tab w:val="right" w:leader="dot" w:pos="8306"/>
        </w:tabs>
      </w:pPr>
      <w:hyperlink w:anchor="_Toc15505" w:history="1">
        <w:r>
          <w:rPr>
            <w:rFonts w:ascii="仿宋" w:eastAsia="仿宋" w:hAnsi="仿宋" w:cs="仿宋" w:hint="eastAsia"/>
            <w:lang w:eastAsia="zh-CN"/>
          </w:rPr>
          <w:t>(一)、项目建设背景</w:t>
        </w:r>
        <w:r>
          <w:tab/>
        </w:r>
        <w:r>
          <w:fldChar w:fldCharType="begin"/>
        </w:r>
        <w:r>
          <w:instrText xml:space="preserve"> PAGEREF _Toc15505 \h </w:instrText>
        </w:r>
        <w:r>
          <w:fldChar w:fldCharType="separate"/>
        </w:r>
        <w:r>
          <w:t>29</w:t>
        </w:r>
        <w:r>
          <w:fldChar w:fldCharType="end"/>
        </w:r>
      </w:hyperlink>
    </w:p>
    <w:p>
      <w:pPr>
        <w:pStyle w:val="TOC2"/>
        <w:tabs>
          <w:tab w:val="right" w:leader="dot" w:pos="8306"/>
        </w:tabs>
      </w:pPr>
      <w:hyperlink w:anchor="_Toc32391" w:history="1">
        <w:r>
          <w:rPr>
            <w:rFonts w:ascii="仿宋" w:eastAsia="仿宋" w:hAnsi="仿宋" w:cs="仿宋" w:hint="eastAsia"/>
            <w:lang w:eastAsia="zh-CN"/>
          </w:rPr>
          <w:t>(二)、必要性分析</w:t>
        </w:r>
        <w:r>
          <w:tab/>
        </w:r>
        <w:r>
          <w:fldChar w:fldCharType="begin"/>
        </w:r>
        <w:r>
          <w:instrText xml:space="preserve"> PAGEREF _Toc32391 \h </w:instrText>
        </w:r>
        <w:r>
          <w:fldChar w:fldCharType="separate"/>
        </w:r>
        <w:r>
          <w:t>30</w:t>
        </w:r>
        <w:r>
          <w:fldChar w:fldCharType="end"/>
        </w:r>
      </w:hyperlink>
    </w:p>
    <w:p>
      <w:pPr>
        <w:pStyle w:val="TOC2"/>
        <w:tabs>
          <w:tab w:val="right" w:leader="dot" w:pos="8306"/>
        </w:tabs>
      </w:pPr>
      <w:hyperlink w:anchor="_Toc27589" w:history="1">
        <w:r>
          <w:rPr>
            <w:rFonts w:ascii="仿宋" w:eastAsia="仿宋" w:hAnsi="仿宋" w:cs="仿宋" w:hint="eastAsia"/>
            <w:lang w:eastAsia="zh-CN"/>
          </w:rPr>
          <w:t>(三)、项目建设有利条件</w:t>
        </w:r>
        <w:r>
          <w:tab/>
        </w:r>
        <w:r>
          <w:fldChar w:fldCharType="begin"/>
        </w:r>
        <w:r>
          <w:instrText xml:space="preserve"> PAGEREF _Toc27589 \h </w:instrText>
        </w:r>
        <w:r>
          <w:fldChar w:fldCharType="separate"/>
        </w:r>
        <w:r>
          <w:t>32</w:t>
        </w:r>
        <w:r>
          <w:fldChar w:fldCharType="end"/>
        </w:r>
      </w:hyperlink>
    </w:p>
    <w:p>
      <w:pPr>
        <w:pStyle w:val="TOC1"/>
        <w:tabs>
          <w:tab w:val="right" w:leader="dot" w:pos="8306"/>
        </w:tabs>
      </w:pPr>
      <w:hyperlink w:anchor="_Toc24795" w:history="1">
        <w:r>
          <w:rPr>
            <w:rFonts w:ascii="仿宋" w:eastAsia="仿宋" w:hAnsi="仿宋" w:cs="仿宋" w:hint="eastAsia"/>
            <w:lang w:eastAsia="zh-CN"/>
          </w:rPr>
          <w:t>七、资金管理与财务规划</w:t>
        </w:r>
        <w:r>
          <w:tab/>
        </w:r>
        <w:r>
          <w:fldChar w:fldCharType="begin"/>
        </w:r>
        <w:r>
          <w:instrText xml:space="preserve"> PAGEREF _Toc24795 \h </w:instrText>
        </w:r>
        <w:r>
          <w:fldChar w:fldCharType="separate"/>
        </w:r>
        <w:r>
          <w:t>33</w:t>
        </w:r>
        <w:r>
          <w:fldChar w:fldCharType="end"/>
        </w:r>
      </w:hyperlink>
    </w:p>
    <w:p>
      <w:pPr>
        <w:pStyle w:val="TOC2"/>
        <w:tabs>
          <w:tab w:val="right" w:leader="dot" w:pos="8306"/>
        </w:tabs>
      </w:pPr>
      <w:hyperlink w:anchor="_Toc2200" w:history="1">
        <w:r>
          <w:rPr>
            <w:rFonts w:ascii="仿宋" w:eastAsia="仿宋" w:hAnsi="仿宋" w:cs="仿宋" w:hint="eastAsia"/>
            <w:lang w:eastAsia="zh-CN"/>
          </w:rPr>
          <w:t>(一)、项目资金来源与筹措</w:t>
        </w:r>
        <w:r>
          <w:tab/>
        </w:r>
        <w:r>
          <w:fldChar w:fldCharType="begin"/>
        </w:r>
        <w:r>
          <w:instrText xml:space="preserve"> PAGEREF _Toc2200 \h </w:instrText>
        </w:r>
        <w:r>
          <w:fldChar w:fldCharType="separate"/>
        </w:r>
        <w:r>
          <w:t>33</w:t>
        </w:r>
        <w:r>
          <w:fldChar w:fldCharType="end"/>
        </w:r>
      </w:hyperlink>
    </w:p>
    <w:p>
      <w:pPr>
        <w:pStyle w:val="TOC2"/>
        <w:tabs>
          <w:tab w:val="right" w:leader="dot" w:pos="8306"/>
        </w:tabs>
      </w:pPr>
      <w:hyperlink w:anchor="_Toc1044" w:history="1">
        <w:r>
          <w:rPr>
            <w:rFonts w:ascii="仿宋" w:eastAsia="仿宋" w:hAnsi="仿宋" w:cs="仿宋" w:hint="eastAsia"/>
            <w:lang w:eastAsia="zh-CN"/>
          </w:rPr>
          <w:t>(二)、资金使用与监管</w:t>
        </w:r>
        <w:r>
          <w:tab/>
        </w:r>
        <w:r>
          <w:fldChar w:fldCharType="begin"/>
        </w:r>
        <w:r>
          <w:instrText xml:space="preserve"> PAGEREF _Toc1044 \h </w:instrText>
        </w:r>
        <w:r>
          <w:fldChar w:fldCharType="separate"/>
        </w:r>
        <w:r>
          <w:t>35</w:t>
        </w:r>
        <w:r>
          <w:fldChar w:fldCharType="end"/>
        </w:r>
      </w:hyperlink>
    </w:p>
    <w:p>
      <w:pPr>
        <w:pStyle w:val="TOC2"/>
        <w:tabs>
          <w:tab w:val="right" w:leader="dot" w:pos="8306"/>
        </w:tabs>
      </w:pPr>
      <w:hyperlink w:anchor="_Toc25200" w:history="1">
        <w:r>
          <w:rPr>
            <w:rFonts w:ascii="仿宋" w:eastAsia="仿宋" w:hAnsi="仿宋" w:cs="仿宋" w:hint="eastAsia"/>
            <w:lang w:eastAsia="zh-CN"/>
          </w:rPr>
          <w:t>(三)、财务规划与预测</w:t>
        </w:r>
        <w:r>
          <w:tab/>
        </w:r>
        <w:r>
          <w:fldChar w:fldCharType="begin"/>
        </w:r>
        <w:r>
          <w:instrText xml:space="preserve"> PAGEREF _Toc25200 \h </w:instrText>
        </w:r>
        <w:r>
          <w:fldChar w:fldCharType="separate"/>
        </w:r>
        <w:r>
          <w:t>36</w:t>
        </w:r>
        <w:r>
          <w:fldChar w:fldCharType="end"/>
        </w:r>
      </w:hyperlink>
    </w:p>
    <w:p>
      <w:pPr>
        <w:pStyle w:val="TOC1"/>
        <w:tabs>
          <w:tab w:val="right" w:leader="dot" w:pos="8306"/>
        </w:tabs>
      </w:pPr>
      <w:hyperlink w:anchor="_Toc6686" w:history="1">
        <w:r>
          <w:rPr>
            <w:rFonts w:ascii="仿宋" w:eastAsia="仿宋" w:hAnsi="仿宋" w:cs="仿宋" w:hint="eastAsia"/>
            <w:lang w:eastAsia="zh-CN"/>
          </w:rPr>
          <w:t>八、项目变更管理</w:t>
        </w:r>
        <w:r>
          <w:tab/>
        </w:r>
        <w:r>
          <w:fldChar w:fldCharType="begin"/>
        </w:r>
        <w:r>
          <w:instrText xml:space="preserve"> PAGEREF _Toc6686 \h </w:instrText>
        </w:r>
        <w:r>
          <w:fldChar w:fldCharType="separate"/>
        </w:r>
        <w:r>
          <w:t>37</w:t>
        </w:r>
        <w:r>
          <w:fldChar w:fldCharType="end"/>
        </w:r>
      </w:hyperlink>
    </w:p>
    <w:p>
      <w:pPr>
        <w:pStyle w:val="TOC2"/>
        <w:tabs>
          <w:tab w:val="right" w:leader="dot" w:pos="8306"/>
        </w:tabs>
      </w:pPr>
      <w:hyperlink w:anchor="_Toc27455" w:history="1">
        <w:r>
          <w:rPr>
            <w:rFonts w:ascii="仿宋" w:eastAsia="仿宋" w:hAnsi="仿宋" w:cs="仿宋" w:hint="eastAsia"/>
            <w:lang w:eastAsia="zh-CN"/>
          </w:rPr>
          <w:t>(一)、变更控制流程</w:t>
        </w:r>
        <w:r>
          <w:tab/>
        </w:r>
        <w:r>
          <w:fldChar w:fldCharType="begin"/>
        </w:r>
        <w:r>
          <w:instrText xml:space="preserve"> PAGEREF _Toc27455 \h </w:instrText>
        </w:r>
        <w:r>
          <w:fldChar w:fldCharType="separate"/>
        </w:r>
        <w:r>
          <w:t>37</w:t>
        </w:r>
        <w:r>
          <w:fldChar w:fldCharType="end"/>
        </w:r>
      </w:hyperlink>
    </w:p>
    <w:p>
      <w:pPr>
        <w:pStyle w:val="TOC2"/>
        <w:tabs>
          <w:tab w:val="right" w:leader="dot" w:pos="8306"/>
        </w:tabs>
      </w:pPr>
      <w:hyperlink w:anchor="_Toc32265" w:history="1">
        <w:r>
          <w:rPr>
            <w:rFonts w:ascii="仿宋" w:eastAsia="仿宋" w:hAnsi="仿宋" w:cs="仿宋" w:hint="eastAsia"/>
            <w:lang w:eastAsia="zh-CN"/>
          </w:rPr>
          <w:t>(二)、影响评估与处理</w:t>
        </w:r>
        <w:r>
          <w:tab/>
        </w:r>
        <w:r>
          <w:fldChar w:fldCharType="begin"/>
        </w:r>
        <w:r>
          <w:instrText xml:space="preserve"> PAGEREF _Toc32265 \h </w:instrText>
        </w:r>
        <w:r>
          <w:fldChar w:fldCharType="separate"/>
        </w:r>
        <w:r>
          <w:t>38</w:t>
        </w:r>
        <w:r>
          <w:fldChar w:fldCharType="end"/>
        </w:r>
      </w:hyperlink>
    </w:p>
    <w:p>
      <w:pPr>
        <w:pStyle w:val="TOC2"/>
        <w:tabs>
          <w:tab w:val="right" w:leader="dot" w:pos="8306"/>
        </w:tabs>
      </w:pPr>
      <w:hyperlink w:anchor="_Toc10007" w:history="1">
        <w:r>
          <w:rPr>
            <w:rFonts w:ascii="仿宋" w:eastAsia="仿宋" w:hAnsi="仿宋" w:cs="仿宋" w:hint="eastAsia"/>
            <w:lang w:eastAsia="zh-CN"/>
          </w:rPr>
          <w:t>(三)、变更记录与追踪</w:t>
        </w:r>
        <w:r>
          <w:tab/>
        </w:r>
        <w:r>
          <w:fldChar w:fldCharType="begin"/>
        </w:r>
        <w:r>
          <w:instrText xml:space="preserve"> PAGEREF _Toc10007 \h </w:instrText>
        </w:r>
        <w:r>
          <w:fldChar w:fldCharType="separate"/>
        </w:r>
        <w:r>
          <w:t>39</w:t>
        </w:r>
        <w:r>
          <w:fldChar w:fldCharType="end"/>
        </w:r>
      </w:hyperlink>
    </w:p>
    <w:p>
      <w:pPr>
        <w:pStyle w:val="TOC2"/>
        <w:tabs>
          <w:tab w:val="right" w:leader="dot" w:pos="8306"/>
        </w:tabs>
      </w:pPr>
      <w:hyperlink w:anchor="_Toc27612" w:history="1">
        <w:r>
          <w:rPr>
            <w:rFonts w:ascii="仿宋" w:eastAsia="仿宋" w:hAnsi="仿宋" w:cs="仿宋" w:hint="eastAsia"/>
            <w:lang w:eastAsia="zh-CN"/>
          </w:rPr>
          <w:t>(四)、变更管理策略</w:t>
        </w:r>
        <w:r>
          <w:tab/>
        </w:r>
        <w:r>
          <w:fldChar w:fldCharType="begin"/>
        </w:r>
        <w:r>
          <w:instrText xml:space="preserve"> PAGEREF _Toc27612 \h </w:instrText>
        </w:r>
        <w:r>
          <w:fldChar w:fldCharType="separate"/>
        </w:r>
        <w:r>
          <w:t>41</w:t>
        </w:r>
        <w:r>
          <w:fldChar w:fldCharType="end"/>
        </w:r>
      </w:hyperlink>
    </w:p>
    <w:p>
      <w:pPr>
        <w:pStyle w:val="TOC1"/>
        <w:tabs>
          <w:tab w:val="right" w:leader="dot" w:pos="8306"/>
        </w:tabs>
      </w:pPr>
      <w:hyperlink w:anchor="_Toc28977" w:history="1">
        <w:r>
          <w:rPr>
            <w:rFonts w:ascii="仿宋" w:eastAsia="仿宋" w:hAnsi="仿宋" w:cs="仿宋" w:hint="eastAsia"/>
            <w:lang w:eastAsia="zh-CN"/>
          </w:rPr>
          <w:t>九、经济效益与社会效益优化</w:t>
        </w:r>
        <w:r>
          <w:tab/>
        </w:r>
        <w:r>
          <w:fldChar w:fldCharType="begin"/>
        </w:r>
        <w:r>
          <w:instrText xml:space="preserve"> PAGEREF _Toc28977 \h </w:instrText>
        </w:r>
        <w:r>
          <w:fldChar w:fldCharType="separate"/>
        </w:r>
        <w:r>
          <w:t>43</w:t>
        </w:r>
        <w:r>
          <w:fldChar w:fldCharType="end"/>
        </w:r>
      </w:hyperlink>
    </w:p>
    <w:p>
      <w:pPr>
        <w:pStyle w:val="TOC2"/>
        <w:tabs>
          <w:tab w:val="right" w:leader="dot" w:pos="8306"/>
        </w:tabs>
      </w:pPr>
      <w:hyperlink w:anchor="_Toc27633" w:history="1">
        <w:r>
          <w:rPr>
            <w:rFonts w:ascii="仿宋" w:eastAsia="仿宋" w:hAnsi="仿宋" w:cs="仿宋" w:hint="eastAsia"/>
            <w:lang w:eastAsia="zh-CN"/>
          </w:rPr>
          <w:t>(一)、经济效益提升策略</w:t>
        </w:r>
        <w:r>
          <w:tab/>
        </w:r>
        <w:r>
          <w:fldChar w:fldCharType="begin"/>
        </w:r>
        <w:r>
          <w:instrText xml:space="preserve"> PAGEREF _Toc27633 \h </w:instrText>
        </w:r>
        <w:r>
          <w:fldChar w:fldCharType="separate"/>
        </w:r>
        <w:r>
          <w:t>43</w:t>
        </w:r>
        <w:r>
          <w:fldChar w:fldCharType="end"/>
        </w:r>
      </w:hyperlink>
    </w:p>
    <w:p>
      <w:pPr>
        <w:pStyle w:val="TOC2"/>
        <w:tabs>
          <w:tab w:val="right" w:leader="dot" w:pos="8306"/>
        </w:tabs>
      </w:pPr>
      <w:hyperlink w:anchor="_Toc2662" w:history="1">
        <w:r>
          <w:rPr>
            <w:rFonts w:ascii="仿宋" w:eastAsia="仿宋" w:hAnsi="仿宋" w:cs="仿宋" w:hint="eastAsia"/>
            <w:lang w:eastAsia="zh-CN"/>
          </w:rPr>
          <w:t>(二)、社会效益增强方案</w:t>
        </w:r>
        <w:r>
          <w:tab/>
        </w:r>
        <w:r>
          <w:fldChar w:fldCharType="begin"/>
        </w:r>
        <w:r>
          <w:instrText xml:space="preserve"> PAGEREF _Toc2662 \h </w:instrText>
        </w:r>
        <w:r>
          <w:fldChar w:fldCharType="separate"/>
        </w:r>
        <w:r>
          <w:t>44</w:t>
        </w:r>
        <w:r>
          <w:fldChar w:fldCharType="end"/>
        </w:r>
      </w:hyperlink>
    </w:p>
    <w:p>
      <w:pPr>
        <w:pStyle w:val="TOC1"/>
        <w:tabs>
          <w:tab w:val="right" w:leader="dot" w:pos="8306"/>
        </w:tabs>
      </w:pPr>
      <w:hyperlink w:anchor="_Toc13852" w:history="1">
        <w:r>
          <w:rPr>
            <w:rFonts w:ascii="仿宋" w:eastAsia="仿宋" w:hAnsi="仿宋" w:cs="仿宋" w:hint="eastAsia"/>
            <w:lang w:eastAsia="zh-CN"/>
          </w:rPr>
          <w:t>十、安全与应急管理</w:t>
        </w:r>
        <w:r>
          <w:tab/>
        </w:r>
        <w:r>
          <w:fldChar w:fldCharType="begin"/>
        </w:r>
        <w:r>
          <w:instrText xml:space="preserve"> PAGEREF _Toc13852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447" w:history="1">
        <w:r>
          <w:rPr>
            <w:rFonts w:ascii="仿宋" w:eastAsia="仿宋" w:hAnsi="仿宋" w:cs="仿宋" w:hint="eastAsia"/>
            <w:lang w:eastAsia="zh-CN"/>
          </w:rPr>
          <w:t>(一)、安全生产管理</w:t>
        </w:r>
        <w:r>
          <w:tab/>
        </w:r>
        <w:r>
          <w:fldChar w:fldCharType="begin"/>
        </w:r>
        <w:r>
          <w:instrText xml:space="preserve"> PAGEREF _Toc17447 \h </w:instrText>
        </w:r>
        <w:r>
          <w:fldChar w:fldCharType="separate"/>
        </w:r>
        <w:r>
          <w:t>45</w:t>
        </w:r>
        <w:r>
          <w:fldChar w:fldCharType="end"/>
        </w:r>
      </w:hyperlink>
    </w:p>
    <w:p>
      <w:pPr>
        <w:pStyle w:val="TOC2"/>
        <w:tabs>
          <w:tab w:val="right" w:leader="dot" w:pos="8306"/>
        </w:tabs>
      </w:pPr>
      <w:hyperlink w:anchor="_Toc13108" w:history="1">
        <w:r>
          <w:rPr>
            <w:rFonts w:ascii="仿宋" w:eastAsia="仿宋" w:hAnsi="仿宋" w:cs="仿宋" w:hint="eastAsia"/>
            <w:lang w:eastAsia="zh-CN"/>
          </w:rPr>
          <w:t>(二)、应急预案与响应</w:t>
        </w:r>
        <w:r>
          <w:tab/>
        </w:r>
        <w:r>
          <w:fldChar w:fldCharType="begin"/>
        </w:r>
        <w:r>
          <w:instrText xml:space="preserve"> PAGEREF _Toc13108 \h </w:instrText>
        </w:r>
        <w:r>
          <w:fldChar w:fldCharType="separate"/>
        </w:r>
        <w:r>
          <w:t>46</w:t>
        </w:r>
        <w:r>
          <w:fldChar w:fldCharType="end"/>
        </w:r>
      </w:hyperlink>
    </w:p>
    <w:p>
      <w:pPr>
        <w:pStyle w:val="TOC1"/>
        <w:tabs>
          <w:tab w:val="right" w:leader="dot" w:pos="8306"/>
        </w:tabs>
      </w:pPr>
      <w:hyperlink w:anchor="_Toc29809" w:history="1">
        <w:r>
          <w:rPr>
            <w:rFonts w:ascii="仿宋" w:eastAsia="仿宋" w:hAnsi="仿宋" w:cs="仿宋" w:hint="eastAsia"/>
            <w:lang w:eastAsia="zh-CN"/>
          </w:rPr>
          <w:t>十一、项目实施与管理方案</w:t>
        </w:r>
        <w:r>
          <w:tab/>
        </w:r>
        <w:r>
          <w:fldChar w:fldCharType="begin"/>
        </w:r>
        <w:r>
          <w:instrText xml:space="preserve"> PAGEREF _Toc29809 \h </w:instrText>
        </w:r>
        <w:r>
          <w:fldChar w:fldCharType="separate"/>
        </w:r>
        <w:r>
          <w:t>48</w:t>
        </w:r>
        <w:r>
          <w:fldChar w:fldCharType="end"/>
        </w:r>
      </w:hyperlink>
    </w:p>
    <w:p>
      <w:pPr>
        <w:pStyle w:val="TOC2"/>
        <w:tabs>
          <w:tab w:val="right" w:leader="dot" w:pos="8306"/>
        </w:tabs>
      </w:pPr>
      <w:hyperlink w:anchor="_Toc14262" w:history="1">
        <w:r>
          <w:rPr>
            <w:rFonts w:ascii="仿宋" w:eastAsia="仿宋" w:hAnsi="仿宋" w:cs="仿宋" w:hint="eastAsia"/>
            <w:lang w:eastAsia="zh-CN"/>
          </w:rPr>
          <w:t>(一)、项目实施计划</w:t>
        </w:r>
        <w:r>
          <w:tab/>
        </w:r>
        <w:r>
          <w:fldChar w:fldCharType="begin"/>
        </w:r>
        <w:r>
          <w:instrText xml:space="preserve"> PAGEREF _Toc14262 \h </w:instrText>
        </w:r>
        <w:r>
          <w:fldChar w:fldCharType="separate"/>
        </w:r>
        <w:r>
          <w:t>48</w:t>
        </w:r>
        <w:r>
          <w:fldChar w:fldCharType="end"/>
        </w:r>
      </w:hyperlink>
    </w:p>
    <w:p>
      <w:pPr>
        <w:pStyle w:val="TOC2"/>
        <w:tabs>
          <w:tab w:val="right" w:leader="dot" w:pos="8306"/>
        </w:tabs>
      </w:pPr>
      <w:hyperlink w:anchor="_Toc613" w:history="1">
        <w:r>
          <w:rPr>
            <w:rFonts w:ascii="仿宋" w:eastAsia="仿宋" w:hAnsi="仿宋" w:cs="仿宋" w:hint="eastAsia"/>
            <w:lang w:eastAsia="zh-CN"/>
          </w:rPr>
          <w:t>(二)、项目组织机构与职责</w:t>
        </w:r>
        <w:r>
          <w:tab/>
        </w:r>
        <w:r>
          <w:fldChar w:fldCharType="begin"/>
        </w:r>
        <w:r>
          <w:instrText xml:space="preserve"> PAGEREF _Toc613 \h </w:instrText>
        </w:r>
        <w:r>
          <w:fldChar w:fldCharType="separate"/>
        </w:r>
        <w:r>
          <w:t>49</w:t>
        </w:r>
        <w:r>
          <w:fldChar w:fldCharType="end"/>
        </w:r>
      </w:hyperlink>
    </w:p>
    <w:p>
      <w:pPr>
        <w:pStyle w:val="TOC2"/>
        <w:tabs>
          <w:tab w:val="right" w:leader="dot" w:pos="8306"/>
        </w:tabs>
      </w:pPr>
      <w:hyperlink w:anchor="_Toc10385" w:history="1">
        <w:r>
          <w:rPr>
            <w:rFonts w:ascii="仿宋" w:eastAsia="仿宋" w:hAnsi="仿宋" w:cs="仿宋" w:hint="eastAsia"/>
            <w:lang w:eastAsia="zh-CN"/>
          </w:rPr>
          <w:t>(三)、项目管理与监控体系</w:t>
        </w:r>
        <w:r>
          <w:tab/>
        </w:r>
        <w:r>
          <w:fldChar w:fldCharType="begin"/>
        </w:r>
        <w:r>
          <w:instrText xml:space="preserve"> PAGEREF _Toc10385 \h </w:instrText>
        </w:r>
        <w:r>
          <w:fldChar w:fldCharType="separate"/>
        </w:r>
        <w:r>
          <w:t>52</w:t>
        </w:r>
        <w:r>
          <w:fldChar w:fldCharType="end"/>
        </w:r>
      </w:hyperlink>
    </w:p>
    <w:p>
      <w:pPr>
        <w:pStyle w:val="TOC1"/>
        <w:tabs>
          <w:tab w:val="right" w:leader="dot" w:pos="8306"/>
        </w:tabs>
      </w:pPr>
      <w:hyperlink w:anchor="_Toc6228" w:history="1">
        <w:r>
          <w:rPr>
            <w:rFonts w:ascii="仿宋" w:eastAsia="仿宋" w:hAnsi="仿宋" w:cs="仿宋" w:hint="eastAsia"/>
            <w:lang w:eastAsia="zh-CN"/>
          </w:rPr>
          <w:t>十二、环境保护与绿色发展</w:t>
        </w:r>
        <w:r>
          <w:tab/>
        </w:r>
        <w:r>
          <w:fldChar w:fldCharType="begin"/>
        </w:r>
        <w:r>
          <w:instrText xml:space="preserve"> PAGEREF _Toc6228 \h </w:instrText>
        </w:r>
        <w:r>
          <w:fldChar w:fldCharType="separate"/>
        </w:r>
        <w:r>
          <w:t>54</w:t>
        </w:r>
        <w:r>
          <w:fldChar w:fldCharType="end"/>
        </w:r>
      </w:hyperlink>
    </w:p>
    <w:p>
      <w:pPr>
        <w:pStyle w:val="TOC2"/>
        <w:tabs>
          <w:tab w:val="right" w:leader="dot" w:pos="8306"/>
        </w:tabs>
      </w:pPr>
      <w:hyperlink w:anchor="_Toc872" w:history="1">
        <w:r>
          <w:rPr>
            <w:rFonts w:ascii="仿宋" w:eastAsia="仿宋" w:hAnsi="仿宋" w:cs="仿宋" w:hint="eastAsia"/>
            <w:lang w:eastAsia="zh-CN"/>
          </w:rPr>
          <w:t>(一)、环境保护措施</w:t>
        </w:r>
        <w:r>
          <w:tab/>
        </w:r>
        <w:r>
          <w:fldChar w:fldCharType="begin"/>
        </w:r>
        <w:r>
          <w:instrText xml:space="preserve"> PAGEREF _Toc872 \h </w:instrText>
        </w:r>
        <w:r>
          <w:fldChar w:fldCharType="separate"/>
        </w:r>
        <w:r>
          <w:t>54</w:t>
        </w:r>
        <w:r>
          <w:fldChar w:fldCharType="end"/>
        </w:r>
      </w:hyperlink>
    </w:p>
    <w:p>
      <w:pPr>
        <w:pStyle w:val="TOC2"/>
        <w:tabs>
          <w:tab w:val="right" w:leader="dot" w:pos="8306"/>
        </w:tabs>
      </w:pPr>
      <w:hyperlink w:anchor="_Toc12167" w:history="1">
        <w:r>
          <w:rPr>
            <w:rFonts w:ascii="仿宋" w:eastAsia="仿宋" w:hAnsi="仿宋" w:cs="仿宋" w:hint="eastAsia"/>
            <w:lang w:eastAsia="zh-CN"/>
          </w:rPr>
          <w:t>(二)、绿色发展与可持续发展策略</w:t>
        </w:r>
        <w:r>
          <w:tab/>
        </w:r>
        <w:r>
          <w:fldChar w:fldCharType="begin"/>
        </w:r>
        <w:r>
          <w:instrText xml:space="preserve"> PAGEREF _Toc12167 \h </w:instrText>
        </w:r>
        <w:r>
          <w:fldChar w:fldCharType="separate"/>
        </w:r>
        <w:r>
          <w:t>55</w:t>
        </w:r>
        <w:r>
          <w:fldChar w:fldCharType="end"/>
        </w:r>
      </w:hyperlink>
    </w:p>
    <w:p>
      <w:pPr>
        <w:pStyle w:val="TOC1"/>
        <w:tabs>
          <w:tab w:val="right" w:leader="dot" w:pos="8306"/>
        </w:tabs>
      </w:pPr>
      <w:hyperlink w:anchor="_Toc19912" w:history="1">
        <w:r>
          <w:rPr>
            <w:rFonts w:ascii="仿宋" w:eastAsia="仿宋" w:hAnsi="仿宋" w:cs="仿宋" w:hint="eastAsia"/>
            <w:lang w:eastAsia="zh-CN"/>
          </w:rPr>
          <w:t>十三、创新驱动与持续发展</w:t>
        </w:r>
        <w:r>
          <w:tab/>
        </w:r>
        <w:r>
          <w:fldChar w:fldCharType="begin"/>
        </w:r>
        <w:r>
          <w:instrText xml:space="preserve"> PAGEREF _Toc19912 \h </w:instrText>
        </w:r>
        <w:r>
          <w:fldChar w:fldCharType="separate"/>
        </w:r>
        <w:r>
          <w:t>57</w:t>
        </w:r>
        <w:r>
          <w:fldChar w:fldCharType="end"/>
        </w:r>
      </w:hyperlink>
    </w:p>
    <w:p>
      <w:pPr>
        <w:pStyle w:val="TOC2"/>
        <w:tabs>
          <w:tab w:val="right" w:leader="dot" w:pos="8306"/>
        </w:tabs>
      </w:pPr>
      <w:hyperlink w:anchor="_Toc2838" w:history="1">
        <w:r>
          <w:rPr>
            <w:rFonts w:ascii="仿宋" w:eastAsia="仿宋" w:hAnsi="仿宋" w:cs="仿宋" w:hint="eastAsia"/>
            <w:lang w:eastAsia="zh-CN"/>
          </w:rPr>
          <w:t>(一)、创新驱动战略实施</w:t>
        </w:r>
        <w:r>
          <w:tab/>
        </w:r>
        <w:r>
          <w:fldChar w:fldCharType="begin"/>
        </w:r>
        <w:r>
          <w:instrText xml:space="preserve"> PAGEREF _Toc2838 \h </w:instrText>
        </w:r>
        <w:r>
          <w:fldChar w:fldCharType="separate"/>
        </w:r>
        <w:r>
          <w:t>57</w:t>
        </w:r>
        <w:r>
          <w:fldChar w:fldCharType="end"/>
        </w:r>
      </w:hyperlink>
    </w:p>
    <w:p>
      <w:pPr>
        <w:pStyle w:val="TOC2"/>
        <w:tabs>
          <w:tab w:val="right" w:leader="dot" w:pos="8306"/>
        </w:tabs>
      </w:pPr>
      <w:hyperlink w:anchor="_Toc19237" w:history="1">
        <w:r>
          <w:rPr>
            <w:rFonts w:ascii="仿宋" w:eastAsia="仿宋" w:hAnsi="仿宋" w:cs="仿宋" w:hint="eastAsia"/>
            <w:lang w:eastAsia="zh-CN"/>
          </w:rPr>
          <w:t>(二)、持续发展路径探索</w:t>
        </w:r>
        <w:r>
          <w:tab/>
        </w:r>
        <w:r>
          <w:fldChar w:fldCharType="begin"/>
        </w:r>
        <w:r>
          <w:instrText xml:space="preserve"> PAGEREF _Toc19237 \h </w:instrText>
        </w:r>
        <w:r>
          <w:fldChar w:fldCharType="separate"/>
        </w:r>
        <w:r>
          <w:t>58</w:t>
        </w:r>
        <w:r>
          <w:fldChar w:fldCharType="end"/>
        </w:r>
      </w:hyperlink>
    </w:p>
    <w:p>
      <w:pPr>
        <w:pStyle w:val="TOC1"/>
        <w:tabs>
          <w:tab w:val="right" w:leader="dot" w:pos="8306"/>
        </w:tabs>
      </w:pPr>
      <w:hyperlink w:anchor="_Toc8829" w:history="1">
        <w:r>
          <w:rPr>
            <w:rFonts w:ascii="仿宋" w:eastAsia="仿宋" w:hAnsi="仿宋" w:cs="仿宋" w:hint="eastAsia"/>
            <w:lang w:eastAsia="zh-CN"/>
          </w:rPr>
          <w:t>十四、合作与交流机制建立</w:t>
        </w:r>
        <w:r>
          <w:tab/>
        </w:r>
        <w:r>
          <w:fldChar w:fldCharType="begin"/>
        </w:r>
        <w:r>
          <w:instrText xml:space="preserve"> PAGEREF _Toc8829 \h </w:instrText>
        </w:r>
        <w:r>
          <w:fldChar w:fldCharType="separate"/>
        </w:r>
        <w:r>
          <w:t>62</w:t>
        </w:r>
        <w:r>
          <w:fldChar w:fldCharType="end"/>
        </w:r>
      </w:hyperlink>
    </w:p>
    <w:p>
      <w:pPr>
        <w:pStyle w:val="TOC2"/>
        <w:tabs>
          <w:tab w:val="right" w:leader="dot" w:pos="8306"/>
        </w:tabs>
      </w:pPr>
      <w:hyperlink w:anchor="_Toc6039" w:history="1">
        <w:r>
          <w:rPr>
            <w:rFonts w:ascii="仿宋" w:eastAsia="仿宋" w:hAnsi="仿宋" w:cs="仿宋" w:hint="eastAsia"/>
            <w:lang w:eastAsia="zh-CN"/>
          </w:rPr>
          <w:t>(一)、合作伙伴选择与合作方式</w:t>
        </w:r>
        <w:r>
          <w:tab/>
        </w:r>
        <w:r>
          <w:fldChar w:fldCharType="begin"/>
        </w:r>
        <w:r>
          <w:instrText xml:space="preserve"> PAGEREF _Toc6039 \h </w:instrText>
        </w:r>
        <w:r>
          <w:fldChar w:fldCharType="separate"/>
        </w:r>
        <w:r>
          <w:t>62</w:t>
        </w:r>
        <w:r>
          <w:fldChar w:fldCharType="end"/>
        </w:r>
      </w:hyperlink>
    </w:p>
    <w:p>
      <w:pPr>
        <w:pStyle w:val="TOC2"/>
        <w:tabs>
          <w:tab w:val="right" w:leader="dot" w:pos="8306"/>
        </w:tabs>
      </w:pPr>
      <w:hyperlink w:anchor="_Toc16852" w:history="1">
        <w:r>
          <w:rPr>
            <w:rFonts w:ascii="仿宋" w:eastAsia="仿宋" w:hAnsi="仿宋" w:cs="仿宋" w:hint="eastAsia"/>
            <w:lang w:eastAsia="zh-CN"/>
          </w:rPr>
          <w:t>(二)、交流与合作平台搭建</w:t>
        </w:r>
        <w:r>
          <w:tab/>
        </w:r>
        <w:r>
          <w:fldChar w:fldCharType="begin"/>
        </w:r>
        <w:r>
          <w:instrText xml:space="preserve"> PAGEREF _Toc16852 \h </w:instrText>
        </w:r>
        <w:r>
          <w:fldChar w:fldCharType="separate"/>
        </w:r>
        <w:r>
          <w:t>64</w:t>
        </w:r>
        <w:r>
          <w:fldChar w:fldCharType="end"/>
        </w:r>
      </w:hyperlink>
    </w:p>
    <w:p>
      <w:pPr>
        <w:pStyle w:val="TOC1"/>
        <w:tabs>
          <w:tab w:val="right" w:leader="dot" w:pos="8306"/>
        </w:tabs>
      </w:pPr>
      <w:hyperlink w:anchor="_Toc30128" w:history="1">
        <w:r>
          <w:rPr>
            <w:rFonts w:ascii="仿宋" w:eastAsia="仿宋" w:hAnsi="仿宋" w:cs="仿宋" w:hint="eastAsia"/>
            <w:lang w:eastAsia="zh-CN"/>
          </w:rPr>
          <w:t>十五、产业协同与集群发展</w:t>
        </w:r>
        <w:r>
          <w:tab/>
        </w:r>
        <w:r>
          <w:fldChar w:fldCharType="begin"/>
        </w:r>
        <w:r>
          <w:instrText xml:space="preserve"> PAGEREF _Toc30128 \h </w:instrText>
        </w:r>
        <w:r>
          <w:fldChar w:fldCharType="separate"/>
        </w:r>
        <w:r>
          <w:t>65</w:t>
        </w:r>
        <w:r>
          <w:fldChar w:fldCharType="end"/>
        </w:r>
      </w:hyperlink>
    </w:p>
    <w:p>
      <w:pPr>
        <w:pStyle w:val="TOC2"/>
        <w:tabs>
          <w:tab w:val="right" w:leader="dot" w:pos="8306"/>
        </w:tabs>
      </w:pPr>
      <w:hyperlink w:anchor="_Toc5333" w:history="1">
        <w:r>
          <w:rPr>
            <w:rFonts w:ascii="仿宋" w:eastAsia="仿宋" w:hAnsi="仿宋" w:cs="仿宋" w:hint="eastAsia"/>
            <w:lang w:eastAsia="zh-CN"/>
          </w:rPr>
          <w:t>(一)、产业协同机制建设</w:t>
        </w:r>
        <w:r>
          <w:tab/>
        </w:r>
        <w:r>
          <w:fldChar w:fldCharType="begin"/>
        </w:r>
        <w:r>
          <w:instrText xml:space="preserve"> PAGEREF _Toc5333 \h </w:instrText>
        </w:r>
        <w:r>
          <w:fldChar w:fldCharType="separate"/>
        </w:r>
        <w:r>
          <w:t>65</w:t>
        </w:r>
        <w:r>
          <w:fldChar w:fldCharType="end"/>
        </w:r>
      </w:hyperlink>
    </w:p>
    <w:p>
      <w:pPr>
        <w:pStyle w:val="TOC2"/>
        <w:tabs>
          <w:tab w:val="right" w:leader="dot" w:pos="8306"/>
        </w:tabs>
      </w:pPr>
      <w:hyperlink w:anchor="_Toc20456" w:history="1">
        <w:r>
          <w:rPr>
            <w:rFonts w:ascii="仿宋" w:eastAsia="仿宋" w:hAnsi="仿宋" w:cs="仿宋" w:hint="eastAsia"/>
            <w:lang w:eastAsia="zh-CN"/>
          </w:rPr>
          <w:t>(二)、产业集群培育与发展</w:t>
        </w:r>
        <w:r>
          <w:tab/>
        </w:r>
        <w:r>
          <w:fldChar w:fldCharType="begin"/>
        </w:r>
        <w:r>
          <w:instrText xml:space="preserve"> PAGEREF _Toc20456 \h </w:instrText>
        </w:r>
        <w:r>
          <w:fldChar w:fldCharType="separate"/>
        </w:r>
        <w:r>
          <w:t>67</w:t>
        </w:r>
        <w:r>
          <w:fldChar w:fldCharType="end"/>
        </w:r>
      </w:hyperlink>
    </w:p>
    <w:p>
      <w:pPr>
        <w:pStyle w:val="TOC1"/>
        <w:tabs>
          <w:tab w:val="right" w:leader="dot" w:pos="8306"/>
        </w:tabs>
      </w:pPr>
      <w:hyperlink w:anchor="_Toc15131" w:history="1">
        <w:r>
          <w:rPr>
            <w:rFonts w:ascii="仿宋" w:eastAsia="仿宋" w:hAnsi="仿宋" w:cs="仿宋" w:hint="eastAsia"/>
            <w:lang w:eastAsia="zh-CN"/>
          </w:rPr>
          <w:t>十六、质量管理与控制</w:t>
        </w:r>
        <w:r>
          <w:tab/>
        </w:r>
        <w:r>
          <w:fldChar w:fldCharType="begin"/>
        </w:r>
        <w:r>
          <w:instrText xml:space="preserve"> PAGEREF _Toc15131 \h </w:instrText>
        </w:r>
        <w:r>
          <w:fldChar w:fldCharType="separate"/>
        </w:r>
        <w:r>
          <w:t>67</w:t>
        </w:r>
        <w:r>
          <w:fldChar w:fldCharType="end"/>
        </w:r>
      </w:hyperlink>
    </w:p>
    <w:p>
      <w:pPr>
        <w:pStyle w:val="TOC2"/>
        <w:tabs>
          <w:tab w:val="right" w:leader="dot" w:pos="8306"/>
        </w:tabs>
      </w:pPr>
      <w:hyperlink w:anchor="_Toc12906" w:history="1">
        <w:r>
          <w:rPr>
            <w:rFonts w:ascii="仿宋" w:eastAsia="仿宋" w:hAnsi="仿宋" w:cs="仿宋" w:hint="eastAsia"/>
            <w:lang w:eastAsia="zh-CN"/>
          </w:rPr>
          <w:t>(一)、质量管理体系建设</w:t>
        </w:r>
        <w:r>
          <w:tab/>
        </w:r>
        <w:r>
          <w:fldChar w:fldCharType="begin"/>
        </w:r>
        <w:r>
          <w:instrText xml:space="preserve"> PAGEREF _Toc12906 \h </w:instrText>
        </w:r>
        <w:r>
          <w:fldChar w:fldCharType="separate"/>
        </w:r>
        <w:r>
          <w:t>67</w:t>
        </w:r>
        <w:r>
          <w:fldChar w:fldCharType="end"/>
        </w:r>
      </w:hyperlink>
    </w:p>
    <w:p>
      <w:pPr>
        <w:pStyle w:val="TOC2"/>
        <w:tabs>
          <w:tab w:val="right" w:leader="dot" w:pos="8306"/>
        </w:tabs>
      </w:pPr>
      <w:hyperlink w:anchor="_Toc14136" w:history="1">
        <w:r>
          <w:rPr>
            <w:rFonts w:ascii="仿宋" w:eastAsia="仿宋" w:hAnsi="仿宋" w:cs="仿宋" w:hint="eastAsia"/>
            <w:lang w:eastAsia="zh-CN"/>
          </w:rPr>
          <w:t>(二)、质量控制措施</w:t>
        </w:r>
        <w:r>
          <w:tab/>
        </w:r>
        <w:r>
          <w:fldChar w:fldCharType="begin"/>
        </w:r>
        <w:r>
          <w:instrText xml:space="preserve"> PAGEREF _Toc14136 \h </w:instrText>
        </w:r>
        <w:r>
          <w:fldChar w:fldCharType="separate"/>
        </w:r>
        <w:r>
          <w:t>69</w:t>
        </w:r>
        <w:r>
          <w:fldChar w:fldCharType="end"/>
        </w:r>
      </w:hyperlink>
    </w:p>
    <w:p>
      <w:pPr>
        <w:pStyle w:val="TOC1"/>
        <w:tabs>
          <w:tab w:val="right" w:leader="dot" w:pos="8306"/>
        </w:tabs>
      </w:pPr>
      <w:hyperlink w:anchor="_Toc26697" w:history="1">
        <w:r>
          <w:rPr>
            <w:rFonts w:ascii="仿宋" w:eastAsia="仿宋" w:hAnsi="仿宋" w:cs="仿宋" w:hint="eastAsia"/>
            <w:lang w:eastAsia="zh-CN"/>
          </w:rPr>
          <w:t>十七、法律法规与政策遵循</w:t>
        </w:r>
        <w:r>
          <w:tab/>
        </w:r>
        <w:r>
          <w:fldChar w:fldCharType="begin"/>
        </w:r>
        <w:r>
          <w:instrText xml:space="preserve"> PAGEREF _Toc26697 \h </w:instrText>
        </w:r>
        <w:r>
          <w:fldChar w:fldCharType="separate"/>
        </w:r>
        <w:r>
          <w:t>70</w:t>
        </w:r>
        <w:r>
          <w:fldChar w:fldCharType="end"/>
        </w:r>
      </w:hyperlink>
    </w:p>
    <w:p>
      <w:pPr>
        <w:pStyle w:val="TOC2"/>
        <w:tabs>
          <w:tab w:val="right" w:leader="dot" w:pos="8306"/>
        </w:tabs>
      </w:pPr>
      <w:hyperlink w:anchor="_Toc22421" w:history="1">
        <w:r>
          <w:rPr>
            <w:rFonts w:ascii="仿宋" w:eastAsia="仿宋" w:hAnsi="仿宋" w:cs="仿宋" w:hint="eastAsia"/>
            <w:lang w:eastAsia="zh-CN"/>
          </w:rPr>
          <w:t>(一)、法律法规遵守</w:t>
        </w:r>
        <w:r>
          <w:tab/>
        </w:r>
        <w:r>
          <w:fldChar w:fldCharType="begin"/>
        </w:r>
        <w:r>
          <w:instrText xml:space="preserve"> PAGEREF _Toc22421 \h </w:instrText>
        </w:r>
        <w:r>
          <w:fldChar w:fldCharType="separate"/>
        </w:r>
        <w:r>
          <w:t>70</w:t>
        </w:r>
        <w:r>
          <w:fldChar w:fldCharType="end"/>
        </w:r>
      </w:hyperlink>
    </w:p>
    <w:p>
      <w:pPr>
        <w:pStyle w:val="TOC2"/>
        <w:tabs>
          <w:tab w:val="right" w:leader="dot" w:pos="8306"/>
        </w:tabs>
      </w:pPr>
      <w:hyperlink w:anchor="_Toc32617" w:history="1">
        <w:r>
          <w:rPr>
            <w:rFonts w:ascii="仿宋" w:eastAsia="仿宋" w:hAnsi="仿宋" w:cs="仿宋" w:hint="eastAsia"/>
            <w:lang w:eastAsia="zh-CN"/>
          </w:rPr>
          <w:t>(二)、政策导向与利用</w:t>
        </w:r>
        <w:r>
          <w:tab/>
        </w:r>
        <w:r>
          <w:fldChar w:fldCharType="begin"/>
        </w:r>
        <w:r>
          <w:instrText xml:space="preserve"> PAGEREF _Toc32617 \h </w:instrText>
        </w:r>
        <w:r>
          <w:fldChar w:fldCharType="separate"/>
        </w:r>
        <w:r>
          <w:t>71</w:t>
        </w:r>
        <w:r>
          <w:fldChar w:fldCharType="end"/>
        </w:r>
      </w:hyperlink>
    </w:p>
    <w:p>
      <w:pPr>
        <w:pStyle w:val="TOC1"/>
        <w:tabs>
          <w:tab w:val="right" w:leader="dot" w:pos="8306"/>
        </w:tabs>
      </w:pPr>
      <w:hyperlink w:anchor="_Toc28472" w:history="1">
        <w:r>
          <w:rPr>
            <w:rFonts w:ascii="仿宋" w:eastAsia="仿宋" w:hAnsi="仿宋" w:cs="仿宋" w:hint="eastAsia"/>
            <w:lang w:eastAsia="zh-CN"/>
          </w:rPr>
          <w:t>十八、项目施工方案</w:t>
        </w:r>
        <w:r>
          <w:tab/>
        </w:r>
        <w:r>
          <w:fldChar w:fldCharType="begin"/>
        </w:r>
        <w:r>
          <w:instrText xml:space="preserve"> PAGEREF _Toc28472 \h </w:instrText>
        </w:r>
        <w:r>
          <w:fldChar w:fldCharType="separate"/>
        </w:r>
        <w:r>
          <w:t>72</w:t>
        </w:r>
        <w:r>
          <w:fldChar w:fldCharType="end"/>
        </w:r>
      </w:hyperlink>
    </w:p>
    <w:p>
      <w:pPr>
        <w:pStyle w:val="TOC2"/>
        <w:tabs>
          <w:tab w:val="right" w:leader="dot" w:pos="8306"/>
        </w:tabs>
      </w:pPr>
      <w:hyperlink w:anchor="_Toc20636" w:history="1">
        <w:r>
          <w:rPr>
            <w:rFonts w:ascii="仿宋" w:eastAsia="仿宋" w:hAnsi="仿宋" w:cs="仿宋" w:hint="eastAsia"/>
            <w:lang w:eastAsia="zh-CN"/>
          </w:rPr>
          <w:t>(一)、施工组织设计</w:t>
        </w:r>
        <w:r>
          <w:tab/>
        </w:r>
        <w:r>
          <w:fldChar w:fldCharType="begin"/>
        </w:r>
        <w:r>
          <w:instrText xml:space="preserve"> PAGEREF _Toc20636 \h </w:instrText>
        </w:r>
        <w:r>
          <w:fldChar w:fldCharType="separate"/>
        </w:r>
        <w:r>
          <w:t>72</w:t>
        </w:r>
        <w:r>
          <w:fldChar w:fldCharType="end"/>
        </w:r>
      </w:hyperlink>
    </w:p>
    <w:p>
      <w:pPr>
        <w:pStyle w:val="TOC2"/>
        <w:tabs>
          <w:tab w:val="right" w:leader="dot" w:pos="8306"/>
        </w:tabs>
      </w:pPr>
      <w:hyperlink w:anchor="_Toc9704" w:history="1">
        <w:r>
          <w:rPr>
            <w:rFonts w:ascii="仿宋" w:eastAsia="仿宋" w:hAnsi="仿宋" w:cs="仿宋" w:hint="eastAsia"/>
            <w:lang w:eastAsia="zh-CN"/>
          </w:rPr>
          <w:t>(二)、施工工艺与技术路线</w:t>
        </w:r>
        <w:r>
          <w:tab/>
        </w:r>
        <w:r>
          <w:fldChar w:fldCharType="begin"/>
        </w:r>
        <w:r>
          <w:instrText xml:space="preserve"> PAGEREF _Toc9704 \h </w:instrText>
        </w:r>
        <w:r>
          <w:fldChar w:fldCharType="separate"/>
        </w:r>
        <w:r>
          <w:t>74</w:t>
        </w:r>
        <w:r>
          <w:fldChar w:fldCharType="end"/>
        </w:r>
      </w:hyperlink>
    </w:p>
    <w:p>
      <w:pPr>
        <w:pStyle w:val="TOC2"/>
        <w:tabs>
          <w:tab w:val="right" w:leader="dot" w:pos="8306"/>
        </w:tabs>
      </w:pPr>
      <w:hyperlink w:anchor="_Toc21961" w:history="1">
        <w:r>
          <w:rPr>
            <w:rFonts w:ascii="仿宋" w:eastAsia="仿宋" w:hAnsi="仿宋" w:cs="仿宋" w:hint="eastAsia"/>
            <w:lang w:eastAsia="zh-CN"/>
          </w:rPr>
          <w:t>(三)、关键节点施工计划</w:t>
        </w:r>
        <w:r>
          <w:tab/>
        </w:r>
        <w:r>
          <w:fldChar w:fldCharType="begin"/>
        </w:r>
        <w:r>
          <w:instrText xml:space="preserve"> PAGEREF _Toc21961 \h </w:instrText>
        </w:r>
        <w:r>
          <w:fldChar w:fldCharType="separate"/>
        </w:r>
        <w:r>
          <w:t>75</w:t>
        </w:r>
        <w:r>
          <w:fldChar w:fldCharType="end"/>
        </w:r>
      </w:hyperlink>
    </w:p>
    <w:p>
      <w:pPr>
        <w:pStyle w:val="TOC2"/>
        <w:tabs>
          <w:tab w:val="right" w:leader="dot" w:pos="8306"/>
        </w:tabs>
      </w:pPr>
      <w:hyperlink w:anchor="_Toc8777" w:history="1">
        <w:r>
          <w:rPr>
            <w:rFonts w:ascii="仿宋" w:eastAsia="仿宋" w:hAnsi="仿宋" w:cs="仿宋" w:hint="eastAsia"/>
            <w:lang w:eastAsia="zh-CN"/>
          </w:rPr>
          <w:t>(四)、施工现场管理</w:t>
        </w:r>
        <w:r>
          <w:tab/>
        </w:r>
        <w:r>
          <w:fldChar w:fldCharType="begin"/>
        </w:r>
        <w:r>
          <w:instrText xml:space="preserve"> PAGEREF _Toc8777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30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423"/>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981"/>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固废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固废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工业固废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固废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工业固废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工业固废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工业固废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固废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工业固废项目的社会影响是全面而深远的。从提供就业机会和提升公共服务，到促进社会结构和劳动市场的多元化，再到推动社会责任和伦理标准的提高，项目对于提升社区的经济、文化和社会福祉有着重要作用。通过这些正面影响，工业固废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944"/>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为了融入当地社区，工业固废项目需深入理解当地的文化特色和社会习俗。例如，项目在设计广告和市场推广活动时，应考虑使用当地语言和符合地方文化的表达方式。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工业固废项目对当地经济结构的影响需谨慎考虑。项目可以通过聘用当地居民，特别是在管理和技术岗位上，来直接促进当地就业。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固废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31687"/>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为了确保工业固废项目的成功并最大限度地减轻潜在的社会风险，详细的风险分析和具体的应对策略至关重要。以下是针对项目可能面临的具体社会风险及相应对策的分析：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风险描述：工业固废项目可能遭遇社区抵制，尤其如果社区成员认为项目会破坏他们的生活环境或忽略他们的意见。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风险描述：工业固废项目的商业实践可能与当地的文化和价值观存在冲突，导致社会紧张和文化冲突。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风险描述：工业固废项目可能会增加对公共资源和基础设施的需求，给当地带来额外压力，例如在水资源、能源供应和交通系统方面。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风险描述：工业固废项目可能会引起当地社会结构和动态的变化，例如改变社区的人口组成和社交模式。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风险描述：在工业固废项目运营过程中，可能涉及大量个人和商业敏感信息，存在信息安全和隐私保护的风险。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7620"/>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19685"/>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固废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工业固废项目将进行详细的生态影响评估，确保不会对当地的动植物种群和自然栖息地造成负面影响。如果项目地点附近有重要的生物栖息地或生态敏感区，项目将重新考虑建设地点或采取相应的保护措施。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工业固废项目将积极采用可持续材料，如再生塑料和生物降解材料，以减少对环境的影响。项目还将推行废物减量和回收计划，例如通过再利用工业废料或建立回收系统。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https://d.book118.com/707166036102006053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工业固废项目建设总纲及方案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工业固废项目建设总纲及方案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工业固废项目建设总纲及方案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工业固废项目建设总纲及方案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工业固废项目建设总纲及方案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工业固废项目建设总纲及方案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工业固废项目建设总纲及方案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工业固废项目建设总纲及方案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工业固废项目建设总纲及方案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工业固废项目建设总纲及方案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工业固废项目建设总纲及方案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工业固废项目建设总纲及方案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3A0C96"/>
    <w:rsid w:val="143A0C9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07166036102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2024-02-27T08:10:00Z</dcterms:created>
  <dcterms:modified xsi:type="dcterms:W3CDTF">2024-02-27T08:11:43Z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123F4DBC1F0C441F97E1B4FA047C302F_11</vt:lpwstr>
  </property>
  <property fmtid="{D5CDD505-2E9C-101B-9397-08002B2CF9AE}" pid="3" name="KSOProductBuildVer">
    <vt:lpwstr>2052-12.1.0.16250</vt:lpwstr>
  </property>
</Properties>
</file>