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57336" w14:paraId="28A636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57336" w14:paraId="3B6111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57336" w14:paraId="65F73F9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57336" w:rsidRPr="00A57336" w14:paraId="40963E40" w14:textId="4D9C814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57336">
        <w:rPr>
          <w:rFonts w:ascii="宋体" w:eastAsia="宋体" w:hAnsi="宋体" w:hint="eastAsia"/>
          <w:b/>
          <w:sz w:val="60"/>
        </w:rPr>
        <w:t>光纤传输的波分复用设备相关项目实施方案</w:t>
      </w:r>
    </w:p>
    <w:p w:rsidR="00A57336" w:rsidP="00A57336" w14:paraId="73378A83" w14:textId="6301368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57336">
        <w:rPr>
          <w:rFonts w:ascii="仿宋" w:eastAsia="仿宋" w:hAnsi="仿宋" w:hint="eastAsia"/>
          <w:b/>
          <w:sz w:val="40"/>
        </w:rPr>
        <w:t>目录</w:t>
      </w:r>
    </w:p>
    <w:p w:rsidR="00A57336" w14:paraId="509EC46D" w14:textId="2244B3C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_Toc149733681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57336" w14:paraId="75E2659C" w14:textId="3067A6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_Toc149733682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57336" w14:paraId="0960F914" w14:textId="073AA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_Toc149733683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57336" w14:paraId="68401ADA" w14:textId="2BE562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_Toc149733684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57336" w14:paraId="7E530BF0" w14:textId="262686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_Toc149733685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57336" w14:paraId="52FDE1DC" w14:textId="2AB0CC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_Toc149733686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57336" w14:paraId="70CE8F82" w14:textId="7A1533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(二)、光纤传输的波分复用设备项目工程建设标准规范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_Toc149733687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57336" w14:paraId="3F645F38" w14:textId="23D2A3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(三)、光纤传输的波分复用设备项目总平面设计要求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_Toc149733688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57336" w14:paraId="08A5BDE4" w14:textId="4678CF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_Toc149733689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57336" w14:paraId="59727F6F" w14:textId="083440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_Toc149733690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57336" w14:paraId="188FBA97" w14:textId="5285F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_Toc149733691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57336" w14:paraId="5CF5F098" w14:textId="29CFAD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_Toc149733692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57336" w14:paraId="621BEAD5" w14:textId="76B607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三、发展规划、产业政策和行业准入分析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_Toc149733693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57336" w14:paraId="640CD1A2" w14:textId="63417A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_Toc149733694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57336" w14:paraId="5AD30F0A" w14:textId="526079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_Toc149733695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57336" w14:paraId="6DF4CEA4" w14:textId="3FD5DD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(三)、行业准入分析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_Toc149733696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57336" w14:paraId="63A86BE0" w14:textId="513E77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_Toc149733697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57336" w14:paraId="4F3F6BC8" w14:textId="6E2904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_Toc149733698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57336" w14:paraId="4F16B7B7" w14:textId="073D62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_Toc149733699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57336" w14:paraId="3592BC13" w14:textId="19BCDA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_Toc149733700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57336" w14:paraId="59460183" w14:textId="3697FA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_Toc149733701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https://d.book118.com/708002033061006045</w:t>
        </w:r>
      </w:hyperlink>
    </w:p>
    <w:p w:rsidR="00A5733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36" w:rsidP="00CC0454" w14:paraId="30C7CA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57336" w14:paraId="54FAC9F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36" w:rsidP="00CC0454" w14:paraId="7BAB9F9C" w14:textId="4C973C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57336" w14:paraId="6921C66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36" w14:paraId="2CF8FD1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36" w:rsidP="00CC045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5733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36" w:rsidP="00CC0454" w14:textId="4C973C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5733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3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36" w14:paraId="4B72E01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36" w:rsidRPr="00A57336" w:rsidP="00A57336" w14:paraId="11ACFAAE" w14:textId="671199B7">
    <w:pPr>
      <w:pStyle w:val="Header"/>
      <w:rPr>
        <w:rFonts w:ascii="仿宋" w:eastAsia="仿宋" w:hAnsi="仿宋"/>
      </w:rPr>
    </w:pPr>
    <w:r w:rsidRPr="00A57336">
      <w:rPr>
        <w:rFonts w:ascii="仿宋" w:eastAsia="仿宋" w:hAnsi="仿宋" w:hint="eastAsia"/>
      </w:rPr>
      <w:t>光纤传输的波分复用设备相关项目实施方案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36" w14:paraId="039CC73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3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36" w:rsidRPr="00A57336" w:rsidP="00A57336" w14:textId="671199B7">
    <w:pPr>
      <w:pStyle w:val="Header"/>
      <w:rPr>
        <w:rFonts w:ascii="仿宋" w:eastAsia="仿宋" w:hAnsi="仿宋"/>
      </w:rPr>
    </w:pPr>
    <w:r w:rsidRPr="00A57336">
      <w:rPr>
        <w:rFonts w:ascii="仿宋" w:eastAsia="仿宋" w:hAnsi="仿宋" w:hint="eastAsia"/>
      </w:rPr>
      <w:t>光纤传输的波分复用设备相关项目实施方案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733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336"/>
    <w:rsid w:val="00A57336"/>
    <w:rsid w:val="00CC045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28B469"/>
  <w15:chartTrackingRefBased/>
  <w15:docId w15:val="{84E597D0-026E-4661-A675-FB56B4F7F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5733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5733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5733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5733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5733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5733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573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5733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57336"/>
  </w:style>
  <w:style w:type="paragraph" w:styleId="TOC1">
    <w:name w:val="toc 1"/>
    <w:basedOn w:val="Normal"/>
    <w:next w:val="Normal"/>
    <w:autoRedefine/>
    <w:uiPriority w:val="39"/>
    <w:unhideWhenUsed/>
    <w:rsid w:val="00A57336"/>
  </w:style>
  <w:style w:type="paragraph" w:styleId="TOC2">
    <w:name w:val="toc 2"/>
    <w:basedOn w:val="Normal"/>
    <w:next w:val="Normal"/>
    <w:autoRedefine/>
    <w:uiPriority w:val="39"/>
    <w:unhideWhenUsed/>
    <w:rsid w:val="00A5733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08002033061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4178</Words>
  <Characters>23816</Characters>
  <Application>Microsoft Office Word</Application>
  <DocSecurity>0</DocSecurity>
  <Lines>198</Lines>
  <Paragraphs>55</Paragraphs>
  <ScaleCrop>false</ScaleCrop>
  <Company/>
  <LinksUpToDate>false</LinksUpToDate>
  <CharactersWithSpaces>27939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2023-11-01T04:20:00Z</dcterms:created>
  <dcterms:modified xsi:type="dcterms:W3CDTF">2023-11-01T04:21:00Z</dcterms:modified>
</cp:coreProperties>
</file>