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急救中心项目规划设计纲要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47" w:history="1">
        <w:r>
          <w:rPr>
            <w:rFonts w:ascii="仿宋" w:eastAsia="仿宋" w:hAnsi="仿宋" w:cs="仿宋" w:hint="eastAsia"/>
            <w:lang w:eastAsia="zh-CN"/>
          </w:rPr>
          <w:t>概论</w:t>
        </w:r>
        <w:r>
          <w:tab/>
        </w:r>
        <w:r>
          <w:fldChar w:fldCharType="begin"/>
        </w:r>
        <w:r>
          <w:instrText xml:space="preserve"> PAGEREF _Toc18447 \h </w:instrText>
        </w:r>
        <w:r>
          <w:fldChar w:fldCharType="separate"/>
        </w:r>
        <w:r>
          <w:t>3</w:t>
        </w:r>
        <w:r>
          <w:fldChar w:fldCharType="end"/>
        </w:r>
      </w:hyperlink>
    </w:p>
    <w:p>
      <w:pPr>
        <w:pStyle w:val="TOC1"/>
        <w:tabs>
          <w:tab w:val="right" w:leader="dot" w:pos="8306"/>
        </w:tabs>
      </w:pPr>
      <w:hyperlink w:anchor="_Toc9850" w:history="1">
        <w:r>
          <w:rPr>
            <w:rFonts w:ascii="仿宋" w:eastAsia="仿宋" w:hAnsi="仿宋" w:cs="仿宋" w:hint="eastAsia"/>
            <w:lang w:eastAsia="zh-CN"/>
          </w:rPr>
          <w:t>一、急救中心项目绩效评估</w:t>
        </w:r>
        <w:r>
          <w:tab/>
        </w:r>
        <w:r>
          <w:fldChar w:fldCharType="begin"/>
        </w:r>
        <w:r>
          <w:instrText xml:space="preserve"> PAGEREF _Toc9850 \h </w:instrText>
        </w:r>
        <w:r>
          <w:fldChar w:fldCharType="separate"/>
        </w:r>
        <w:r>
          <w:t>3</w:t>
        </w:r>
        <w:r>
          <w:fldChar w:fldCharType="end"/>
        </w:r>
      </w:hyperlink>
    </w:p>
    <w:p>
      <w:pPr>
        <w:pStyle w:val="TOC2"/>
        <w:tabs>
          <w:tab w:val="right" w:leader="dot" w:pos="8306"/>
        </w:tabs>
      </w:pPr>
      <w:hyperlink w:anchor="_Toc31651" w:history="1">
        <w:r>
          <w:rPr>
            <w:rFonts w:ascii="仿宋" w:eastAsia="仿宋" w:hAnsi="仿宋" w:cs="仿宋" w:hint="eastAsia"/>
            <w:lang w:eastAsia="zh-CN"/>
          </w:rPr>
          <w:t>(一)、绩效评估指标</w:t>
        </w:r>
        <w:r>
          <w:tab/>
        </w:r>
        <w:r>
          <w:fldChar w:fldCharType="begin"/>
        </w:r>
        <w:r>
          <w:instrText xml:space="preserve"> PAGEREF _Toc31651 \h </w:instrText>
        </w:r>
        <w:r>
          <w:fldChar w:fldCharType="separate"/>
        </w:r>
        <w:r>
          <w:t>3</w:t>
        </w:r>
        <w:r>
          <w:fldChar w:fldCharType="end"/>
        </w:r>
      </w:hyperlink>
    </w:p>
    <w:p>
      <w:pPr>
        <w:pStyle w:val="TOC2"/>
        <w:tabs>
          <w:tab w:val="right" w:leader="dot" w:pos="8306"/>
        </w:tabs>
      </w:pPr>
      <w:hyperlink w:anchor="_Toc25885" w:history="1">
        <w:r>
          <w:rPr>
            <w:rFonts w:ascii="仿宋" w:eastAsia="仿宋" w:hAnsi="仿宋" w:cs="仿宋" w:hint="eastAsia"/>
            <w:lang w:eastAsia="zh-CN"/>
          </w:rPr>
          <w:t>(二)、绩效评估方法</w:t>
        </w:r>
        <w:r>
          <w:tab/>
        </w:r>
        <w:r>
          <w:fldChar w:fldCharType="begin"/>
        </w:r>
        <w:r>
          <w:instrText xml:space="preserve"> PAGEREF _Toc25885 \h </w:instrText>
        </w:r>
        <w:r>
          <w:fldChar w:fldCharType="separate"/>
        </w:r>
        <w:r>
          <w:t>4</w:t>
        </w:r>
        <w:r>
          <w:fldChar w:fldCharType="end"/>
        </w:r>
      </w:hyperlink>
    </w:p>
    <w:p>
      <w:pPr>
        <w:pStyle w:val="TOC2"/>
        <w:tabs>
          <w:tab w:val="right" w:leader="dot" w:pos="8306"/>
        </w:tabs>
      </w:pPr>
      <w:hyperlink w:anchor="_Toc32574" w:history="1">
        <w:r>
          <w:rPr>
            <w:rFonts w:ascii="仿宋" w:eastAsia="仿宋" w:hAnsi="仿宋" w:cs="仿宋" w:hint="eastAsia"/>
            <w:lang w:eastAsia="zh-CN"/>
          </w:rPr>
          <w:t>(三)、绩效评估周期</w:t>
        </w:r>
        <w:r>
          <w:tab/>
        </w:r>
        <w:r>
          <w:fldChar w:fldCharType="begin"/>
        </w:r>
        <w:r>
          <w:instrText xml:space="preserve"> PAGEREF _Toc32574 \h </w:instrText>
        </w:r>
        <w:r>
          <w:fldChar w:fldCharType="separate"/>
        </w:r>
        <w:r>
          <w:t>5</w:t>
        </w:r>
        <w:r>
          <w:fldChar w:fldCharType="end"/>
        </w:r>
      </w:hyperlink>
    </w:p>
    <w:p>
      <w:pPr>
        <w:pStyle w:val="TOC1"/>
        <w:tabs>
          <w:tab w:val="right" w:leader="dot" w:pos="8306"/>
        </w:tabs>
      </w:pPr>
      <w:hyperlink w:anchor="_Toc14558" w:history="1">
        <w:r>
          <w:rPr>
            <w:rFonts w:ascii="仿宋" w:eastAsia="仿宋" w:hAnsi="仿宋" w:cs="仿宋" w:hint="eastAsia"/>
            <w:lang w:eastAsia="zh-CN"/>
          </w:rPr>
          <w:t>二、急救中心项目建设背景及必要性分析</w:t>
        </w:r>
        <w:r>
          <w:tab/>
        </w:r>
        <w:r>
          <w:fldChar w:fldCharType="begin"/>
        </w:r>
        <w:r>
          <w:instrText xml:space="preserve"> PAGEREF _Toc14558 \h </w:instrText>
        </w:r>
        <w:r>
          <w:fldChar w:fldCharType="separate"/>
        </w:r>
        <w:r>
          <w:t>6</w:t>
        </w:r>
        <w:r>
          <w:fldChar w:fldCharType="end"/>
        </w:r>
      </w:hyperlink>
    </w:p>
    <w:p>
      <w:pPr>
        <w:pStyle w:val="TOC2"/>
        <w:tabs>
          <w:tab w:val="right" w:leader="dot" w:pos="8306"/>
        </w:tabs>
      </w:pPr>
      <w:hyperlink w:anchor="_Toc4326" w:history="1">
        <w:r>
          <w:rPr>
            <w:rFonts w:ascii="仿宋" w:eastAsia="仿宋" w:hAnsi="仿宋" w:cs="仿宋" w:hint="eastAsia"/>
            <w:lang w:eastAsia="zh-CN"/>
          </w:rPr>
          <w:t>(一)、急救中心项目背景分析</w:t>
        </w:r>
        <w:r>
          <w:tab/>
        </w:r>
        <w:r>
          <w:fldChar w:fldCharType="begin"/>
        </w:r>
        <w:r>
          <w:instrText xml:space="preserve"> PAGEREF _Toc4326 \h </w:instrText>
        </w:r>
        <w:r>
          <w:fldChar w:fldCharType="separate"/>
        </w:r>
        <w:r>
          <w:t>6</w:t>
        </w:r>
        <w:r>
          <w:fldChar w:fldCharType="end"/>
        </w:r>
      </w:hyperlink>
    </w:p>
    <w:p>
      <w:pPr>
        <w:pStyle w:val="TOC2"/>
        <w:tabs>
          <w:tab w:val="right" w:leader="dot" w:pos="8306"/>
        </w:tabs>
      </w:pPr>
      <w:hyperlink w:anchor="_Toc25412" w:history="1">
        <w:r>
          <w:rPr>
            <w:rFonts w:ascii="仿宋" w:eastAsia="仿宋" w:hAnsi="仿宋" w:cs="仿宋" w:hint="eastAsia"/>
            <w:lang w:eastAsia="zh-CN"/>
          </w:rPr>
          <w:t>(二)、急救中心项目建设必要性分析</w:t>
        </w:r>
        <w:r>
          <w:tab/>
        </w:r>
        <w:r>
          <w:fldChar w:fldCharType="begin"/>
        </w:r>
        <w:r>
          <w:instrText xml:space="preserve"> PAGEREF _Toc25412 \h </w:instrText>
        </w:r>
        <w:r>
          <w:fldChar w:fldCharType="separate"/>
        </w:r>
        <w:r>
          <w:t>8</w:t>
        </w:r>
        <w:r>
          <w:fldChar w:fldCharType="end"/>
        </w:r>
      </w:hyperlink>
    </w:p>
    <w:p>
      <w:pPr>
        <w:pStyle w:val="TOC1"/>
        <w:tabs>
          <w:tab w:val="right" w:leader="dot" w:pos="8306"/>
        </w:tabs>
      </w:pPr>
      <w:hyperlink w:anchor="_Toc24887" w:history="1">
        <w:r>
          <w:rPr>
            <w:rFonts w:ascii="仿宋" w:eastAsia="仿宋" w:hAnsi="仿宋" w:cs="仿宋" w:hint="eastAsia"/>
            <w:lang w:eastAsia="zh-CN"/>
          </w:rPr>
          <w:t>三、市场分析、调研</w:t>
        </w:r>
        <w:r>
          <w:tab/>
        </w:r>
        <w:r>
          <w:fldChar w:fldCharType="begin"/>
        </w:r>
        <w:r>
          <w:instrText xml:space="preserve"> PAGEREF _Toc24887 \h </w:instrText>
        </w:r>
        <w:r>
          <w:fldChar w:fldCharType="separate"/>
        </w:r>
        <w:r>
          <w:t>9</w:t>
        </w:r>
        <w:r>
          <w:fldChar w:fldCharType="end"/>
        </w:r>
      </w:hyperlink>
    </w:p>
    <w:p>
      <w:pPr>
        <w:pStyle w:val="TOC2"/>
        <w:tabs>
          <w:tab w:val="right" w:leader="dot" w:pos="8306"/>
        </w:tabs>
      </w:pPr>
      <w:hyperlink w:anchor="_Toc15081" w:history="1">
        <w:r>
          <w:rPr>
            <w:rFonts w:ascii="仿宋" w:eastAsia="仿宋" w:hAnsi="仿宋" w:cs="仿宋" w:hint="eastAsia"/>
            <w:lang w:eastAsia="zh-CN"/>
          </w:rPr>
          <w:t>(一)、急救中心行业分析</w:t>
        </w:r>
        <w:r>
          <w:tab/>
        </w:r>
        <w:r>
          <w:fldChar w:fldCharType="begin"/>
        </w:r>
        <w:r>
          <w:instrText xml:space="preserve"> PAGEREF _Toc15081 \h </w:instrText>
        </w:r>
        <w:r>
          <w:fldChar w:fldCharType="separate"/>
        </w:r>
        <w:r>
          <w:t>9</w:t>
        </w:r>
        <w:r>
          <w:fldChar w:fldCharType="end"/>
        </w:r>
      </w:hyperlink>
    </w:p>
    <w:p>
      <w:pPr>
        <w:pStyle w:val="TOC2"/>
        <w:tabs>
          <w:tab w:val="right" w:leader="dot" w:pos="8306"/>
        </w:tabs>
      </w:pPr>
      <w:hyperlink w:anchor="_Toc23335" w:history="1">
        <w:r>
          <w:rPr>
            <w:rFonts w:ascii="仿宋" w:eastAsia="仿宋" w:hAnsi="仿宋" w:cs="仿宋" w:hint="eastAsia"/>
            <w:lang w:eastAsia="zh-CN"/>
          </w:rPr>
          <w:t>(二)、急救中心市场分析预测</w:t>
        </w:r>
        <w:r>
          <w:tab/>
        </w:r>
        <w:r>
          <w:fldChar w:fldCharType="begin"/>
        </w:r>
        <w:r>
          <w:instrText xml:space="preserve"> PAGEREF _Toc23335 \h </w:instrText>
        </w:r>
        <w:r>
          <w:fldChar w:fldCharType="separate"/>
        </w:r>
        <w:r>
          <w:t>10</w:t>
        </w:r>
        <w:r>
          <w:fldChar w:fldCharType="end"/>
        </w:r>
      </w:hyperlink>
    </w:p>
    <w:p>
      <w:pPr>
        <w:pStyle w:val="TOC1"/>
        <w:tabs>
          <w:tab w:val="right" w:leader="dot" w:pos="8306"/>
        </w:tabs>
      </w:pPr>
      <w:hyperlink w:anchor="_Toc15006" w:history="1">
        <w:r>
          <w:rPr>
            <w:rFonts w:ascii="仿宋" w:eastAsia="仿宋" w:hAnsi="仿宋" w:cs="仿宋" w:hint="eastAsia"/>
            <w:lang w:eastAsia="zh-CN"/>
          </w:rPr>
          <w:t>四、急救中心项目可持续发展</w:t>
        </w:r>
        <w:r>
          <w:tab/>
        </w:r>
        <w:r>
          <w:fldChar w:fldCharType="begin"/>
        </w:r>
        <w:r>
          <w:instrText xml:space="preserve"> PAGEREF _Toc15006 \h </w:instrText>
        </w:r>
        <w:r>
          <w:fldChar w:fldCharType="separate"/>
        </w:r>
        <w:r>
          <w:t>11</w:t>
        </w:r>
        <w:r>
          <w:fldChar w:fldCharType="end"/>
        </w:r>
      </w:hyperlink>
    </w:p>
    <w:p>
      <w:pPr>
        <w:pStyle w:val="TOC2"/>
        <w:tabs>
          <w:tab w:val="right" w:leader="dot" w:pos="8306"/>
        </w:tabs>
      </w:pPr>
      <w:hyperlink w:anchor="_Toc17169" w:history="1">
        <w:r>
          <w:rPr>
            <w:rFonts w:ascii="仿宋" w:eastAsia="仿宋" w:hAnsi="仿宋" w:cs="仿宋" w:hint="eastAsia"/>
            <w:lang w:eastAsia="zh-CN"/>
          </w:rPr>
          <w:t>(一)、可持续战略与实践</w:t>
        </w:r>
        <w:r>
          <w:tab/>
        </w:r>
        <w:r>
          <w:fldChar w:fldCharType="begin"/>
        </w:r>
        <w:r>
          <w:instrText xml:space="preserve"> PAGEREF _Toc17169 \h </w:instrText>
        </w:r>
        <w:r>
          <w:fldChar w:fldCharType="separate"/>
        </w:r>
        <w:r>
          <w:t>11</w:t>
        </w:r>
        <w:r>
          <w:fldChar w:fldCharType="end"/>
        </w:r>
      </w:hyperlink>
    </w:p>
    <w:p>
      <w:pPr>
        <w:pStyle w:val="TOC2"/>
        <w:tabs>
          <w:tab w:val="right" w:leader="dot" w:pos="8306"/>
        </w:tabs>
      </w:pPr>
      <w:hyperlink w:anchor="_Toc16100" w:history="1">
        <w:r>
          <w:rPr>
            <w:rFonts w:ascii="仿宋" w:eastAsia="仿宋" w:hAnsi="仿宋" w:cs="仿宋" w:hint="eastAsia"/>
            <w:lang w:eastAsia="zh-CN"/>
          </w:rPr>
          <w:t>(二)、环保与社会责任</w:t>
        </w:r>
        <w:r>
          <w:tab/>
        </w:r>
        <w:r>
          <w:fldChar w:fldCharType="begin"/>
        </w:r>
        <w:r>
          <w:instrText xml:space="preserve"> PAGEREF _Toc16100 \h </w:instrText>
        </w:r>
        <w:r>
          <w:fldChar w:fldCharType="separate"/>
        </w:r>
        <w:r>
          <w:t>11</w:t>
        </w:r>
        <w:r>
          <w:fldChar w:fldCharType="end"/>
        </w:r>
      </w:hyperlink>
    </w:p>
    <w:p>
      <w:pPr>
        <w:pStyle w:val="TOC1"/>
        <w:tabs>
          <w:tab w:val="right" w:leader="dot" w:pos="8306"/>
        </w:tabs>
      </w:pPr>
      <w:hyperlink w:anchor="_Toc11991" w:history="1">
        <w:r>
          <w:rPr>
            <w:rFonts w:ascii="仿宋" w:eastAsia="仿宋" w:hAnsi="仿宋" w:cs="仿宋" w:hint="eastAsia"/>
            <w:lang w:eastAsia="zh-CN"/>
          </w:rPr>
          <w:t>五、急救中心项目文档管理</w:t>
        </w:r>
        <w:r>
          <w:tab/>
        </w:r>
        <w:r>
          <w:fldChar w:fldCharType="begin"/>
        </w:r>
        <w:r>
          <w:instrText xml:space="preserve"> PAGEREF _Toc11991 \h </w:instrText>
        </w:r>
        <w:r>
          <w:fldChar w:fldCharType="separate"/>
        </w:r>
        <w:r>
          <w:t>12</w:t>
        </w:r>
        <w:r>
          <w:fldChar w:fldCharType="end"/>
        </w:r>
      </w:hyperlink>
    </w:p>
    <w:p>
      <w:pPr>
        <w:pStyle w:val="TOC2"/>
        <w:tabs>
          <w:tab w:val="right" w:leader="dot" w:pos="8306"/>
        </w:tabs>
      </w:pPr>
      <w:hyperlink w:anchor="_Toc3049" w:history="1">
        <w:r>
          <w:rPr>
            <w:rFonts w:ascii="仿宋" w:eastAsia="仿宋" w:hAnsi="仿宋" w:cs="仿宋" w:hint="eastAsia"/>
            <w:lang w:eastAsia="zh-CN"/>
          </w:rPr>
          <w:t>(一)、文档编制与审查</w:t>
        </w:r>
        <w:r>
          <w:tab/>
        </w:r>
        <w:r>
          <w:fldChar w:fldCharType="begin"/>
        </w:r>
        <w:r>
          <w:instrText xml:space="preserve"> PAGEREF _Toc3049 \h </w:instrText>
        </w:r>
        <w:r>
          <w:fldChar w:fldCharType="separate"/>
        </w:r>
        <w:r>
          <w:t>12</w:t>
        </w:r>
        <w:r>
          <w:fldChar w:fldCharType="end"/>
        </w:r>
      </w:hyperlink>
    </w:p>
    <w:p>
      <w:pPr>
        <w:pStyle w:val="TOC2"/>
        <w:tabs>
          <w:tab w:val="right" w:leader="dot" w:pos="8306"/>
        </w:tabs>
      </w:pPr>
      <w:hyperlink w:anchor="_Toc10335" w:history="1">
        <w:r>
          <w:rPr>
            <w:rFonts w:ascii="仿宋" w:eastAsia="仿宋" w:hAnsi="仿宋" w:cs="仿宋" w:hint="eastAsia"/>
            <w:lang w:eastAsia="zh-CN"/>
          </w:rPr>
          <w:t>(二)、文档发布与分发</w:t>
        </w:r>
        <w:r>
          <w:tab/>
        </w:r>
        <w:r>
          <w:fldChar w:fldCharType="begin"/>
        </w:r>
        <w:r>
          <w:instrText xml:space="preserve"> PAGEREF _Toc10335 \h </w:instrText>
        </w:r>
        <w:r>
          <w:fldChar w:fldCharType="separate"/>
        </w:r>
        <w:r>
          <w:t>14</w:t>
        </w:r>
        <w:r>
          <w:fldChar w:fldCharType="end"/>
        </w:r>
      </w:hyperlink>
    </w:p>
    <w:p>
      <w:pPr>
        <w:pStyle w:val="TOC2"/>
        <w:tabs>
          <w:tab w:val="right" w:leader="dot" w:pos="8306"/>
        </w:tabs>
      </w:pPr>
      <w:hyperlink w:anchor="_Toc18601" w:history="1">
        <w:r>
          <w:rPr>
            <w:rFonts w:ascii="仿宋" w:eastAsia="仿宋" w:hAnsi="仿宋" w:cs="仿宋" w:hint="eastAsia"/>
            <w:lang w:eastAsia="zh-CN"/>
          </w:rPr>
          <w:t>(三)、文档存档与归档</w:t>
        </w:r>
        <w:r>
          <w:tab/>
        </w:r>
        <w:r>
          <w:fldChar w:fldCharType="begin"/>
        </w:r>
        <w:r>
          <w:instrText xml:space="preserve"> PAGEREF _Toc18601 \h </w:instrText>
        </w:r>
        <w:r>
          <w:fldChar w:fldCharType="separate"/>
        </w:r>
        <w:r>
          <w:t>14</w:t>
        </w:r>
        <w:r>
          <w:fldChar w:fldCharType="end"/>
        </w:r>
      </w:hyperlink>
    </w:p>
    <w:p>
      <w:pPr>
        <w:pStyle w:val="TOC1"/>
        <w:tabs>
          <w:tab w:val="right" w:leader="dot" w:pos="8306"/>
        </w:tabs>
      </w:pPr>
      <w:hyperlink w:anchor="_Toc5307" w:history="1">
        <w:r>
          <w:rPr>
            <w:rFonts w:ascii="仿宋" w:eastAsia="仿宋" w:hAnsi="仿宋" w:cs="仿宋" w:hint="eastAsia"/>
            <w:lang w:eastAsia="zh-CN"/>
          </w:rPr>
          <w:t>六、急救中心项目危机管理</w:t>
        </w:r>
        <w:r>
          <w:tab/>
        </w:r>
        <w:r>
          <w:fldChar w:fldCharType="begin"/>
        </w:r>
        <w:r>
          <w:instrText xml:space="preserve"> PAGEREF _Toc5307 \h </w:instrText>
        </w:r>
        <w:r>
          <w:fldChar w:fldCharType="separate"/>
        </w:r>
        <w:r>
          <w:t>16</w:t>
        </w:r>
        <w:r>
          <w:fldChar w:fldCharType="end"/>
        </w:r>
      </w:hyperlink>
    </w:p>
    <w:p>
      <w:pPr>
        <w:pStyle w:val="TOC2"/>
        <w:tabs>
          <w:tab w:val="right" w:leader="dot" w:pos="8306"/>
        </w:tabs>
      </w:pPr>
      <w:hyperlink w:anchor="_Toc16358" w:history="1">
        <w:r>
          <w:rPr>
            <w:rFonts w:ascii="仿宋" w:eastAsia="仿宋" w:hAnsi="仿宋" w:cs="仿宋" w:hint="eastAsia"/>
            <w:lang w:eastAsia="zh-CN"/>
          </w:rPr>
          <w:t>(一)、危机预警与识别</w:t>
        </w:r>
        <w:r>
          <w:tab/>
        </w:r>
        <w:r>
          <w:fldChar w:fldCharType="begin"/>
        </w:r>
        <w:r>
          <w:instrText xml:space="preserve"> PAGEREF _Toc16358 \h </w:instrText>
        </w:r>
        <w:r>
          <w:fldChar w:fldCharType="separate"/>
        </w:r>
        <w:r>
          <w:t>16</w:t>
        </w:r>
        <w:r>
          <w:fldChar w:fldCharType="end"/>
        </w:r>
      </w:hyperlink>
    </w:p>
    <w:p>
      <w:pPr>
        <w:pStyle w:val="TOC2"/>
        <w:tabs>
          <w:tab w:val="right" w:leader="dot" w:pos="8306"/>
        </w:tabs>
      </w:pPr>
      <w:hyperlink w:anchor="_Toc3506" w:history="1">
        <w:r>
          <w:rPr>
            <w:rFonts w:ascii="仿宋" w:eastAsia="仿宋" w:hAnsi="仿宋" w:cs="仿宋" w:hint="eastAsia"/>
            <w:lang w:eastAsia="zh-CN"/>
          </w:rPr>
          <w:t>(二)、危机应对与恢复</w:t>
        </w:r>
        <w:r>
          <w:tab/>
        </w:r>
        <w:r>
          <w:fldChar w:fldCharType="begin"/>
        </w:r>
        <w:r>
          <w:instrText xml:space="preserve"> PAGEREF _Toc3506 \h </w:instrText>
        </w:r>
        <w:r>
          <w:fldChar w:fldCharType="separate"/>
        </w:r>
        <w:r>
          <w:t>17</w:t>
        </w:r>
        <w:r>
          <w:fldChar w:fldCharType="end"/>
        </w:r>
      </w:hyperlink>
    </w:p>
    <w:p>
      <w:pPr>
        <w:pStyle w:val="TOC1"/>
        <w:tabs>
          <w:tab w:val="right" w:leader="dot" w:pos="8306"/>
        </w:tabs>
      </w:pPr>
      <w:hyperlink w:anchor="_Toc32275" w:history="1">
        <w:r>
          <w:rPr>
            <w:rFonts w:ascii="仿宋" w:eastAsia="仿宋" w:hAnsi="仿宋" w:cs="仿宋" w:hint="eastAsia"/>
            <w:lang w:eastAsia="zh-CN"/>
          </w:rPr>
          <w:t>七、生产安全保护</w:t>
        </w:r>
        <w:r>
          <w:tab/>
        </w:r>
        <w:r>
          <w:fldChar w:fldCharType="begin"/>
        </w:r>
        <w:r>
          <w:instrText xml:space="preserve"> PAGEREF _Toc32275 \h </w:instrText>
        </w:r>
        <w:r>
          <w:fldChar w:fldCharType="separate"/>
        </w:r>
        <w:r>
          <w:t>18</w:t>
        </w:r>
        <w:r>
          <w:fldChar w:fldCharType="end"/>
        </w:r>
      </w:hyperlink>
    </w:p>
    <w:p>
      <w:pPr>
        <w:pStyle w:val="TOC2"/>
        <w:tabs>
          <w:tab w:val="right" w:leader="dot" w:pos="8306"/>
        </w:tabs>
      </w:pPr>
      <w:hyperlink w:anchor="_Toc2193" w:history="1">
        <w:r>
          <w:rPr>
            <w:rFonts w:ascii="仿宋" w:eastAsia="仿宋" w:hAnsi="仿宋" w:cs="仿宋" w:hint="eastAsia"/>
            <w:lang w:eastAsia="zh-CN"/>
          </w:rPr>
          <w:t>(一)、消防安全</w:t>
        </w:r>
        <w:r>
          <w:tab/>
        </w:r>
        <w:r>
          <w:fldChar w:fldCharType="begin"/>
        </w:r>
        <w:r>
          <w:instrText xml:space="preserve"> PAGEREF _Toc2193 \h </w:instrText>
        </w:r>
        <w:r>
          <w:fldChar w:fldCharType="separate"/>
        </w:r>
        <w:r>
          <w:t>18</w:t>
        </w:r>
        <w:r>
          <w:fldChar w:fldCharType="end"/>
        </w:r>
      </w:hyperlink>
    </w:p>
    <w:p>
      <w:pPr>
        <w:pStyle w:val="TOC2"/>
        <w:tabs>
          <w:tab w:val="right" w:leader="dot" w:pos="8306"/>
        </w:tabs>
      </w:pPr>
      <w:hyperlink w:anchor="_Toc23400" w:history="1">
        <w:r>
          <w:rPr>
            <w:rFonts w:ascii="仿宋" w:eastAsia="仿宋" w:hAnsi="仿宋" w:cs="仿宋" w:hint="eastAsia"/>
            <w:lang w:eastAsia="zh-CN"/>
          </w:rPr>
          <w:t>(二)、防火防爆总图布置措施</w:t>
        </w:r>
        <w:r>
          <w:tab/>
        </w:r>
        <w:r>
          <w:fldChar w:fldCharType="begin"/>
        </w:r>
        <w:r>
          <w:instrText xml:space="preserve"> PAGEREF _Toc23400 \h </w:instrText>
        </w:r>
        <w:r>
          <w:fldChar w:fldCharType="separate"/>
        </w:r>
        <w:r>
          <w:t>19</w:t>
        </w:r>
        <w:r>
          <w:fldChar w:fldCharType="end"/>
        </w:r>
      </w:hyperlink>
    </w:p>
    <w:p>
      <w:pPr>
        <w:pStyle w:val="TOC2"/>
        <w:tabs>
          <w:tab w:val="right" w:leader="dot" w:pos="8306"/>
        </w:tabs>
      </w:pPr>
      <w:hyperlink w:anchor="_Toc15456" w:history="1">
        <w:r>
          <w:rPr>
            <w:rFonts w:ascii="仿宋" w:eastAsia="仿宋" w:hAnsi="仿宋" w:cs="仿宋" w:hint="eastAsia"/>
            <w:lang w:eastAsia="zh-CN"/>
          </w:rPr>
          <w:t>(三)、自然灾害防范措施</w:t>
        </w:r>
        <w:r>
          <w:tab/>
        </w:r>
        <w:r>
          <w:fldChar w:fldCharType="begin"/>
        </w:r>
        <w:r>
          <w:instrText xml:space="preserve"> PAGEREF _Toc15456 \h </w:instrText>
        </w:r>
        <w:r>
          <w:fldChar w:fldCharType="separate"/>
        </w:r>
        <w:r>
          <w:t>20</w:t>
        </w:r>
        <w:r>
          <w:fldChar w:fldCharType="end"/>
        </w:r>
      </w:hyperlink>
    </w:p>
    <w:p>
      <w:pPr>
        <w:pStyle w:val="TOC2"/>
        <w:tabs>
          <w:tab w:val="right" w:leader="dot" w:pos="8306"/>
        </w:tabs>
      </w:pPr>
      <w:hyperlink w:anchor="_Toc15283" w:history="1">
        <w:r>
          <w:rPr>
            <w:rFonts w:ascii="仿宋" w:eastAsia="仿宋" w:hAnsi="仿宋" w:cs="仿宋" w:hint="eastAsia"/>
            <w:lang w:eastAsia="zh-CN"/>
          </w:rPr>
          <w:t>(四)、安全色及安全标志使用要求</w:t>
        </w:r>
        <w:r>
          <w:tab/>
        </w:r>
        <w:r>
          <w:fldChar w:fldCharType="begin"/>
        </w:r>
        <w:r>
          <w:instrText xml:space="preserve"> PAGEREF _Toc15283 \h </w:instrText>
        </w:r>
        <w:r>
          <w:fldChar w:fldCharType="separate"/>
        </w:r>
        <w:r>
          <w:t>21</w:t>
        </w:r>
        <w:r>
          <w:fldChar w:fldCharType="end"/>
        </w:r>
      </w:hyperlink>
    </w:p>
    <w:p>
      <w:pPr>
        <w:pStyle w:val="TOC2"/>
        <w:tabs>
          <w:tab w:val="right" w:leader="dot" w:pos="8306"/>
        </w:tabs>
      </w:pPr>
      <w:hyperlink w:anchor="_Toc2806" w:history="1">
        <w:r>
          <w:rPr>
            <w:rFonts w:ascii="仿宋" w:eastAsia="仿宋" w:hAnsi="仿宋" w:cs="仿宋" w:hint="eastAsia"/>
            <w:lang w:eastAsia="zh-CN"/>
          </w:rPr>
          <w:t>(五)、防尘防毒措施</w:t>
        </w:r>
        <w:r>
          <w:tab/>
        </w:r>
        <w:r>
          <w:fldChar w:fldCharType="begin"/>
        </w:r>
        <w:r>
          <w:instrText xml:space="preserve"> PAGEREF _Toc2806 \h </w:instrText>
        </w:r>
        <w:r>
          <w:fldChar w:fldCharType="separate"/>
        </w:r>
        <w:r>
          <w:t>22</w:t>
        </w:r>
        <w:r>
          <w:fldChar w:fldCharType="end"/>
        </w:r>
      </w:hyperlink>
    </w:p>
    <w:p>
      <w:pPr>
        <w:pStyle w:val="TOC2"/>
        <w:tabs>
          <w:tab w:val="right" w:leader="dot" w:pos="8306"/>
        </w:tabs>
      </w:pPr>
      <w:hyperlink w:anchor="_Toc22954" w:history="1">
        <w:r>
          <w:rPr>
            <w:rFonts w:ascii="仿宋" w:eastAsia="仿宋" w:hAnsi="仿宋" w:cs="仿宋" w:hint="eastAsia"/>
            <w:lang w:eastAsia="zh-CN"/>
          </w:rPr>
          <w:t>(六)、防静电、触电防护及防雷措施</w:t>
        </w:r>
        <w:r>
          <w:tab/>
        </w:r>
        <w:r>
          <w:fldChar w:fldCharType="begin"/>
        </w:r>
        <w:r>
          <w:instrText xml:space="preserve"> PAGEREF _Toc22954 \h </w:instrText>
        </w:r>
        <w:r>
          <w:fldChar w:fldCharType="separate"/>
        </w:r>
        <w:r>
          <w:t>23</w:t>
        </w:r>
        <w:r>
          <w:fldChar w:fldCharType="end"/>
        </w:r>
      </w:hyperlink>
    </w:p>
    <w:p>
      <w:pPr>
        <w:pStyle w:val="TOC2"/>
        <w:tabs>
          <w:tab w:val="right" w:leader="dot" w:pos="8306"/>
        </w:tabs>
      </w:pPr>
      <w:hyperlink w:anchor="_Toc2948" w:history="1">
        <w:r>
          <w:rPr>
            <w:rFonts w:ascii="仿宋" w:eastAsia="仿宋" w:hAnsi="仿宋" w:cs="仿宋" w:hint="eastAsia"/>
            <w:lang w:eastAsia="zh-CN"/>
          </w:rPr>
          <w:t>(七)、机械设备安全保障措施</w:t>
        </w:r>
        <w:r>
          <w:tab/>
        </w:r>
        <w:r>
          <w:fldChar w:fldCharType="begin"/>
        </w:r>
        <w:r>
          <w:instrText xml:space="preserve"> PAGEREF _Toc2948 \h </w:instrText>
        </w:r>
        <w:r>
          <w:fldChar w:fldCharType="separate"/>
        </w:r>
        <w:r>
          <w:t>24</w:t>
        </w:r>
        <w:r>
          <w:fldChar w:fldCharType="end"/>
        </w:r>
      </w:hyperlink>
    </w:p>
    <w:p>
      <w:pPr>
        <w:pStyle w:val="TOC1"/>
        <w:tabs>
          <w:tab w:val="right" w:leader="dot" w:pos="8306"/>
        </w:tabs>
      </w:pPr>
      <w:hyperlink w:anchor="_Toc25028" w:history="1">
        <w:r>
          <w:rPr>
            <w:rFonts w:ascii="仿宋" w:eastAsia="仿宋" w:hAnsi="仿宋" w:cs="仿宋" w:hint="eastAsia"/>
            <w:lang w:eastAsia="zh-CN"/>
          </w:rPr>
          <w:t>八、急救中心项目计划安排</w:t>
        </w:r>
        <w:r>
          <w:tab/>
        </w:r>
        <w:r>
          <w:fldChar w:fldCharType="begin"/>
        </w:r>
        <w:r>
          <w:instrText xml:space="preserve"> PAGEREF _Toc25028 \h </w:instrText>
        </w:r>
        <w:r>
          <w:fldChar w:fldCharType="separate"/>
        </w:r>
        <w:r>
          <w:t>26</w:t>
        </w:r>
        <w:r>
          <w:fldChar w:fldCharType="end"/>
        </w:r>
      </w:hyperlink>
    </w:p>
    <w:p>
      <w:pPr>
        <w:pStyle w:val="TOC2"/>
        <w:tabs>
          <w:tab w:val="right" w:leader="dot" w:pos="8306"/>
        </w:tabs>
      </w:pPr>
      <w:hyperlink w:anchor="_Toc2695" w:history="1">
        <w:r>
          <w:rPr>
            <w:rFonts w:ascii="仿宋" w:eastAsia="仿宋" w:hAnsi="仿宋" w:cs="仿宋" w:hint="eastAsia"/>
            <w:lang w:eastAsia="zh-CN"/>
          </w:rPr>
          <w:t>(一)、建设周期</w:t>
        </w:r>
        <w:r>
          <w:tab/>
        </w:r>
        <w:r>
          <w:fldChar w:fldCharType="begin"/>
        </w:r>
        <w:r>
          <w:instrText xml:space="preserve"> PAGEREF _Toc2695 \h </w:instrText>
        </w:r>
        <w:r>
          <w:fldChar w:fldCharType="separate"/>
        </w:r>
        <w:r>
          <w:t>26</w:t>
        </w:r>
        <w:r>
          <w:fldChar w:fldCharType="end"/>
        </w:r>
      </w:hyperlink>
    </w:p>
    <w:p>
      <w:pPr>
        <w:pStyle w:val="TOC2"/>
        <w:tabs>
          <w:tab w:val="right" w:leader="dot" w:pos="8306"/>
        </w:tabs>
      </w:pPr>
      <w:hyperlink w:anchor="_Toc229" w:history="1">
        <w:r>
          <w:rPr>
            <w:rFonts w:ascii="仿宋" w:eastAsia="仿宋" w:hAnsi="仿宋" w:cs="仿宋" w:hint="eastAsia"/>
            <w:lang w:eastAsia="zh-CN"/>
          </w:rPr>
          <w:t>(二)、建设进度</w:t>
        </w:r>
        <w:r>
          <w:tab/>
        </w:r>
        <w:r>
          <w:fldChar w:fldCharType="begin"/>
        </w:r>
        <w:r>
          <w:instrText xml:space="preserve"> PAGEREF _Toc229 \h </w:instrText>
        </w:r>
        <w:r>
          <w:fldChar w:fldCharType="separate"/>
        </w:r>
        <w:r>
          <w:t>27</w:t>
        </w:r>
        <w:r>
          <w:fldChar w:fldCharType="end"/>
        </w:r>
      </w:hyperlink>
    </w:p>
    <w:p>
      <w:pPr>
        <w:pStyle w:val="TOC2"/>
        <w:tabs>
          <w:tab w:val="right" w:leader="dot" w:pos="8306"/>
        </w:tabs>
      </w:pPr>
      <w:hyperlink w:anchor="_Toc12870" w:history="1">
        <w:r>
          <w:rPr>
            <w:rFonts w:ascii="仿宋" w:eastAsia="仿宋" w:hAnsi="仿宋" w:cs="仿宋" w:hint="eastAsia"/>
            <w:lang w:eastAsia="zh-CN"/>
          </w:rPr>
          <w:t>(三)、进度安排注意事项</w:t>
        </w:r>
        <w:r>
          <w:tab/>
        </w:r>
        <w:r>
          <w:fldChar w:fldCharType="begin"/>
        </w:r>
        <w:r>
          <w:instrText xml:space="preserve"> PAGEREF _Toc12870 \h </w:instrText>
        </w:r>
        <w:r>
          <w:fldChar w:fldCharType="separate"/>
        </w:r>
        <w:r>
          <w:t>28</w:t>
        </w:r>
        <w:r>
          <w:fldChar w:fldCharType="end"/>
        </w:r>
      </w:hyperlink>
    </w:p>
    <w:p>
      <w:pPr>
        <w:pStyle w:val="TOC2"/>
        <w:tabs>
          <w:tab w:val="right" w:leader="dot" w:pos="8306"/>
        </w:tabs>
      </w:pPr>
      <w:hyperlink w:anchor="_Toc28001" w:history="1">
        <w:r>
          <w:rPr>
            <w:rFonts w:ascii="仿宋" w:eastAsia="仿宋" w:hAnsi="仿宋" w:cs="仿宋" w:hint="eastAsia"/>
            <w:lang w:eastAsia="zh-CN"/>
          </w:rPr>
          <w:t>(四)、人力资源配置</w:t>
        </w:r>
        <w:r>
          <w:tab/>
        </w:r>
        <w:r>
          <w:fldChar w:fldCharType="begin"/>
        </w:r>
        <w:r>
          <w:instrText xml:space="preserve"> PAGEREF _Toc28001 \h </w:instrText>
        </w:r>
        <w:r>
          <w:fldChar w:fldCharType="separate"/>
        </w:r>
        <w:r>
          <w:t>29</w:t>
        </w:r>
        <w:r>
          <w:fldChar w:fldCharType="end"/>
        </w:r>
      </w:hyperlink>
    </w:p>
    <w:p>
      <w:pPr>
        <w:pStyle w:val="TOC1"/>
        <w:tabs>
          <w:tab w:val="right" w:leader="dot" w:pos="8306"/>
        </w:tabs>
      </w:pPr>
      <w:hyperlink w:anchor="_Toc26695" w:history="1">
        <w:r>
          <w:rPr>
            <w:rFonts w:ascii="仿宋" w:eastAsia="仿宋" w:hAnsi="仿宋" w:cs="仿宋" w:hint="eastAsia"/>
            <w:lang w:eastAsia="zh-CN"/>
          </w:rPr>
          <w:t>九、急救中心项目创新与研发</w:t>
        </w:r>
        <w:r>
          <w:tab/>
        </w:r>
        <w:r>
          <w:fldChar w:fldCharType="begin"/>
        </w:r>
        <w:r>
          <w:instrText xml:space="preserve"> PAGEREF _Toc26695 \h </w:instrText>
        </w:r>
        <w:r>
          <w:fldChar w:fldCharType="separate"/>
        </w:r>
        <w:r>
          <w:t>30</w:t>
        </w:r>
        <w:r>
          <w:fldChar w:fldCharType="end"/>
        </w:r>
      </w:hyperlink>
    </w:p>
    <w:p>
      <w:pPr>
        <w:pStyle w:val="TOC2"/>
        <w:tabs>
          <w:tab w:val="right" w:leader="dot" w:pos="8306"/>
        </w:tabs>
      </w:pPr>
      <w:hyperlink w:anchor="_Toc25890" w:history="1">
        <w:r>
          <w:rPr>
            <w:rFonts w:ascii="仿宋" w:eastAsia="仿宋" w:hAnsi="仿宋" w:cs="仿宋" w:hint="eastAsia"/>
            <w:lang w:eastAsia="zh-CN"/>
          </w:rPr>
          <w:t>(一)、创新策略与方向</w:t>
        </w:r>
        <w:r>
          <w:tab/>
        </w:r>
        <w:r>
          <w:fldChar w:fldCharType="begin"/>
        </w:r>
        <w:r>
          <w:instrText xml:space="preserve"> PAGEREF _Toc25890 \h </w:instrText>
        </w:r>
        <w:r>
          <w:fldChar w:fldCharType="separate"/>
        </w:r>
        <w:r>
          <w:t>30</w:t>
        </w:r>
        <w:r>
          <w:fldChar w:fldCharType="end"/>
        </w:r>
      </w:hyperlink>
    </w:p>
    <w:p>
      <w:pPr>
        <w:pStyle w:val="TOC2"/>
        <w:tabs>
          <w:tab w:val="right" w:leader="dot" w:pos="8306"/>
        </w:tabs>
      </w:pPr>
      <w:hyperlink w:anchor="_Toc3933" w:history="1">
        <w:r>
          <w:rPr>
            <w:rFonts w:ascii="仿宋" w:eastAsia="仿宋" w:hAnsi="仿宋" w:cs="仿宋" w:hint="eastAsia"/>
            <w:lang w:eastAsia="zh-CN"/>
          </w:rPr>
          <w:t>(二)、研发规划与投入</w:t>
        </w:r>
        <w:r>
          <w:tab/>
        </w:r>
        <w:r>
          <w:fldChar w:fldCharType="begin"/>
        </w:r>
        <w:r>
          <w:instrText xml:space="preserve"> PAGEREF _Toc3933 \h </w:instrText>
        </w:r>
        <w:r>
          <w:fldChar w:fldCharType="separate"/>
        </w:r>
        <w:r>
          <w:t>31</w:t>
        </w:r>
        <w:r>
          <w:fldChar w:fldCharType="end"/>
        </w:r>
      </w:hyperlink>
    </w:p>
    <w:p>
      <w:pPr>
        <w:pStyle w:val="TOC1"/>
        <w:tabs>
          <w:tab w:val="right" w:leader="dot" w:pos="8306"/>
        </w:tabs>
      </w:pPr>
      <w:hyperlink w:anchor="_Toc12790" w:history="1">
        <w:r>
          <w:rPr>
            <w:rFonts w:ascii="仿宋" w:eastAsia="仿宋" w:hAnsi="仿宋" w:cs="仿宋" w:hint="eastAsia"/>
            <w:lang w:eastAsia="zh-CN"/>
          </w:rPr>
          <w:t>十、急救中心项目投资规划</w:t>
        </w:r>
        <w:r>
          <w:tab/>
        </w:r>
        <w:r>
          <w:fldChar w:fldCharType="begin"/>
        </w:r>
        <w:r>
          <w:instrText xml:space="preserve"> PAGEREF _Toc12790 \h </w:instrText>
        </w:r>
        <w:r>
          <w:fldChar w:fldCharType="separate"/>
        </w:r>
        <w:r>
          <w:t>33</w:t>
        </w:r>
        <w:r>
          <w:fldChar w:fldCharType="end"/>
        </w:r>
      </w:hyperlink>
    </w:p>
    <w:p>
      <w:pPr>
        <w:pStyle w:val="TOC2"/>
        <w:tabs>
          <w:tab w:val="right" w:leader="dot" w:pos="8306"/>
        </w:tabs>
      </w:pPr>
      <w:hyperlink w:anchor="_Toc6977" w:history="1">
        <w:r>
          <w:rPr>
            <w:rFonts w:ascii="仿宋" w:eastAsia="仿宋" w:hAnsi="仿宋" w:cs="仿宋" w:hint="eastAsia"/>
            <w:lang w:eastAsia="zh-CN"/>
          </w:rPr>
          <w:t>(一)、急救中心项目总投资估算</w:t>
        </w:r>
        <w:r>
          <w:tab/>
        </w:r>
        <w:r>
          <w:fldChar w:fldCharType="begin"/>
        </w:r>
        <w:r>
          <w:instrText xml:space="preserve"> PAGEREF _Toc6977 \h </w:instrText>
        </w:r>
        <w:r>
          <w:fldChar w:fldCharType="separate"/>
        </w:r>
        <w:r>
          <w:t>33</w:t>
        </w:r>
        <w:r>
          <w:fldChar w:fldCharType="end"/>
        </w:r>
      </w:hyperlink>
    </w:p>
    <w:p>
      <w:pPr>
        <w:pStyle w:val="TOC2"/>
        <w:tabs>
          <w:tab w:val="right" w:leader="dot" w:pos="8306"/>
        </w:tabs>
      </w:pPr>
      <w:hyperlink w:anchor="_Toc3405" w:history="1">
        <w:r>
          <w:rPr>
            <w:rFonts w:ascii="仿宋" w:eastAsia="仿宋" w:hAnsi="仿宋" w:cs="仿宋" w:hint="eastAsia"/>
            <w:lang w:eastAsia="zh-CN"/>
          </w:rPr>
          <w:t>(二)、资金筹措</w:t>
        </w:r>
        <w:r>
          <w:tab/>
        </w:r>
        <w:r>
          <w:fldChar w:fldCharType="begin"/>
        </w:r>
        <w:r>
          <w:instrText xml:space="preserve"> PAGEREF _Toc3405 \h </w:instrText>
        </w:r>
        <w:r>
          <w:fldChar w:fldCharType="separate"/>
        </w:r>
        <w:r>
          <w:t>34</w:t>
        </w:r>
        <w:r>
          <w:fldChar w:fldCharType="end"/>
        </w:r>
      </w:hyperlink>
    </w:p>
    <w:p>
      <w:pPr>
        <w:pStyle w:val="TOC1"/>
        <w:tabs>
          <w:tab w:val="right" w:leader="dot" w:pos="8306"/>
        </w:tabs>
      </w:pPr>
      <w:hyperlink w:anchor="_Toc2514" w:history="1">
        <w:r>
          <w:rPr>
            <w:rFonts w:ascii="仿宋" w:eastAsia="仿宋" w:hAnsi="仿宋" w:cs="仿宋" w:hint="eastAsia"/>
            <w:lang w:eastAsia="zh-CN"/>
          </w:rPr>
          <w:t>十一、急救中心项目社会影响</w:t>
        </w:r>
        <w:r>
          <w:tab/>
        </w:r>
        <w:r>
          <w:fldChar w:fldCharType="begin"/>
        </w:r>
        <w:r>
          <w:instrText xml:space="preserve"> PAGEREF _Toc2514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65" w:history="1">
        <w:r>
          <w:rPr>
            <w:rFonts w:ascii="仿宋" w:eastAsia="仿宋" w:hAnsi="仿宋" w:cs="仿宋" w:hint="eastAsia"/>
            <w:lang w:eastAsia="zh-CN"/>
          </w:rPr>
          <w:t>(一)、社会责任与义务</w:t>
        </w:r>
        <w:r>
          <w:tab/>
        </w:r>
        <w:r>
          <w:fldChar w:fldCharType="begin"/>
        </w:r>
        <w:r>
          <w:instrText xml:space="preserve"> PAGEREF _Toc18165 \h </w:instrText>
        </w:r>
        <w:r>
          <w:fldChar w:fldCharType="separate"/>
        </w:r>
        <w:r>
          <w:t>35</w:t>
        </w:r>
        <w:r>
          <w:fldChar w:fldCharType="end"/>
        </w:r>
      </w:hyperlink>
    </w:p>
    <w:p>
      <w:pPr>
        <w:pStyle w:val="TOC2"/>
        <w:tabs>
          <w:tab w:val="right" w:leader="dot" w:pos="8306"/>
        </w:tabs>
      </w:pPr>
      <w:hyperlink w:anchor="_Toc14190" w:history="1">
        <w:r>
          <w:rPr>
            <w:rFonts w:ascii="仿宋" w:eastAsia="仿宋" w:hAnsi="仿宋" w:cs="仿宋" w:hint="eastAsia"/>
            <w:lang w:eastAsia="zh-CN"/>
          </w:rPr>
          <w:t>(二)、社会参与与沟通</w:t>
        </w:r>
        <w:r>
          <w:tab/>
        </w:r>
        <w:r>
          <w:fldChar w:fldCharType="begin"/>
        </w:r>
        <w:r>
          <w:instrText xml:space="preserve"> PAGEREF _Toc14190 \h </w:instrText>
        </w:r>
        <w:r>
          <w:fldChar w:fldCharType="separate"/>
        </w:r>
        <w:r>
          <w:t>36</w:t>
        </w:r>
        <w:r>
          <w:fldChar w:fldCharType="end"/>
        </w:r>
      </w:hyperlink>
    </w:p>
    <w:p>
      <w:pPr>
        <w:pStyle w:val="TOC1"/>
        <w:tabs>
          <w:tab w:val="right" w:leader="dot" w:pos="8306"/>
        </w:tabs>
      </w:pPr>
      <w:hyperlink w:anchor="_Toc28300" w:history="1">
        <w:r>
          <w:rPr>
            <w:rFonts w:ascii="仿宋" w:eastAsia="仿宋" w:hAnsi="仿宋" w:cs="仿宋" w:hint="eastAsia"/>
            <w:lang w:eastAsia="zh-CN"/>
          </w:rPr>
          <w:t>十二、急救中心项目经营效益</w:t>
        </w:r>
        <w:r>
          <w:tab/>
        </w:r>
        <w:r>
          <w:fldChar w:fldCharType="begin"/>
        </w:r>
        <w:r>
          <w:instrText xml:space="preserve"> PAGEREF _Toc28300 \h </w:instrText>
        </w:r>
        <w:r>
          <w:fldChar w:fldCharType="separate"/>
        </w:r>
        <w:r>
          <w:t>37</w:t>
        </w:r>
        <w:r>
          <w:fldChar w:fldCharType="end"/>
        </w:r>
      </w:hyperlink>
    </w:p>
    <w:p>
      <w:pPr>
        <w:pStyle w:val="TOC2"/>
        <w:tabs>
          <w:tab w:val="right" w:leader="dot" w:pos="8306"/>
        </w:tabs>
      </w:pPr>
      <w:hyperlink w:anchor="_Toc28422" w:history="1">
        <w:r>
          <w:rPr>
            <w:rFonts w:ascii="仿宋" w:eastAsia="仿宋" w:hAnsi="仿宋" w:cs="仿宋" w:hint="eastAsia"/>
            <w:lang w:eastAsia="zh-CN"/>
          </w:rPr>
          <w:t>(一)、经济评价财务测算</w:t>
        </w:r>
        <w:r>
          <w:tab/>
        </w:r>
        <w:r>
          <w:fldChar w:fldCharType="begin"/>
        </w:r>
        <w:r>
          <w:instrText xml:space="preserve"> PAGEREF _Toc28422 \h </w:instrText>
        </w:r>
        <w:r>
          <w:fldChar w:fldCharType="separate"/>
        </w:r>
        <w:r>
          <w:t>37</w:t>
        </w:r>
        <w:r>
          <w:fldChar w:fldCharType="end"/>
        </w:r>
      </w:hyperlink>
    </w:p>
    <w:p>
      <w:pPr>
        <w:pStyle w:val="TOC2"/>
        <w:tabs>
          <w:tab w:val="right" w:leader="dot" w:pos="8306"/>
        </w:tabs>
      </w:pPr>
      <w:hyperlink w:anchor="_Toc32202" w:history="1">
        <w:r>
          <w:rPr>
            <w:rFonts w:ascii="仿宋" w:eastAsia="仿宋" w:hAnsi="仿宋" w:cs="仿宋" w:hint="eastAsia"/>
            <w:lang w:eastAsia="zh-CN"/>
          </w:rPr>
          <w:t>(二)、急救中心项目盈利能力分析</w:t>
        </w:r>
        <w:r>
          <w:tab/>
        </w:r>
        <w:r>
          <w:fldChar w:fldCharType="begin"/>
        </w:r>
        <w:r>
          <w:instrText xml:space="preserve"> PAGEREF _Toc32202 \h </w:instrText>
        </w:r>
        <w:r>
          <w:fldChar w:fldCharType="separate"/>
        </w:r>
        <w:r>
          <w:t>38</w:t>
        </w:r>
        <w:r>
          <w:fldChar w:fldCharType="end"/>
        </w:r>
      </w:hyperlink>
    </w:p>
    <w:p>
      <w:pPr>
        <w:pStyle w:val="TOC1"/>
        <w:tabs>
          <w:tab w:val="right" w:leader="dot" w:pos="8306"/>
        </w:tabs>
      </w:pPr>
      <w:hyperlink w:anchor="_Toc23512" w:history="1">
        <w:r>
          <w:rPr>
            <w:rFonts w:ascii="仿宋" w:eastAsia="仿宋" w:hAnsi="仿宋" w:cs="仿宋" w:hint="eastAsia"/>
            <w:lang w:eastAsia="zh-CN"/>
          </w:rPr>
          <w:t>十三、急救中心项目变更管理</w:t>
        </w:r>
        <w:r>
          <w:tab/>
        </w:r>
        <w:r>
          <w:fldChar w:fldCharType="begin"/>
        </w:r>
        <w:r>
          <w:instrText xml:space="preserve"> PAGEREF _Toc23512 \h </w:instrText>
        </w:r>
        <w:r>
          <w:fldChar w:fldCharType="separate"/>
        </w:r>
        <w:r>
          <w:t>39</w:t>
        </w:r>
        <w:r>
          <w:fldChar w:fldCharType="end"/>
        </w:r>
      </w:hyperlink>
    </w:p>
    <w:p>
      <w:pPr>
        <w:pStyle w:val="TOC2"/>
        <w:tabs>
          <w:tab w:val="right" w:leader="dot" w:pos="8306"/>
        </w:tabs>
      </w:pPr>
      <w:hyperlink w:anchor="_Toc12751" w:history="1">
        <w:r>
          <w:rPr>
            <w:rFonts w:ascii="仿宋" w:eastAsia="仿宋" w:hAnsi="仿宋" w:cs="仿宋" w:hint="eastAsia"/>
            <w:lang w:eastAsia="zh-CN"/>
          </w:rPr>
          <w:t>(一)、变更申请与评估</w:t>
        </w:r>
        <w:r>
          <w:tab/>
        </w:r>
        <w:r>
          <w:fldChar w:fldCharType="begin"/>
        </w:r>
        <w:r>
          <w:instrText xml:space="preserve"> PAGEREF _Toc12751 \h </w:instrText>
        </w:r>
        <w:r>
          <w:fldChar w:fldCharType="separate"/>
        </w:r>
        <w:r>
          <w:t>39</w:t>
        </w:r>
        <w:r>
          <w:fldChar w:fldCharType="end"/>
        </w:r>
      </w:hyperlink>
    </w:p>
    <w:p>
      <w:pPr>
        <w:pStyle w:val="TOC2"/>
        <w:tabs>
          <w:tab w:val="right" w:leader="dot" w:pos="8306"/>
        </w:tabs>
      </w:pPr>
      <w:hyperlink w:anchor="_Toc29174" w:history="1">
        <w:r>
          <w:rPr>
            <w:rFonts w:ascii="仿宋" w:eastAsia="仿宋" w:hAnsi="仿宋" w:cs="仿宋" w:hint="eastAsia"/>
            <w:lang w:eastAsia="zh-CN"/>
          </w:rPr>
          <w:t>(二)、变更实施与控制</w:t>
        </w:r>
        <w:r>
          <w:tab/>
        </w:r>
        <w:r>
          <w:fldChar w:fldCharType="begin"/>
        </w:r>
        <w:r>
          <w:instrText xml:space="preserve"> PAGEREF _Toc29174 \h </w:instrText>
        </w:r>
        <w:r>
          <w:fldChar w:fldCharType="separate"/>
        </w:r>
        <w:r>
          <w:t>39</w:t>
        </w:r>
        <w:r>
          <w:fldChar w:fldCharType="end"/>
        </w:r>
      </w:hyperlink>
    </w:p>
    <w:p>
      <w:pPr>
        <w:pStyle w:val="TOC1"/>
        <w:tabs>
          <w:tab w:val="right" w:leader="dot" w:pos="8306"/>
        </w:tabs>
      </w:pPr>
      <w:hyperlink w:anchor="_Toc29712" w:history="1">
        <w:r>
          <w:rPr>
            <w:rFonts w:ascii="仿宋" w:eastAsia="仿宋" w:hAnsi="仿宋" w:cs="仿宋" w:hint="eastAsia"/>
            <w:lang w:eastAsia="zh-CN"/>
          </w:rPr>
          <w:t>十四、急救中心项目实施时间节点</w:t>
        </w:r>
        <w:r>
          <w:tab/>
        </w:r>
        <w:r>
          <w:fldChar w:fldCharType="begin"/>
        </w:r>
        <w:r>
          <w:instrText xml:space="preserve"> PAGEREF _Toc29712 \h </w:instrText>
        </w:r>
        <w:r>
          <w:fldChar w:fldCharType="separate"/>
        </w:r>
        <w:r>
          <w:t>40</w:t>
        </w:r>
        <w:r>
          <w:fldChar w:fldCharType="end"/>
        </w:r>
      </w:hyperlink>
    </w:p>
    <w:p>
      <w:pPr>
        <w:pStyle w:val="TOC2"/>
        <w:tabs>
          <w:tab w:val="right" w:leader="dot" w:pos="8306"/>
        </w:tabs>
      </w:pPr>
      <w:hyperlink w:anchor="_Toc19456" w:history="1">
        <w:r>
          <w:rPr>
            <w:rFonts w:ascii="仿宋" w:eastAsia="仿宋" w:hAnsi="仿宋" w:cs="仿宋" w:hint="eastAsia"/>
            <w:lang w:eastAsia="zh-CN"/>
          </w:rPr>
          <w:t>(一)、急救中心项目启动阶段时间节点</w:t>
        </w:r>
        <w:r>
          <w:tab/>
        </w:r>
        <w:r>
          <w:fldChar w:fldCharType="begin"/>
        </w:r>
        <w:r>
          <w:instrText xml:space="preserve"> PAGEREF _Toc19456 \h </w:instrText>
        </w:r>
        <w:r>
          <w:fldChar w:fldCharType="separate"/>
        </w:r>
        <w:r>
          <w:t>40</w:t>
        </w:r>
        <w:r>
          <w:fldChar w:fldCharType="end"/>
        </w:r>
      </w:hyperlink>
    </w:p>
    <w:p>
      <w:pPr>
        <w:pStyle w:val="TOC2"/>
        <w:tabs>
          <w:tab w:val="right" w:leader="dot" w:pos="8306"/>
        </w:tabs>
      </w:pPr>
      <w:hyperlink w:anchor="_Toc30631" w:history="1">
        <w:r>
          <w:rPr>
            <w:rFonts w:ascii="仿宋" w:eastAsia="仿宋" w:hAnsi="仿宋" w:cs="仿宋" w:hint="eastAsia"/>
            <w:lang w:eastAsia="zh-CN"/>
          </w:rPr>
          <w:t>(二)、急救中心项目执行阶段时间节点</w:t>
        </w:r>
        <w:r>
          <w:tab/>
        </w:r>
        <w:r>
          <w:fldChar w:fldCharType="begin"/>
        </w:r>
        <w:r>
          <w:instrText xml:space="preserve"> PAGEREF _Toc30631 \h </w:instrText>
        </w:r>
        <w:r>
          <w:fldChar w:fldCharType="separate"/>
        </w:r>
        <w:r>
          <w:t>41</w:t>
        </w:r>
        <w:r>
          <w:fldChar w:fldCharType="end"/>
        </w:r>
      </w:hyperlink>
    </w:p>
    <w:p>
      <w:pPr>
        <w:pStyle w:val="TOC2"/>
        <w:tabs>
          <w:tab w:val="right" w:leader="dot" w:pos="8306"/>
        </w:tabs>
      </w:pPr>
      <w:hyperlink w:anchor="_Toc12222" w:history="1">
        <w:r>
          <w:rPr>
            <w:rFonts w:ascii="仿宋" w:eastAsia="仿宋" w:hAnsi="仿宋" w:cs="仿宋" w:hint="eastAsia"/>
            <w:lang w:eastAsia="zh-CN"/>
          </w:rPr>
          <w:t>(三)、急救中心项目完成阶段时间节点</w:t>
        </w:r>
        <w:r>
          <w:tab/>
        </w:r>
        <w:r>
          <w:fldChar w:fldCharType="begin"/>
        </w:r>
        <w:r>
          <w:instrText xml:space="preserve"> PAGEREF _Toc12222 \h </w:instrText>
        </w:r>
        <w:r>
          <w:fldChar w:fldCharType="separate"/>
        </w:r>
        <w:r>
          <w:t>42</w:t>
        </w:r>
        <w:r>
          <w:fldChar w:fldCharType="end"/>
        </w:r>
      </w:hyperlink>
    </w:p>
    <w:p>
      <w:pPr>
        <w:pStyle w:val="TOC1"/>
        <w:tabs>
          <w:tab w:val="right" w:leader="dot" w:pos="8306"/>
        </w:tabs>
      </w:pPr>
      <w:hyperlink w:anchor="_Toc5637" w:history="1">
        <w:r>
          <w:rPr>
            <w:rFonts w:ascii="仿宋" w:eastAsia="仿宋" w:hAnsi="仿宋" w:cs="仿宋" w:hint="eastAsia"/>
            <w:lang w:eastAsia="zh-CN"/>
          </w:rPr>
          <w:t>十五、利益相关者分析与沟通计划</w:t>
        </w:r>
        <w:r>
          <w:tab/>
        </w:r>
        <w:r>
          <w:fldChar w:fldCharType="begin"/>
        </w:r>
        <w:r>
          <w:instrText xml:space="preserve"> PAGEREF _Toc5637 \h </w:instrText>
        </w:r>
        <w:r>
          <w:fldChar w:fldCharType="separate"/>
        </w:r>
        <w:r>
          <w:t>43</w:t>
        </w:r>
        <w:r>
          <w:fldChar w:fldCharType="end"/>
        </w:r>
      </w:hyperlink>
    </w:p>
    <w:p>
      <w:pPr>
        <w:pStyle w:val="TOC2"/>
        <w:tabs>
          <w:tab w:val="right" w:leader="dot" w:pos="8306"/>
        </w:tabs>
      </w:pPr>
      <w:hyperlink w:anchor="_Toc14461" w:history="1">
        <w:r>
          <w:rPr>
            <w:rFonts w:ascii="仿宋" w:eastAsia="仿宋" w:hAnsi="仿宋" w:cs="仿宋" w:hint="eastAsia"/>
            <w:lang w:eastAsia="zh-CN"/>
          </w:rPr>
          <w:t>(一)、利益相关者分析</w:t>
        </w:r>
        <w:r>
          <w:tab/>
        </w:r>
        <w:r>
          <w:fldChar w:fldCharType="begin"/>
        </w:r>
        <w:r>
          <w:instrText xml:space="preserve"> PAGEREF _Toc14461 \h </w:instrText>
        </w:r>
        <w:r>
          <w:fldChar w:fldCharType="separate"/>
        </w:r>
        <w:r>
          <w:t>43</w:t>
        </w:r>
        <w:r>
          <w:fldChar w:fldCharType="end"/>
        </w:r>
      </w:hyperlink>
    </w:p>
    <w:p>
      <w:pPr>
        <w:pStyle w:val="TOC2"/>
        <w:tabs>
          <w:tab w:val="right" w:leader="dot" w:pos="8306"/>
        </w:tabs>
      </w:pPr>
      <w:hyperlink w:anchor="_Toc3675" w:history="1">
        <w:r>
          <w:rPr>
            <w:rFonts w:ascii="仿宋" w:eastAsia="仿宋" w:hAnsi="仿宋" w:cs="仿宋" w:hint="eastAsia"/>
            <w:lang w:eastAsia="zh-CN"/>
          </w:rPr>
          <w:t>(二)、沟通计划</w:t>
        </w:r>
        <w:r>
          <w:tab/>
        </w:r>
        <w:r>
          <w:fldChar w:fldCharType="begin"/>
        </w:r>
        <w:r>
          <w:instrText xml:space="preserve"> PAGEREF _Toc3675 \h </w:instrText>
        </w:r>
        <w:r>
          <w:fldChar w:fldCharType="separate"/>
        </w:r>
        <w:r>
          <w:t>44</w:t>
        </w:r>
        <w:r>
          <w:fldChar w:fldCharType="end"/>
        </w:r>
      </w:hyperlink>
    </w:p>
    <w:p>
      <w:pPr>
        <w:pStyle w:val="TOC1"/>
        <w:tabs>
          <w:tab w:val="right" w:leader="dot" w:pos="8306"/>
        </w:tabs>
      </w:pPr>
      <w:hyperlink w:anchor="_Toc23900" w:history="1">
        <w:r>
          <w:rPr>
            <w:rFonts w:ascii="仿宋" w:eastAsia="仿宋" w:hAnsi="仿宋" w:cs="仿宋" w:hint="eastAsia"/>
            <w:lang w:eastAsia="zh-CN"/>
          </w:rPr>
          <w:t>十六、急救中心项目工程方案分析</w:t>
        </w:r>
        <w:r>
          <w:tab/>
        </w:r>
        <w:r>
          <w:fldChar w:fldCharType="begin"/>
        </w:r>
        <w:r>
          <w:instrText xml:space="preserve"> PAGEREF _Toc23900 \h </w:instrText>
        </w:r>
        <w:r>
          <w:fldChar w:fldCharType="separate"/>
        </w:r>
        <w:r>
          <w:t>45</w:t>
        </w:r>
        <w:r>
          <w:fldChar w:fldCharType="end"/>
        </w:r>
      </w:hyperlink>
    </w:p>
    <w:p>
      <w:pPr>
        <w:pStyle w:val="TOC2"/>
        <w:tabs>
          <w:tab w:val="right" w:leader="dot" w:pos="8306"/>
        </w:tabs>
      </w:pPr>
      <w:hyperlink w:anchor="_Toc9531" w:history="1">
        <w:r>
          <w:rPr>
            <w:rFonts w:ascii="仿宋" w:eastAsia="仿宋" w:hAnsi="仿宋" w:cs="仿宋" w:hint="eastAsia"/>
            <w:lang w:eastAsia="zh-CN"/>
          </w:rPr>
          <w:t>(一)、建筑工程设计原则</w:t>
        </w:r>
        <w:r>
          <w:tab/>
        </w:r>
        <w:r>
          <w:fldChar w:fldCharType="begin"/>
        </w:r>
        <w:r>
          <w:instrText xml:space="preserve"> PAGEREF _Toc9531 \h </w:instrText>
        </w:r>
        <w:r>
          <w:fldChar w:fldCharType="separate"/>
        </w:r>
        <w:r>
          <w:t>45</w:t>
        </w:r>
        <w:r>
          <w:fldChar w:fldCharType="end"/>
        </w:r>
      </w:hyperlink>
    </w:p>
    <w:p>
      <w:pPr>
        <w:pStyle w:val="TOC2"/>
        <w:tabs>
          <w:tab w:val="right" w:leader="dot" w:pos="8306"/>
        </w:tabs>
      </w:pPr>
      <w:hyperlink w:anchor="_Toc31463" w:history="1">
        <w:r>
          <w:rPr>
            <w:rFonts w:ascii="仿宋" w:eastAsia="仿宋" w:hAnsi="仿宋" w:cs="仿宋" w:hint="eastAsia"/>
            <w:lang w:eastAsia="zh-CN"/>
          </w:rPr>
          <w:t>(二)、土建工程建设指标</w:t>
        </w:r>
        <w:r>
          <w:tab/>
        </w:r>
        <w:r>
          <w:fldChar w:fldCharType="begin"/>
        </w:r>
        <w:r>
          <w:instrText xml:space="preserve"> PAGEREF _Toc31463 \h </w:instrText>
        </w:r>
        <w:r>
          <w:fldChar w:fldCharType="separate"/>
        </w:r>
        <w:r>
          <w:t>49</w:t>
        </w:r>
        <w:r>
          <w:fldChar w:fldCharType="end"/>
        </w:r>
      </w:hyperlink>
    </w:p>
    <w:p>
      <w:pPr>
        <w:pStyle w:val="TOC1"/>
        <w:tabs>
          <w:tab w:val="right" w:leader="dot" w:pos="8306"/>
        </w:tabs>
      </w:pPr>
      <w:hyperlink w:anchor="_Toc20025" w:history="1">
        <w:r>
          <w:rPr>
            <w:rFonts w:ascii="仿宋" w:eastAsia="仿宋" w:hAnsi="仿宋" w:cs="仿宋" w:hint="eastAsia"/>
            <w:lang w:eastAsia="zh-CN"/>
          </w:rPr>
          <w:t>十七、急救中心项目实施保障措施</w:t>
        </w:r>
        <w:r>
          <w:tab/>
        </w:r>
        <w:r>
          <w:fldChar w:fldCharType="begin"/>
        </w:r>
        <w:r>
          <w:instrText xml:space="preserve"> PAGEREF _Toc20025 \h </w:instrText>
        </w:r>
        <w:r>
          <w:fldChar w:fldCharType="separate"/>
        </w:r>
        <w:r>
          <w:t>50</w:t>
        </w:r>
        <w:r>
          <w:fldChar w:fldCharType="end"/>
        </w:r>
      </w:hyperlink>
    </w:p>
    <w:p>
      <w:pPr>
        <w:pStyle w:val="TOC2"/>
        <w:tabs>
          <w:tab w:val="right" w:leader="dot" w:pos="8306"/>
        </w:tabs>
      </w:pPr>
      <w:hyperlink w:anchor="_Toc695" w:history="1">
        <w:r>
          <w:rPr>
            <w:rFonts w:ascii="仿宋" w:eastAsia="仿宋" w:hAnsi="仿宋" w:cs="仿宋" w:hint="eastAsia"/>
            <w:lang w:eastAsia="zh-CN"/>
          </w:rPr>
          <w:t>(一)、急救中心项目实施保障机制</w:t>
        </w:r>
        <w:r>
          <w:tab/>
        </w:r>
        <w:r>
          <w:fldChar w:fldCharType="begin"/>
        </w:r>
        <w:r>
          <w:instrText xml:space="preserve"> PAGEREF _Toc695 \h </w:instrText>
        </w:r>
        <w:r>
          <w:fldChar w:fldCharType="separate"/>
        </w:r>
        <w:r>
          <w:t>50</w:t>
        </w:r>
        <w:r>
          <w:fldChar w:fldCharType="end"/>
        </w:r>
      </w:hyperlink>
    </w:p>
    <w:p>
      <w:pPr>
        <w:pStyle w:val="TOC2"/>
        <w:tabs>
          <w:tab w:val="right" w:leader="dot" w:pos="8306"/>
        </w:tabs>
      </w:pPr>
      <w:hyperlink w:anchor="_Toc6033" w:history="1">
        <w:r>
          <w:rPr>
            <w:rFonts w:ascii="仿宋" w:eastAsia="仿宋" w:hAnsi="仿宋" w:cs="仿宋" w:hint="eastAsia"/>
            <w:lang w:eastAsia="zh-CN"/>
          </w:rPr>
          <w:t>(二)、急救中心项目法律合规要求</w:t>
        </w:r>
        <w:r>
          <w:tab/>
        </w:r>
        <w:r>
          <w:fldChar w:fldCharType="begin"/>
        </w:r>
        <w:r>
          <w:instrText xml:space="preserve"> PAGEREF _Toc6033 \h </w:instrText>
        </w:r>
        <w:r>
          <w:fldChar w:fldCharType="separate"/>
        </w:r>
        <w:r>
          <w:t>54</w:t>
        </w:r>
        <w:r>
          <w:fldChar w:fldCharType="end"/>
        </w:r>
      </w:hyperlink>
    </w:p>
    <w:p>
      <w:pPr>
        <w:pStyle w:val="TOC2"/>
        <w:tabs>
          <w:tab w:val="right" w:leader="dot" w:pos="8306"/>
        </w:tabs>
      </w:pPr>
      <w:hyperlink w:anchor="_Toc18675" w:history="1">
        <w:r>
          <w:rPr>
            <w:rFonts w:ascii="仿宋" w:eastAsia="仿宋" w:hAnsi="仿宋" w:cs="仿宋" w:hint="eastAsia"/>
            <w:lang w:eastAsia="zh-CN"/>
          </w:rPr>
          <w:t>(三)、急救中心项目合同管理与法律事务</w:t>
        </w:r>
        <w:r>
          <w:tab/>
        </w:r>
        <w:r>
          <w:fldChar w:fldCharType="begin"/>
        </w:r>
        <w:r>
          <w:instrText xml:space="preserve"> PAGEREF _Toc18675 \h </w:instrText>
        </w:r>
        <w:r>
          <w:fldChar w:fldCharType="separate"/>
        </w:r>
        <w:r>
          <w:t>58</w:t>
        </w:r>
        <w:r>
          <w:fldChar w:fldCharType="end"/>
        </w:r>
      </w:hyperlink>
    </w:p>
    <w:p>
      <w:pPr>
        <w:pStyle w:val="TOC2"/>
        <w:tabs>
          <w:tab w:val="right" w:leader="dot" w:pos="8306"/>
        </w:tabs>
      </w:pPr>
      <w:hyperlink w:anchor="_Toc4138" w:history="1">
        <w:r>
          <w:rPr>
            <w:rFonts w:ascii="仿宋" w:eastAsia="仿宋" w:hAnsi="仿宋" w:cs="仿宋" w:hint="eastAsia"/>
            <w:lang w:eastAsia="zh-CN"/>
          </w:rPr>
          <w:t>(四)、急救中心项目知识产权保护策略</w:t>
        </w:r>
        <w:r>
          <w:tab/>
        </w:r>
        <w:r>
          <w:fldChar w:fldCharType="begin"/>
        </w:r>
        <w:r>
          <w:instrText xml:space="preserve"> PAGEREF _Toc4138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50"/>
      <w:r>
        <w:rPr>
          <w:rFonts w:ascii="仿宋" w:eastAsia="仿宋" w:hAnsi="仿宋" w:cs="仿宋" w:hint="eastAsia"/>
          <w:sz w:val="28"/>
          <w:lang w:eastAsia="zh-CN"/>
        </w:rPr>
        <w:t>一、急救中心项目绩效评估</w:t>
      </w:r>
      <w:bookmarkEnd w:id="2"/>
    </w:p>
    <w:p>
      <w:pPr>
        <w:pStyle w:val="Heading2"/>
        <w:rPr>
          <w:rFonts w:ascii="仿宋" w:eastAsia="仿宋" w:hAnsi="仿宋" w:cs="仿宋" w:hint="eastAsia"/>
          <w:lang w:eastAsia="zh-CN"/>
        </w:rPr>
      </w:pPr>
      <w:bookmarkStart w:id="3" w:name="_Toc316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急救中心项目中，我们设计了一套全面的绩效评估指标，以确保急救中心项目的可控和成功交付。这些指标跨足急救中心项目目标、成本、进度和质量等多个维度，为我们提供了全面洞察急救中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目标达成率是我们关注的首要指标。我们设定了明确的目标，并通过定期监测和评估，迅速发现并应对潜在的目标偏差。这为急救中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成本绩效是另一个核心关注点。通过实际成本与预算成本的对比分析，我们深入了解成本差异的原因，及时调整资源分配，保持急救中心项目在经济效益方面的合理水平。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进度作为关键的绩效指标之一，得到了精心的关注。我们制定了详细的急救中心项目进度计划，并设立了进度符合度指标，确保实际进度与计划进度保持一致。这使我们能够快速发现和解决潜在的进度问题，保持急救中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急救中心项目绩效的不可或缺的一环。我们引入了一系列的质量标准和客户满意度指标，以确保急救中心项目交付的成果在质量上达到或超越预期水平。通过持续监测这些指标，我们努力提升急救中心项目整体质量水平，为急救中心项目的成功交付提供有力保障。通过这些科学且全面的绩效评估，我们能够更好地引导急救中心项目的持续改进，确保急救中心项目目标的顺利达成。</w:t>
      </w:r>
    </w:p>
    <w:p>
      <w:pPr>
        <w:pStyle w:val="Heading2"/>
        <w:ind w:firstLine="560" w:firstLineChars="200"/>
        <w:rPr>
          <w:rFonts w:ascii="仿宋" w:eastAsia="仿宋" w:hAnsi="仿宋" w:cs="仿宋" w:hint="eastAsia"/>
          <w:sz w:val="28"/>
          <w:lang w:eastAsia="zh-CN"/>
        </w:rPr>
      </w:pPr>
      <w:bookmarkStart w:id="4" w:name="_Toc2588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绩效评估是急救中心项目中的关键环节，为确保急救中心项目达到预期目标，我们采用了多层次、多维度的绩效评估方法。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急救中心项目的战略目标对齐，确保每个决策和行动都与急救中心项目整体目标保持一致。团队会定期召开战略对齐会议，审视当前工作与急救中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急救中心项目进度、质量、成本和风险等方面。这些指标通过数据收集和分析，为急救中心项目管理团队提供了客观的评估依据。例如，我们通过急救中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绩效评估不仅仅停留在急救中心项目内部，还考虑了急救中心项目对外部环境的影响。我们定期进行干系人满意度调查，以了解各利益相关方对急救中心项目的期望和满意度，并及时做出调整。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这种多层次、多角度的绩效评估方法，使得我们能够全面了解急救中心项目的运行状态，及时做出调整，确保急救中心项目在不断变化的环境中保持稳健前行。</w:t>
      </w:r>
    </w:p>
    <w:p>
      <w:pPr>
        <w:pStyle w:val="Heading2"/>
        <w:ind w:firstLine="560" w:firstLineChars="200"/>
        <w:rPr>
          <w:rFonts w:ascii="仿宋" w:eastAsia="仿宋" w:hAnsi="仿宋" w:cs="仿宋" w:hint="eastAsia"/>
          <w:sz w:val="28"/>
          <w:lang w:eastAsia="zh-CN"/>
        </w:rPr>
      </w:pPr>
      <w:bookmarkStart w:id="5" w:name="_Toc325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为了确保急救中心项目的有效管理和不断优化，我们采用了精心设计的绩效评估周期。这个周期旨在实现灵活、实时和全面的评估，以适应急救中心项目执行中的各种挑战。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急救中心项目的不同需求，分为短期、中期和长期。短期评估关注每个迭代或工作周期，以及时发现和解决当前任务中的问题。中期评估涵盖几个迭代，深入了解整体急救中心项目的趋势和性能。长期评估则着眼于整个急救中心项目阶段，确保急救中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急救中心项目管理工具和协作平台，团队成员能够随时更新和分享急救中心项目数据。这种实时性的反馈机制使我们能够及时察觉潜在问题，快速调整，保持急救中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急救中心项目的决策制定密不可分。每个周期的急救中心项目回顾会议成为集体总结经验、识别问题深层次原因并找到创新解决方案的平台。这种定期的反思与调整机制使急救中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558"/>
      <w:r>
        <w:rPr>
          <w:rFonts w:ascii="仿宋" w:eastAsia="仿宋" w:hAnsi="仿宋" w:cs="仿宋" w:hint="eastAsia"/>
          <w:sz w:val="28"/>
          <w:lang w:eastAsia="zh-CN"/>
        </w:rPr>
        <w:t>二、急救中心项目建设背景及必要性分析</w:t>
      </w:r>
      <w:bookmarkEnd w:id="6"/>
    </w:p>
    <w:p>
      <w:pPr>
        <w:pStyle w:val="Heading2"/>
        <w:rPr>
          <w:rFonts w:ascii="仿宋" w:eastAsia="仿宋" w:hAnsi="仿宋" w:cs="仿宋" w:hint="eastAsia"/>
          <w:lang w:eastAsia="zh-CN"/>
        </w:rPr>
      </w:pPr>
      <w:bookmarkStart w:id="7" w:name="_Toc4326"/>
      <w:r>
        <w:rPr>
          <w:rFonts w:ascii="仿宋" w:eastAsia="仿宋" w:hAnsi="仿宋" w:cs="仿宋" w:hint="eastAsia"/>
          <w:lang w:eastAsia="zh-CN"/>
        </w:rPr>
        <w:t>(一)、急救中心项目背景分析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急救中心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急救中心项目在这个潮流中的定位。同时，我们将关注行业内涌现的新兴机遇，以便急救中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急救中心项目提供了强大的发展动力。我们将聚焦于行业内最新的技术发展趋势，包括但不限于人工智能、大数据分析、物联网等领域。通过深度的技术研究，我们将确保急救中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急救中心项目发展的源泉。我们将投入更多的精力对市场需求进行深入剖析，超越表面的需求，深入挖掘潜在的市场痛点和机遇。通过对市场需求的细致了解，急救中心项目将更有针对性地设计解决方案，满足市场的多样化需求，从而更好地促进急救中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急救中心项目战略至关重要。我们将对竞争态势进行更为深入的分析，包括但不限于市场份额、产品特点、客户满意度等多个维度。通过深度的竞争分析，急救中心项目将能够更准确地把握市场脉搏，制定具有竞争力的急救中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急救中心项目的发展具有直接的影响。我们将进行更为全面的法规和政策分析，了解行业发展中的潜在法律风险和合规挑战。通过充分了解和遵守相关法规，急救中心项目将确保在法律框架内合法合规运营，为急救中心项目的稳健发展提供有力支持。</w:t>
      </w:r>
    </w:p>
    <w:p>
      <w:pPr>
        <w:pStyle w:val="Heading2"/>
        <w:ind w:firstLine="560" w:firstLineChars="200"/>
        <w:rPr>
          <w:rFonts w:ascii="仿宋" w:eastAsia="仿宋" w:hAnsi="仿宋" w:cs="仿宋" w:hint="eastAsia"/>
          <w:sz w:val="28"/>
          <w:lang w:eastAsia="zh-CN"/>
        </w:rPr>
      </w:pPr>
      <w:bookmarkStart w:id="8" w:name="_Toc25412"/>
      <w:r>
        <w:rPr>
          <w:rFonts w:ascii="仿宋" w:eastAsia="仿宋" w:hAnsi="仿宋" w:cs="仿宋" w:hint="eastAsia"/>
          <w:sz w:val="28"/>
          <w:lang w:eastAsia="zh-CN"/>
        </w:rPr>
        <w:t>(二)、急救中心项目建设必要性分析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建设的迫切性源于对行业发展趋势的深刻洞察。我们正处于一个行业变革的时代，科技创新、数字化转型成为企业发展的关键动力。急救中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建设不仅仅是为了跟上潮流，更是为了通过技术创新推动企业的持续发展。通过引入先进的技术和解决方案，急救中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急救中心项目的建设成为必然选择，通过提高产品质量、拓展服务领域，从而在竞争中获得更多的机会。急救中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急救中心项目建设的必要性体现在对客户需求更精准的满足。通过急救中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建设的背后是对企业持续创新的追求。只有通过不断创新，企业才能在竞争中立于不败之地。急救中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488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081"/>
      <w:r>
        <w:rPr>
          <w:rFonts w:ascii="仿宋" w:eastAsia="仿宋" w:hAnsi="仿宋" w:cs="仿宋" w:hint="eastAsia"/>
          <w:lang w:eastAsia="zh-CN"/>
        </w:rPr>
        <w:t>(一)、急救中心行业分析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行业一直以来都是市场的关注焦点。行业内的发展趋势、竞争态势以及潜在机会都对急救中心项目的推进产生深远的影响。通过深入研究行业的整体概貌，我们将更好地理解行业的核心特征，为急救中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急救中心行业，技术一直是推动创新和发展的关键因素。我们将对当前技术趋势进行详尽分析，包括但不限于人工智能、大数据应用、先进制造技术等。这有助于急救中心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急救中心项目成功的基础。我们将对主要竞争对手进行深入研究，包括其市场份额、产品特点、市场定位等。通过全面了解竞争对手的优势和劣势，急救中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335"/>
      <w:r>
        <w:rPr>
          <w:rFonts w:ascii="仿宋" w:eastAsia="仿宋" w:hAnsi="仿宋" w:cs="仿宋" w:hint="eastAsia"/>
          <w:sz w:val="28"/>
          <w:lang w:eastAsia="zh-CN"/>
        </w:rPr>
        <w:t>(二)、急救中心市场分析预测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通过对市场规模的深入调研，我们将预测急救中心市场未来的增长趋势。这包括市场的整体规模、各细分领域的发展趋势等。急救中心项目可以根据市场的扩张速度和潜在机会，制定更符合市场需求的发展策略。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急救中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急救中心项目实施过程中需要充分考虑的因素。我们将对市场风险进行全面评估，包括但不限于政策法规风险、市场竞争风险、技术变革风险等。通过对潜在风险的深入分析，急救中心项目可以制定相应的风险缓解策略，降低不确定性对急救中心项目的影响。</w:t>
      </w:r>
    </w:p>
    <w:p>
      <w:pPr>
        <w:pStyle w:val="Heading1"/>
        <w:ind w:firstLine="560" w:firstLineChars="200"/>
        <w:rPr>
          <w:rFonts w:ascii="仿宋" w:eastAsia="仿宋" w:hAnsi="仿宋" w:cs="仿宋" w:hint="eastAsia"/>
          <w:sz w:val="28"/>
          <w:lang w:eastAsia="zh-CN"/>
        </w:rPr>
      </w:pPr>
      <w:bookmarkStart w:id="12" w:name="_Toc15006"/>
      <w:r>
        <w:rPr>
          <w:rFonts w:ascii="仿宋" w:eastAsia="仿宋" w:hAnsi="仿宋" w:cs="仿宋" w:hint="eastAsia"/>
          <w:sz w:val="28"/>
          <w:lang w:eastAsia="zh-CN"/>
        </w:rPr>
        <w:t>四、急救中心项目可持续发展</w:t>
      </w:r>
      <w:bookmarkEnd w:id="12"/>
    </w:p>
    <w:p>
      <w:pPr>
        <w:pStyle w:val="Heading2"/>
        <w:rPr>
          <w:rFonts w:ascii="仿宋" w:eastAsia="仿宋" w:hAnsi="仿宋" w:cs="仿宋" w:hint="eastAsia"/>
          <w:lang w:eastAsia="zh-CN"/>
        </w:rPr>
      </w:pPr>
      <w:bookmarkStart w:id="13" w:name="_Toc1716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急救中心项目中，急救中心项目团队着眼于未来，明确了可持续发展的战略方向。制定的具体可持续发展目标包括降低资源使用、采用环保技术、最大化社会效益等。这一步骤不仅有助于急救中心项目在环保和社会责任方面达到最高标准，也为未来提供了明确的指引，确保急救中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可持续实践的融入急救中心项目管理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急救中心项目管理周期。从急救中心项目规划开始，急救中心项目团队就考虑了环境和社会的因素。在执行阶段，急救中心项目团队积极推动绿色技术的应用，优化资源利用。此外，关注员工的社会责任，通过培训和沟通活动提高员工对可持续发展的认知，使他们能够在日常工作中践行可持续实践。这些举措不仅为急救中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10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扎根于急救中心项目的可持续发展理念，我们深信环保与社会责任是急救中心项目成功的关键支柱。在急救中心项目的每一步，我们都致力于通过创新和实践，履行对环境和社会的坚定责任。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团队通过引入先进的环保技术、建立高效的废物处理系统以及推动能源节约措施，积极履行环保责任。定期的环保监测和评估确保急救中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不仅致力于自身可持续发展，还注重对社会的回馈。通过支持社区急救中心项目、参与慈善事业、提供培训机会等方式，急救中心项目积极履行社会责任。与当地社区建立积极互动，关注员工的工作与生活平衡，以及员工的身心健康，是急救中心项目在社会责任层面的关键举措。这样的实践不仅增强了急救中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1991"/>
      <w:r>
        <w:rPr>
          <w:rFonts w:ascii="仿宋" w:eastAsia="仿宋" w:hAnsi="仿宋" w:cs="仿宋" w:hint="eastAsia"/>
          <w:sz w:val="28"/>
          <w:lang w:eastAsia="zh-CN"/>
        </w:rPr>
        <w:t>五、急救中心项目文档管理</w:t>
      </w:r>
      <w:bookmarkEnd w:id="15"/>
    </w:p>
    <w:p>
      <w:pPr>
        <w:pStyle w:val="Heading2"/>
        <w:rPr>
          <w:rFonts w:ascii="仿宋" w:eastAsia="仿宋" w:hAnsi="仿宋" w:cs="仿宋" w:hint="eastAsia"/>
          <w:lang w:eastAsia="zh-CN"/>
        </w:rPr>
      </w:pPr>
      <w:bookmarkStart w:id="16" w:name="_Toc304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急救中心项目高度重视文档的质量和准确性，以支持急救中心项目的各项活动和决策。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文档的编制始于急救中心项目计划的初期，我们制定了详细的文档编制计划，明确了每个文档的内容、格式和编写责任人。在急救中心项目启动阶段，我们首先编制了急救中心项目章程，明确定义了急救中心项目的目标、范围、风险等关键要素。随后，急救中心项目团队根据计划陆续编制了需求文档、设计文档、测试文档等各类文档，确保急救中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急救中心项目管理中的重要环节，旨在确保急救中心项目文档符合质量标准和急救中心项目需求。在急救中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除了内部审查，我们还进行了外部审查，邀请急救中心项目相关利益方和专业领域的专家对文档进行独立审查。这有助于获取更全面、客观的反馈，确保急救中心项目文档不仅符合内部标准，也满足外部需求。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急救中心项目在文档编制与审查方面建立了严格的管理机制，通过规范的流程和多维度的审查，确保急救中心项目文档的质量、准确性和可靠性，为急救中心项目的顺利推进提供了有力支持。</w:t>
      </w:r>
    </w:p>
    <w:p>
      <w:pPr>
        <w:pStyle w:val="Heading2"/>
        <w:ind w:firstLine="560" w:firstLineChars="200"/>
        <w:rPr>
          <w:rFonts w:ascii="仿宋" w:eastAsia="仿宋" w:hAnsi="仿宋" w:cs="仿宋" w:hint="eastAsia"/>
          <w:sz w:val="28"/>
          <w:lang w:eastAsia="zh-CN"/>
        </w:rPr>
      </w:pPr>
      <w:bookmarkStart w:id="17" w:name="_Toc1033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在急救中心项目中，我们致力于优化文档发布与分发过程，以确保信息的高效传递和团队间协作的顺畅进行。以下是我们采取的关键优化策略：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我们通过多渠道发布文档，包括电子邮件、急救中心项目管理平台、内部网站等，以满足不同团队成员的偏好和需求。多渠道发布确保了信息的全面覆盖。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我们采用了精细的权限控制，确保只有授权人员可以访问敏感信息。这种安全措施保护了急救中心项目文档的机密性，防止了未经授权的信息泄露。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860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文档存档与归档是急救中心项目生命周期中一个至关重要的环节，直接关系到急救中心项目信息的长期保存和历史记录的完整性。在急救中心项目中，我们实施了一系列有效的文档存档与归档管理策略：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5307"/>
      <w:r>
        <w:rPr>
          <w:rFonts w:ascii="仿宋" w:eastAsia="仿宋" w:hAnsi="仿宋" w:cs="仿宋" w:hint="eastAsia"/>
          <w:sz w:val="28"/>
          <w:lang w:eastAsia="zh-CN"/>
        </w:rPr>
        <w:t>六、急救中心项目危机管理</w:t>
      </w:r>
      <w:bookmarkEnd w:id="19"/>
    </w:p>
    <w:p>
      <w:pPr>
        <w:pStyle w:val="Heading2"/>
        <w:rPr>
          <w:rFonts w:ascii="仿宋" w:eastAsia="仿宋" w:hAnsi="仿宋" w:cs="仿宋" w:hint="eastAsia"/>
          <w:lang w:eastAsia="zh-CN"/>
        </w:rPr>
      </w:pPr>
      <w:bookmarkStart w:id="20" w:name="_Toc1635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急救中心项目危机管理中，危机预警与识别是确保急救中心项目稳健运行的核心步骤。通过建立全面的监测机制，急救中心项目团队旨在及时发现和理解潜在的风险和危机因素，以便采取及时的预防和应对措施，确保急救中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首先，通过深入的风险评估，急救中心项目团队全面分析了整个急救中心项目和各个阶段可能存在的威胁。这包括准确评估每个潜在风险的发生概率和可能影响的程度，为后续危机预警提供了有力支持。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急救中心项目团队着重于明确定义急救中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急救中心项目进展的持续监控，团队能够及时发现潜在问题并作出迅速反应。急救中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在这一阶段，团队的专业素养和反应速度将发挥至关重要的作用，以确保潜在危机能够在初期得到有效的处理，最大程度地减轻负面影响。通过危机预警与识别，急救中心项目得以更有序、可控地推进。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https://d.book118.com/708005011007006024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FA17A8"/>
    <w:rsid w:val="24FA17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05011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2024-01-04T01:29:00Z</dcterms:created>
  <dcterms:modified xsi:type="dcterms:W3CDTF">2024-01-04T01:29:53Z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BE7C3CE81B0A45C9BE8E99EE3EBE1BB8_11</vt:lpwstr>
  </property>
  <property fmtid="{D5CDD505-2E9C-101B-9397-08002B2CF9AE}" pid="3" name="KSOProductBuildVer">
    <vt:lpwstr>2052-12.1.0.16120</vt:lpwstr>
  </property>
</Properties>
</file>