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77" w:history="1">
        <w:r>
          <w:rPr>
            <w:rFonts w:ascii="仿宋" w:eastAsia="仿宋" w:hAnsi="仿宋" w:cs="仿宋" w:hint="eastAsia"/>
            <w:lang w:eastAsia="zh-CN"/>
          </w:rPr>
          <w:t>概论</w:t>
        </w:r>
        <w:r>
          <w:tab/>
        </w:r>
        <w:r>
          <w:fldChar w:fldCharType="begin"/>
        </w:r>
        <w:r>
          <w:instrText xml:space="preserve"> PAGEREF _Toc31277 \h </w:instrText>
        </w:r>
        <w:r>
          <w:fldChar w:fldCharType="separate"/>
        </w:r>
        <w:r>
          <w:t>3</w:t>
        </w:r>
        <w:r>
          <w:fldChar w:fldCharType="end"/>
        </w:r>
      </w:hyperlink>
    </w:p>
    <w:p>
      <w:pPr>
        <w:pStyle w:val="TOC1"/>
        <w:tabs>
          <w:tab w:val="right" w:leader="dot" w:pos="8306"/>
        </w:tabs>
      </w:pPr>
      <w:hyperlink w:anchor="_Toc24234" w:history="1">
        <w:r>
          <w:rPr>
            <w:rFonts w:ascii="仿宋" w:eastAsia="仿宋" w:hAnsi="仿宋" w:cs="仿宋" w:hint="eastAsia"/>
            <w:lang w:eastAsia="zh-CN"/>
          </w:rPr>
          <w:t>一、交通灯项目概论</w:t>
        </w:r>
        <w:r>
          <w:tab/>
        </w:r>
        <w:r>
          <w:fldChar w:fldCharType="begin"/>
        </w:r>
        <w:r>
          <w:instrText xml:space="preserve"> PAGEREF _Toc24234 \h </w:instrText>
        </w:r>
        <w:r>
          <w:fldChar w:fldCharType="separate"/>
        </w:r>
        <w:r>
          <w:t>3</w:t>
        </w:r>
        <w:r>
          <w:fldChar w:fldCharType="end"/>
        </w:r>
      </w:hyperlink>
    </w:p>
    <w:p>
      <w:pPr>
        <w:pStyle w:val="TOC2"/>
        <w:tabs>
          <w:tab w:val="right" w:leader="dot" w:pos="8306"/>
        </w:tabs>
      </w:pPr>
      <w:hyperlink w:anchor="_Toc28680" w:history="1">
        <w:r>
          <w:rPr>
            <w:rFonts w:ascii="仿宋" w:eastAsia="仿宋" w:hAnsi="仿宋" w:cs="仿宋" w:hint="eastAsia"/>
            <w:lang w:eastAsia="zh-CN"/>
          </w:rPr>
          <w:t>(一)、交通灯项目概况</w:t>
        </w:r>
        <w:r>
          <w:tab/>
        </w:r>
        <w:r>
          <w:fldChar w:fldCharType="begin"/>
        </w:r>
        <w:r>
          <w:instrText xml:space="preserve"> PAGEREF _Toc28680 \h </w:instrText>
        </w:r>
        <w:r>
          <w:fldChar w:fldCharType="separate"/>
        </w:r>
        <w:r>
          <w:t>3</w:t>
        </w:r>
        <w:r>
          <w:fldChar w:fldCharType="end"/>
        </w:r>
      </w:hyperlink>
    </w:p>
    <w:p>
      <w:pPr>
        <w:pStyle w:val="TOC2"/>
        <w:tabs>
          <w:tab w:val="right" w:leader="dot" w:pos="8306"/>
        </w:tabs>
      </w:pPr>
      <w:hyperlink w:anchor="_Toc22365" w:history="1">
        <w:r>
          <w:rPr>
            <w:rFonts w:ascii="仿宋" w:eastAsia="仿宋" w:hAnsi="仿宋" w:cs="仿宋" w:hint="eastAsia"/>
            <w:lang w:eastAsia="zh-CN"/>
          </w:rPr>
          <w:t>(二)、交通灯项目目标</w:t>
        </w:r>
        <w:r>
          <w:tab/>
        </w:r>
        <w:r>
          <w:fldChar w:fldCharType="begin"/>
        </w:r>
        <w:r>
          <w:instrText xml:space="preserve"> PAGEREF _Toc22365 \h </w:instrText>
        </w:r>
        <w:r>
          <w:fldChar w:fldCharType="separate"/>
        </w:r>
        <w:r>
          <w:t>5</w:t>
        </w:r>
        <w:r>
          <w:fldChar w:fldCharType="end"/>
        </w:r>
      </w:hyperlink>
    </w:p>
    <w:p>
      <w:pPr>
        <w:pStyle w:val="TOC2"/>
        <w:tabs>
          <w:tab w:val="right" w:leader="dot" w:pos="8306"/>
        </w:tabs>
      </w:pPr>
      <w:hyperlink w:anchor="_Toc1855" w:history="1">
        <w:r>
          <w:rPr>
            <w:rFonts w:ascii="仿宋" w:eastAsia="仿宋" w:hAnsi="仿宋" w:cs="仿宋" w:hint="eastAsia"/>
            <w:lang w:eastAsia="zh-CN"/>
          </w:rPr>
          <w:t>(三)、交通灯项目提出的理由</w:t>
        </w:r>
        <w:r>
          <w:tab/>
        </w:r>
        <w:r>
          <w:fldChar w:fldCharType="begin"/>
        </w:r>
        <w:r>
          <w:instrText xml:space="preserve"> PAGEREF _Toc1855 \h </w:instrText>
        </w:r>
        <w:r>
          <w:fldChar w:fldCharType="separate"/>
        </w:r>
        <w:r>
          <w:t>6</w:t>
        </w:r>
        <w:r>
          <w:fldChar w:fldCharType="end"/>
        </w:r>
      </w:hyperlink>
    </w:p>
    <w:p>
      <w:pPr>
        <w:pStyle w:val="TOC2"/>
        <w:tabs>
          <w:tab w:val="right" w:leader="dot" w:pos="8306"/>
        </w:tabs>
      </w:pPr>
      <w:hyperlink w:anchor="_Toc23915" w:history="1">
        <w:r>
          <w:rPr>
            <w:rFonts w:ascii="仿宋" w:eastAsia="仿宋" w:hAnsi="仿宋" w:cs="仿宋" w:hint="eastAsia"/>
            <w:lang w:eastAsia="zh-CN"/>
          </w:rPr>
          <w:t>(四)、交通灯项目意义</w:t>
        </w:r>
        <w:r>
          <w:tab/>
        </w:r>
        <w:r>
          <w:fldChar w:fldCharType="begin"/>
        </w:r>
        <w:r>
          <w:instrText xml:space="preserve"> PAGEREF _Toc23915 \h </w:instrText>
        </w:r>
        <w:r>
          <w:fldChar w:fldCharType="separate"/>
        </w:r>
        <w:r>
          <w:t>8</w:t>
        </w:r>
        <w:r>
          <w:fldChar w:fldCharType="end"/>
        </w:r>
      </w:hyperlink>
    </w:p>
    <w:p>
      <w:pPr>
        <w:pStyle w:val="TOC2"/>
        <w:tabs>
          <w:tab w:val="right" w:leader="dot" w:pos="8306"/>
        </w:tabs>
      </w:pPr>
      <w:hyperlink w:anchor="_Toc8990" w:history="1">
        <w:r>
          <w:rPr>
            <w:rFonts w:ascii="仿宋" w:eastAsia="仿宋" w:hAnsi="仿宋" w:cs="仿宋" w:hint="eastAsia"/>
            <w:lang w:eastAsia="zh-CN"/>
          </w:rPr>
          <w:t>(五)、交通灯项目背景</w:t>
        </w:r>
        <w:r>
          <w:tab/>
        </w:r>
        <w:r>
          <w:fldChar w:fldCharType="begin"/>
        </w:r>
        <w:r>
          <w:instrText xml:space="preserve"> PAGEREF _Toc8990 \h </w:instrText>
        </w:r>
        <w:r>
          <w:fldChar w:fldCharType="separate"/>
        </w:r>
        <w:r>
          <w:t>8</w:t>
        </w:r>
        <w:r>
          <w:fldChar w:fldCharType="end"/>
        </w:r>
      </w:hyperlink>
    </w:p>
    <w:p>
      <w:pPr>
        <w:pStyle w:val="TOC1"/>
        <w:tabs>
          <w:tab w:val="right" w:leader="dot" w:pos="8306"/>
        </w:tabs>
      </w:pPr>
      <w:hyperlink w:anchor="_Toc19533" w:history="1">
        <w:r>
          <w:rPr>
            <w:rFonts w:ascii="仿宋" w:eastAsia="仿宋" w:hAnsi="仿宋" w:cs="仿宋" w:hint="eastAsia"/>
            <w:lang w:eastAsia="zh-CN"/>
          </w:rPr>
          <w:t>二、工艺说明</w:t>
        </w:r>
        <w:r>
          <w:tab/>
        </w:r>
        <w:r>
          <w:fldChar w:fldCharType="begin"/>
        </w:r>
        <w:r>
          <w:instrText xml:space="preserve"> PAGEREF _Toc19533 \h </w:instrText>
        </w:r>
        <w:r>
          <w:fldChar w:fldCharType="separate"/>
        </w:r>
        <w:r>
          <w:t>9</w:t>
        </w:r>
        <w:r>
          <w:fldChar w:fldCharType="end"/>
        </w:r>
      </w:hyperlink>
    </w:p>
    <w:p>
      <w:pPr>
        <w:pStyle w:val="TOC2"/>
        <w:tabs>
          <w:tab w:val="right" w:leader="dot" w:pos="8306"/>
        </w:tabs>
      </w:pPr>
      <w:hyperlink w:anchor="_Toc10520" w:history="1">
        <w:r>
          <w:rPr>
            <w:rFonts w:ascii="仿宋" w:eastAsia="仿宋" w:hAnsi="仿宋" w:cs="仿宋" w:hint="eastAsia"/>
            <w:lang w:eastAsia="zh-CN"/>
          </w:rPr>
          <w:t>(一)、技术管理特点</w:t>
        </w:r>
        <w:r>
          <w:tab/>
        </w:r>
        <w:r>
          <w:fldChar w:fldCharType="begin"/>
        </w:r>
        <w:r>
          <w:instrText xml:space="preserve"> PAGEREF _Toc10520 \h </w:instrText>
        </w:r>
        <w:r>
          <w:fldChar w:fldCharType="separate"/>
        </w:r>
        <w:r>
          <w:t>9</w:t>
        </w:r>
        <w:r>
          <w:fldChar w:fldCharType="end"/>
        </w:r>
      </w:hyperlink>
    </w:p>
    <w:p>
      <w:pPr>
        <w:pStyle w:val="TOC2"/>
        <w:tabs>
          <w:tab w:val="right" w:leader="dot" w:pos="8306"/>
        </w:tabs>
      </w:pPr>
      <w:hyperlink w:anchor="_Toc29729" w:history="1">
        <w:r>
          <w:rPr>
            <w:rFonts w:ascii="仿宋" w:eastAsia="仿宋" w:hAnsi="仿宋" w:cs="仿宋" w:hint="eastAsia"/>
            <w:lang w:eastAsia="zh-CN"/>
          </w:rPr>
          <w:t>(二)、交通灯项目工艺技术设计方案</w:t>
        </w:r>
        <w:r>
          <w:tab/>
        </w:r>
        <w:r>
          <w:fldChar w:fldCharType="begin"/>
        </w:r>
        <w:r>
          <w:instrText xml:space="preserve"> PAGEREF _Toc29729 \h </w:instrText>
        </w:r>
        <w:r>
          <w:fldChar w:fldCharType="separate"/>
        </w:r>
        <w:r>
          <w:t>10</w:t>
        </w:r>
        <w:r>
          <w:fldChar w:fldCharType="end"/>
        </w:r>
      </w:hyperlink>
    </w:p>
    <w:p>
      <w:pPr>
        <w:pStyle w:val="TOC2"/>
        <w:tabs>
          <w:tab w:val="right" w:leader="dot" w:pos="8306"/>
        </w:tabs>
      </w:pPr>
      <w:hyperlink w:anchor="_Toc28541" w:history="1">
        <w:r>
          <w:rPr>
            <w:rFonts w:ascii="仿宋" w:eastAsia="仿宋" w:hAnsi="仿宋" w:cs="仿宋" w:hint="eastAsia"/>
            <w:lang w:eastAsia="zh-CN"/>
          </w:rPr>
          <w:t>(三)、设备选型方案</w:t>
        </w:r>
        <w:r>
          <w:tab/>
        </w:r>
        <w:r>
          <w:fldChar w:fldCharType="begin"/>
        </w:r>
        <w:r>
          <w:instrText xml:space="preserve"> PAGEREF _Toc28541 \h </w:instrText>
        </w:r>
        <w:r>
          <w:fldChar w:fldCharType="separate"/>
        </w:r>
        <w:r>
          <w:t>12</w:t>
        </w:r>
        <w:r>
          <w:fldChar w:fldCharType="end"/>
        </w:r>
      </w:hyperlink>
    </w:p>
    <w:p>
      <w:pPr>
        <w:pStyle w:val="TOC1"/>
        <w:tabs>
          <w:tab w:val="right" w:leader="dot" w:pos="8306"/>
        </w:tabs>
      </w:pPr>
      <w:hyperlink w:anchor="_Toc9716" w:history="1">
        <w:r>
          <w:rPr>
            <w:rFonts w:ascii="仿宋" w:eastAsia="仿宋" w:hAnsi="仿宋" w:cs="仿宋" w:hint="eastAsia"/>
            <w:lang w:eastAsia="zh-CN"/>
          </w:rPr>
          <w:t>三、产品规划分析</w:t>
        </w:r>
        <w:r>
          <w:tab/>
        </w:r>
        <w:r>
          <w:fldChar w:fldCharType="begin"/>
        </w:r>
        <w:r>
          <w:instrText xml:space="preserve"> PAGEREF _Toc9716 \h </w:instrText>
        </w:r>
        <w:r>
          <w:fldChar w:fldCharType="separate"/>
        </w:r>
        <w:r>
          <w:t>13</w:t>
        </w:r>
        <w:r>
          <w:fldChar w:fldCharType="end"/>
        </w:r>
      </w:hyperlink>
    </w:p>
    <w:p>
      <w:pPr>
        <w:pStyle w:val="TOC2"/>
        <w:tabs>
          <w:tab w:val="right" w:leader="dot" w:pos="8306"/>
        </w:tabs>
      </w:pPr>
      <w:hyperlink w:anchor="_Toc3867" w:history="1">
        <w:r>
          <w:rPr>
            <w:rFonts w:ascii="仿宋" w:eastAsia="仿宋" w:hAnsi="仿宋" w:cs="仿宋" w:hint="eastAsia"/>
            <w:lang w:eastAsia="zh-CN"/>
          </w:rPr>
          <w:t>(一)、产品规划</w:t>
        </w:r>
        <w:r>
          <w:tab/>
        </w:r>
        <w:r>
          <w:fldChar w:fldCharType="begin"/>
        </w:r>
        <w:r>
          <w:instrText xml:space="preserve"> PAGEREF _Toc3867 \h </w:instrText>
        </w:r>
        <w:r>
          <w:fldChar w:fldCharType="separate"/>
        </w:r>
        <w:r>
          <w:t>13</w:t>
        </w:r>
        <w:r>
          <w:fldChar w:fldCharType="end"/>
        </w:r>
      </w:hyperlink>
    </w:p>
    <w:p>
      <w:pPr>
        <w:pStyle w:val="TOC2"/>
        <w:tabs>
          <w:tab w:val="right" w:leader="dot" w:pos="8306"/>
        </w:tabs>
      </w:pPr>
      <w:hyperlink w:anchor="_Toc23408" w:history="1">
        <w:r>
          <w:rPr>
            <w:rFonts w:ascii="仿宋" w:eastAsia="仿宋" w:hAnsi="仿宋" w:cs="仿宋" w:hint="eastAsia"/>
            <w:lang w:eastAsia="zh-CN"/>
          </w:rPr>
          <w:t>(二)、建设规模</w:t>
        </w:r>
        <w:r>
          <w:tab/>
        </w:r>
        <w:r>
          <w:fldChar w:fldCharType="begin"/>
        </w:r>
        <w:r>
          <w:instrText xml:space="preserve"> PAGEREF _Toc23408 \h </w:instrText>
        </w:r>
        <w:r>
          <w:fldChar w:fldCharType="separate"/>
        </w:r>
        <w:r>
          <w:t>14</w:t>
        </w:r>
        <w:r>
          <w:fldChar w:fldCharType="end"/>
        </w:r>
      </w:hyperlink>
    </w:p>
    <w:p>
      <w:pPr>
        <w:pStyle w:val="TOC1"/>
        <w:tabs>
          <w:tab w:val="right" w:leader="dot" w:pos="8306"/>
        </w:tabs>
      </w:pPr>
      <w:hyperlink w:anchor="_Toc5828" w:history="1">
        <w:r>
          <w:rPr>
            <w:rFonts w:ascii="仿宋" w:eastAsia="仿宋" w:hAnsi="仿宋" w:cs="仿宋" w:hint="eastAsia"/>
            <w:lang w:eastAsia="zh-CN"/>
          </w:rPr>
          <w:t>四、市场分析、调研</w:t>
        </w:r>
        <w:r>
          <w:tab/>
        </w:r>
        <w:r>
          <w:fldChar w:fldCharType="begin"/>
        </w:r>
        <w:r>
          <w:instrText xml:space="preserve"> PAGEREF _Toc5828 \h </w:instrText>
        </w:r>
        <w:r>
          <w:fldChar w:fldCharType="separate"/>
        </w:r>
        <w:r>
          <w:t>15</w:t>
        </w:r>
        <w:r>
          <w:fldChar w:fldCharType="end"/>
        </w:r>
      </w:hyperlink>
    </w:p>
    <w:p>
      <w:pPr>
        <w:pStyle w:val="TOC2"/>
        <w:tabs>
          <w:tab w:val="right" w:leader="dot" w:pos="8306"/>
        </w:tabs>
      </w:pPr>
      <w:hyperlink w:anchor="_Toc7364" w:history="1">
        <w:r>
          <w:rPr>
            <w:rFonts w:ascii="仿宋" w:eastAsia="仿宋" w:hAnsi="仿宋" w:cs="仿宋" w:hint="eastAsia"/>
            <w:lang w:eastAsia="zh-CN"/>
          </w:rPr>
          <w:t>(一)、交通灯行业分析</w:t>
        </w:r>
        <w:r>
          <w:tab/>
        </w:r>
        <w:r>
          <w:fldChar w:fldCharType="begin"/>
        </w:r>
        <w:r>
          <w:instrText xml:space="preserve"> PAGEREF _Toc7364 \h </w:instrText>
        </w:r>
        <w:r>
          <w:fldChar w:fldCharType="separate"/>
        </w:r>
        <w:r>
          <w:t>15</w:t>
        </w:r>
        <w:r>
          <w:fldChar w:fldCharType="end"/>
        </w:r>
      </w:hyperlink>
    </w:p>
    <w:p>
      <w:pPr>
        <w:pStyle w:val="TOC2"/>
        <w:tabs>
          <w:tab w:val="right" w:leader="dot" w:pos="8306"/>
        </w:tabs>
      </w:pPr>
      <w:hyperlink w:anchor="_Toc22529" w:history="1">
        <w:r>
          <w:rPr>
            <w:rFonts w:ascii="仿宋" w:eastAsia="仿宋" w:hAnsi="仿宋" w:cs="仿宋" w:hint="eastAsia"/>
            <w:lang w:eastAsia="zh-CN"/>
          </w:rPr>
          <w:t>(二)、交通灯市场分析预测</w:t>
        </w:r>
        <w:r>
          <w:tab/>
        </w:r>
        <w:r>
          <w:fldChar w:fldCharType="begin"/>
        </w:r>
        <w:r>
          <w:instrText xml:space="preserve"> PAGEREF _Toc22529 \h </w:instrText>
        </w:r>
        <w:r>
          <w:fldChar w:fldCharType="separate"/>
        </w:r>
        <w:r>
          <w:t>16</w:t>
        </w:r>
        <w:r>
          <w:fldChar w:fldCharType="end"/>
        </w:r>
      </w:hyperlink>
    </w:p>
    <w:p>
      <w:pPr>
        <w:pStyle w:val="TOC1"/>
        <w:tabs>
          <w:tab w:val="right" w:leader="dot" w:pos="8306"/>
        </w:tabs>
      </w:pPr>
      <w:hyperlink w:anchor="_Toc7937" w:history="1">
        <w:r>
          <w:rPr>
            <w:rFonts w:ascii="仿宋" w:eastAsia="仿宋" w:hAnsi="仿宋" w:cs="仿宋" w:hint="eastAsia"/>
            <w:lang w:eastAsia="zh-CN"/>
          </w:rPr>
          <w:t>五、交通灯项目建设单位说明</w:t>
        </w:r>
        <w:r>
          <w:tab/>
        </w:r>
        <w:r>
          <w:fldChar w:fldCharType="begin"/>
        </w:r>
        <w:r>
          <w:instrText xml:space="preserve"> PAGEREF _Toc7937 \h </w:instrText>
        </w:r>
        <w:r>
          <w:fldChar w:fldCharType="separate"/>
        </w:r>
        <w:r>
          <w:t>16</w:t>
        </w:r>
        <w:r>
          <w:fldChar w:fldCharType="end"/>
        </w:r>
      </w:hyperlink>
    </w:p>
    <w:p>
      <w:pPr>
        <w:pStyle w:val="TOC2"/>
        <w:tabs>
          <w:tab w:val="right" w:leader="dot" w:pos="8306"/>
        </w:tabs>
      </w:pPr>
      <w:hyperlink w:anchor="_Toc32392" w:history="1">
        <w:r>
          <w:rPr>
            <w:rFonts w:ascii="仿宋" w:eastAsia="仿宋" w:hAnsi="仿宋" w:cs="仿宋" w:hint="eastAsia"/>
            <w:lang w:eastAsia="zh-CN"/>
          </w:rPr>
          <w:t>(一)、交通灯项目承办单位基本情况</w:t>
        </w:r>
        <w:r>
          <w:tab/>
        </w:r>
        <w:r>
          <w:fldChar w:fldCharType="begin"/>
        </w:r>
        <w:r>
          <w:instrText xml:space="preserve"> PAGEREF _Toc32392 \h </w:instrText>
        </w:r>
        <w:r>
          <w:fldChar w:fldCharType="separate"/>
        </w:r>
        <w:r>
          <w:t>16</w:t>
        </w:r>
        <w:r>
          <w:fldChar w:fldCharType="end"/>
        </w:r>
      </w:hyperlink>
    </w:p>
    <w:p>
      <w:pPr>
        <w:pStyle w:val="TOC2"/>
        <w:tabs>
          <w:tab w:val="right" w:leader="dot" w:pos="8306"/>
        </w:tabs>
      </w:pPr>
      <w:hyperlink w:anchor="_Toc9804" w:history="1">
        <w:r>
          <w:rPr>
            <w:rFonts w:ascii="仿宋" w:eastAsia="仿宋" w:hAnsi="仿宋" w:cs="仿宋" w:hint="eastAsia"/>
            <w:lang w:eastAsia="zh-CN"/>
          </w:rPr>
          <w:t>(二)、公司经济效益分析</w:t>
        </w:r>
        <w:r>
          <w:tab/>
        </w:r>
        <w:r>
          <w:fldChar w:fldCharType="begin"/>
        </w:r>
        <w:r>
          <w:instrText xml:space="preserve"> PAGEREF _Toc9804 \h </w:instrText>
        </w:r>
        <w:r>
          <w:fldChar w:fldCharType="separate"/>
        </w:r>
        <w:r>
          <w:t>17</w:t>
        </w:r>
        <w:r>
          <w:fldChar w:fldCharType="end"/>
        </w:r>
      </w:hyperlink>
    </w:p>
    <w:p>
      <w:pPr>
        <w:pStyle w:val="TOC1"/>
        <w:tabs>
          <w:tab w:val="right" w:leader="dot" w:pos="8306"/>
        </w:tabs>
      </w:pPr>
      <w:hyperlink w:anchor="_Toc28712" w:history="1">
        <w:r>
          <w:rPr>
            <w:rFonts w:ascii="仿宋" w:eastAsia="仿宋" w:hAnsi="仿宋" w:cs="仿宋" w:hint="eastAsia"/>
            <w:lang w:eastAsia="zh-CN"/>
          </w:rPr>
          <w:t>六、交通灯项目选址可行性分析</w:t>
        </w:r>
        <w:r>
          <w:tab/>
        </w:r>
        <w:r>
          <w:fldChar w:fldCharType="begin"/>
        </w:r>
        <w:r>
          <w:instrText xml:space="preserve"> PAGEREF _Toc28712 \h </w:instrText>
        </w:r>
        <w:r>
          <w:fldChar w:fldCharType="separate"/>
        </w:r>
        <w:r>
          <w:t>18</w:t>
        </w:r>
        <w:r>
          <w:fldChar w:fldCharType="end"/>
        </w:r>
      </w:hyperlink>
    </w:p>
    <w:p>
      <w:pPr>
        <w:pStyle w:val="TOC2"/>
        <w:tabs>
          <w:tab w:val="right" w:leader="dot" w:pos="8306"/>
        </w:tabs>
      </w:pPr>
      <w:hyperlink w:anchor="_Toc21126" w:history="1">
        <w:r>
          <w:rPr>
            <w:rFonts w:ascii="仿宋" w:eastAsia="仿宋" w:hAnsi="仿宋" w:cs="仿宋" w:hint="eastAsia"/>
            <w:lang w:eastAsia="zh-CN"/>
          </w:rPr>
          <w:t>(一)、交通灯项目选址</w:t>
        </w:r>
        <w:r>
          <w:tab/>
        </w:r>
        <w:r>
          <w:fldChar w:fldCharType="begin"/>
        </w:r>
        <w:r>
          <w:instrText xml:space="preserve"> PAGEREF _Toc21126 \h </w:instrText>
        </w:r>
        <w:r>
          <w:fldChar w:fldCharType="separate"/>
        </w:r>
        <w:r>
          <w:t>18</w:t>
        </w:r>
        <w:r>
          <w:fldChar w:fldCharType="end"/>
        </w:r>
      </w:hyperlink>
    </w:p>
    <w:p>
      <w:pPr>
        <w:pStyle w:val="TOC2"/>
        <w:tabs>
          <w:tab w:val="right" w:leader="dot" w:pos="8306"/>
        </w:tabs>
      </w:pPr>
      <w:hyperlink w:anchor="_Toc8521" w:history="1">
        <w:r>
          <w:rPr>
            <w:rFonts w:ascii="仿宋" w:eastAsia="仿宋" w:hAnsi="仿宋" w:cs="仿宋" w:hint="eastAsia"/>
            <w:lang w:eastAsia="zh-CN"/>
          </w:rPr>
          <w:t>(二)、用地控制指标</w:t>
        </w:r>
        <w:r>
          <w:tab/>
        </w:r>
        <w:r>
          <w:fldChar w:fldCharType="begin"/>
        </w:r>
        <w:r>
          <w:instrText xml:space="preserve"> PAGEREF _Toc8521 \h </w:instrText>
        </w:r>
        <w:r>
          <w:fldChar w:fldCharType="separate"/>
        </w:r>
        <w:r>
          <w:t>18</w:t>
        </w:r>
        <w:r>
          <w:fldChar w:fldCharType="end"/>
        </w:r>
      </w:hyperlink>
    </w:p>
    <w:p>
      <w:pPr>
        <w:pStyle w:val="TOC2"/>
        <w:tabs>
          <w:tab w:val="right" w:leader="dot" w:pos="8306"/>
        </w:tabs>
      </w:pPr>
      <w:hyperlink w:anchor="_Toc29279" w:history="1">
        <w:r>
          <w:rPr>
            <w:rFonts w:ascii="仿宋" w:eastAsia="仿宋" w:hAnsi="仿宋" w:cs="仿宋" w:hint="eastAsia"/>
            <w:lang w:eastAsia="zh-CN"/>
          </w:rPr>
          <w:t>(三)、节约用地措施</w:t>
        </w:r>
        <w:r>
          <w:tab/>
        </w:r>
        <w:r>
          <w:fldChar w:fldCharType="begin"/>
        </w:r>
        <w:r>
          <w:instrText xml:space="preserve"> PAGEREF _Toc29279 \h </w:instrText>
        </w:r>
        <w:r>
          <w:fldChar w:fldCharType="separate"/>
        </w:r>
        <w:r>
          <w:t>20</w:t>
        </w:r>
        <w:r>
          <w:fldChar w:fldCharType="end"/>
        </w:r>
      </w:hyperlink>
    </w:p>
    <w:p>
      <w:pPr>
        <w:pStyle w:val="TOC2"/>
        <w:tabs>
          <w:tab w:val="right" w:leader="dot" w:pos="8306"/>
        </w:tabs>
      </w:pPr>
      <w:hyperlink w:anchor="_Toc10798" w:history="1">
        <w:r>
          <w:rPr>
            <w:rFonts w:ascii="仿宋" w:eastAsia="仿宋" w:hAnsi="仿宋" w:cs="仿宋" w:hint="eastAsia"/>
            <w:lang w:eastAsia="zh-CN"/>
          </w:rPr>
          <w:t>(四)、总图布置方案</w:t>
        </w:r>
        <w:r>
          <w:tab/>
        </w:r>
        <w:r>
          <w:fldChar w:fldCharType="begin"/>
        </w:r>
        <w:r>
          <w:instrText xml:space="preserve"> PAGEREF _Toc10798 \h </w:instrText>
        </w:r>
        <w:r>
          <w:fldChar w:fldCharType="separate"/>
        </w:r>
        <w:r>
          <w:t>21</w:t>
        </w:r>
        <w:r>
          <w:fldChar w:fldCharType="end"/>
        </w:r>
      </w:hyperlink>
    </w:p>
    <w:p>
      <w:pPr>
        <w:pStyle w:val="TOC2"/>
        <w:tabs>
          <w:tab w:val="right" w:leader="dot" w:pos="8306"/>
        </w:tabs>
      </w:pPr>
      <w:hyperlink w:anchor="_Toc6136" w:history="1">
        <w:r>
          <w:rPr>
            <w:rFonts w:ascii="仿宋" w:eastAsia="仿宋" w:hAnsi="仿宋" w:cs="仿宋" w:hint="eastAsia"/>
            <w:lang w:eastAsia="zh-CN"/>
          </w:rPr>
          <w:t>(五)、选址综合评价</w:t>
        </w:r>
        <w:r>
          <w:tab/>
        </w:r>
        <w:r>
          <w:fldChar w:fldCharType="begin"/>
        </w:r>
        <w:r>
          <w:instrText xml:space="preserve"> PAGEREF _Toc6136 \h </w:instrText>
        </w:r>
        <w:r>
          <w:fldChar w:fldCharType="separate"/>
        </w:r>
        <w:r>
          <w:t>22</w:t>
        </w:r>
        <w:r>
          <w:fldChar w:fldCharType="end"/>
        </w:r>
      </w:hyperlink>
    </w:p>
    <w:p>
      <w:pPr>
        <w:pStyle w:val="TOC1"/>
        <w:tabs>
          <w:tab w:val="right" w:leader="dot" w:pos="8306"/>
        </w:tabs>
      </w:pPr>
      <w:hyperlink w:anchor="_Toc2980" w:history="1">
        <w:r>
          <w:rPr>
            <w:rFonts w:ascii="仿宋" w:eastAsia="仿宋" w:hAnsi="仿宋" w:cs="仿宋" w:hint="eastAsia"/>
            <w:lang w:eastAsia="zh-CN"/>
          </w:rPr>
          <w:t>七、交通灯项目经营效益</w:t>
        </w:r>
        <w:r>
          <w:tab/>
        </w:r>
        <w:r>
          <w:fldChar w:fldCharType="begin"/>
        </w:r>
        <w:r>
          <w:instrText xml:space="preserve"> PAGEREF _Toc2980 \h </w:instrText>
        </w:r>
        <w:r>
          <w:fldChar w:fldCharType="separate"/>
        </w:r>
        <w:r>
          <w:t>23</w:t>
        </w:r>
        <w:r>
          <w:fldChar w:fldCharType="end"/>
        </w:r>
      </w:hyperlink>
    </w:p>
    <w:p>
      <w:pPr>
        <w:pStyle w:val="TOC2"/>
        <w:tabs>
          <w:tab w:val="right" w:leader="dot" w:pos="8306"/>
        </w:tabs>
      </w:pPr>
      <w:hyperlink w:anchor="_Toc17267" w:history="1">
        <w:r>
          <w:rPr>
            <w:rFonts w:ascii="仿宋" w:eastAsia="仿宋" w:hAnsi="仿宋" w:cs="仿宋" w:hint="eastAsia"/>
            <w:lang w:eastAsia="zh-CN"/>
          </w:rPr>
          <w:t>(一)、经济评价财务测算</w:t>
        </w:r>
        <w:r>
          <w:tab/>
        </w:r>
        <w:r>
          <w:fldChar w:fldCharType="begin"/>
        </w:r>
        <w:r>
          <w:instrText xml:space="preserve"> PAGEREF _Toc17267 \h </w:instrText>
        </w:r>
        <w:r>
          <w:fldChar w:fldCharType="separate"/>
        </w:r>
        <w:r>
          <w:t>23</w:t>
        </w:r>
        <w:r>
          <w:fldChar w:fldCharType="end"/>
        </w:r>
      </w:hyperlink>
    </w:p>
    <w:p>
      <w:pPr>
        <w:pStyle w:val="TOC2"/>
        <w:tabs>
          <w:tab w:val="right" w:leader="dot" w:pos="8306"/>
        </w:tabs>
      </w:pPr>
      <w:hyperlink w:anchor="_Toc17855" w:history="1">
        <w:r>
          <w:rPr>
            <w:rFonts w:ascii="仿宋" w:eastAsia="仿宋" w:hAnsi="仿宋" w:cs="仿宋" w:hint="eastAsia"/>
            <w:lang w:eastAsia="zh-CN"/>
          </w:rPr>
          <w:t>(二)、交通灯项目盈利能力分析</w:t>
        </w:r>
        <w:r>
          <w:tab/>
        </w:r>
        <w:r>
          <w:fldChar w:fldCharType="begin"/>
        </w:r>
        <w:r>
          <w:instrText xml:space="preserve"> PAGEREF _Toc17855 \h </w:instrText>
        </w:r>
        <w:r>
          <w:fldChar w:fldCharType="separate"/>
        </w:r>
        <w:r>
          <w:t>24</w:t>
        </w:r>
        <w:r>
          <w:fldChar w:fldCharType="end"/>
        </w:r>
      </w:hyperlink>
    </w:p>
    <w:p>
      <w:pPr>
        <w:pStyle w:val="TOC1"/>
        <w:tabs>
          <w:tab w:val="right" w:leader="dot" w:pos="8306"/>
        </w:tabs>
      </w:pPr>
      <w:hyperlink w:anchor="_Toc23331" w:history="1">
        <w:r>
          <w:rPr>
            <w:rFonts w:ascii="仿宋" w:eastAsia="仿宋" w:hAnsi="仿宋" w:cs="仿宋" w:hint="eastAsia"/>
            <w:lang w:eastAsia="zh-CN"/>
          </w:rPr>
          <w:t>八、交通灯项目环境影响分析</w:t>
        </w:r>
        <w:r>
          <w:tab/>
        </w:r>
        <w:r>
          <w:fldChar w:fldCharType="begin"/>
        </w:r>
        <w:r>
          <w:instrText xml:space="preserve"> PAGEREF _Toc23331 \h </w:instrText>
        </w:r>
        <w:r>
          <w:fldChar w:fldCharType="separate"/>
        </w:r>
        <w:r>
          <w:t>25</w:t>
        </w:r>
        <w:r>
          <w:fldChar w:fldCharType="end"/>
        </w:r>
      </w:hyperlink>
    </w:p>
    <w:p>
      <w:pPr>
        <w:pStyle w:val="TOC2"/>
        <w:tabs>
          <w:tab w:val="right" w:leader="dot" w:pos="8306"/>
        </w:tabs>
      </w:pPr>
      <w:hyperlink w:anchor="_Toc14795" w:history="1">
        <w:r>
          <w:rPr>
            <w:rFonts w:ascii="仿宋" w:eastAsia="仿宋" w:hAnsi="仿宋" w:cs="仿宋" w:hint="eastAsia"/>
            <w:lang w:eastAsia="zh-CN"/>
          </w:rPr>
          <w:t>(一)、建设区域环境质量现状</w:t>
        </w:r>
        <w:r>
          <w:tab/>
        </w:r>
        <w:r>
          <w:fldChar w:fldCharType="begin"/>
        </w:r>
        <w:r>
          <w:instrText xml:space="preserve"> PAGEREF _Toc14795 \h </w:instrText>
        </w:r>
        <w:r>
          <w:fldChar w:fldCharType="separate"/>
        </w:r>
        <w:r>
          <w:t>25</w:t>
        </w:r>
        <w:r>
          <w:fldChar w:fldCharType="end"/>
        </w:r>
      </w:hyperlink>
    </w:p>
    <w:p>
      <w:pPr>
        <w:pStyle w:val="TOC2"/>
        <w:tabs>
          <w:tab w:val="right" w:leader="dot" w:pos="8306"/>
        </w:tabs>
      </w:pPr>
      <w:hyperlink w:anchor="_Toc9799" w:history="1">
        <w:r>
          <w:rPr>
            <w:rFonts w:ascii="仿宋" w:eastAsia="仿宋" w:hAnsi="仿宋" w:cs="仿宋" w:hint="eastAsia"/>
            <w:lang w:eastAsia="zh-CN"/>
          </w:rPr>
          <w:t>(二)、建设期环境保护</w:t>
        </w:r>
        <w:r>
          <w:tab/>
        </w:r>
        <w:r>
          <w:fldChar w:fldCharType="begin"/>
        </w:r>
        <w:r>
          <w:instrText xml:space="preserve"> PAGEREF _Toc9799 \h </w:instrText>
        </w:r>
        <w:r>
          <w:fldChar w:fldCharType="separate"/>
        </w:r>
        <w:r>
          <w:t>27</w:t>
        </w:r>
        <w:r>
          <w:fldChar w:fldCharType="end"/>
        </w:r>
      </w:hyperlink>
    </w:p>
    <w:p>
      <w:pPr>
        <w:pStyle w:val="TOC2"/>
        <w:tabs>
          <w:tab w:val="right" w:leader="dot" w:pos="8306"/>
        </w:tabs>
      </w:pPr>
      <w:hyperlink w:anchor="_Toc22699" w:history="1">
        <w:r>
          <w:rPr>
            <w:rFonts w:ascii="仿宋" w:eastAsia="仿宋" w:hAnsi="仿宋" w:cs="仿宋" w:hint="eastAsia"/>
            <w:lang w:eastAsia="zh-CN"/>
          </w:rPr>
          <w:t>(三)、运营期环境保护</w:t>
        </w:r>
        <w:r>
          <w:tab/>
        </w:r>
        <w:r>
          <w:fldChar w:fldCharType="begin"/>
        </w:r>
        <w:r>
          <w:instrText xml:space="preserve"> PAGEREF _Toc22699 \h </w:instrText>
        </w:r>
        <w:r>
          <w:fldChar w:fldCharType="separate"/>
        </w:r>
        <w:r>
          <w:t>28</w:t>
        </w:r>
        <w:r>
          <w:fldChar w:fldCharType="end"/>
        </w:r>
      </w:hyperlink>
    </w:p>
    <w:p>
      <w:pPr>
        <w:pStyle w:val="TOC2"/>
        <w:tabs>
          <w:tab w:val="right" w:leader="dot" w:pos="8306"/>
        </w:tabs>
      </w:pPr>
      <w:hyperlink w:anchor="_Toc26213" w:history="1">
        <w:r>
          <w:rPr>
            <w:rFonts w:ascii="仿宋" w:eastAsia="仿宋" w:hAnsi="仿宋" w:cs="仿宋" w:hint="eastAsia"/>
            <w:lang w:eastAsia="zh-CN"/>
          </w:rPr>
          <w:t>(四)、交通灯项目建设对区域经济的影响</w:t>
        </w:r>
        <w:r>
          <w:tab/>
        </w:r>
        <w:r>
          <w:fldChar w:fldCharType="begin"/>
        </w:r>
        <w:r>
          <w:instrText xml:space="preserve"> PAGEREF _Toc26213 \h </w:instrText>
        </w:r>
        <w:r>
          <w:fldChar w:fldCharType="separate"/>
        </w:r>
        <w:r>
          <w:t>29</w:t>
        </w:r>
        <w:r>
          <w:fldChar w:fldCharType="end"/>
        </w:r>
      </w:hyperlink>
    </w:p>
    <w:p>
      <w:pPr>
        <w:pStyle w:val="TOC2"/>
        <w:tabs>
          <w:tab w:val="right" w:leader="dot" w:pos="8306"/>
        </w:tabs>
      </w:pPr>
      <w:hyperlink w:anchor="_Toc26931" w:history="1">
        <w:r>
          <w:rPr>
            <w:rFonts w:ascii="仿宋" w:eastAsia="仿宋" w:hAnsi="仿宋" w:cs="仿宋" w:hint="eastAsia"/>
            <w:lang w:eastAsia="zh-CN"/>
          </w:rPr>
          <w:t>(五)、废弃物处理</w:t>
        </w:r>
        <w:r>
          <w:tab/>
        </w:r>
        <w:r>
          <w:fldChar w:fldCharType="begin"/>
        </w:r>
        <w:r>
          <w:instrText xml:space="preserve"> PAGEREF _Toc26931 \h </w:instrText>
        </w:r>
        <w:r>
          <w:fldChar w:fldCharType="separate"/>
        </w:r>
        <w:r>
          <w:t>31</w:t>
        </w:r>
        <w:r>
          <w:fldChar w:fldCharType="end"/>
        </w:r>
      </w:hyperlink>
    </w:p>
    <w:p>
      <w:pPr>
        <w:pStyle w:val="TOC2"/>
        <w:tabs>
          <w:tab w:val="right" w:leader="dot" w:pos="8306"/>
        </w:tabs>
      </w:pPr>
      <w:hyperlink w:anchor="_Toc19657" w:history="1">
        <w:r>
          <w:rPr>
            <w:rFonts w:ascii="仿宋" w:eastAsia="仿宋" w:hAnsi="仿宋" w:cs="仿宋" w:hint="eastAsia"/>
            <w:lang w:eastAsia="zh-CN"/>
          </w:rPr>
          <w:t>(六)、特殊环境影响分析</w:t>
        </w:r>
        <w:r>
          <w:tab/>
        </w:r>
        <w:r>
          <w:fldChar w:fldCharType="begin"/>
        </w:r>
        <w:r>
          <w:instrText xml:space="preserve"> PAGEREF _Toc19657 \h </w:instrText>
        </w:r>
        <w:r>
          <w:fldChar w:fldCharType="separate"/>
        </w:r>
        <w:r>
          <w:t>32</w:t>
        </w:r>
        <w:r>
          <w:fldChar w:fldCharType="end"/>
        </w:r>
      </w:hyperlink>
    </w:p>
    <w:p>
      <w:pPr>
        <w:pStyle w:val="TOC2"/>
        <w:tabs>
          <w:tab w:val="right" w:leader="dot" w:pos="8306"/>
        </w:tabs>
      </w:pPr>
      <w:hyperlink w:anchor="_Toc20028" w:history="1">
        <w:r>
          <w:rPr>
            <w:rFonts w:ascii="仿宋" w:eastAsia="仿宋" w:hAnsi="仿宋" w:cs="仿宋" w:hint="eastAsia"/>
            <w:lang w:eastAsia="zh-CN"/>
          </w:rPr>
          <w:t>(七)、清洁生产</w:t>
        </w:r>
        <w:r>
          <w:tab/>
        </w:r>
        <w:r>
          <w:fldChar w:fldCharType="begin"/>
        </w:r>
        <w:r>
          <w:instrText xml:space="preserve"> PAGEREF _Toc20028 \h </w:instrText>
        </w:r>
        <w:r>
          <w:fldChar w:fldCharType="separate"/>
        </w:r>
        <w:r>
          <w:t>33</w:t>
        </w:r>
        <w:r>
          <w:fldChar w:fldCharType="end"/>
        </w:r>
      </w:hyperlink>
    </w:p>
    <w:p>
      <w:pPr>
        <w:pStyle w:val="TOC2"/>
        <w:tabs>
          <w:tab w:val="right" w:leader="dot" w:pos="8306"/>
        </w:tabs>
      </w:pPr>
      <w:hyperlink w:anchor="_Toc13491" w:history="1">
        <w:r>
          <w:rPr>
            <w:rFonts w:ascii="仿宋" w:eastAsia="仿宋" w:hAnsi="仿宋" w:cs="仿宋" w:hint="eastAsia"/>
            <w:lang w:eastAsia="zh-CN"/>
          </w:rPr>
          <w:t>(八)、环境保护综合评价</w:t>
        </w:r>
        <w:r>
          <w:tab/>
        </w:r>
        <w:r>
          <w:fldChar w:fldCharType="begin"/>
        </w:r>
        <w:r>
          <w:instrText xml:space="preserve"> PAGEREF _Toc13491 \h </w:instrText>
        </w:r>
        <w:r>
          <w:fldChar w:fldCharType="separate"/>
        </w:r>
        <w:r>
          <w:t>35</w:t>
        </w:r>
        <w:r>
          <w:fldChar w:fldCharType="end"/>
        </w:r>
      </w:hyperlink>
    </w:p>
    <w:p>
      <w:pPr>
        <w:pStyle w:val="TOC1"/>
        <w:tabs>
          <w:tab w:val="right" w:leader="dot" w:pos="8306"/>
        </w:tabs>
      </w:pPr>
      <w:hyperlink w:anchor="_Toc12940" w:history="1">
        <w:r>
          <w:rPr>
            <w:rFonts w:ascii="仿宋" w:eastAsia="仿宋" w:hAnsi="仿宋" w:cs="仿宋" w:hint="eastAsia"/>
            <w:lang w:eastAsia="zh-CN"/>
          </w:rPr>
          <w:t>九、交通灯项目风险管理</w:t>
        </w:r>
        <w:r>
          <w:tab/>
        </w:r>
        <w:r>
          <w:fldChar w:fldCharType="begin"/>
        </w:r>
        <w:r>
          <w:instrText xml:space="preserve"> PAGEREF _Toc12940 \h </w:instrText>
        </w:r>
        <w:r>
          <w:fldChar w:fldCharType="separate"/>
        </w:r>
        <w:r>
          <w:t>36</w:t>
        </w:r>
        <w:r>
          <w:fldChar w:fldCharType="end"/>
        </w:r>
      </w:hyperlink>
    </w:p>
    <w:p>
      <w:pPr>
        <w:pStyle w:val="TOC2"/>
        <w:tabs>
          <w:tab w:val="right" w:leader="dot" w:pos="8306"/>
        </w:tabs>
      </w:pPr>
      <w:hyperlink w:anchor="_Toc4150" w:history="1">
        <w:r>
          <w:rPr>
            <w:rFonts w:ascii="仿宋" w:eastAsia="仿宋" w:hAnsi="仿宋" w:cs="仿宋" w:hint="eastAsia"/>
            <w:lang w:eastAsia="zh-CN"/>
          </w:rPr>
          <w:t>(一)、风险识别与评估</w:t>
        </w:r>
        <w:r>
          <w:tab/>
        </w:r>
        <w:r>
          <w:fldChar w:fldCharType="begin"/>
        </w:r>
        <w:r>
          <w:instrText xml:space="preserve"> PAGEREF _Toc4150 \h </w:instrText>
        </w:r>
        <w:r>
          <w:fldChar w:fldCharType="separate"/>
        </w:r>
        <w:r>
          <w:t>36</w:t>
        </w:r>
        <w:r>
          <w:fldChar w:fldCharType="end"/>
        </w:r>
      </w:hyperlink>
    </w:p>
    <w:p>
      <w:pPr>
        <w:pStyle w:val="TOC2"/>
        <w:tabs>
          <w:tab w:val="right" w:leader="dot" w:pos="8306"/>
        </w:tabs>
      </w:pPr>
      <w:hyperlink w:anchor="_Toc28870" w:history="1">
        <w:r>
          <w:rPr>
            <w:rFonts w:ascii="仿宋" w:eastAsia="仿宋" w:hAnsi="仿宋" w:cs="仿宋" w:hint="eastAsia"/>
            <w:lang w:eastAsia="zh-CN"/>
          </w:rPr>
          <w:t>(二)、风险应对策略</w:t>
        </w:r>
        <w:r>
          <w:tab/>
        </w:r>
        <w:r>
          <w:fldChar w:fldCharType="begin"/>
        </w:r>
        <w:r>
          <w:instrText xml:space="preserve"> PAGEREF _Toc28870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36" w:history="1">
        <w:r>
          <w:rPr>
            <w:rFonts w:ascii="仿宋" w:eastAsia="仿宋" w:hAnsi="仿宋" w:cs="仿宋" w:hint="eastAsia"/>
            <w:lang w:eastAsia="zh-CN"/>
          </w:rPr>
          <w:t>(三)、风险监控与控制</w:t>
        </w:r>
        <w:r>
          <w:tab/>
        </w:r>
        <w:r>
          <w:fldChar w:fldCharType="begin"/>
        </w:r>
        <w:r>
          <w:instrText xml:space="preserve"> PAGEREF _Toc9436 \h </w:instrText>
        </w:r>
        <w:r>
          <w:fldChar w:fldCharType="separate"/>
        </w:r>
        <w:r>
          <w:t>39</w:t>
        </w:r>
        <w:r>
          <w:fldChar w:fldCharType="end"/>
        </w:r>
      </w:hyperlink>
    </w:p>
    <w:p>
      <w:pPr>
        <w:pStyle w:val="TOC1"/>
        <w:tabs>
          <w:tab w:val="right" w:leader="dot" w:pos="8306"/>
        </w:tabs>
      </w:pPr>
      <w:hyperlink w:anchor="_Toc32758" w:history="1">
        <w:r>
          <w:rPr>
            <w:rFonts w:ascii="仿宋" w:eastAsia="仿宋" w:hAnsi="仿宋" w:cs="仿宋" w:hint="eastAsia"/>
            <w:lang w:eastAsia="zh-CN"/>
          </w:rPr>
          <w:t>十、生产安全保护</w:t>
        </w:r>
        <w:r>
          <w:tab/>
        </w:r>
        <w:r>
          <w:fldChar w:fldCharType="begin"/>
        </w:r>
        <w:r>
          <w:instrText xml:space="preserve"> PAGEREF _Toc32758 \h </w:instrText>
        </w:r>
        <w:r>
          <w:fldChar w:fldCharType="separate"/>
        </w:r>
        <w:r>
          <w:t>40</w:t>
        </w:r>
        <w:r>
          <w:fldChar w:fldCharType="end"/>
        </w:r>
      </w:hyperlink>
    </w:p>
    <w:p>
      <w:pPr>
        <w:pStyle w:val="TOC2"/>
        <w:tabs>
          <w:tab w:val="right" w:leader="dot" w:pos="8306"/>
        </w:tabs>
      </w:pPr>
      <w:hyperlink w:anchor="_Toc24195" w:history="1">
        <w:r>
          <w:rPr>
            <w:rFonts w:ascii="仿宋" w:eastAsia="仿宋" w:hAnsi="仿宋" w:cs="仿宋" w:hint="eastAsia"/>
            <w:lang w:eastAsia="zh-CN"/>
          </w:rPr>
          <w:t>(一)、消防安全</w:t>
        </w:r>
        <w:r>
          <w:tab/>
        </w:r>
        <w:r>
          <w:fldChar w:fldCharType="begin"/>
        </w:r>
        <w:r>
          <w:instrText xml:space="preserve"> PAGEREF _Toc24195 \h </w:instrText>
        </w:r>
        <w:r>
          <w:fldChar w:fldCharType="separate"/>
        </w:r>
        <w:r>
          <w:t>40</w:t>
        </w:r>
        <w:r>
          <w:fldChar w:fldCharType="end"/>
        </w:r>
      </w:hyperlink>
    </w:p>
    <w:p>
      <w:pPr>
        <w:pStyle w:val="TOC2"/>
        <w:tabs>
          <w:tab w:val="right" w:leader="dot" w:pos="8306"/>
        </w:tabs>
      </w:pPr>
      <w:hyperlink w:anchor="_Toc12671" w:history="1">
        <w:r>
          <w:rPr>
            <w:rFonts w:ascii="仿宋" w:eastAsia="仿宋" w:hAnsi="仿宋" w:cs="仿宋" w:hint="eastAsia"/>
            <w:lang w:eastAsia="zh-CN"/>
          </w:rPr>
          <w:t>(二)、防火防爆总图布置措施</w:t>
        </w:r>
        <w:r>
          <w:tab/>
        </w:r>
        <w:r>
          <w:fldChar w:fldCharType="begin"/>
        </w:r>
        <w:r>
          <w:instrText xml:space="preserve"> PAGEREF _Toc12671 \h </w:instrText>
        </w:r>
        <w:r>
          <w:fldChar w:fldCharType="separate"/>
        </w:r>
        <w:r>
          <w:t>41</w:t>
        </w:r>
        <w:r>
          <w:fldChar w:fldCharType="end"/>
        </w:r>
      </w:hyperlink>
    </w:p>
    <w:p>
      <w:pPr>
        <w:pStyle w:val="TOC2"/>
        <w:tabs>
          <w:tab w:val="right" w:leader="dot" w:pos="8306"/>
        </w:tabs>
      </w:pPr>
      <w:hyperlink w:anchor="_Toc29202" w:history="1">
        <w:r>
          <w:rPr>
            <w:rFonts w:ascii="仿宋" w:eastAsia="仿宋" w:hAnsi="仿宋" w:cs="仿宋" w:hint="eastAsia"/>
            <w:lang w:eastAsia="zh-CN"/>
          </w:rPr>
          <w:t>(三)、自然灾害防范措施</w:t>
        </w:r>
        <w:r>
          <w:tab/>
        </w:r>
        <w:r>
          <w:fldChar w:fldCharType="begin"/>
        </w:r>
        <w:r>
          <w:instrText xml:space="preserve"> PAGEREF _Toc29202 \h </w:instrText>
        </w:r>
        <w:r>
          <w:fldChar w:fldCharType="separate"/>
        </w:r>
        <w:r>
          <w:t>42</w:t>
        </w:r>
        <w:r>
          <w:fldChar w:fldCharType="end"/>
        </w:r>
      </w:hyperlink>
    </w:p>
    <w:p>
      <w:pPr>
        <w:pStyle w:val="TOC2"/>
        <w:tabs>
          <w:tab w:val="right" w:leader="dot" w:pos="8306"/>
        </w:tabs>
      </w:pPr>
      <w:hyperlink w:anchor="_Toc13170" w:history="1">
        <w:r>
          <w:rPr>
            <w:rFonts w:ascii="仿宋" w:eastAsia="仿宋" w:hAnsi="仿宋" w:cs="仿宋" w:hint="eastAsia"/>
            <w:lang w:eastAsia="zh-CN"/>
          </w:rPr>
          <w:t>(四)、安全色及安全标志使用要求</w:t>
        </w:r>
        <w:r>
          <w:tab/>
        </w:r>
        <w:r>
          <w:fldChar w:fldCharType="begin"/>
        </w:r>
        <w:r>
          <w:instrText xml:space="preserve"> PAGEREF _Toc13170 \h </w:instrText>
        </w:r>
        <w:r>
          <w:fldChar w:fldCharType="separate"/>
        </w:r>
        <w:r>
          <w:t>43</w:t>
        </w:r>
        <w:r>
          <w:fldChar w:fldCharType="end"/>
        </w:r>
      </w:hyperlink>
    </w:p>
    <w:p>
      <w:pPr>
        <w:pStyle w:val="TOC2"/>
        <w:tabs>
          <w:tab w:val="right" w:leader="dot" w:pos="8306"/>
        </w:tabs>
      </w:pPr>
      <w:hyperlink w:anchor="_Toc5884" w:history="1">
        <w:r>
          <w:rPr>
            <w:rFonts w:ascii="仿宋" w:eastAsia="仿宋" w:hAnsi="仿宋" w:cs="仿宋" w:hint="eastAsia"/>
            <w:lang w:eastAsia="zh-CN"/>
          </w:rPr>
          <w:t>(五)、防尘防毒措施</w:t>
        </w:r>
        <w:r>
          <w:tab/>
        </w:r>
        <w:r>
          <w:fldChar w:fldCharType="begin"/>
        </w:r>
        <w:r>
          <w:instrText xml:space="preserve"> PAGEREF _Toc5884 \h </w:instrText>
        </w:r>
        <w:r>
          <w:fldChar w:fldCharType="separate"/>
        </w:r>
        <w:r>
          <w:t>44</w:t>
        </w:r>
        <w:r>
          <w:fldChar w:fldCharType="end"/>
        </w:r>
      </w:hyperlink>
    </w:p>
    <w:p>
      <w:pPr>
        <w:pStyle w:val="TOC2"/>
        <w:tabs>
          <w:tab w:val="right" w:leader="dot" w:pos="8306"/>
        </w:tabs>
      </w:pPr>
      <w:hyperlink w:anchor="_Toc8849" w:history="1">
        <w:r>
          <w:rPr>
            <w:rFonts w:ascii="仿宋" w:eastAsia="仿宋" w:hAnsi="仿宋" w:cs="仿宋" w:hint="eastAsia"/>
            <w:lang w:eastAsia="zh-CN"/>
          </w:rPr>
          <w:t>(六)、防静电、触电防护及防雷措施</w:t>
        </w:r>
        <w:r>
          <w:tab/>
        </w:r>
        <w:r>
          <w:fldChar w:fldCharType="begin"/>
        </w:r>
        <w:r>
          <w:instrText xml:space="preserve"> PAGEREF _Toc8849 \h </w:instrText>
        </w:r>
        <w:r>
          <w:fldChar w:fldCharType="separate"/>
        </w:r>
        <w:r>
          <w:t>45</w:t>
        </w:r>
        <w:r>
          <w:fldChar w:fldCharType="end"/>
        </w:r>
      </w:hyperlink>
    </w:p>
    <w:p>
      <w:pPr>
        <w:pStyle w:val="TOC2"/>
        <w:tabs>
          <w:tab w:val="right" w:leader="dot" w:pos="8306"/>
        </w:tabs>
      </w:pPr>
      <w:hyperlink w:anchor="_Toc5542" w:history="1">
        <w:r>
          <w:rPr>
            <w:rFonts w:ascii="仿宋" w:eastAsia="仿宋" w:hAnsi="仿宋" w:cs="仿宋" w:hint="eastAsia"/>
            <w:lang w:eastAsia="zh-CN"/>
          </w:rPr>
          <w:t>(七)、机械设备安全保障措施</w:t>
        </w:r>
        <w:r>
          <w:tab/>
        </w:r>
        <w:r>
          <w:fldChar w:fldCharType="begin"/>
        </w:r>
        <w:r>
          <w:instrText xml:space="preserve"> PAGEREF _Toc5542 \h </w:instrText>
        </w:r>
        <w:r>
          <w:fldChar w:fldCharType="separate"/>
        </w:r>
        <w:r>
          <w:t>46</w:t>
        </w:r>
        <w:r>
          <w:fldChar w:fldCharType="end"/>
        </w:r>
      </w:hyperlink>
    </w:p>
    <w:p>
      <w:pPr>
        <w:pStyle w:val="TOC1"/>
        <w:tabs>
          <w:tab w:val="right" w:leader="dot" w:pos="8306"/>
        </w:tabs>
      </w:pPr>
      <w:hyperlink w:anchor="_Toc4502" w:history="1">
        <w:r>
          <w:rPr>
            <w:rFonts w:ascii="仿宋" w:eastAsia="仿宋" w:hAnsi="仿宋" w:cs="仿宋" w:hint="eastAsia"/>
            <w:lang w:eastAsia="zh-CN"/>
          </w:rPr>
          <w:t>十一、交通灯项目人力资源培养与发展</w:t>
        </w:r>
        <w:r>
          <w:tab/>
        </w:r>
        <w:r>
          <w:fldChar w:fldCharType="begin"/>
        </w:r>
        <w:r>
          <w:instrText xml:space="preserve"> PAGEREF _Toc4502 \h </w:instrText>
        </w:r>
        <w:r>
          <w:fldChar w:fldCharType="separate"/>
        </w:r>
        <w:r>
          <w:t>47</w:t>
        </w:r>
        <w:r>
          <w:fldChar w:fldCharType="end"/>
        </w:r>
      </w:hyperlink>
    </w:p>
    <w:p>
      <w:pPr>
        <w:pStyle w:val="TOC2"/>
        <w:tabs>
          <w:tab w:val="right" w:leader="dot" w:pos="8306"/>
        </w:tabs>
      </w:pPr>
      <w:hyperlink w:anchor="_Toc6699" w:history="1">
        <w:r>
          <w:rPr>
            <w:rFonts w:ascii="仿宋" w:eastAsia="仿宋" w:hAnsi="仿宋" w:cs="仿宋" w:hint="eastAsia"/>
            <w:lang w:eastAsia="zh-CN"/>
          </w:rPr>
          <w:t>(一)、人才需求与规划</w:t>
        </w:r>
        <w:r>
          <w:tab/>
        </w:r>
        <w:r>
          <w:fldChar w:fldCharType="begin"/>
        </w:r>
        <w:r>
          <w:instrText xml:space="preserve"> PAGEREF _Toc6699 \h </w:instrText>
        </w:r>
        <w:r>
          <w:fldChar w:fldCharType="separate"/>
        </w:r>
        <w:r>
          <w:t>47</w:t>
        </w:r>
        <w:r>
          <w:fldChar w:fldCharType="end"/>
        </w:r>
      </w:hyperlink>
    </w:p>
    <w:p>
      <w:pPr>
        <w:pStyle w:val="TOC2"/>
        <w:tabs>
          <w:tab w:val="right" w:leader="dot" w:pos="8306"/>
        </w:tabs>
      </w:pPr>
      <w:hyperlink w:anchor="_Toc22382" w:history="1">
        <w:r>
          <w:rPr>
            <w:rFonts w:ascii="仿宋" w:eastAsia="仿宋" w:hAnsi="仿宋" w:cs="仿宋" w:hint="eastAsia"/>
            <w:lang w:eastAsia="zh-CN"/>
          </w:rPr>
          <w:t>(二)、培训与发展计划</w:t>
        </w:r>
        <w:r>
          <w:tab/>
        </w:r>
        <w:r>
          <w:fldChar w:fldCharType="begin"/>
        </w:r>
        <w:r>
          <w:instrText xml:space="preserve"> PAGEREF _Toc22382 \h </w:instrText>
        </w:r>
        <w:r>
          <w:fldChar w:fldCharType="separate"/>
        </w:r>
        <w:r>
          <w:t>48</w:t>
        </w:r>
        <w:r>
          <w:fldChar w:fldCharType="end"/>
        </w:r>
      </w:hyperlink>
    </w:p>
    <w:p>
      <w:pPr>
        <w:pStyle w:val="TOC1"/>
        <w:tabs>
          <w:tab w:val="right" w:leader="dot" w:pos="8306"/>
        </w:tabs>
      </w:pPr>
      <w:hyperlink w:anchor="_Toc30227" w:history="1">
        <w:r>
          <w:rPr>
            <w:rFonts w:ascii="仿宋" w:eastAsia="仿宋" w:hAnsi="仿宋" w:cs="仿宋" w:hint="eastAsia"/>
            <w:lang w:eastAsia="zh-CN"/>
          </w:rPr>
          <w:t>十二、交通灯项目社会影响</w:t>
        </w:r>
        <w:r>
          <w:tab/>
        </w:r>
        <w:r>
          <w:fldChar w:fldCharType="begin"/>
        </w:r>
        <w:r>
          <w:instrText xml:space="preserve"> PAGEREF _Toc30227 \h </w:instrText>
        </w:r>
        <w:r>
          <w:fldChar w:fldCharType="separate"/>
        </w:r>
        <w:r>
          <w:t>48</w:t>
        </w:r>
        <w:r>
          <w:fldChar w:fldCharType="end"/>
        </w:r>
      </w:hyperlink>
    </w:p>
    <w:p>
      <w:pPr>
        <w:pStyle w:val="TOC2"/>
        <w:tabs>
          <w:tab w:val="right" w:leader="dot" w:pos="8306"/>
        </w:tabs>
      </w:pPr>
      <w:hyperlink w:anchor="_Toc17542" w:history="1">
        <w:r>
          <w:rPr>
            <w:rFonts w:ascii="仿宋" w:eastAsia="仿宋" w:hAnsi="仿宋" w:cs="仿宋" w:hint="eastAsia"/>
            <w:lang w:eastAsia="zh-CN"/>
          </w:rPr>
          <w:t>(一)、社会责任与义务</w:t>
        </w:r>
        <w:r>
          <w:tab/>
        </w:r>
        <w:r>
          <w:fldChar w:fldCharType="begin"/>
        </w:r>
        <w:r>
          <w:instrText xml:space="preserve"> PAGEREF _Toc17542 \h </w:instrText>
        </w:r>
        <w:r>
          <w:fldChar w:fldCharType="separate"/>
        </w:r>
        <w:r>
          <w:t>48</w:t>
        </w:r>
        <w:r>
          <w:fldChar w:fldCharType="end"/>
        </w:r>
      </w:hyperlink>
    </w:p>
    <w:p>
      <w:pPr>
        <w:pStyle w:val="TOC2"/>
        <w:tabs>
          <w:tab w:val="right" w:leader="dot" w:pos="8306"/>
        </w:tabs>
      </w:pPr>
      <w:hyperlink w:anchor="_Toc4347" w:history="1">
        <w:r>
          <w:rPr>
            <w:rFonts w:ascii="仿宋" w:eastAsia="仿宋" w:hAnsi="仿宋" w:cs="仿宋" w:hint="eastAsia"/>
            <w:lang w:eastAsia="zh-CN"/>
          </w:rPr>
          <w:t>(二)、社会参与与沟通</w:t>
        </w:r>
        <w:r>
          <w:tab/>
        </w:r>
        <w:r>
          <w:fldChar w:fldCharType="begin"/>
        </w:r>
        <w:r>
          <w:instrText xml:space="preserve"> PAGEREF _Toc4347 \h </w:instrText>
        </w:r>
        <w:r>
          <w:fldChar w:fldCharType="separate"/>
        </w:r>
        <w:r>
          <w:t>49</w:t>
        </w:r>
        <w:r>
          <w:fldChar w:fldCharType="end"/>
        </w:r>
      </w:hyperlink>
    </w:p>
    <w:p>
      <w:pPr>
        <w:pStyle w:val="TOC1"/>
        <w:tabs>
          <w:tab w:val="right" w:leader="dot" w:pos="8306"/>
        </w:tabs>
      </w:pPr>
      <w:hyperlink w:anchor="_Toc8036" w:history="1">
        <w:r>
          <w:rPr>
            <w:rFonts w:ascii="仿宋" w:eastAsia="仿宋" w:hAnsi="仿宋" w:cs="仿宋" w:hint="eastAsia"/>
            <w:lang w:eastAsia="zh-CN"/>
          </w:rPr>
          <w:t>十三、利益相关者分析与沟通计划</w:t>
        </w:r>
        <w:r>
          <w:tab/>
        </w:r>
        <w:r>
          <w:fldChar w:fldCharType="begin"/>
        </w:r>
        <w:r>
          <w:instrText xml:space="preserve"> PAGEREF _Toc8036 \h </w:instrText>
        </w:r>
        <w:r>
          <w:fldChar w:fldCharType="separate"/>
        </w:r>
        <w:r>
          <w:t>50</w:t>
        </w:r>
        <w:r>
          <w:fldChar w:fldCharType="end"/>
        </w:r>
      </w:hyperlink>
    </w:p>
    <w:p>
      <w:pPr>
        <w:pStyle w:val="TOC2"/>
        <w:tabs>
          <w:tab w:val="right" w:leader="dot" w:pos="8306"/>
        </w:tabs>
      </w:pPr>
      <w:hyperlink w:anchor="_Toc1854" w:history="1">
        <w:r>
          <w:rPr>
            <w:rFonts w:ascii="仿宋" w:eastAsia="仿宋" w:hAnsi="仿宋" w:cs="仿宋" w:hint="eastAsia"/>
            <w:lang w:eastAsia="zh-CN"/>
          </w:rPr>
          <w:t>(一)、利益相关者分析</w:t>
        </w:r>
        <w:r>
          <w:tab/>
        </w:r>
        <w:r>
          <w:fldChar w:fldCharType="begin"/>
        </w:r>
        <w:r>
          <w:instrText xml:space="preserve"> PAGEREF _Toc1854 \h </w:instrText>
        </w:r>
        <w:r>
          <w:fldChar w:fldCharType="separate"/>
        </w:r>
        <w:r>
          <w:t>50</w:t>
        </w:r>
        <w:r>
          <w:fldChar w:fldCharType="end"/>
        </w:r>
      </w:hyperlink>
    </w:p>
    <w:p>
      <w:pPr>
        <w:pStyle w:val="TOC2"/>
        <w:tabs>
          <w:tab w:val="right" w:leader="dot" w:pos="8306"/>
        </w:tabs>
      </w:pPr>
      <w:hyperlink w:anchor="_Toc2847" w:history="1">
        <w:r>
          <w:rPr>
            <w:rFonts w:ascii="仿宋" w:eastAsia="仿宋" w:hAnsi="仿宋" w:cs="仿宋" w:hint="eastAsia"/>
            <w:lang w:eastAsia="zh-CN"/>
          </w:rPr>
          <w:t>(二)、沟通计划</w:t>
        </w:r>
        <w:r>
          <w:tab/>
        </w:r>
        <w:r>
          <w:fldChar w:fldCharType="begin"/>
        </w:r>
        <w:r>
          <w:instrText xml:space="preserve"> PAGEREF _Toc2847 \h </w:instrText>
        </w:r>
        <w:r>
          <w:fldChar w:fldCharType="separate"/>
        </w:r>
        <w:r>
          <w:t>51</w:t>
        </w:r>
        <w:r>
          <w:fldChar w:fldCharType="end"/>
        </w:r>
      </w:hyperlink>
    </w:p>
    <w:p>
      <w:pPr>
        <w:pStyle w:val="TOC1"/>
        <w:tabs>
          <w:tab w:val="right" w:leader="dot" w:pos="8306"/>
        </w:tabs>
      </w:pPr>
      <w:hyperlink w:anchor="_Toc12061" w:history="1">
        <w:r>
          <w:rPr>
            <w:rFonts w:ascii="仿宋" w:eastAsia="仿宋" w:hAnsi="仿宋" w:cs="仿宋" w:hint="eastAsia"/>
            <w:lang w:eastAsia="zh-CN"/>
          </w:rPr>
          <w:t>十四、质量管理体系</w:t>
        </w:r>
        <w:r>
          <w:tab/>
        </w:r>
        <w:r>
          <w:fldChar w:fldCharType="begin"/>
        </w:r>
        <w:r>
          <w:instrText xml:space="preserve"> PAGEREF _Toc12061 \h </w:instrText>
        </w:r>
        <w:r>
          <w:fldChar w:fldCharType="separate"/>
        </w:r>
        <w:r>
          <w:t>53</w:t>
        </w:r>
        <w:r>
          <w:fldChar w:fldCharType="end"/>
        </w:r>
      </w:hyperlink>
    </w:p>
    <w:p>
      <w:pPr>
        <w:pStyle w:val="TOC2"/>
        <w:tabs>
          <w:tab w:val="right" w:leader="dot" w:pos="8306"/>
        </w:tabs>
      </w:pPr>
      <w:hyperlink w:anchor="_Toc20081" w:history="1">
        <w:r>
          <w:rPr>
            <w:rFonts w:ascii="仿宋" w:eastAsia="仿宋" w:hAnsi="仿宋" w:cs="仿宋" w:hint="eastAsia"/>
            <w:lang w:eastAsia="zh-CN"/>
          </w:rPr>
          <w:t>(一)、质量目标与方针</w:t>
        </w:r>
        <w:r>
          <w:tab/>
        </w:r>
        <w:r>
          <w:fldChar w:fldCharType="begin"/>
        </w:r>
        <w:r>
          <w:instrText xml:space="preserve"> PAGEREF _Toc20081 \h </w:instrText>
        </w:r>
        <w:r>
          <w:fldChar w:fldCharType="separate"/>
        </w:r>
        <w:r>
          <w:t>53</w:t>
        </w:r>
        <w:r>
          <w:fldChar w:fldCharType="end"/>
        </w:r>
      </w:hyperlink>
    </w:p>
    <w:p>
      <w:pPr>
        <w:pStyle w:val="TOC2"/>
        <w:tabs>
          <w:tab w:val="right" w:leader="dot" w:pos="8306"/>
        </w:tabs>
      </w:pPr>
      <w:hyperlink w:anchor="_Toc16380" w:history="1">
        <w:r>
          <w:rPr>
            <w:rFonts w:ascii="仿宋" w:eastAsia="仿宋" w:hAnsi="仿宋" w:cs="仿宋" w:hint="eastAsia"/>
            <w:lang w:eastAsia="zh-CN"/>
          </w:rPr>
          <w:t>(二)、质量管理责任</w:t>
        </w:r>
        <w:r>
          <w:tab/>
        </w:r>
        <w:r>
          <w:fldChar w:fldCharType="begin"/>
        </w:r>
        <w:r>
          <w:instrText xml:space="preserve"> PAGEREF _Toc16380 \h </w:instrText>
        </w:r>
        <w:r>
          <w:fldChar w:fldCharType="separate"/>
        </w:r>
        <w:r>
          <w:t>54</w:t>
        </w:r>
        <w:r>
          <w:fldChar w:fldCharType="end"/>
        </w:r>
      </w:hyperlink>
    </w:p>
    <w:p>
      <w:pPr>
        <w:pStyle w:val="TOC2"/>
        <w:tabs>
          <w:tab w:val="right" w:leader="dot" w:pos="8306"/>
        </w:tabs>
      </w:pPr>
      <w:hyperlink w:anchor="_Toc26741" w:history="1">
        <w:r>
          <w:rPr>
            <w:rFonts w:ascii="仿宋" w:eastAsia="仿宋" w:hAnsi="仿宋" w:cs="仿宋" w:hint="eastAsia"/>
            <w:lang w:eastAsia="zh-CN"/>
          </w:rPr>
          <w:t>(三)、质量管理体系文件</w:t>
        </w:r>
        <w:r>
          <w:tab/>
        </w:r>
        <w:r>
          <w:fldChar w:fldCharType="begin"/>
        </w:r>
        <w:r>
          <w:instrText xml:space="preserve"> PAGEREF _Toc26741 \h </w:instrText>
        </w:r>
        <w:r>
          <w:fldChar w:fldCharType="separate"/>
        </w:r>
        <w:r>
          <w:t>55</w:t>
        </w:r>
        <w:r>
          <w:fldChar w:fldCharType="end"/>
        </w:r>
      </w:hyperlink>
    </w:p>
    <w:p>
      <w:pPr>
        <w:pStyle w:val="TOC2"/>
        <w:tabs>
          <w:tab w:val="right" w:leader="dot" w:pos="8306"/>
        </w:tabs>
      </w:pPr>
      <w:hyperlink w:anchor="_Toc29867" w:history="1">
        <w:r>
          <w:rPr>
            <w:rFonts w:ascii="仿宋" w:eastAsia="仿宋" w:hAnsi="仿宋" w:cs="仿宋" w:hint="eastAsia"/>
            <w:lang w:eastAsia="zh-CN"/>
          </w:rPr>
          <w:t>(四)、质量培训与教育</w:t>
        </w:r>
        <w:r>
          <w:tab/>
        </w:r>
        <w:r>
          <w:fldChar w:fldCharType="begin"/>
        </w:r>
        <w:r>
          <w:instrText xml:space="preserve"> PAGEREF _Toc29867 \h </w:instrText>
        </w:r>
        <w:r>
          <w:fldChar w:fldCharType="separate"/>
        </w:r>
        <w:r>
          <w:t>57</w:t>
        </w:r>
        <w:r>
          <w:fldChar w:fldCharType="end"/>
        </w:r>
      </w:hyperlink>
    </w:p>
    <w:p>
      <w:pPr>
        <w:pStyle w:val="TOC2"/>
        <w:tabs>
          <w:tab w:val="right" w:leader="dot" w:pos="8306"/>
        </w:tabs>
      </w:pPr>
      <w:hyperlink w:anchor="_Toc2136" w:history="1">
        <w:r>
          <w:rPr>
            <w:rFonts w:ascii="仿宋" w:eastAsia="仿宋" w:hAnsi="仿宋" w:cs="仿宋" w:hint="eastAsia"/>
            <w:lang w:eastAsia="zh-CN"/>
          </w:rPr>
          <w:t>(五)、质量审核与评价</w:t>
        </w:r>
        <w:r>
          <w:tab/>
        </w:r>
        <w:r>
          <w:fldChar w:fldCharType="begin"/>
        </w:r>
        <w:r>
          <w:instrText xml:space="preserve"> PAGEREF _Toc2136 \h </w:instrText>
        </w:r>
        <w:r>
          <w:fldChar w:fldCharType="separate"/>
        </w:r>
        <w:r>
          <w:t>58</w:t>
        </w:r>
        <w:r>
          <w:fldChar w:fldCharType="end"/>
        </w:r>
      </w:hyperlink>
    </w:p>
    <w:p>
      <w:pPr>
        <w:pStyle w:val="TOC2"/>
        <w:tabs>
          <w:tab w:val="right" w:leader="dot" w:pos="8306"/>
        </w:tabs>
      </w:pPr>
      <w:hyperlink w:anchor="_Toc2261" w:history="1">
        <w:r>
          <w:rPr>
            <w:rFonts w:ascii="仿宋" w:eastAsia="仿宋" w:hAnsi="仿宋" w:cs="仿宋" w:hint="eastAsia"/>
            <w:lang w:eastAsia="zh-CN"/>
          </w:rPr>
          <w:t>(六)、不符合与纠正措施</w:t>
        </w:r>
        <w:r>
          <w:tab/>
        </w:r>
        <w:r>
          <w:fldChar w:fldCharType="begin"/>
        </w:r>
        <w:r>
          <w:instrText xml:space="preserve"> PAGEREF _Toc2261 \h </w:instrText>
        </w:r>
        <w:r>
          <w:fldChar w:fldCharType="separate"/>
        </w:r>
        <w:r>
          <w:t>59</w:t>
        </w:r>
        <w:r>
          <w:fldChar w:fldCharType="end"/>
        </w:r>
      </w:hyperlink>
    </w:p>
    <w:p>
      <w:pPr>
        <w:pStyle w:val="TOC1"/>
        <w:tabs>
          <w:tab w:val="right" w:leader="dot" w:pos="8306"/>
        </w:tabs>
      </w:pPr>
      <w:hyperlink w:anchor="_Toc26496" w:history="1">
        <w:r>
          <w:rPr>
            <w:rFonts w:ascii="仿宋" w:eastAsia="仿宋" w:hAnsi="仿宋" w:cs="仿宋" w:hint="eastAsia"/>
            <w:lang w:eastAsia="zh-CN"/>
          </w:rPr>
          <w:t>十五、供应链管理</w:t>
        </w:r>
        <w:r>
          <w:tab/>
        </w:r>
        <w:r>
          <w:fldChar w:fldCharType="begin"/>
        </w:r>
        <w:r>
          <w:instrText xml:space="preserve"> PAGEREF _Toc26496 \h </w:instrText>
        </w:r>
        <w:r>
          <w:fldChar w:fldCharType="separate"/>
        </w:r>
        <w:r>
          <w:t>60</w:t>
        </w:r>
        <w:r>
          <w:fldChar w:fldCharType="end"/>
        </w:r>
      </w:hyperlink>
    </w:p>
    <w:p>
      <w:pPr>
        <w:pStyle w:val="TOC2"/>
        <w:tabs>
          <w:tab w:val="right" w:leader="dot" w:pos="8306"/>
        </w:tabs>
      </w:pPr>
      <w:hyperlink w:anchor="_Toc13067" w:history="1">
        <w:r>
          <w:rPr>
            <w:rFonts w:ascii="仿宋" w:eastAsia="仿宋" w:hAnsi="仿宋" w:cs="仿宋" w:hint="eastAsia"/>
            <w:lang w:eastAsia="zh-CN"/>
          </w:rPr>
          <w:t>(一)、供应链战略规划</w:t>
        </w:r>
        <w:r>
          <w:tab/>
        </w:r>
        <w:r>
          <w:fldChar w:fldCharType="begin"/>
        </w:r>
        <w:r>
          <w:instrText xml:space="preserve"> PAGEREF _Toc13067 \h </w:instrText>
        </w:r>
        <w:r>
          <w:fldChar w:fldCharType="separate"/>
        </w:r>
        <w:r>
          <w:t>60</w:t>
        </w:r>
        <w:r>
          <w:fldChar w:fldCharType="end"/>
        </w:r>
      </w:hyperlink>
    </w:p>
    <w:p>
      <w:pPr>
        <w:pStyle w:val="TOC2"/>
        <w:tabs>
          <w:tab w:val="right" w:leader="dot" w:pos="8306"/>
        </w:tabs>
      </w:pPr>
      <w:hyperlink w:anchor="_Toc16884" w:history="1">
        <w:r>
          <w:rPr>
            <w:rFonts w:ascii="仿宋" w:eastAsia="仿宋" w:hAnsi="仿宋" w:cs="仿宋" w:hint="eastAsia"/>
            <w:lang w:eastAsia="zh-CN"/>
          </w:rPr>
          <w:t>(二)、供应商选择与合作</w:t>
        </w:r>
        <w:r>
          <w:tab/>
        </w:r>
        <w:r>
          <w:fldChar w:fldCharType="begin"/>
        </w:r>
        <w:r>
          <w:instrText xml:space="preserve"> PAGEREF _Toc16884 \h </w:instrText>
        </w:r>
        <w:r>
          <w:fldChar w:fldCharType="separate"/>
        </w:r>
        <w:r>
          <w:t>62</w:t>
        </w:r>
        <w:r>
          <w:fldChar w:fldCharType="end"/>
        </w:r>
      </w:hyperlink>
    </w:p>
    <w:p>
      <w:pPr>
        <w:pStyle w:val="TOC2"/>
        <w:tabs>
          <w:tab w:val="right" w:leader="dot" w:pos="8306"/>
        </w:tabs>
      </w:pPr>
      <w:hyperlink w:anchor="_Toc2056" w:history="1">
        <w:r>
          <w:rPr>
            <w:rFonts w:ascii="仿宋" w:eastAsia="仿宋" w:hAnsi="仿宋" w:cs="仿宋" w:hint="eastAsia"/>
            <w:lang w:eastAsia="zh-CN"/>
          </w:rPr>
          <w:t>(三)、物流与库存管理</w:t>
        </w:r>
        <w:r>
          <w:tab/>
        </w:r>
        <w:r>
          <w:fldChar w:fldCharType="begin"/>
        </w:r>
        <w:r>
          <w:instrText xml:space="preserve"> PAGEREF _Toc2056 \h </w:instrText>
        </w:r>
        <w:r>
          <w:fldChar w:fldCharType="separate"/>
        </w:r>
        <w:r>
          <w:t>63</w:t>
        </w:r>
        <w:r>
          <w:fldChar w:fldCharType="end"/>
        </w:r>
      </w:hyperlink>
    </w:p>
    <w:p>
      <w:pPr>
        <w:pStyle w:val="TOC1"/>
        <w:tabs>
          <w:tab w:val="right" w:leader="dot" w:pos="8306"/>
        </w:tabs>
      </w:pPr>
      <w:hyperlink w:anchor="_Toc18194" w:history="1">
        <w:r>
          <w:rPr>
            <w:rFonts w:ascii="仿宋" w:eastAsia="仿宋" w:hAnsi="仿宋" w:cs="仿宋" w:hint="eastAsia"/>
            <w:lang w:eastAsia="zh-CN"/>
          </w:rPr>
          <w:t>十六、交通灯项目工程方案分析</w:t>
        </w:r>
        <w:r>
          <w:tab/>
        </w:r>
        <w:r>
          <w:fldChar w:fldCharType="begin"/>
        </w:r>
        <w:r>
          <w:instrText xml:space="preserve"> PAGEREF _Toc18194 \h </w:instrText>
        </w:r>
        <w:r>
          <w:fldChar w:fldCharType="separate"/>
        </w:r>
        <w:r>
          <w:t>64</w:t>
        </w:r>
        <w:r>
          <w:fldChar w:fldCharType="end"/>
        </w:r>
      </w:hyperlink>
    </w:p>
    <w:p>
      <w:pPr>
        <w:pStyle w:val="TOC2"/>
        <w:tabs>
          <w:tab w:val="right" w:leader="dot" w:pos="8306"/>
        </w:tabs>
      </w:pPr>
      <w:hyperlink w:anchor="_Toc22807" w:history="1">
        <w:r>
          <w:rPr>
            <w:rFonts w:ascii="仿宋" w:eastAsia="仿宋" w:hAnsi="仿宋" w:cs="仿宋" w:hint="eastAsia"/>
            <w:lang w:eastAsia="zh-CN"/>
          </w:rPr>
          <w:t>(一)、建筑工程设计原则</w:t>
        </w:r>
        <w:r>
          <w:tab/>
        </w:r>
        <w:r>
          <w:fldChar w:fldCharType="begin"/>
        </w:r>
        <w:r>
          <w:instrText xml:space="preserve"> PAGEREF _Toc22807 \h </w:instrText>
        </w:r>
        <w:r>
          <w:fldChar w:fldCharType="separate"/>
        </w:r>
        <w:r>
          <w:t>64</w:t>
        </w:r>
        <w:r>
          <w:fldChar w:fldCharType="end"/>
        </w:r>
      </w:hyperlink>
    </w:p>
    <w:p>
      <w:pPr>
        <w:pStyle w:val="TOC2"/>
        <w:tabs>
          <w:tab w:val="right" w:leader="dot" w:pos="8306"/>
        </w:tabs>
      </w:pPr>
      <w:hyperlink w:anchor="_Toc27853" w:history="1">
        <w:r>
          <w:rPr>
            <w:rFonts w:ascii="仿宋" w:eastAsia="仿宋" w:hAnsi="仿宋" w:cs="仿宋" w:hint="eastAsia"/>
            <w:lang w:eastAsia="zh-CN"/>
          </w:rPr>
          <w:t>(二)、土建工程建设指标</w:t>
        </w:r>
        <w:r>
          <w:tab/>
        </w:r>
        <w:r>
          <w:fldChar w:fldCharType="begin"/>
        </w:r>
        <w:r>
          <w:instrText xml:space="preserve"> PAGEREF _Toc27853 \h </w:instrText>
        </w:r>
        <w:r>
          <w:fldChar w:fldCharType="separate"/>
        </w:r>
        <w:r>
          <w:t>68</w:t>
        </w:r>
        <w:r>
          <w:fldChar w:fldCharType="end"/>
        </w:r>
      </w:hyperlink>
    </w:p>
    <w:p>
      <w:pPr>
        <w:pStyle w:val="TOC1"/>
        <w:tabs>
          <w:tab w:val="right" w:leader="dot" w:pos="8306"/>
        </w:tabs>
      </w:pPr>
      <w:hyperlink w:anchor="_Toc28366" w:history="1">
        <w:r>
          <w:rPr>
            <w:rFonts w:ascii="仿宋" w:eastAsia="仿宋" w:hAnsi="仿宋" w:cs="仿宋" w:hint="eastAsia"/>
            <w:lang w:eastAsia="zh-CN"/>
          </w:rPr>
          <w:t>十七、交通灯项目变更管理</w:t>
        </w:r>
        <w:r>
          <w:tab/>
        </w:r>
        <w:r>
          <w:fldChar w:fldCharType="begin"/>
        </w:r>
        <w:r>
          <w:instrText xml:space="preserve"> PAGEREF _Toc28366 \h </w:instrText>
        </w:r>
        <w:r>
          <w:fldChar w:fldCharType="separate"/>
        </w:r>
        <w:r>
          <w:t>69</w:t>
        </w:r>
        <w:r>
          <w:fldChar w:fldCharType="end"/>
        </w:r>
      </w:hyperlink>
    </w:p>
    <w:p>
      <w:pPr>
        <w:pStyle w:val="TOC2"/>
        <w:tabs>
          <w:tab w:val="right" w:leader="dot" w:pos="8306"/>
        </w:tabs>
      </w:pPr>
      <w:hyperlink w:anchor="_Toc8716" w:history="1">
        <w:r>
          <w:rPr>
            <w:rFonts w:ascii="仿宋" w:eastAsia="仿宋" w:hAnsi="仿宋" w:cs="仿宋" w:hint="eastAsia"/>
            <w:lang w:eastAsia="zh-CN"/>
          </w:rPr>
          <w:t>(一)、变更申请与评估</w:t>
        </w:r>
        <w:r>
          <w:tab/>
        </w:r>
        <w:r>
          <w:fldChar w:fldCharType="begin"/>
        </w:r>
        <w:r>
          <w:instrText xml:space="preserve"> PAGEREF _Toc8716 \h </w:instrText>
        </w:r>
        <w:r>
          <w:fldChar w:fldCharType="separate"/>
        </w:r>
        <w:r>
          <w:t>69</w:t>
        </w:r>
        <w:r>
          <w:fldChar w:fldCharType="end"/>
        </w:r>
      </w:hyperlink>
    </w:p>
    <w:p>
      <w:pPr>
        <w:pStyle w:val="TOC2"/>
        <w:tabs>
          <w:tab w:val="right" w:leader="dot" w:pos="8306"/>
        </w:tabs>
      </w:pPr>
      <w:hyperlink w:anchor="_Toc19066" w:history="1">
        <w:r>
          <w:rPr>
            <w:rFonts w:ascii="仿宋" w:eastAsia="仿宋" w:hAnsi="仿宋" w:cs="仿宋" w:hint="eastAsia"/>
            <w:lang w:eastAsia="zh-CN"/>
          </w:rPr>
          <w:t>(二)、变更实施与控制</w:t>
        </w:r>
        <w:r>
          <w:tab/>
        </w:r>
        <w:r>
          <w:fldChar w:fldCharType="begin"/>
        </w:r>
        <w:r>
          <w:instrText xml:space="preserve"> PAGEREF _Toc19066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34"/>
      <w:r>
        <w:rPr>
          <w:rFonts w:ascii="仿宋" w:eastAsia="仿宋" w:hAnsi="仿宋" w:cs="仿宋" w:hint="eastAsia"/>
          <w:sz w:val="28"/>
          <w:lang w:eastAsia="zh-CN"/>
        </w:rPr>
        <w:t>一、交通灯项目概论</w:t>
      </w:r>
      <w:bookmarkEnd w:id="2"/>
    </w:p>
    <w:p>
      <w:pPr>
        <w:pStyle w:val="Heading2"/>
        <w:rPr>
          <w:rFonts w:ascii="仿宋" w:eastAsia="仿宋" w:hAnsi="仿宋" w:cs="仿宋" w:hint="eastAsia"/>
          <w:lang w:eastAsia="zh-CN"/>
        </w:rPr>
      </w:pPr>
      <w:bookmarkStart w:id="3" w:name="_Toc28680"/>
      <w:r>
        <w:rPr>
          <w:rFonts w:ascii="仿宋" w:eastAsia="仿宋" w:hAnsi="仿宋" w:cs="仿宋" w:hint="eastAsia"/>
          <w:lang w:eastAsia="zh-CN"/>
        </w:rPr>
        <w:t>(一)、交通灯项目概况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起源追溯至对市场的深入洞察。市场的不断演变与变革为交通灯项目提供了难得的机遇。当前市场存在的需求缺口和变革的大环境共同构成了交通灯项目的背景。这个交通灯项目旨在充分利用市场机遇，填补行业中尚未满足的需求，为客户提供全新的解决方案。市场的变革和需求的增长使得这个交通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交通灯项目名称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交通灯项目正式命名为交通灯。这个名称不仅仅是一个标识，更代表了交通灯项目的核心理念和愿景。它蕴含着交通灯项目所要解决问题的关键字，具有强烈的表达和辨识度，为交通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交通灯项目目标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核心目标是提供一种全新、高效的解决方案，满足客户日益增长的需求。交通灯项目追求的不仅仅是满足市场需求，更是在市场中获得卓越的竞争优势。通过不断提升产品或服务的质量和创新水平，交通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交通灯项目范围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全面涵盖了产品研发、制造、市场推广和售后服务，确保从产品设计到最终用户体验的全方位关注。这一全面的交通灯项目范围是为了确保交通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交通灯项目时间表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交通灯项目计划在未来18个月内完成，包括研发、测试、市场试点和正式推出等不同阶段。这个时间表的合理设计是为了确保交通灯项目各个阶段的顺利推进，以便按时交付高质量的成果。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交通灯项目预算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交通灯项目总预算估算为XX百万美元，主要分配在研发、市场推广、人员培训和运营等方面。这一充足的预算为交通灯项目提供了充足的资源，确保交通灯项目在各个方面都能取得优异的表现。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交通灯项目风险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交通灯项目可能面临的风险包括市场接受度低、技术难题、竞争激烈等。交通灯项目团队已经制定了相应的风险应对计划，通过前瞻性的风险管理，确保交通灯项目在面对不确定性时能够迅速做出应对。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交通灯项目团队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交通灯项目汇聚了一支经验丰富、多领域专业素养的核心团队，确保交通灯项目在各个方面都能拥有高水平的执行力。团队的协同作战是交通灯项目成功的关键因素之一。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交通灯项目背景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交通灯项目的背景根植于市场对更高效、创新产品的渴望，同时也受到科技发展对行业格局的深刻改变的影响。这为交通灯项目提供了广阔的发展空间和市场需求。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交通灯项目现状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截至目前，交通灯项目已完成市场调研和技术验证，取得了初步的成功。这为交通灯项目在未来的发展奠定了坚实的基础，为更远大的目标打下了坚实的基石。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365"/>
      <w:r>
        <w:rPr>
          <w:rFonts w:ascii="仿宋" w:eastAsia="仿宋" w:hAnsi="仿宋" w:cs="仿宋" w:hint="eastAsia"/>
          <w:sz w:val="28"/>
          <w:lang w:eastAsia="zh-CN"/>
        </w:rPr>
        <w:t>(二)、交通灯项目目标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keyword》交通灯项目首要业务目标是在市场中占据有利地位，实现产品/服务的成功推广和销售。通过不断提升产品质量、创新性，交通灯项目追求成为行业中的领导者，赢得更多客户的青睐。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在科技迅速发展的时代，交通灯项目着眼于技术创新。通过持续的研发和技术升级，交通灯项目旨在推出更具创新性的产品或服务，以满足市场对新鲜、先进解决方案的需求。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为了建立可持续的客户关系，交通灯项目设定了客户满意度目标。通过提供卓越的产品质量和优质的客户服务，交通灯项目追求赢得客户的信任和忠诚度，确保他们的满意度达到行业领先水平。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交通灯项目注重社会责任和可持续发展。通过实施环保、社会责任交通灯项目，交通灯项目致力于在经济发展的同时保护环境，促进社会公平，实现可持续经营。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交通灯项目的团队是实现目标的核心驱动力。因此，交通灯项目设定了团队发展目标，包括提升团队成员的专业技能、培养领导力，以及搭建协同高效的团队工作氛围。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55"/>
      <w:r>
        <w:rPr>
          <w:rFonts w:ascii="仿宋" w:eastAsia="仿宋" w:hAnsi="仿宋" w:cs="仿宋" w:hint="eastAsia"/>
          <w:sz w:val="28"/>
          <w:lang w:eastAsia="zh-CN"/>
        </w:rPr>
        <w:t>(三)、交通灯项目提出的理由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交通灯项目提出的理由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提出源于对市场机遇的深刻洞察。当前市场中存在的需求缺口和行业发展趋势表明，有巨大的商业机会等待被开发。通过准确捕捉市场机遇，交通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理念基于对技术创新的信仰。通过持续的研发和技术投入，交通灯项目有望推出更具创新性的产品或服务。在科技飞速发展的当下，交通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提出是为了增强企业的行业竞争力。通过提升产品或服务的质量和独特性，交通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响应了消费者需求的变化。随着社会和科技的不断发展，消费者对产品和服务的需求也在发生变化。通过深入了解并及时回应消费者的新需求，交通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交通灯项目的提出是企业战略发展规划的一部分。在面对日益激烈的市场竞争和不断变化的商业环境中，交通灯项目作为企业战略的一环，旨在为企业开辟新的增长领域，巩固企业在行业中的地位。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交通灯项目的提出不仅仅是基于商业考量，还注重社会责任。通过推出环保、社会责任等方面的交通灯项目，交通灯企业可以在社会中树立积极形象，为社会做出积极贡献，实现经济效益和社会效益的双赢。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交通灯项目的提出反映了对利益相关者期望的关注。包括客户、员工、投资者等利益相关者在企业发展中都有着各自的期望，交通灯项目力求在满足这些期望的同时，取得更大的共赢。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3915"/>
      <w:r>
        <w:rPr>
          <w:rFonts w:ascii="仿宋" w:eastAsia="仿宋" w:hAnsi="仿宋" w:cs="仿宋" w:hint="eastAsia"/>
          <w:sz w:val="28"/>
          <w:lang w:eastAsia="zh-CN"/>
        </w:rPr>
        <w:t>(四)、交通灯项目意义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在实施交通灯项目的过程中，我们不仅仅是在追逐商业成功，更是为企业和社会的多个层面创造了深远的意义。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首要意义在于提升企业的市场竞争力。通过持续的创新和对产品质量的高标准要求，交通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交通灯项目的推进将促使行业技术水平的提升。通过引入先进技术和创新性解决方案，交通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在社会层面，交通灯项目不仅创造了大量就业机会，提高了就业水平，还注重社会责任和环保。通过参与社会公益事业和推动环保交通灯项目，交通灯项目为社会贡献了一份力量，体现了企业对社会的积极回馈。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综合而言，交通灯项目意义重大，不仅推动了企业的发展，也为行业和社会的进步贡献了积极力量。这是一个全面而深刻的影响，将在未来产生可持续的正面效应。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990"/>
      <w:r>
        <w:rPr>
          <w:rFonts w:ascii="仿宋" w:eastAsia="仿宋" w:hAnsi="仿宋" w:cs="仿宋" w:hint="eastAsia"/>
          <w:sz w:val="28"/>
          <w:lang w:eastAsia="zh-CN"/>
        </w:rPr>
        <w:t>(五)、交通灯项目背景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在当今迅猛发展的商业环境中，交通灯项目的动因根植于对多方面因素的审慎考量。这个交通灯项目的提出并非孤立的决策，而是对企业所处背景深入思考的产物。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市场的不断演变是交通灯项目背后的首要原因。科技的迅速发展和全球市场的快速变化使得企业必须灵活应对。交通灯项目应运而生，旨在通过创新性的解决方案迎合市场的多变需求，赢得竞争中的先机。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竞争的激烈程度也是交通灯项目背景中不可忽视的一环。企业需要在激烈竞争中脱颖而出，为此，交通灯项目致力于打破常规，提供独特的价值主张，以吸引客户并确保市场份额的增长。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技术的迅速发展为企业带来了机遇与挑战。作为交通灯项目启动的背景之一，对新兴技术的应用将有助于提升企业的技术水平，使其在不断演进的商业环境中保持竞争优势。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此外，社会对企业责任的期望也在逐渐升高。交通灯项目充分融入了社会责任的理念，通过可持续经营和社会公益交通灯项目，企图为社会贡献一份力量，在商业成功的同时关注社会价值。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53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052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技术管理特点体现在其创新导向。通过引入最先进的技术趋势和解决方案，交通灯项目致力于提升科技含量、提高质量和效率水平。这意味着我们将采用最新的工具和方法，确保交通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交通灯项目技术管理的显著特征。通过整合不同领域的技术资源，我们实现了跨学科的协同工作。这有助于优化技术架构，提高整体效能。此外，整合性策略还促进了不同技术团队之间的紧密沟通和高效合作，确保交通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交通灯项目所采用的技术。通过不断优化技术方案，交通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交通灯项目团队将在交通灯项目初期识别可能的技术风险，并采取相应的预防和应对措施。通过建立健全的风险评估机制，交通灯项目能够在实施过程中及时发现并解决潜在的技术问题，保障交通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通过这些独特的技术管理特点，我们确信在交通灯项目中，技术将成为交通灯项目成功的有力支持。这一深度剖析揭示了技术管理在交通灯项目实施中的关键作用，为交通灯项目的技术基础奠定了坚实的基础。</w:t>
      </w:r>
    </w:p>
    <w:p>
      <w:pPr>
        <w:pStyle w:val="Heading2"/>
        <w:ind w:firstLine="560" w:firstLineChars="200"/>
        <w:rPr>
          <w:rFonts w:ascii="仿宋" w:eastAsia="仿宋" w:hAnsi="仿宋" w:cs="仿宋" w:hint="eastAsia"/>
          <w:sz w:val="28"/>
          <w:lang w:eastAsia="zh-CN"/>
        </w:rPr>
      </w:pPr>
      <w:bookmarkStart w:id="10" w:name="_Toc29729"/>
      <w:r>
        <w:rPr>
          <w:rFonts w:ascii="仿宋" w:eastAsia="仿宋" w:hAnsi="仿宋" w:cs="仿宋" w:hint="eastAsia"/>
          <w:sz w:val="28"/>
          <w:lang w:eastAsia="zh-CN"/>
        </w:rPr>
        <w:t>(二)、交通灯项目工艺技术设计方案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交通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交通灯项目将严格按照相关行业规范要求进行组织。通过有效控制产品质量，交通灯项目将致力于为顾客提供优质的交通灯项目产品和良好的服务。这体现了交通灯项目对于生产活动合规性和质量标准的高度重视，为交通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交通灯项目注重生态效益和清洁生产原则。交通灯项目建设将紧密结合地方特色经济发展，与社会经济发展规划和区域环境保护规划方案相协调一致。通过与当地区域自然生态系统的结合，交通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交通灯项目产品具有多样化的客户需求和个性化的特点。因此，交通灯项目产品规格品种多样，且单批生产数量较小。为满足这一特点，交通灯项目承办单位将建设先进的柔性制造生产线。通过广泛应用柔性制造技术，交通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交通灯项目采用的技术具有较高的技术含量和自动化水平，处于国内先进水平。这一技术选用不仅体现了对生产效率、质量和环境友好性的高标准要求，同时为交通灯项目的可持续发展奠定了坚实的基础。</w:t>
      </w:r>
    </w:p>
    <w:p>
      <w:pPr>
        <w:pStyle w:val="Heading2"/>
        <w:ind w:firstLine="560" w:firstLineChars="200"/>
        <w:rPr>
          <w:rFonts w:ascii="仿宋" w:eastAsia="仿宋" w:hAnsi="仿宋" w:cs="仿宋" w:hint="eastAsia"/>
          <w:sz w:val="28"/>
          <w:lang w:eastAsia="zh-CN"/>
        </w:rPr>
      </w:pPr>
      <w:bookmarkStart w:id="11" w:name="_Toc2854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为确保交通灯项目的高效生产和技术实施，我们制定了一套精心设计的设备选型方案，以满足交通灯项目生产、质量和环保的要求。该方案的主要特点如下：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交通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针对交通灯项目产品的多样性和小批量生产的特点，我们将建设柔性制造生产线。通过在设备选型中考虑柔性制造技术，可以灵活应对不同产品规格和生产需求，实现生产线的高度灵活性和适应性。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716"/>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86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交通灯项目的主要产品是XXXX，预计年产值为XXX万元。这一产品在市场中占据着重要的地位，其广泛的应用范围使得该交通灯项目的市场前景非常广阔。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交通灯项目的xxx产品作为重要的原材料之一，将在多个领域发挥关键作用。其在建筑、交通、能源等方面的广泛应用将为整个产业链提供强大的支持，形成产业协同效应。交通灯项目的年产值XXX万XXX万XXX万万元不仅反映了其在市场上的巨大潜力，更预示着它对国民经济的积极贡献。这种关联度高、涉及面广的产业关系，使得该交通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340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总征地面积为XXXX平方米，相当于约XX.XX亩，其中净用地面积为XXXX平方米，红线范围内相当于约XX.XX亩。这一用地规模充分考虑了交通灯项目的建设需求，保障了交通灯项目在合适的空间内得以充分发展。交通灯项目规划的总建筑面积为XXXX平方米，其中主体工程建设占XXXX平方米，计容建筑面积达XXXX平方米。预计建筑工程的投资将达到XXXX万元，为交通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计划购置的设备共计XXXX台（套），设备购置费用为XXXX万元。这一设备购置计划充分考虑到交通灯项目的生产需求和技术要求，确保了交通灯项目在生产运营中具备先进的技术装备和高效的生产能力。设备的合理配置将为交通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灯项目计划总投资为XXXX万元，预计年实现营业收入为XXXX万元。这一产能规模的设定旨在确保交通灯项目能够在投资与回报之间取得平衡，实现长期可持续的发展。交通灯项目的总投资充分考虑到各个方面的需求，包括用地建设、设备购置等多个环节，以确保交通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582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7364"/>
      <w:r>
        <w:rPr>
          <w:rFonts w:ascii="仿宋" w:eastAsia="仿宋" w:hAnsi="仿宋" w:cs="仿宋" w:hint="eastAsia"/>
          <w:lang w:eastAsia="zh-CN"/>
        </w:rPr>
        <w:t>(一)、交通灯行业分析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交通灯行业一直以来都是市场的关注焦点。行业内的发展趋势、竞争态势以及潜在机会都对交通灯项目的推进产生深远的影响。通过深入研究行业的整体概貌，我们将更好地理解行业的核心特征，为交通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灯行业，技术一直是推动创新和发展的关键因素。我们将对当前技术趋势进行详尽分析，包括但不限于人工智能、大数据应用、先进制造技术等。这有助于交通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交通灯项目成功的基础。我们将对主要竞争对手进行深入研究，包括其市场份额、产品特点、市场定位等。通过全面了解竞争对手的优势和劣势，交通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2529"/>
      <w:r>
        <w:rPr>
          <w:rFonts w:ascii="仿宋" w:eastAsia="仿宋" w:hAnsi="仿宋" w:cs="仿宋" w:hint="eastAsia"/>
          <w:sz w:val="28"/>
          <w:lang w:eastAsia="zh-CN"/>
        </w:rPr>
        <w:t>(二)、交通灯市场分析预测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通过对市场规模的深入调研，我们将预测交通灯市场未来的增长趋势。这包括市场的整体规模、各细分领域的发展趋势等。交通灯项目可以根据市场的扩张速度和潜在机会，制定更符合市场需求的发展策略。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了解消费者的需求是市场分析的核心。我们将通过调查研究，深入挖掘目标消费者的需求特点、购买习惯以及对产品和服务的期望。这有助于交通灯项目更好地定位目标市场，提供更符合消费者期待的解决方案。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交通灯项目实施过程中需要充分考虑的因素。我们将对市场风险进行全面评估，包括但不限于政策法规风险、市场竞争风险、技术变革风险等。通过对潜在风险的深入分析，交通灯项目可以制定相应的风险缓解策略，降低不确定性对交通灯项目的影响。</w:t>
      </w:r>
    </w:p>
    <w:p>
      <w:pPr>
        <w:pStyle w:val="Heading1"/>
        <w:ind w:firstLine="560" w:firstLineChars="200"/>
        <w:rPr>
          <w:rFonts w:ascii="仿宋" w:eastAsia="仿宋" w:hAnsi="仿宋" w:cs="仿宋" w:hint="eastAsia"/>
          <w:sz w:val="28"/>
          <w:lang w:eastAsia="zh-CN"/>
        </w:rPr>
      </w:pPr>
      <w:bookmarkStart w:id="18" w:name="_Toc7937"/>
      <w:r>
        <w:rPr>
          <w:rFonts w:ascii="仿宋" w:eastAsia="仿宋" w:hAnsi="仿宋" w:cs="仿宋" w:hint="eastAsia"/>
          <w:sz w:val="28"/>
          <w:lang w:eastAsia="zh-CN"/>
        </w:rPr>
        <w:t>五、交通灯项目建设单位说明</w:t>
      </w:r>
      <w:bookmarkEnd w:id="18"/>
    </w:p>
    <w:p>
      <w:pPr>
        <w:pStyle w:val="Heading2"/>
        <w:rPr>
          <w:rFonts w:ascii="仿宋" w:eastAsia="仿宋" w:hAnsi="仿宋" w:cs="仿宋" w:hint="eastAsia"/>
          <w:lang w:eastAsia="zh-CN"/>
        </w:rPr>
      </w:pPr>
      <w:bookmarkStart w:id="19" w:name="_Toc32392"/>
      <w:r>
        <w:rPr>
          <w:rFonts w:ascii="仿宋" w:eastAsia="仿宋" w:hAnsi="仿宋" w:cs="仿宋" w:hint="eastAsia"/>
          <w:lang w:eastAsia="zh-CN"/>
        </w:rPr>
        <w:t>(一)、交通灯项目承办单位基本情况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https://d.book118.com/708007110006006047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BF3739"/>
    <w:rsid w:val="2BBF37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0711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2024-03-07T06:53:00Z</dcterms:created>
  <dcterms:modified xsi:type="dcterms:W3CDTF">2024-03-07T06:53:39Z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FAD23F5ECACB49BF8DD76BD21538271D_11</vt:lpwstr>
  </property>
  <property fmtid="{D5CDD505-2E9C-101B-9397-08002B2CF9AE}" pid="3" name="KSOProductBuildVer">
    <vt:lpwstr>2052-12.1.0.16388</vt:lpwstr>
  </property>
</Properties>
</file>