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桥梁板相关行业公司成立方案及可行性研究报告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99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_Toc28990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88" w:history="1">
        <w:r>
          <w:rPr>
            <w:rFonts w:ascii="仿宋" w:eastAsia="仿宋" w:hAnsi="仿宋" w:cs="仿宋" w:hint="eastAsia"/>
            <w:lang w:eastAsia="zh-CN"/>
          </w:rPr>
          <w:t>一、桥梁板项目概况</w:t>
        </w:r>
        <w:r>
          <w:tab/>
        </w:r>
        <w:r>
          <w:fldChar w:fldCharType="begin"/>
        </w:r>
        <w:r>
          <w:instrText xml:space="preserve"> PAGEREF _Toc15588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_Toc23145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3" w:history="1">
        <w:r>
          <w:rPr>
            <w:rFonts w:ascii="仿宋" w:eastAsia="仿宋" w:hAnsi="仿宋" w:cs="仿宋" w:hint="eastAsia"/>
            <w:lang w:eastAsia="zh-CN"/>
          </w:rPr>
          <w:t>(二)、桥梁板项目提出的理由</w:t>
        </w:r>
        <w:r>
          <w:tab/>
        </w:r>
        <w:r>
          <w:fldChar w:fldCharType="begin"/>
        </w:r>
        <w:r>
          <w:instrText xml:space="preserve"> PAGEREF _Toc23333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eastAsia="zh-CN"/>
          </w:rPr>
          <w:t>(三)、桥梁板项目选址</w:t>
        </w:r>
        <w:r>
          <w:tab/>
        </w:r>
        <w:r>
          <w:fldChar w:fldCharType="begin"/>
        </w:r>
        <w:r>
          <w:instrText xml:space="preserve"> PAGEREF _Toc31998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_Toc23415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_Toc9071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8" w:history="1">
        <w:r>
          <w:rPr>
            <w:rFonts w:ascii="仿宋" w:eastAsia="仿宋" w:hAnsi="仿宋" w:cs="仿宋" w:hint="eastAsia"/>
            <w:lang w:eastAsia="zh-CN"/>
          </w:rPr>
          <w:t>(六)、桥梁板项目投资</w:t>
        </w:r>
        <w:r>
          <w:tab/>
        </w:r>
        <w:r>
          <w:fldChar w:fldCharType="begin"/>
        </w:r>
        <w:r>
          <w:instrText xml:space="preserve"> PAGEREF _Toc21268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4" w:history="1">
        <w:r>
          <w:rPr>
            <w:rFonts w:ascii="仿宋" w:eastAsia="仿宋" w:hAnsi="仿宋" w:cs="仿宋" w:hint="eastAsia"/>
            <w:lang w:eastAsia="zh-CN"/>
          </w:rPr>
          <w:t>(七)、桥梁板项目进度规划</w:t>
        </w:r>
        <w:r>
          <w:tab/>
        </w:r>
        <w:r>
          <w:fldChar w:fldCharType="begin"/>
        </w:r>
        <w:r>
          <w:instrText xml:space="preserve"> PAGEREF _Toc22634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_Toc19142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4" w:history="1">
        <w:r>
          <w:rPr>
            <w:rFonts w:ascii="仿宋" w:eastAsia="仿宋" w:hAnsi="仿宋" w:cs="仿宋" w:hint="eastAsia"/>
            <w:lang w:eastAsia="zh-CN"/>
          </w:rPr>
          <w:t>(九)、桥梁板项目综合评价</w:t>
        </w:r>
        <w:r>
          <w:tab/>
        </w:r>
        <w:r>
          <w:fldChar w:fldCharType="begin"/>
        </w:r>
        <w:r>
          <w:instrText xml:space="preserve"> PAGEREF _Toc28424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1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_Toc18671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_Toc32036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_Toc6392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_Toc24980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_Toc8999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_Toc32041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_Toc15510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_Toc3522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75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_Toc17075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_Toc14001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_Toc15800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_Toc27987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_Toc6616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_Toc28431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_Toc32298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_Toc18057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_Toc26249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_Toc19615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_Toc29640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1" w:history="1">
        <w:r>
          <w:rPr>
            <w:rFonts w:ascii="仿宋" w:eastAsia="仿宋" w:hAnsi="仿宋" w:cs="仿宋" w:hint="eastAsia"/>
            <w:lang w:eastAsia="zh-CN"/>
          </w:rPr>
          <w:t>(一)、桥梁板项目进度安排</w:t>
        </w:r>
        <w:r>
          <w:tab/>
        </w:r>
        <w:r>
          <w:fldChar w:fldCharType="begin"/>
        </w:r>
        <w:r>
          <w:instrText xml:space="preserve"> PAGEREF _Toc12031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6" w:history="1">
        <w:r>
          <w:rPr>
            <w:rFonts w:ascii="仿宋" w:eastAsia="仿宋" w:hAnsi="仿宋" w:cs="仿宋" w:hint="eastAsia"/>
            <w:lang w:eastAsia="zh-CN"/>
          </w:rPr>
          <w:t>(二)、桥梁板项目实施保障措施</w:t>
        </w:r>
        <w:r>
          <w:tab/>
        </w:r>
        <w:r>
          <w:fldChar w:fldCharType="begin"/>
        </w:r>
        <w:r>
          <w:instrText xml:space="preserve"> PAGEREF _Toc29816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8" w:history="1">
        <w:r>
          <w:rPr>
            <w:rFonts w:ascii="仿宋" w:eastAsia="仿宋" w:hAnsi="仿宋" w:cs="仿宋" w:hint="eastAsia"/>
            <w:lang w:eastAsia="zh-CN"/>
          </w:rPr>
          <w:t>七、桥梁板项目风险分析</w:t>
        </w:r>
        <w:r>
          <w:tab/>
        </w:r>
        <w:r>
          <w:fldChar w:fldCharType="begin"/>
        </w:r>
        <w:r>
          <w:instrText xml:space="preserve"> PAGEREF _Toc25378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4" w:history="1">
        <w:r>
          <w:rPr>
            <w:rFonts w:ascii="仿宋" w:eastAsia="仿宋" w:hAnsi="仿宋" w:cs="仿宋" w:hint="eastAsia"/>
            <w:lang w:eastAsia="zh-CN"/>
          </w:rPr>
          <w:t>(一)、桥梁板项目风险分析</w:t>
        </w:r>
        <w:r>
          <w:tab/>
        </w:r>
        <w:r>
          <w:fldChar w:fldCharType="begin"/>
        </w:r>
        <w:r>
          <w:instrText xml:space="preserve"> PAGEREF _Toc11414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7" w:history="1">
        <w:r>
          <w:rPr>
            <w:rFonts w:ascii="仿宋" w:eastAsia="仿宋" w:hAnsi="仿宋" w:cs="仿宋" w:hint="eastAsia"/>
            <w:lang w:eastAsia="zh-CN"/>
          </w:rPr>
          <w:t>(二)、桥梁板项目风险对策</w:t>
        </w:r>
        <w:r>
          <w:tab/>
        </w:r>
        <w:r>
          <w:fldChar w:fldCharType="begin"/>
        </w:r>
        <w:r>
          <w:instrText xml:space="preserve"> PAGEREF _Toc22487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95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_Toc10095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_Toc19461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_Toc19926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_Toc15512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8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_Toc10932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_Toc23513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_Toc17569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_Toc19409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_Toc3863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8" w:history="1">
        <w:r>
          <w:rPr>
            <w:rFonts w:ascii="仿宋" w:eastAsia="仿宋" w:hAnsi="仿宋" w:cs="仿宋" w:hint="eastAsia"/>
            <w:lang w:eastAsia="zh-CN"/>
          </w:rPr>
          <w:t>(五)、桥梁板项目总投资</w:t>
        </w:r>
        <w:r>
          <w:tab/>
        </w:r>
        <w:r>
          <w:fldChar w:fldCharType="begin"/>
        </w:r>
        <w:r>
          <w:instrText xml:space="preserve"> PAGEREF _Toc8818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_Toc22984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_Toc1216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_Toc24924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_Toc21058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_Toc4133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96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_Toc15096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_Toc29368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_Toc12739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_Toc21745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12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_Toc20712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_Toc22825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0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_Toc16740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_Toc21309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_Toc29796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_Toc25038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9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_Toc26659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_Toc26071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_Toc29578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99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588"/>
      <w:r>
        <w:rPr>
          <w:rFonts w:ascii="仿宋" w:eastAsia="仿宋" w:hAnsi="仿宋" w:cs="仿宋" w:hint="eastAsia"/>
          <w:sz w:val="28"/>
          <w:lang w:eastAsia="zh-CN"/>
        </w:rPr>
        <w:t>一、桥梁板项目概况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14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333"/>
      <w:r>
        <w:rPr>
          <w:rFonts w:ascii="仿宋" w:eastAsia="仿宋" w:hAnsi="仿宋" w:cs="仿宋" w:hint="eastAsia"/>
          <w:sz w:val="28"/>
          <w:lang w:eastAsia="zh-CN"/>
        </w:rPr>
        <w:t>(二)、桥梁板项目提出的理由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桥梁板项目提出的理由可能包括以下几个方面：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市场需求：随着人们对生活品质的追求，对桥梁板的需求也在不断增加。市场上对于高品质、符合个性化需求的桥梁板需求量大，因此桥梁板项目可以满足这一市场需求。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利润空间：桥梁板行业的利润空间较大，通过生产和销售高品质的桥梁板，可以获得可观的利润。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创新和发展：桥梁板行业是一个不断创新和发展的行业，随着人们生活方式和审美观念的改变，对桥梁板的需求也在不断变化。因此，在桥梁板行业创业可以不断探索新的设计、材料和技术，以满足客户的需求。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环保和可持续发展：人们越来越关注环保和可持续发展，桥梁板行业也开始注重环保和可持续性发展。通过使用环保材料和生产工艺，桥梁板项目可以减少对环境的影响，并提高产品的可持续性。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个人兴趣和激情：一些人可能对桥梁板设计和制造有着浓厚的兴趣和激情，他们希望通过自己的努力和创新，提供更好的桥梁板产品和服务，满足消费者的需求。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桥梁板项目的理由可能因具体情况而异，不同的桥梁板项目可能有不同的原因和背景。因此，在选择桥梁板项目时，我们需要根据自己的实际情况和需求来综合考虑各种因素，并选择最适合自己的桥梁板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998"/>
      <w:r>
        <w:rPr>
          <w:rFonts w:ascii="仿宋" w:eastAsia="仿宋" w:hAnsi="仿宋" w:cs="仿宋" w:hint="eastAsia"/>
          <w:sz w:val="28"/>
          <w:lang w:eastAsia="zh-CN"/>
        </w:rPr>
        <w:t>(三)、桥梁板项目选址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该桥梁板项目计划选址于xx园区，占地面积约XXX亩。所选地理位置得天独厚，交通便捷，同时享有完善的电力、供水、排水、通讯等公用设施，非常适合本桥梁板项目的建设需求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415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桥梁板项目完成后，将创造年产xxx的生产能力。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https://d.book118.com/708014122053006027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桥梁板相关行业公司成立方案及可行性研究报告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桥梁板相关行业公司成立方案及可行性研究报告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桥梁板相关行业公司成立方案及可行性研究报告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桥梁板相关行业公司成立方案及可行性研究报告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桥梁板相关行业公司成立方案及可行性研究报告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8014122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2024-01-01T10:16:00Z</dcterms:created>
  <dcterms:modified xsi:type="dcterms:W3CDTF">2024-01-01T10:17:04Z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FED293D02A4D4D649C89EECA21C8763C_11</vt:lpwstr>
  </property>
  <property fmtid="{D5CDD505-2E9C-101B-9397-08002B2CF9AE}" pid="3" name="KSOProductBuildVer">
    <vt:lpwstr>2052-12.1.0.16120</vt:lpwstr>
  </property>
</Properties>
</file>