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工具油项目构思建设方案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221" w:history="1">
        <w:r>
          <w:rPr>
            <w:rFonts w:ascii="仿宋" w:eastAsia="仿宋" w:hAnsi="仿宋" w:cs="仿宋" w:hint="eastAsia"/>
            <w:lang w:eastAsia="zh-CN"/>
          </w:rPr>
          <w:t>前言</w:t>
        </w:r>
        <w:r>
          <w:tab/>
        </w:r>
        <w:r>
          <w:fldChar w:fldCharType="begin"/>
        </w:r>
        <w:r>
          <w:instrText xml:space="preserve"> PAGEREF _Toc8221 \h </w:instrText>
        </w:r>
        <w:r>
          <w:fldChar w:fldCharType="separate"/>
        </w:r>
        <w:r>
          <w:t>3</w:t>
        </w:r>
        <w:r>
          <w:fldChar w:fldCharType="end"/>
        </w:r>
      </w:hyperlink>
    </w:p>
    <w:p>
      <w:pPr>
        <w:pStyle w:val="TOC1"/>
        <w:tabs>
          <w:tab w:val="right" w:leader="dot" w:pos="8306"/>
        </w:tabs>
      </w:pPr>
      <w:hyperlink w:anchor="_Toc23214" w:history="1">
        <w:r>
          <w:rPr>
            <w:rFonts w:ascii="仿宋" w:eastAsia="仿宋" w:hAnsi="仿宋" w:cs="仿宋" w:hint="eastAsia"/>
            <w:lang w:eastAsia="zh-CN"/>
          </w:rPr>
          <w:t>一、背景、必要性分析</w:t>
        </w:r>
        <w:r>
          <w:tab/>
        </w:r>
        <w:r>
          <w:fldChar w:fldCharType="begin"/>
        </w:r>
        <w:r>
          <w:instrText xml:space="preserve"> PAGEREF _Toc23214 \h </w:instrText>
        </w:r>
        <w:r>
          <w:fldChar w:fldCharType="separate"/>
        </w:r>
        <w:r>
          <w:t>3</w:t>
        </w:r>
        <w:r>
          <w:fldChar w:fldCharType="end"/>
        </w:r>
      </w:hyperlink>
    </w:p>
    <w:p>
      <w:pPr>
        <w:pStyle w:val="TOC2"/>
        <w:tabs>
          <w:tab w:val="right" w:leader="dot" w:pos="8306"/>
        </w:tabs>
      </w:pPr>
      <w:hyperlink w:anchor="_Toc5313" w:history="1">
        <w:r>
          <w:rPr>
            <w:rFonts w:ascii="仿宋" w:eastAsia="仿宋" w:hAnsi="仿宋" w:cs="仿宋" w:hint="eastAsia"/>
            <w:lang w:eastAsia="zh-CN"/>
          </w:rPr>
          <w:t>(一)、项目建设背景</w:t>
        </w:r>
        <w:r>
          <w:tab/>
        </w:r>
        <w:r>
          <w:fldChar w:fldCharType="begin"/>
        </w:r>
        <w:r>
          <w:instrText xml:space="preserve"> PAGEREF _Toc5313 \h </w:instrText>
        </w:r>
        <w:r>
          <w:fldChar w:fldCharType="separate"/>
        </w:r>
        <w:r>
          <w:t>3</w:t>
        </w:r>
        <w:r>
          <w:fldChar w:fldCharType="end"/>
        </w:r>
      </w:hyperlink>
    </w:p>
    <w:p>
      <w:pPr>
        <w:pStyle w:val="TOC2"/>
        <w:tabs>
          <w:tab w:val="right" w:leader="dot" w:pos="8306"/>
        </w:tabs>
      </w:pPr>
      <w:hyperlink w:anchor="_Toc30756" w:history="1">
        <w:r>
          <w:rPr>
            <w:rFonts w:ascii="仿宋" w:eastAsia="仿宋" w:hAnsi="仿宋" w:cs="仿宋" w:hint="eastAsia"/>
            <w:lang w:eastAsia="zh-CN"/>
          </w:rPr>
          <w:t>(二)、必要性分析</w:t>
        </w:r>
        <w:r>
          <w:tab/>
        </w:r>
        <w:r>
          <w:fldChar w:fldCharType="begin"/>
        </w:r>
        <w:r>
          <w:instrText xml:space="preserve"> PAGEREF _Toc30756 \h </w:instrText>
        </w:r>
        <w:r>
          <w:fldChar w:fldCharType="separate"/>
        </w:r>
        <w:r>
          <w:t>4</w:t>
        </w:r>
        <w:r>
          <w:fldChar w:fldCharType="end"/>
        </w:r>
      </w:hyperlink>
    </w:p>
    <w:p>
      <w:pPr>
        <w:pStyle w:val="TOC2"/>
        <w:tabs>
          <w:tab w:val="right" w:leader="dot" w:pos="8306"/>
        </w:tabs>
      </w:pPr>
      <w:hyperlink w:anchor="_Toc27738" w:history="1">
        <w:r>
          <w:rPr>
            <w:rFonts w:ascii="仿宋" w:eastAsia="仿宋" w:hAnsi="仿宋" w:cs="仿宋" w:hint="eastAsia"/>
            <w:lang w:eastAsia="zh-CN"/>
          </w:rPr>
          <w:t>(三)、项目建设有利条件</w:t>
        </w:r>
        <w:r>
          <w:tab/>
        </w:r>
        <w:r>
          <w:fldChar w:fldCharType="begin"/>
        </w:r>
        <w:r>
          <w:instrText xml:space="preserve"> PAGEREF _Toc27738 \h </w:instrText>
        </w:r>
        <w:r>
          <w:fldChar w:fldCharType="separate"/>
        </w:r>
        <w:r>
          <w:t>5</w:t>
        </w:r>
        <w:r>
          <w:fldChar w:fldCharType="end"/>
        </w:r>
      </w:hyperlink>
    </w:p>
    <w:p>
      <w:pPr>
        <w:pStyle w:val="TOC1"/>
        <w:tabs>
          <w:tab w:val="right" w:leader="dot" w:pos="8306"/>
        </w:tabs>
      </w:pPr>
      <w:hyperlink w:anchor="_Toc31499" w:history="1">
        <w:r>
          <w:rPr>
            <w:rFonts w:ascii="仿宋" w:eastAsia="仿宋" w:hAnsi="仿宋" w:cs="仿宋" w:hint="eastAsia"/>
            <w:lang w:eastAsia="zh-CN"/>
          </w:rPr>
          <w:t>二、项目监理与质量保证</w:t>
        </w:r>
        <w:r>
          <w:tab/>
        </w:r>
        <w:r>
          <w:fldChar w:fldCharType="begin"/>
        </w:r>
        <w:r>
          <w:instrText xml:space="preserve"> PAGEREF _Toc31499 \h </w:instrText>
        </w:r>
        <w:r>
          <w:fldChar w:fldCharType="separate"/>
        </w:r>
        <w:r>
          <w:t>7</w:t>
        </w:r>
        <w:r>
          <w:fldChar w:fldCharType="end"/>
        </w:r>
      </w:hyperlink>
    </w:p>
    <w:p>
      <w:pPr>
        <w:pStyle w:val="TOC2"/>
        <w:tabs>
          <w:tab w:val="right" w:leader="dot" w:pos="8306"/>
        </w:tabs>
      </w:pPr>
      <w:hyperlink w:anchor="_Toc31149" w:history="1">
        <w:r>
          <w:rPr>
            <w:rFonts w:ascii="仿宋" w:eastAsia="仿宋" w:hAnsi="仿宋" w:cs="仿宋" w:hint="eastAsia"/>
            <w:lang w:eastAsia="zh-CN"/>
          </w:rPr>
          <w:t>(一)、监理体系构建</w:t>
        </w:r>
        <w:r>
          <w:tab/>
        </w:r>
        <w:r>
          <w:fldChar w:fldCharType="begin"/>
        </w:r>
        <w:r>
          <w:instrText xml:space="preserve"> PAGEREF _Toc31149 \h </w:instrText>
        </w:r>
        <w:r>
          <w:fldChar w:fldCharType="separate"/>
        </w:r>
        <w:r>
          <w:t>7</w:t>
        </w:r>
        <w:r>
          <w:fldChar w:fldCharType="end"/>
        </w:r>
      </w:hyperlink>
    </w:p>
    <w:p>
      <w:pPr>
        <w:pStyle w:val="TOC2"/>
        <w:tabs>
          <w:tab w:val="right" w:leader="dot" w:pos="8306"/>
        </w:tabs>
      </w:pPr>
      <w:hyperlink w:anchor="_Toc30615" w:history="1">
        <w:r>
          <w:rPr>
            <w:rFonts w:ascii="仿宋" w:eastAsia="仿宋" w:hAnsi="仿宋" w:cs="仿宋" w:hint="eastAsia"/>
            <w:lang w:eastAsia="zh-CN"/>
          </w:rPr>
          <w:t>(二)、质量保证体系实施</w:t>
        </w:r>
        <w:r>
          <w:tab/>
        </w:r>
        <w:r>
          <w:fldChar w:fldCharType="begin"/>
        </w:r>
        <w:r>
          <w:instrText xml:space="preserve"> PAGEREF _Toc30615 \h </w:instrText>
        </w:r>
        <w:r>
          <w:fldChar w:fldCharType="separate"/>
        </w:r>
        <w:r>
          <w:t>8</w:t>
        </w:r>
        <w:r>
          <w:fldChar w:fldCharType="end"/>
        </w:r>
      </w:hyperlink>
    </w:p>
    <w:p>
      <w:pPr>
        <w:pStyle w:val="TOC2"/>
        <w:tabs>
          <w:tab w:val="right" w:leader="dot" w:pos="8306"/>
        </w:tabs>
      </w:pPr>
      <w:hyperlink w:anchor="_Toc25245" w:history="1">
        <w:r>
          <w:rPr>
            <w:rFonts w:ascii="仿宋" w:eastAsia="仿宋" w:hAnsi="仿宋" w:cs="仿宋" w:hint="eastAsia"/>
            <w:lang w:eastAsia="zh-CN"/>
          </w:rPr>
          <w:t>(三)、监理与质量控制流程</w:t>
        </w:r>
        <w:r>
          <w:tab/>
        </w:r>
        <w:r>
          <w:fldChar w:fldCharType="begin"/>
        </w:r>
        <w:r>
          <w:instrText xml:space="preserve"> PAGEREF _Toc25245 \h </w:instrText>
        </w:r>
        <w:r>
          <w:fldChar w:fldCharType="separate"/>
        </w:r>
        <w:r>
          <w:t>8</w:t>
        </w:r>
        <w:r>
          <w:fldChar w:fldCharType="end"/>
        </w:r>
      </w:hyperlink>
    </w:p>
    <w:p>
      <w:pPr>
        <w:pStyle w:val="TOC1"/>
        <w:tabs>
          <w:tab w:val="right" w:leader="dot" w:pos="8306"/>
        </w:tabs>
      </w:pPr>
      <w:hyperlink w:anchor="_Toc15535" w:history="1">
        <w:r>
          <w:rPr>
            <w:rFonts w:ascii="仿宋" w:eastAsia="仿宋" w:hAnsi="仿宋" w:cs="仿宋" w:hint="eastAsia"/>
            <w:lang w:eastAsia="zh-CN"/>
          </w:rPr>
          <w:t>三、工具油项目概论</w:t>
        </w:r>
        <w:r>
          <w:tab/>
        </w:r>
        <w:r>
          <w:fldChar w:fldCharType="begin"/>
        </w:r>
        <w:r>
          <w:instrText xml:space="preserve"> PAGEREF _Toc15535 \h </w:instrText>
        </w:r>
        <w:r>
          <w:fldChar w:fldCharType="separate"/>
        </w:r>
        <w:r>
          <w:t>9</w:t>
        </w:r>
        <w:r>
          <w:fldChar w:fldCharType="end"/>
        </w:r>
      </w:hyperlink>
    </w:p>
    <w:p>
      <w:pPr>
        <w:pStyle w:val="TOC2"/>
        <w:tabs>
          <w:tab w:val="right" w:leader="dot" w:pos="8306"/>
        </w:tabs>
      </w:pPr>
      <w:hyperlink w:anchor="_Toc16569" w:history="1">
        <w:r>
          <w:rPr>
            <w:rFonts w:ascii="仿宋" w:eastAsia="仿宋" w:hAnsi="仿宋" w:cs="仿宋" w:hint="eastAsia"/>
            <w:lang w:eastAsia="zh-CN"/>
          </w:rPr>
          <w:t>(一)、项目申报单位概况</w:t>
        </w:r>
        <w:r>
          <w:tab/>
        </w:r>
        <w:r>
          <w:fldChar w:fldCharType="begin"/>
        </w:r>
        <w:r>
          <w:instrText xml:space="preserve"> PAGEREF _Toc16569 \h </w:instrText>
        </w:r>
        <w:r>
          <w:fldChar w:fldCharType="separate"/>
        </w:r>
        <w:r>
          <w:t>9</w:t>
        </w:r>
        <w:r>
          <w:fldChar w:fldCharType="end"/>
        </w:r>
      </w:hyperlink>
    </w:p>
    <w:p>
      <w:pPr>
        <w:pStyle w:val="TOC2"/>
        <w:tabs>
          <w:tab w:val="right" w:leader="dot" w:pos="8306"/>
        </w:tabs>
      </w:pPr>
      <w:hyperlink w:anchor="_Toc4810" w:history="1">
        <w:r>
          <w:rPr>
            <w:rFonts w:ascii="仿宋" w:eastAsia="仿宋" w:hAnsi="仿宋" w:cs="仿宋" w:hint="eastAsia"/>
            <w:lang w:eastAsia="zh-CN"/>
          </w:rPr>
          <w:t>(二)、项目概况</w:t>
        </w:r>
        <w:r>
          <w:tab/>
        </w:r>
        <w:r>
          <w:fldChar w:fldCharType="begin"/>
        </w:r>
        <w:r>
          <w:instrText xml:space="preserve"> PAGEREF _Toc4810 \h </w:instrText>
        </w:r>
        <w:r>
          <w:fldChar w:fldCharType="separate"/>
        </w:r>
        <w:r>
          <w:t>10</w:t>
        </w:r>
        <w:r>
          <w:fldChar w:fldCharType="end"/>
        </w:r>
      </w:hyperlink>
    </w:p>
    <w:p>
      <w:pPr>
        <w:pStyle w:val="TOC1"/>
        <w:tabs>
          <w:tab w:val="right" w:leader="dot" w:pos="8306"/>
        </w:tabs>
      </w:pPr>
      <w:hyperlink w:anchor="_Toc827" w:history="1">
        <w:r>
          <w:rPr>
            <w:rFonts w:ascii="仿宋" w:eastAsia="仿宋" w:hAnsi="仿宋" w:cs="仿宋" w:hint="eastAsia"/>
            <w:lang w:eastAsia="zh-CN"/>
          </w:rPr>
          <w:t>四、环境和生态影响分析</w:t>
        </w:r>
        <w:r>
          <w:tab/>
        </w:r>
        <w:r>
          <w:fldChar w:fldCharType="begin"/>
        </w:r>
        <w:r>
          <w:instrText xml:space="preserve"> PAGEREF _Toc827 \h </w:instrText>
        </w:r>
        <w:r>
          <w:fldChar w:fldCharType="separate"/>
        </w:r>
        <w:r>
          <w:t>13</w:t>
        </w:r>
        <w:r>
          <w:fldChar w:fldCharType="end"/>
        </w:r>
      </w:hyperlink>
    </w:p>
    <w:p>
      <w:pPr>
        <w:pStyle w:val="TOC2"/>
        <w:tabs>
          <w:tab w:val="right" w:leader="dot" w:pos="8306"/>
        </w:tabs>
      </w:pPr>
      <w:hyperlink w:anchor="_Toc14956" w:history="1">
        <w:r>
          <w:rPr>
            <w:rFonts w:ascii="仿宋" w:eastAsia="仿宋" w:hAnsi="仿宋" w:cs="仿宋" w:hint="eastAsia"/>
            <w:lang w:eastAsia="zh-CN"/>
          </w:rPr>
          <w:t>(一)、环境和生态现状</w:t>
        </w:r>
        <w:r>
          <w:tab/>
        </w:r>
        <w:r>
          <w:fldChar w:fldCharType="begin"/>
        </w:r>
        <w:r>
          <w:instrText xml:space="preserve"> PAGEREF _Toc14956 \h </w:instrText>
        </w:r>
        <w:r>
          <w:fldChar w:fldCharType="separate"/>
        </w:r>
        <w:r>
          <w:t>13</w:t>
        </w:r>
        <w:r>
          <w:fldChar w:fldCharType="end"/>
        </w:r>
      </w:hyperlink>
    </w:p>
    <w:p>
      <w:pPr>
        <w:pStyle w:val="TOC2"/>
        <w:tabs>
          <w:tab w:val="right" w:leader="dot" w:pos="8306"/>
        </w:tabs>
      </w:pPr>
      <w:hyperlink w:anchor="_Toc1535" w:history="1">
        <w:r>
          <w:rPr>
            <w:rFonts w:ascii="仿宋" w:eastAsia="仿宋" w:hAnsi="仿宋" w:cs="仿宋" w:hint="eastAsia"/>
            <w:lang w:eastAsia="zh-CN"/>
          </w:rPr>
          <w:t>(二)、生态环境影响分析</w:t>
        </w:r>
        <w:r>
          <w:tab/>
        </w:r>
        <w:r>
          <w:fldChar w:fldCharType="begin"/>
        </w:r>
        <w:r>
          <w:instrText xml:space="preserve"> PAGEREF _Toc1535 \h </w:instrText>
        </w:r>
        <w:r>
          <w:fldChar w:fldCharType="separate"/>
        </w:r>
        <w:r>
          <w:t>14</w:t>
        </w:r>
        <w:r>
          <w:fldChar w:fldCharType="end"/>
        </w:r>
      </w:hyperlink>
    </w:p>
    <w:p>
      <w:pPr>
        <w:pStyle w:val="TOC2"/>
        <w:tabs>
          <w:tab w:val="right" w:leader="dot" w:pos="8306"/>
        </w:tabs>
      </w:pPr>
      <w:hyperlink w:anchor="_Toc28607" w:history="1">
        <w:r>
          <w:rPr>
            <w:rFonts w:ascii="仿宋" w:eastAsia="仿宋" w:hAnsi="仿宋" w:cs="仿宋" w:hint="eastAsia"/>
            <w:lang w:eastAsia="zh-CN"/>
          </w:rPr>
          <w:t>(三)、生态环境保护措施</w:t>
        </w:r>
        <w:r>
          <w:tab/>
        </w:r>
        <w:r>
          <w:fldChar w:fldCharType="begin"/>
        </w:r>
        <w:r>
          <w:instrText xml:space="preserve"> PAGEREF _Toc28607 \h </w:instrText>
        </w:r>
        <w:r>
          <w:fldChar w:fldCharType="separate"/>
        </w:r>
        <w:r>
          <w:t>15</w:t>
        </w:r>
        <w:r>
          <w:fldChar w:fldCharType="end"/>
        </w:r>
      </w:hyperlink>
    </w:p>
    <w:p>
      <w:pPr>
        <w:pStyle w:val="TOC2"/>
        <w:tabs>
          <w:tab w:val="right" w:leader="dot" w:pos="8306"/>
        </w:tabs>
      </w:pPr>
      <w:hyperlink w:anchor="_Toc11584" w:history="1">
        <w:r>
          <w:rPr>
            <w:rFonts w:ascii="仿宋" w:eastAsia="仿宋" w:hAnsi="仿宋" w:cs="仿宋" w:hint="eastAsia"/>
            <w:lang w:eastAsia="zh-CN"/>
          </w:rPr>
          <w:t>(四)、地质灾害影响分析</w:t>
        </w:r>
        <w:r>
          <w:tab/>
        </w:r>
        <w:r>
          <w:fldChar w:fldCharType="begin"/>
        </w:r>
        <w:r>
          <w:instrText xml:space="preserve"> PAGEREF _Toc11584 \h </w:instrText>
        </w:r>
        <w:r>
          <w:fldChar w:fldCharType="separate"/>
        </w:r>
        <w:r>
          <w:t>17</w:t>
        </w:r>
        <w:r>
          <w:fldChar w:fldCharType="end"/>
        </w:r>
      </w:hyperlink>
    </w:p>
    <w:p>
      <w:pPr>
        <w:pStyle w:val="TOC2"/>
        <w:tabs>
          <w:tab w:val="right" w:leader="dot" w:pos="8306"/>
        </w:tabs>
      </w:pPr>
      <w:hyperlink w:anchor="_Toc9195" w:history="1">
        <w:r>
          <w:rPr>
            <w:rFonts w:ascii="仿宋" w:eastAsia="仿宋" w:hAnsi="仿宋" w:cs="仿宋" w:hint="eastAsia"/>
            <w:lang w:eastAsia="zh-CN"/>
          </w:rPr>
          <w:t>(五)、特殊环境影响</w:t>
        </w:r>
        <w:r>
          <w:tab/>
        </w:r>
        <w:r>
          <w:fldChar w:fldCharType="begin"/>
        </w:r>
        <w:r>
          <w:instrText xml:space="preserve"> PAGEREF _Toc9195 \h </w:instrText>
        </w:r>
        <w:r>
          <w:fldChar w:fldCharType="separate"/>
        </w:r>
        <w:r>
          <w:t>19</w:t>
        </w:r>
        <w:r>
          <w:fldChar w:fldCharType="end"/>
        </w:r>
      </w:hyperlink>
    </w:p>
    <w:p>
      <w:pPr>
        <w:pStyle w:val="TOC1"/>
        <w:tabs>
          <w:tab w:val="right" w:leader="dot" w:pos="8306"/>
        </w:tabs>
      </w:pPr>
      <w:hyperlink w:anchor="_Toc5141" w:history="1">
        <w:r>
          <w:rPr>
            <w:rFonts w:ascii="仿宋" w:eastAsia="仿宋" w:hAnsi="仿宋" w:cs="仿宋" w:hint="eastAsia"/>
            <w:lang w:eastAsia="zh-CN"/>
          </w:rPr>
          <w:t>五、社会影响分析</w:t>
        </w:r>
        <w:r>
          <w:tab/>
        </w:r>
        <w:r>
          <w:fldChar w:fldCharType="begin"/>
        </w:r>
        <w:r>
          <w:instrText xml:space="preserve"> PAGEREF _Toc5141 \h </w:instrText>
        </w:r>
        <w:r>
          <w:fldChar w:fldCharType="separate"/>
        </w:r>
        <w:r>
          <w:t>20</w:t>
        </w:r>
        <w:r>
          <w:fldChar w:fldCharType="end"/>
        </w:r>
      </w:hyperlink>
    </w:p>
    <w:p>
      <w:pPr>
        <w:pStyle w:val="TOC2"/>
        <w:tabs>
          <w:tab w:val="right" w:leader="dot" w:pos="8306"/>
        </w:tabs>
      </w:pPr>
      <w:hyperlink w:anchor="_Toc25097" w:history="1">
        <w:r>
          <w:rPr>
            <w:rFonts w:ascii="仿宋" w:eastAsia="仿宋" w:hAnsi="仿宋" w:cs="仿宋" w:hint="eastAsia"/>
            <w:lang w:eastAsia="zh-CN"/>
          </w:rPr>
          <w:t>(一)、社会影响效果分析</w:t>
        </w:r>
        <w:r>
          <w:tab/>
        </w:r>
        <w:r>
          <w:fldChar w:fldCharType="begin"/>
        </w:r>
        <w:r>
          <w:instrText xml:space="preserve"> PAGEREF _Toc25097 \h </w:instrText>
        </w:r>
        <w:r>
          <w:fldChar w:fldCharType="separate"/>
        </w:r>
        <w:r>
          <w:t>20</w:t>
        </w:r>
        <w:r>
          <w:fldChar w:fldCharType="end"/>
        </w:r>
      </w:hyperlink>
    </w:p>
    <w:p>
      <w:pPr>
        <w:pStyle w:val="TOC2"/>
        <w:tabs>
          <w:tab w:val="right" w:leader="dot" w:pos="8306"/>
        </w:tabs>
      </w:pPr>
      <w:hyperlink w:anchor="_Toc3079" w:history="1">
        <w:r>
          <w:rPr>
            <w:rFonts w:ascii="仿宋" w:eastAsia="仿宋" w:hAnsi="仿宋" w:cs="仿宋" w:hint="eastAsia"/>
            <w:lang w:eastAsia="zh-CN"/>
          </w:rPr>
          <w:t>(二)、社会适应性分析</w:t>
        </w:r>
        <w:r>
          <w:tab/>
        </w:r>
        <w:r>
          <w:fldChar w:fldCharType="begin"/>
        </w:r>
        <w:r>
          <w:instrText xml:space="preserve"> PAGEREF _Toc3079 \h </w:instrText>
        </w:r>
        <w:r>
          <w:fldChar w:fldCharType="separate"/>
        </w:r>
        <w:r>
          <w:t>22</w:t>
        </w:r>
        <w:r>
          <w:fldChar w:fldCharType="end"/>
        </w:r>
      </w:hyperlink>
    </w:p>
    <w:p>
      <w:pPr>
        <w:pStyle w:val="TOC2"/>
        <w:tabs>
          <w:tab w:val="right" w:leader="dot" w:pos="8306"/>
        </w:tabs>
      </w:pPr>
      <w:hyperlink w:anchor="_Toc17648" w:history="1">
        <w:r>
          <w:rPr>
            <w:rFonts w:ascii="仿宋" w:eastAsia="仿宋" w:hAnsi="仿宋" w:cs="仿宋" w:hint="eastAsia"/>
            <w:lang w:eastAsia="zh-CN"/>
          </w:rPr>
          <w:t>(三)、社会风险及对策分析</w:t>
        </w:r>
        <w:r>
          <w:tab/>
        </w:r>
        <w:r>
          <w:fldChar w:fldCharType="begin"/>
        </w:r>
        <w:r>
          <w:instrText xml:space="preserve"> PAGEREF _Toc17648 \h </w:instrText>
        </w:r>
        <w:r>
          <w:fldChar w:fldCharType="separate"/>
        </w:r>
        <w:r>
          <w:t>24</w:t>
        </w:r>
        <w:r>
          <w:fldChar w:fldCharType="end"/>
        </w:r>
      </w:hyperlink>
    </w:p>
    <w:p>
      <w:pPr>
        <w:pStyle w:val="TOC1"/>
        <w:tabs>
          <w:tab w:val="right" w:leader="dot" w:pos="8306"/>
        </w:tabs>
      </w:pPr>
      <w:hyperlink w:anchor="_Toc24124" w:history="1">
        <w:r>
          <w:rPr>
            <w:rFonts w:ascii="仿宋" w:eastAsia="仿宋" w:hAnsi="仿宋" w:cs="仿宋" w:hint="eastAsia"/>
            <w:lang w:eastAsia="zh-CN"/>
          </w:rPr>
          <w:t>六、项目选址研究</w:t>
        </w:r>
        <w:r>
          <w:tab/>
        </w:r>
        <w:r>
          <w:fldChar w:fldCharType="begin"/>
        </w:r>
        <w:r>
          <w:instrText xml:space="preserve"> PAGEREF _Toc24124 \h </w:instrText>
        </w:r>
        <w:r>
          <w:fldChar w:fldCharType="separate"/>
        </w:r>
        <w:r>
          <w:t>27</w:t>
        </w:r>
        <w:r>
          <w:fldChar w:fldCharType="end"/>
        </w:r>
      </w:hyperlink>
    </w:p>
    <w:p>
      <w:pPr>
        <w:pStyle w:val="TOC2"/>
        <w:tabs>
          <w:tab w:val="right" w:leader="dot" w:pos="8306"/>
        </w:tabs>
      </w:pPr>
      <w:hyperlink w:anchor="_Toc19502" w:history="1">
        <w:r>
          <w:rPr>
            <w:rFonts w:ascii="仿宋" w:eastAsia="仿宋" w:hAnsi="仿宋" w:cs="仿宋" w:hint="eastAsia"/>
            <w:lang w:eastAsia="zh-CN"/>
          </w:rPr>
          <w:t>(一)、项目选址原则</w:t>
        </w:r>
        <w:r>
          <w:tab/>
        </w:r>
        <w:r>
          <w:fldChar w:fldCharType="begin"/>
        </w:r>
        <w:r>
          <w:instrText xml:space="preserve"> PAGEREF _Toc19502 \h </w:instrText>
        </w:r>
        <w:r>
          <w:fldChar w:fldCharType="separate"/>
        </w:r>
        <w:r>
          <w:t>27</w:t>
        </w:r>
        <w:r>
          <w:fldChar w:fldCharType="end"/>
        </w:r>
      </w:hyperlink>
    </w:p>
    <w:p>
      <w:pPr>
        <w:pStyle w:val="TOC2"/>
        <w:tabs>
          <w:tab w:val="right" w:leader="dot" w:pos="8306"/>
        </w:tabs>
      </w:pPr>
      <w:hyperlink w:anchor="_Toc775" w:history="1">
        <w:r>
          <w:rPr>
            <w:rFonts w:ascii="仿宋" w:eastAsia="仿宋" w:hAnsi="仿宋" w:cs="仿宋" w:hint="eastAsia"/>
            <w:lang w:eastAsia="zh-CN"/>
          </w:rPr>
          <w:t>(二)、项目选址</w:t>
        </w:r>
        <w:r>
          <w:tab/>
        </w:r>
        <w:r>
          <w:fldChar w:fldCharType="begin"/>
        </w:r>
        <w:r>
          <w:instrText xml:space="preserve"> PAGEREF _Toc775 \h </w:instrText>
        </w:r>
        <w:r>
          <w:fldChar w:fldCharType="separate"/>
        </w:r>
        <w:r>
          <w:t>30</w:t>
        </w:r>
        <w:r>
          <w:fldChar w:fldCharType="end"/>
        </w:r>
      </w:hyperlink>
    </w:p>
    <w:p>
      <w:pPr>
        <w:pStyle w:val="TOC2"/>
        <w:tabs>
          <w:tab w:val="right" w:leader="dot" w:pos="8306"/>
        </w:tabs>
      </w:pPr>
      <w:hyperlink w:anchor="_Toc4575" w:history="1">
        <w:r>
          <w:rPr>
            <w:rFonts w:ascii="仿宋" w:eastAsia="仿宋" w:hAnsi="仿宋" w:cs="仿宋" w:hint="eastAsia"/>
            <w:lang w:eastAsia="zh-CN"/>
          </w:rPr>
          <w:t>(三)、建设条件分析</w:t>
        </w:r>
        <w:r>
          <w:tab/>
        </w:r>
        <w:r>
          <w:fldChar w:fldCharType="begin"/>
        </w:r>
        <w:r>
          <w:instrText xml:space="preserve"> PAGEREF _Toc4575 \h </w:instrText>
        </w:r>
        <w:r>
          <w:fldChar w:fldCharType="separate"/>
        </w:r>
        <w:r>
          <w:t>32</w:t>
        </w:r>
        <w:r>
          <w:fldChar w:fldCharType="end"/>
        </w:r>
      </w:hyperlink>
    </w:p>
    <w:p>
      <w:pPr>
        <w:pStyle w:val="TOC2"/>
        <w:tabs>
          <w:tab w:val="right" w:leader="dot" w:pos="8306"/>
        </w:tabs>
      </w:pPr>
      <w:hyperlink w:anchor="_Toc27354" w:history="1">
        <w:r>
          <w:rPr>
            <w:rFonts w:ascii="仿宋" w:eastAsia="仿宋" w:hAnsi="仿宋" w:cs="仿宋" w:hint="eastAsia"/>
            <w:lang w:eastAsia="zh-CN"/>
          </w:rPr>
          <w:t>(四)、用地控制指标</w:t>
        </w:r>
        <w:r>
          <w:tab/>
        </w:r>
        <w:r>
          <w:fldChar w:fldCharType="begin"/>
        </w:r>
        <w:r>
          <w:instrText xml:space="preserve"> PAGEREF _Toc27354 \h </w:instrText>
        </w:r>
        <w:r>
          <w:fldChar w:fldCharType="separate"/>
        </w:r>
        <w:r>
          <w:t>34</w:t>
        </w:r>
        <w:r>
          <w:fldChar w:fldCharType="end"/>
        </w:r>
      </w:hyperlink>
    </w:p>
    <w:p>
      <w:pPr>
        <w:pStyle w:val="TOC2"/>
        <w:tabs>
          <w:tab w:val="right" w:leader="dot" w:pos="8306"/>
        </w:tabs>
      </w:pPr>
      <w:hyperlink w:anchor="_Toc12367" w:history="1">
        <w:r>
          <w:rPr>
            <w:rFonts w:ascii="仿宋" w:eastAsia="仿宋" w:hAnsi="仿宋" w:cs="仿宋" w:hint="eastAsia"/>
            <w:lang w:eastAsia="zh-CN"/>
          </w:rPr>
          <w:t>(五)、地总体要求</w:t>
        </w:r>
        <w:r>
          <w:tab/>
        </w:r>
        <w:r>
          <w:fldChar w:fldCharType="begin"/>
        </w:r>
        <w:r>
          <w:instrText xml:space="preserve"> PAGEREF _Toc12367 \h </w:instrText>
        </w:r>
        <w:r>
          <w:fldChar w:fldCharType="separate"/>
        </w:r>
        <w:r>
          <w:t>35</w:t>
        </w:r>
        <w:r>
          <w:fldChar w:fldCharType="end"/>
        </w:r>
      </w:hyperlink>
    </w:p>
    <w:p>
      <w:pPr>
        <w:pStyle w:val="TOC2"/>
        <w:tabs>
          <w:tab w:val="right" w:leader="dot" w:pos="8306"/>
        </w:tabs>
      </w:pPr>
      <w:hyperlink w:anchor="_Toc3056" w:history="1">
        <w:r>
          <w:rPr>
            <w:rFonts w:ascii="仿宋" w:eastAsia="仿宋" w:hAnsi="仿宋" w:cs="仿宋" w:hint="eastAsia"/>
            <w:lang w:eastAsia="zh-CN"/>
          </w:rPr>
          <w:t>(六)、节约用地措施</w:t>
        </w:r>
        <w:r>
          <w:tab/>
        </w:r>
        <w:r>
          <w:fldChar w:fldCharType="begin"/>
        </w:r>
        <w:r>
          <w:instrText xml:space="preserve"> PAGEREF _Toc3056 \h </w:instrText>
        </w:r>
        <w:r>
          <w:fldChar w:fldCharType="separate"/>
        </w:r>
        <w:r>
          <w:t>36</w:t>
        </w:r>
        <w:r>
          <w:fldChar w:fldCharType="end"/>
        </w:r>
      </w:hyperlink>
    </w:p>
    <w:p>
      <w:pPr>
        <w:pStyle w:val="TOC2"/>
        <w:tabs>
          <w:tab w:val="right" w:leader="dot" w:pos="8306"/>
        </w:tabs>
      </w:pPr>
      <w:hyperlink w:anchor="_Toc23936" w:history="1">
        <w:r>
          <w:rPr>
            <w:rFonts w:ascii="仿宋" w:eastAsia="仿宋" w:hAnsi="仿宋" w:cs="仿宋" w:hint="eastAsia"/>
            <w:lang w:eastAsia="zh-CN"/>
          </w:rPr>
          <w:t>(七)、选址综合评价</w:t>
        </w:r>
        <w:r>
          <w:tab/>
        </w:r>
        <w:r>
          <w:fldChar w:fldCharType="begin"/>
        </w:r>
        <w:r>
          <w:instrText xml:space="preserve"> PAGEREF _Toc23936 \h </w:instrText>
        </w:r>
        <w:r>
          <w:fldChar w:fldCharType="separate"/>
        </w:r>
        <w:r>
          <w:t>38</w:t>
        </w:r>
        <w:r>
          <w:fldChar w:fldCharType="end"/>
        </w:r>
      </w:hyperlink>
    </w:p>
    <w:p>
      <w:pPr>
        <w:pStyle w:val="TOC1"/>
        <w:tabs>
          <w:tab w:val="right" w:leader="dot" w:pos="8306"/>
        </w:tabs>
      </w:pPr>
      <w:hyperlink w:anchor="_Toc16939" w:history="1">
        <w:r>
          <w:rPr>
            <w:rFonts w:ascii="仿宋" w:eastAsia="仿宋" w:hAnsi="仿宋" w:cs="仿宋" w:hint="eastAsia"/>
            <w:lang w:eastAsia="zh-CN"/>
          </w:rPr>
          <w:t>七、项目实施与管理方案</w:t>
        </w:r>
        <w:r>
          <w:tab/>
        </w:r>
        <w:r>
          <w:fldChar w:fldCharType="begin"/>
        </w:r>
        <w:r>
          <w:instrText xml:space="preserve"> PAGEREF _Toc16939 \h </w:instrText>
        </w:r>
        <w:r>
          <w:fldChar w:fldCharType="separate"/>
        </w:r>
        <w:r>
          <w:t>39</w:t>
        </w:r>
        <w:r>
          <w:fldChar w:fldCharType="end"/>
        </w:r>
      </w:hyperlink>
    </w:p>
    <w:p>
      <w:pPr>
        <w:pStyle w:val="TOC2"/>
        <w:tabs>
          <w:tab w:val="right" w:leader="dot" w:pos="8306"/>
        </w:tabs>
      </w:pPr>
      <w:hyperlink w:anchor="_Toc13323" w:history="1">
        <w:r>
          <w:rPr>
            <w:rFonts w:ascii="仿宋" w:eastAsia="仿宋" w:hAnsi="仿宋" w:cs="仿宋" w:hint="eastAsia"/>
            <w:lang w:eastAsia="zh-CN"/>
          </w:rPr>
          <w:t>(一)、项目实施计划</w:t>
        </w:r>
        <w:r>
          <w:tab/>
        </w:r>
        <w:r>
          <w:fldChar w:fldCharType="begin"/>
        </w:r>
        <w:r>
          <w:instrText xml:space="preserve"> PAGEREF _Toc13323 \h </w:instrText>
        </w:r>
        <w:r>
          <w:fldChar w:fldCharType="separate"/>
        </w:r>
        <w:r>
          <w:t>39</w:t>
        </w:r>
        <w:r>
          <w:fldChar w:fldCharType="end"/>
        </w:r>
      </w:hyperlink>
    </w:p>
    <w:p>
      <w:pPr>
        <w:pStyle w:val="TOC2"/>
        <w:tabs>
          <w:tab w:val="right" w:leader="dot" w:pos="8306"/>
        </w:tabs>
      </w:pPr>
      <w:hyperlink w:anchor="_Toc15095" w:history="1">
        <w:r>
          <w:rPr>
            <w:rFonts w:ascii="仿宋" w:eastAsia="仿宋" w:hAnsi="仿宋" w:cs="仿宋" w:hint="eastAsia"/>
            <w:lang w:eastAsia="zh-CN"/>
          </w:rPr>
          <w:t>(二)、项目组织机构与职责</w:t>
        </w:r>
        <w:r>
          <w:tab/>
        </w:r>
        <w:r>
          <w:fldChar w:fldCharType="begin"/>
        </w:r>
        <w:r>
          <w:instrText xml:space="preserve"> PAGEREF _Toc15095 \h </w:instrText>
        </w:r>
        <w:r>
          <w:fldChar w:fldCharType="separate"/>
        </w:r>
        <w:r>
          <w:t>40</w:t>
        </w:r>
        <w:r>
          <w:fldChar w:fldCharType="end"/>
        </w:r>
      </w:hyperlink>
    </w:p>
    <w:p>
      <w:pPr>
        <w:pStyle w:val="TOC2"/>
        <w:tabs>
          <w:tab w:val="right" w:leader="dot" w:pos="8306"/>
        </w:tabs>
      </w:pPr>
      <w:hyperlink w:anchor="_Toc7167" w:history="1">
        <w:r>
          <w:rPr>
            <w:rFonts w:ascii="仿宋" w:eastAsia="仿宋" w:hAnsi="仿宋" w:cs="仿宋" w:hint="eastAsia"/>
            <w:lang w:eastAsia="zh-CN"/>
          </w:rPr>
          <w:t>(三)、项目管理与监控体系</w:t>
        </w:r>
        <w:r>
          <w:tab/>
        </w:r>
        <w:r>
          <w:fldChar w:fldCharType="begin"/>
        </w:r>
        <w:r>
          <w:instrText xml:space="preserve"> PAGEREF _Toc7167 \h </w:instrText>
        </w:r>
        <w:r>
          <w:fldChar w:fldCharType="separate"/>
        </w:r>
        <w:r>
          <w:t>43</w:t>
        </w:r>
        <w:r>
          <w:fldChar w:fldCharType="end"/>
        </w:r>
      </w:hyperlink>
    </w:p>
    <w:p>
      <w:pPr>
        <w:pStyle w:val="TOC1"/>
        <w:tabs>
          <w:tab w:val="right" w:leader="dot" w:pos="8306"/>
        </w:tabs>
      </w:pPr>
      <w:hyperlink w:anchor="_Toc13619" w:history="1">
        <w:r>
          <w:rPr>
            <w:rFonts w:ascii="仿宋" w:eastAsia="仿宋" w:hAnsi="仿宋" w:cs="仿宋" w:hint="eastAsia"/>
            <w:lang w:eastAsia="zh-CN"/>
          </w:rPr>
          <w:t>八、环境保护与绿色发展</w:t>
        </w:r>
        <w:r>
          <w:tab/>
        </w:r>
        <w:r>
          <w:fldChar w:fldCharType="begin"/>
        </w:r>
        <w:r>
          <w:instrText xml:space="preserve"> PAGEREF _Toc13619 \h </w:instrText>
        </w:r>
        <w:r>
          <w:fldChar w:fldCharType="separate"/>
        </w:r>
        <w:r>
          <w:t>44</w:t>
        </w:r>
        <w:r>
          <w:fldChar w:fldCharType="end"/>
        </w:r>
      </w:hyperlink>
    </w:p>
    <w:p>
      <w:pPr>
        <w:pStyle w:val="TOC2"/>
        <w:tabs>
          <w:tab w:val="right" w:leader="dot" w:pos="8306"/>
        </w:tabs>
      </w:pPr>
      <w:hyperlink w:anchor="_Toc7072" w:history="1">
        <w:r>
          <w:rPr>
            <w:rFonts w:ascii="仿宋" w:eastAsia="仿宋" w:hAnsi="仿宋" w:cs="仿宋" w:hint="eastAsia"/>
            <w:lang w:eastAsia="zh-CN"/>
          </w:rPr>
          <w:t>(一)、环境保护措施</w:t>
        </w:r>
        <w:r>
          <w:tab/>
        </w:r>
        <w:r>
          <w:fldChar w:fldCharType="begin"/>
        </w:r>
        <w:r>
          <w:instrText xml:space="preserve"> PAGEREF _Toc7072 \h </w:instrText>
        </w:r>
        <w:r>
          <w:fldChar w:fldCharType="separate"/>
        </w:r>
        <w:r>
          <w:t>44</w:t>
        </w:r>
        <w:r>
          <w:fldChar w:fldCharType="end"/>
        </w:r>
      </w:hyperlink>
    </w:p>
    <w:p>
      <w:pPr>
        <w:pStyle w:val="TOC2"/>
        <w:tabs>
          <w:tab w:val="right" w:leader="dot" w:pos="8306"/>
        </w:tabs>
      </w:pPr>
      <w:hyperlink w:anchor="_Toc23917" w:history="1">
        <w:r>
          <w:rPr>
            <w:rFonts w:ascii="仿宋" w:eastAsia="仿宋" w:hAnsi="仿宋" w:cs="仿宋" w:hint="eastAsia"/>
            <w:lang w:eastAsia="zh-CN"/>
          </w:rPr>
          <w:t>(二)、绿色发展与可持续发展策略</w:t>
        </w:r>
        <w:r>
          <w:tab/>
        </w:r>
        <w:r>
          <w:fldChar w:fldCharType="begin"/>
        </w:r>
        <w:r>
          <w:instrText xml:space="preserve"> PAGEREF _Toc23917 \h </w:instrText>
        </w:r>
        <w:r>
          <w:fldChar w:fldCharType="separate"/>
        </w:r>
        <w:r>
          <w:t>46</w:t>
        </w:r>
        <w:r>
          <w:fldChar w:fldCharType="end"/>
        </w:r>
      </w:hyperlink>
    </w:p>
    <w:p>
      <w:pPr>
        <w:pStyle w:val="TOC1"/>
        <w:tabs>
          <w:tab w:val="right" w:leader="dot" w:pos="8306"/>
        </w:tabs>
      </w:pPr>
      <w:hyperlink w:anchor="_Toc22327" w:history="1">
        <w:r>
          <w:rPr>
            <w:rFonts w:ascii="仿宋" w:eastAsia="仿宋" w:hAnsi="仿宋" w:cs="仿宋" w:hint="eastAsia"/>
            <w:lang w:eastAsia="zh-CN"/>
          </w:rPr>
          <w:t>九、经济效益与社会效益优化</w:t>
        </w:r>
        <w:r>
          <w:tab/>
        </w:r>
        <w:r>
          <w:fldChar w:fldCharType="begin"/>
        </w:r>
        <w:r>
          <w:instrText xml:space="preserve"> PAGEREF _Toc22327 \h </w:instrText>
        </w:r>
        <w:r>
          <w:fldChar w:fldCharType="separate"/>
        </w:r>
        <w:r>
          <w:t>48</w:t>
        </w:r>
        <w:r>
          <w:fldChar w:fldCharType="end"/>
        </w:r>
      </w:hyperlink>
    </w:p>
    <w:p>
      <w:pPr>
        <w:pStyle w:val="TOC2"/>
        <w:tabs>
          <w:tab w:val="right" w:leader="dot" w:pos="8306"/>
        </w:tabs>
      </w:pPr>
      <w:hyperlink w:anchor="_Toc4343" w:history="1">
        <w:r>
          <w:rPr>
            <w:rFonts w:ascii="仿宋" w:eastAsia="仿宋" w:hAnsi="仿宋" w:cs="仿宋" w:hint="eastAsia"/>
            <w:lang w:eastAsia="zh-CN"/>
          </w:rPr>
          <w:t>(一)、经济效益提升策略</w:t>
        </w:r>
        <w:r>
          <w:tab/>
        </w:r>
        <w:r>
          <w:fldChar w:fldCharType="begin"/>
        </w:r>
        <w:r>
          <w:instrText xml:space="preserve"> PAGEREF _Toc4343 \h </w:instrText>
        </w:r>
        <w:r>
          <w:fldChar w:fldCharType="separate"/>
        </w:r>
        <w:r>
          <w:t>48</w:t>
        </w:r>
        <w:r>
          <w:fldChar w:fldCharType="end"/>
        </w:r>
      </w:hyperlink>
    </w:p>
    <w:p>
      <w:pPr>
        <w:pStyle w:val="TOC2"/>
        <w:tabs>
          <w:tab w:val="right" w:leader="dot" w:pos="8306"/>
        </w:tabs>
      </w:pPr>
      <w:hyperlink w:anchor="_Toc83" w:history="1">
        <w:r>
          <w:rPr>
            <w:rFonts w:ascii="仿宋" w:eastAsia="仿宋" w:hAnsi="仿宋" w:cs="仿宋" w:hint="eastAsia"/>
            <w:lang w:eastAsia="zh-CN"/>
          </w:rPr>
          <w:t>(二)、社会效益增强方案</w:t>
        </w:r>
        <w:r>
          <w:tab/>
        </w:r>
        <w:r>
          <w:fldChar w:fldCharType="begin"/>
        </w:r>
        <w:r>
          <w:instrText xml:space="preserve"> PAGEREF _Toc83 \h </w:instrText>
        </w:r>
        <w:r>
          <w:fldChar w:fldCharType="separate"/>
        </w:r>
        <w:r>
          <w:t>49</w:t>
        </w:r>
        <w:r>
          <w:fldChar w:fldCharType="end"/>
        </w:r>
      </w:hyperlink>
    </w:p>
    <w:p>
      <w:pPr>
        <w:pStyle w:val="TOC1"/>
        <w:tabs>
          <w:tab w:val="right" w:leader="dot" w:pos="8306"/>
        </w:tabs>
      </w:pPr>
      <w:hyperlink w:anchor="_Toc26263" w:history="1">
        <w:r>
          <w:rPr>
            <w:rFonts w:ascii="仿宋" w:eastAsia="仿宋" w:hAnsi="仿宋" w:cs="仿宋" w:hint="eastAsia"/>
            <w:lang w:eastAsia="zh-CN"/>
          </w:rPr>
          <w:t>十、项目变更管理</w:t>
        </w:r>
        <w:r>
          <w:tab/>
        </w:r>
        <w:r>
          <w:fldChar w:fldCharType="begin"/>
        </w:r>
        <w:r>
          <w:instrText xml:space="preserve"> PAGEREF _Toc26263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383" w:history="1">
        <w:r>
          <w:rPr>
            <w:rFonts w:ascii="仿宋" w:eastAsia="仿宋" w:hAnsi="仿宋" w:cs="仿宋" w:hint="eastAsia"/>
            <w:lang w:eastAsia="zh-CN"/>
          </w:rPr>
          <w:t>(一)、变更控制流程</w:t>
        </w:r>
        <w:r>
          <w:tab/>
        </w:r>
        <w:r>
          <w:fldChar w:fldCharType="begin"/>
        </w:r>
        <w:r>
          <w:instrText xml:space="preserve"> PAGEREF _Toc14383 \h </w:instrText>
        </w:r>
        <w:r>
          <w:fldChar w:fldCharType="separate"/>
        </w:r>
        <w:r>
          <w:t>50</w:t>
        </w:r>
        <w:r>
          <w:fldChar w:fldCharType="end"/>
        </w:r>
      </w:hyperlink>
    </w:p>
    <w:p>
      <w:pPr>
        <w:pStyle w:val="TOC2"/>
        <w:tabs>
          <w:tab w:val="right" w:leader="dot" w:pos="8306"/>
        </w:tabs>
      </w:pPr>
      <w:hyperlink w:anchor="_Toc4588" w:history="1">
        <w:r>
          <w:rPr>
            <w:rFonts w:ascii="仿宋" w:eastAsia="仿宋" w:hAnsi="仿宋" w:cs="仿宋" w:hint="eastAsia"/>
            <w:lang w:eastAsia="zh-CN"/>
          </w:rPr>
          <w:t>(二)、影响评估与处理</w:t>
        </w:r>
        <w:r>
          <w:tab/>
        </w:r>
        <w:r>
          <w:fldChar w:fldCharType="begin"/>
        </w:r>
        <w:r>
          <w:instrText xml:space="preserve"> PAGEREF _Toc4588 \h </w:instrText>
        </w:r>
        <w:r>
          <w:fldChar w:fldCharType="separate"/>
        </w:r>
        <w:r>
          <w:t>50</w:t>
        </w:r>
        <w:r>
          <w:fldChar w:fldCharType="end"/>
        </w:r>
      </w:hyperlink>
    </w:p>
    <w:p>
      <w:pPr>
        <w:pStyle w:val="TOC2"/>
        <w:tabs>
          <w:tab w:val="right" w:leader="dot" w:pos="8306"/>
        </w:tabs>
      </w:pPr>
      <w:hyperlink w:anchor="_Toc17939" w:history="1">
        <w:r>
          <w:rPr>
            <w:rFonts w:ascii="仿宋" w:eastAsia="仿宋" w:hAnsi="仿宋" w:cs="仿宋" w:hint="eastAsia"/>
            <w:lang w:eastAsia="zh-CN"/>
          </w:rPr>
          <w:t>(三)、变更记录与追踪</w:t>
        </w:r>
        <w:r>
          <w:tab/>
        </w:r>
        <w:r>
          <w:fldChar w:fldCharType="begin"/>
        </w:r>
        <w:r>
          <w:instrText xml:space="preserve"> PAGEREF _Toc17939 \h </w:instrText>
        </w:r>
        <w:r>
          <w:fldChar w:fldCharType="separate"/>
        </w:r>
        <w:r>
          <w:t>52</w:t>
        </w:r>
        <w:r>
          <w:fldChar w:fldCharType="end"/>
        </w:r>
      </w:hyperlink>
    </w:p>
    <w:p>
      <w:pPr>
        <w:pStyle w:val="TOC2"/>
        <w:tabs>
          <w:tab w:val="right" w:leader="dot" w:pos="8306"/>
        </w:tabs>
      </w:pPr>
      <w:hyperlink w:anchor="_Toc7866" w:history="1">
        <w:r>
          <w:rPr>
            <w:rFonts w:ascii="仿宋" w:eastAsia="仿宋" w:hAnsi="仿宋" w:cs="仿宋" w:hint="eastAsia"/>
            <w:lang w:eastAsia="zh-CN"/>
          </w:rPr>
          <w:t>(四)、变更管理策略</w:t>
        </w:r>
        <w:r>
          <w:tab/>
        </w:r>
        <w:r>
          <w:fldChar w:fldCharType="begin"/>
        </w:r>
        <w:r>
          <w:instrText xml:space="preserve"> PAGEREF _Toc7866 \h </w:instrText>
        </w:r>
        <w:r>
          <w:fldChar w:fldCharType="separate"/>
        </w:r>
        <w:r>
          <w:t>54</w:t>
        </w:r>
        <w:r>
          <w:fldChar w:fldCharType="end"/>
        </w:r>
      </w:hyperlink>
    </w:p>
    <w:p>
      <w:pPr>
        <w:pStyle w:val="TOC1"/>
        <w:tabs>
          <w:tab w:val="right" w:leader="dot" w:pos="8306"/>
        </w:tabs>
      </w:pPr>
      <w:hyperlink w:anchor="_Toc18917" w:history="1">
        <w:r>
          <w:rPr>
            <w:rFonts w:ascii="仿宋" w:eastAsia="仿宋" w:hAnsi="仿宋" w:cs="仿宋" w:hint="eastAsia"/>
            <w:lang w:eastAsia="zh-CN"/>
          </w:rPr>
          <w:t>十一、土地利用与规划方案</w:t>
        </w:r>
        <w:r>
          <w:tab/>
        </w:r>
        <w:r>
          <w:fldChar w:fldCharType="begin"/>
        </w:r>
        <w:r>
          <w:instrText xml:space="preserve"> PAGEREF _Toc18917 \h </w:instrText>
        </w:r>
        <w:r>
          <w:fldChar w:fldCharType="separate"/>
        </w:r>
        <w:r>
          <w:t>55</w:t>
        </w:r>
        <w:r>
          <w:fldChar w:fldCharType="end"/>
        </w:r>
      </w:hyperlink>
    </w:p>
    <w:p>
      <w:pPr>
        <w:pStyle w:val="TOC2"/>
        <w:tabs>
          <w:tab w:val="right" w:leader="dot" w:pos="8306"/>
        </w:tabs>
      </w:pPr>
      <w:hyperlink w:anchor="_Toc11184" w:history="1">
        <w:r>
          <w:rPr>
            <w:rFonts w:ascii="仿宋" w:eastAsia="仿宋" w:hAnsi="仿宋" w:cs="仿宋" w:hint="eastAsia"/>
            <w:lang w:eastAsia="zh-CN"/>
          </w:rPr>
          <w:t>(一)、项目用地情况分析</w:t>
        </w:r>
        <w:r>
          <w:tab/>
        </w:r>
        <w:r>
          <w:fldChar w:fldCharType="begin"/>
        </w:r>
        <w:r>
          <w:instrText xml:space="preserve"> PAGEREF _Toc11184 \h </w:instrText>
        </w:r>
        <w:r>
          <w:fldChar w:fldCharType="separate"/>
        </w:r>
        <w:r>
          <w:t>55</w:t>
        </w:r>
        <w:r>
          <w:fldChar w:fldCharType="end"/>
        </w:r>
      </w:hyperlink>
    </w:p>
    <w:p>
      <w:pPr>
        <w:pStyle w:val="TOC2"/>
        <w:tabs>
          <w:tab w:val="right" w:leader="dot" w:pos="8306"/>
        </w:tabs>
      </w:pPr>
      <w:hyperlink w:anchor="_Toc5209" w:history="1">
        <w:r>
          <w:rPr>
            <w:rFonts w:ascii="仿宋" w:eastAsia="仿宋" w:hAnsi="仿宋" w:cs="仿宋" w:hint="eastAsia"/>
            <w:lang w:eastAsia="zh-CN"/>
          </w:rPr>
          <w:t>(二)、土地利用规划方案</w:t>
        </w:r>
        <w:r>
          <w:tab/>
        </w:r>
        <w:r>
          <w:fldChar w:fldCharType="begin"/>
        </w:r>
        <w:r>
          <w:instrText xml:space="preserve"> PAGEREF _Toc5209 \h </w:instrText>
        </w:r>
        <w:r>
          <w:fldChar w:fldCharType="separate"/>
        </w:r>
        <w:r>
          <w:t>56</w:t>
        </w:r>
        <w:r>
          <w:fldChar w:fldCharType="end"/>
        </w:r>
      </w:hyperlink>
    </w:p>
    <w:p>
      <w:pPr>
        <w:pStyle w:val="TOC1"/>
        <w:tabs>
          <w:tab w:val="right" w:leader="dot" w:pos="8306"/>
        </w:tabs>
      </w:pPr>
      <w:hyperlink w:anchor="_Toc18549" w:history="1">
        <w:r>
          <w:rPr>
            <w:rFonts w:ascii="仿宋" w:eastAsia="仿宋" w:hAnsi="仿宋" w:cs="仿宋" w:hint="eastAsia"/>
            <w:lang w:eastAsia="zh-CN"/>
          </w:rPr>
          <w:t>十二、环境保护与治理方案</w:t>
        </w:r>
        <w:r>
          <w:tab/>
        </w:r>
        <w:r>
          <w:fldChar w:fldCharType="begin"/>
        </w:r>
        <w:r>
          <w:instrText xml:space="preserve"> PAGEREF _Toc18549 \h </w:instrText>
        </w:r>
        <w:r>
          <w:fldChar w:fldCharType="separate"/>
        </w:r>
        <w:r>
          <w:t>58</w:t>
        </w:r>
        <w:r>
          <w:fldChar w:fldCharType="end"/>
        </w:r>
      </w:hyperlink>
    </w:p>
    <w:p>
      <w:pPr>
        <w:pStyle w:val="TOC2"/>
        <w:tabs>
          <w:tab w:val="right" w:leader="dot" w:pos="8306"/>
        </w:tabs>
      </w:pPr>
      <w:hyperlink w:anchor="_Toc22859" w:history="1">
        <w:r>
          <w:rPr>
            <w:rFonts w:ascii="仿宋" w:eastAsia="仿宋" w:hAnsi="仿宋" w:cs="仿宋" w:hint="eastAsia"/>
            <w:lang w:eastAsia="zh-CN"/>
          </w:rPr>
          <w:t>(一)、项目环境影响评估</w:t>
        </w:r>
        <w:r>
          <w:tab/>
        </w:r>
        <w:r>
          <w:fldChar w:fldCharType="begin"/>
        </w:r>
        <w:r>
          <w:instrText xml:space="preserve"> PAGEREF _Toc22859 \h </w:instrText>
        </w:r>
        <w:r>
          <w:fldChar w:fldCharType="separate"/>
        </w:r>
        <w:r>
          <w:t>58</w:t>
        </w:r>
        <w:r>
          <w:fldChar w:fldCharType="end"/>
        </w:r>
      </w:hyperlink>
    </w:p>
    <w:p>
      <w:pPr>
        <w:pStyle w:val="TOC2"/>
        <w:tabs>
          <w:tab w:val="right" w:leader="dot" w:pos="8306"/>
        </w:tabs>
      </w:pPr>
      <w:hyperlink w:anchor="_Toc30968" w:history="1">
        <w:r>
          <w:rPr>
            <w:rFonts w:ascii="仿宋" w:eastAsia="仿宋" w:hAnsi="仿宋" w:cs="仿宋" w:hint="eastAsia"/>
            <w:lang w:eastAsia="zh-CN"/>
          </w:rPr>
          <w:t>(二)、环境保护措施与治理方案</w:t>
        </w:r>
        <w:r>
          <w:tab/>
        </w:r>
        <w:r>
          <w:fldChar w:fldCharType="begin"/>
        </w:r>
        <w:r>
          <w:instrText xml:space="preserve"> PAGEREF _Toc30968 \h </w:instrText>
        </w:r>
        <w:r>
          <w:fldChar w:fldCharType="separate"/>
        </w:r>
        <w:r>
          <w:t>58</w:t>
        </w:r>
        <w:r>
          <w:fldChar w:fldCharType="end"/>
        </w:r>
      </w:hyperlink>
    </w:p>
    <w:p>
      <w:pPr>
        <w:pStyle w:val="TOC1"/>
        <w:tabs>
          <w:tab w:val="right" w:leader="dot" w:pos="8306"/>
        </w:tabs>
      </w:pPr>
      <w:hyperlink w:anchor="_Toc22098" w:history="1">
        <w:r>
          <w:rPr>
            <w:rFonts w:ascii="仿宋" w:eastAsia="仿宋" w:hAnsi="仿宋" w:cs="仿宋" w:hint="eastAsia"/>
            <w:lang w:eastAsia="zh-CN"/>
          </w:rPr>
          <w:t>十三、成果转化与推广应用</w:t>
        </w:r>
        <w:r>
          <w:tab/>
        </w:r>
        <w:r>
          <w:fldChar w:fldCharType="begin"/>
        </w:r>
        <w:r>
          <w:instrText xml:space="preserve"> PAGEREF _Toc22098 \h </w:instrText>
        </w:r>
        <w:r>
          <w:fldChar w:fldCharType="separate"/>
        </w:r>
        <w:r>
          <w:t>59</w:t>
        </w:r>
        <w:r>
          <w:fldChar w:fldCharType="end"/>
        </w:r>
      </w:hyperlink>
    </w:p>
    <w:p>
      <w:pPr>
        <w:pStyle w:val="TOC2"/>
        <w:tabs>
          <w:tab w:val="right" w:leader="dot" w:pos="8306"/>
        </w:tabs>
      </w:pPr>
      <w:hyperlink w:anchor="_Toc12371" w:history="1">
        <w:r>
          <w:rPr>
            <w:rFonts w:ascii="仿宋" w:eastAsia="仿宋" w:hAnsi="仿宋" w:cs="仿宋" w:hint="eastAsia"/>
            <w:lang w:eastAsia="zh-CN"/>
          </w:rPr>
          <w:t>(一)、成果转化策略制定</w:t>
        </w:r>
        <w:r>
          <w:tab/>
        </w:r>
        <w:r>
          <w:fldChar w:fldCharType="begin"/>
        </w:r>
        <w:r>
          <w:instrText xml:space="preserve"> PAGEREF _Toc12371 \h </w:instrText>
        </w:r>
        <w:r>
          <w:fldChar w:fldCharType="separate"/>
        </w:r>
        <w:r>
          <w:t>59</w:t>
        </w:r>
        <w:r>
          <w:fldChar w:fldCharType="end"/>
        </w:r>
      </w:hyperlink>
    </w:p>
    <w:p>
      <w:pPr>
        <w:pStyle w:val="TOC2"/>
        <w:tabs>
          <w:tab w:val="right" w:leader="dot" w:pos="8306"/>
        </w:tabs>
      </w:pPr>
      <w:hyperlink w:anchor="_Toc5776" w:history="1">
        <w:r>
          <w:rPr>
            <w:rFonts w:ascii="仿宋" w:eastAsia="仿宋" w:hAnsi="仿宋" w:cs="仿宋" w:hint="eastAsia"/>
            <w:lang w:eastAsia="zh-CN"/>
          </w:rPr>
          <w:t>(二)、成果推广应用方案</w:t>
        </w:r>
        <w:r>
          <w:tab/>
        </w:r>
        <w:r>
          <w:fldChar w:fldCharType="begin"/>
        </w:r>
        <w:r>
          <w:instrText xml:space="preserve"> PAGEREF _Toc5776 \h </w:instrText>
        </w:r>
        <w:r>
          <w:fldChar w:fldCharType="separate"/>
        </w:r>
        <w:r>
          <w:t>60</w:t>
        </w:r>
        <w:r>
          <w:fldChar w:fldCharType="end"/>
        </w:r>
      </w:hyperlink>
    </w:p>
    <w:p>
      <w:pPr>
        <w:pStyle w:val="TOC1"/>
        <w:tabs>
          <w:tab w:val="right" w:leader="dot" w:pos="8306"/>
        </w:tabs>
      </w:pPr>
      <w:hyperlink w:anchor="_Toc26570" w:history="1">
        <w:r>
          <w:rPr>
            <w:rFonts w:ascii="仿宋" w:eastAsia="仿宋" w:hAnsi="仿宋" w:cs="仿宋" w:hint="eastAsia"/>
            <w:lang w:eastAsia="zh-CN"/>
          </w:rPr>
          <w:t>十四、人力资源管理与开发</w:t>
        </w:r>
        <w:r>
          <w:tab/>
        </w:r>
        <w:r>
          <w:fldChar w:fldCharType="begin"/>
        </w:r>
        <w:r>
          <w:instrText xml:space="preserve"> PAGEREF _Toc26570 \h </w:instrText>
        </w:r>
        <w:r>
          <w:fldChar w:fldCharType="separate"/>
        </w:r>
        <w:r>
          <w:t>62</w:t>
        </w:r>
        <w:r>
          <w:fldChar w:fldCharType="end"/>
        </w:r>
      </w:hyperlink>
    </w:p>
    <w:p>
      <w:pPr>
        <w:pStyle w:val="TOC2"/>
        <w:tabs>
          <w:tab w:val="right" w:leader="dot" w:pos="8306"/>
        </w:tabs>
      </w:pPr>
      <w:hyperlink w:anchor="_Toc1600" w:history="1">
        <w:r>
          <w:rPr>
            <w:rFonts w:ascii="仿宋" w:eastAsia="仿宋" w:hAnsi="仿宋" w:cs="仿宋" w:hint="eastAsia"/>
            <w:lang w:eastAsia="zh-CN"/>
          </w:rPr>
          <w:t>(一)、人力资源规划</w:t>
        </w:r>
        <w:r>
          <w:tab/>
        </w:r>
        <w:r>
          <w:fldChar w:fldCharType="begin"/>
        </w:r>
        <w:r>
          <w:instrText xml:space="preserve"> PAGEREF _Toc1600 \h </w:instrText>
        </w:r>
        <w:r>
          <w:fldChar w:fldCharType="separate"/>
        </w:r>
        <w:r>
          <w:t>62</w:t>
        </w:r>
        <w:r>
          <w:fldChar w:fldCharType="end"/>
        </w:r>
      </w:hyperlink>
    </w:p>
    <w:p>
      <w:pPr>
        <w:pStyle w:val="TOC2"/>
        <w:tabs>
          <w:tab w:val="right" w:leader="dot" w:pos="8306"/>
        </w:tabs>
      </w:pPr>
      <w:hyperlink w:anchor="_Toc23201" w:history="1">
        <w:r>
          <w:rPr>
            <w:rFonts w:ascii="仿宋" w:eastAsia="仿宋" w:hAnsi="仿宋" w:cs="仿宋" w:hint="eastAsia"/>
            <w:lang w:eastAsia="zh-CN"/>
          </w:rPr>
          <w:t>(二)、人力资源开发与培训</w:t>
        </w:r>
        <w:r>
          <w:tab/>
        </w:r>
        <w:r>
          <w:fldChar w:fldCharType="begin"/>
        </w:r>
        <w:r>
          <w:instrText xml:space="preserve"> PAGEREF _Toc23201 \h </w:instrText>
        </w:r>
        <w:r>
          <w:fldChar w:fldCharType="separate"/>
        </w:r>
        <w:r>
          <w:t>63</w:t>
        </w:r>
        <w:r>
          <w:fldChar w:fldCharType="end"/>
        </w:r>
      </w:hyperlink>
    </w:p>
    <w:p>
      <w:pPr>
        <w:pStyle w:val="TOC1"/>
        <w:tabs>
          <w:tab w:val="right" w:leader="dot" w:pos="8306"/>
        </w:tabs>
      </w:pPr>
      <w:hyperlink w:anchor="_Toc23456" w:history="1">
        <w:r>
          <w:rPr>
            <w:rFonts w:ascii="仿宋" w:eastAsia="仿宋" w:hAnsi="仿宋" w:cs="仿宋" w:hint="eastAsia"/>
            <w:lang w:eastAsia="zh-CN"/>
          </w:rPr>
          <w:t>十五、项目施工方案</w:t>
        </w:r>
        <w:r>
          <w:tab/>
        </w:r>
        <w:r>
          <w:fldChar w:fldCharType="begin"/>
        </w:r>
        <w:r>
          <w:instrText xml:space="preserve"> PAGEREF _Toc23456 \h </w:instrText>
        </w:r>
        <w:r>
          <w:fldChar w:fldCharType="separate"/>
        </w:r>
        <w:r>
          <w:t>66</w:t>
        </w:r>
        <w:r>
          <w:fldChar w:fldCharType="end"/>
        </w:r>
      </w:hyperlink>
    </w:p>
    <w:p>
      <w:pPr>
        <w:pStyle w:val="TOC2"/>
        <w:tabs>
          <w:tab w:val="right" w:leader="dot" w:pos="8306"/>
        </w:tabs>
      </w:pPr>
      <w:hyperlink w:anchor="_Toc30188" w:history="1">
        <w:r>
          <w:rPr>
            <w:rFonts w:ascii="仿宋" w:eastAsia="仿宋" w:hAnsi="仿宋" w:cs="仿宋" w:hint="eastAsia"/>
            <w:lang w:eastAsia="zh-CN"/>
          </w:rPr>
          <w:t>(一)、施工组织设计</w:t>
        </w:r>
        <w:r>
          <w:tab/>
        </w:r>
        <w:r>
          <w:fldChar w:fldCharType="begin"/>
        </w:r>
        <w:r>
          <w:instrText xml:space="preserve"> PAGEREF _Toc30188 \h </w:instrText>
        </w:r>
        <w:r>
          <w:fldChar w:fldCharType="separate"/>
        </w:r>
        <w:r>
          <w:t>66</w:t>
        </w:r>
        <w:r>
          <w:fldChar w:fldCharType="end"/>
        </w:r>
      </w:hyperlink>
    </w:p>
    <w:p>
      <w:pPr>
        <w:pStyle w:val="TOC2"/>
        <w:tabs>
          <w:tab w:val="right" w:leader="dot" w:pos="8306"/>
        </w:tabs>
      </w:pPr>
      <w:hyperlink w:anchor="_Toc18462" w:history="1">
        <w:r>
          <w:rPr>
            <w:rFonts w:ascii="仿宋" w:eastAsia="仿宋" w:hAnsi="仿宋" w:cs="仿宋" w:hint="eastAsia"/>
            <w:lang w:eastAsia="zh-CN"/>
          </w:rPr>
          <w:t>(二)、施工工艺与技术路线</w:t>
        </w:r>
        <w:r>
          <w:tab/>
        </w:r>
        <w:r>
          <w:fldChar w:fldCharType="begin"/>
        </w:r>
        <w:r>
          <w:instrText xml:space="preserve"> PAGEREF _Toc18462 \h </w:instrText>
        </w:r>
        <w:r>
          <w:fldChar w:fldCharType="separate"/>
        </w:r>
        <w:r>
          <w:t>68</w:t>
        </w:r>
        <w:r>
          <w:fldChar w:fldCharType="end"/>
        </w:r>
      </w:hyperlink>
    </w:p>
    <w:p>
      <w:pPr>
        <w:pStyle w:val="TOC2"/>
        <w:tabs>
          <w:tab w:val="right" w:leader="dot" w:pos="8306"/>
        </w:tabs>
      </w:pPr>
      <w:hyperlink w:anchor="_Toc17277" w:history="1">
        <w:r>
          <w:rPr>
            <w:rFonts w:ascii="仿宋" w:eastAsia="仿宋" w:hAnsi="仿宋" w:cs="仿宋" w:hint="eastAsia"/>
            <w:lang w:eastAsia="zh-CN"/>
          </w:rPr>
          <w:t>(三)、关键节点施工计划</w:t>
        </w:r>
        <w:r>
          <w:tab/>
        </w:r>
        <w:r>
          <w:fldChar w:fldCharType="begin"/>
        </w:r>
        <w:r>
          <w:instrText xml:space="preserve"> PAGEREF _Toc17277 \h </w:instrText>
        </w:r>
        <w:r>
          <w:fldChar w:fldCharType="separate"/>
        </w:r>
        <w:r>
          <w:t>69</w:t>
        </w:r>
        <w:r>
          <w:fldChar w:fldCharType="end"/>
        </w:r>
      </w:hyperlink>
    </w:p>
    <w:p>
      <w:pPr>
        <w:pStyle w:val="TOC2"/>
        <w:tabs>
          <w:tab w:val="right" w:leader="dot" w:pos="8306"/>
        </w:tabs>
      </w:pPr>
      <w:hyperlink w:anchor="_Toc15342" w:history="1">
        <w:r>
          <w:rPr>
            <w:rFonts w:ascii="仿宋" w:eastAsia="仿宋" w:hAnsi="仿宋" w:cs="仿宋" w:hint="eastAsia"/>
            <w:lang w:eastAsia="zh-CN"/>
          </w:rPr>
          <w:t>(四)、施工现场管理</w:t>
        </w:r>
        <w:r>
          <w:tab/>
        </w:r>
        <w:r>
          <w:fldChar w:fldCharType="begin"/>
        </w:r>
        <w:r>
          <w:instrText xml:space="preserve"> PAGEREF _Toc15342 \h </w:instrText>
        </w:r>
        <w:r>
          <w:fldChar w:fldCharType="separate"/>
        </w:r>
        <w:r>
          <w:t>70</w:t>
        </w:r>
        <w:r>
          <w:fldChar w:fldCharType="end"/>
        </w:r>
      </w:hyperlink>
    </w:p>
    <w:p>
      <w:pPr>
        <w:pStyle w:val="TOC1"/>
        <w:tabs>
          <w:tab w:val="right" w:leader="dot" w:pos="8306"/>
        </w:tabs>
      </w:pPr>
      <w:hyperlink w:anchor="_Toc4508" w:history="1">
        <w:r>
          <w:rPr>
            <w:rFonts w:ascii="仿宋" w:eastAsia="仿宋" w:hAnsi="仿宋" w:cs="仿宋" w:hint="eastAsia"/>
            <w:lang w:eastAsia="zh-CN"/>
          </w:rPr>
          <w:t>十六、知识产权管理与保护</w:t>
        </w:r>
        <w:r>
          <w:tab/>
        </w:r>
        <w:r>
          <w:fldChar w:fldCharType="begin"/>
        </w:r>
        <w:r>
          <w:instrText xml:space="preserve"> PAGEREF _Toc4508 \h </w:instrText>
        </w:r>
        <w:r>
          <w:fldChar w:fldCharType="separate"/>
        </w:r>
        <w:r>
          <w:t>72</w:t>
        </w:r>
        <w:r>
          <w:fldChar w:fldCharType="end"/>
        </w:r>
      </w:hyperlink>
    </w:p>
    <w:p>
      <w:pPr>
        <w:pStyle w:val="TOC2"/>
        <w:tabs>
          <w:tab w:val="right" w:leader="dot" w:pos="8306"/>
        </w:tabs>
      </w:pPr>
      <w:hyperlink w:anchor="_Toc6018" w:history="1">
        <w:r>
          <w:rPr>
            <w:rFonts w:ascii="仿宋" w:eastAsia="仿宋" w:hAnsi="仿宋" w:cs="仿宋" w:hint="eastAsia"/>
            <w:lang w:eastAsia="zh-CN"/>
          </w:rPr>
          <w:t>(一)、知识产权管理体系建设</w:t>
        </w:r>
        <w:r>
          <w:tab/>
        </w:r>
        <w:r>
          <w:fldChar w:fldCharType="begin"/>
        </w:r>
        <w:r>
          <w:instrText xml:space="preserve"> PAGEREF _Toc6018 \h </w:instrText>
        </w:r>
        <w:r>
          <w:fldChar w:fldCharType="separate"/>
        </w:r>
        <w:r>
          <w:t>72</w:t>
        </w:r>
        <w:r>
          <w:fldChar w:fldCharType="end"/>
        </w:r>
      </w:hyperlink>
    </w:p>
    <w:p>
      <w:pPr>
        <w:pStyle w:val="TOC2"/>
        <w:tabs>
          <w:tab w:val="right" w:leader="dot" w:pos="8306"/>
        </w:tabs>
      </w:pPr>
      <w:hyperlink w:anchor="_Toc25904" w:history="1">
        <w:r>
          <w:rPr>
            <w:rFonts w:ascii="仿宋" w:eastAsia="仿宋" w:hAnsi="仿宋" w:cs="仿宋" w:hint="eastAsia"/>
            <w:lang w:eastAsia="zh-CN"/>
          </w:rPr>
          <w:t>(二)、知识产权保护措施</w:t>
        </w:r>
        <w:r>
          <w:tab/>
        </w:r>
        <w:r>
          <w:fldChar w:fldCharType="begin"/>
        </w:r>
        <w:r>
          <w:instrText xml:space="preserve"> PAGEREF _Toc25904 \h </w:instrText>
        </w:r>
        <w:r>
          <w:fldChar w:fldCharType="separate"/>
        </w:r>
        <w:r>
          <w:t>73</w:t>
        </w:r>
        <w:r>
          <w:fldChar w:fldCharType="end"/>
        </w:r>
      </w:hyperlink>
    </w:p>
    <w:p>
      <w:pPr>
        <w:pStyle w:val="TOC1"/>
        <w:tabs>
          <w:tab w:val="right" w:leader="dot" w:pos="8306"/>
        </w:tabs>
      </w:pPr>
      <w:hyperlink w:anchor="_Toc16753" w:history="1">
        <w:r>
          <w:rPr>
            <w:rFonts w:ascii="仿宋" w:eastAsia="仿宋" w:hAnsi="仿宋" w:cs="仿宋" w:hint="eastAsia"/>
            <w:lang w:eastAsia="zh-CN"/>
          </w:rPr>
          <w:t>十七、质量管理与控制</w:t>
        </w:r>
        <w:r>
          <w:tab/>
        </w:r>
        <w:r>
          <w:fldChar w:fldCharType="begin"/>
        </w:r>
        <w:r>
          <w:instrText xml:space="preserve"> PAGEREF _Toc16753 \h </w:instrText>
        </w:r>
        <w:r>
          <w:fldChar w:fldCharType="separate"/>
        </w:r>
        <w:r>
          <w:t>75</w:t>
        </w:r>
        <w:r>
          <w:fldChar w:fldCharType="end"/>
        </w:r>
      </w:hyperlink>
    </w:p>
    <w:p>
      <w:pPr>
        <w:pStyle w:val="TOC2"/>
        <w:tabs>
          <w:tab w:val="right" w:leader="dot" w:pos="8306"/>
        </w:tabs>
      </w:pPr>
      <w:hyperlink w:anchor="_Toc29313" w:history="1">
        <w:r>
          <w:rPr>
            <w:rFonts w:ascii="仿宋" w:eastAsia="仿宋" w:hAnsi="仿宋" w:cs="仿宋" w:hint="eastAsia"/>
            <w:lang w:eastAsia="zh-CN"/>
          </w:rPr>
          <w:t>(一)、质量管理体系建设</w:t>
        </w:r>
        <w:r>
          <w:tab/>
        </w:r>
        <w:r>
          <w:fldChar w:fldCharType="begin"/>
        </w:r>
        <w:r>
          <w:instrText xml:space="preserve"> PAGEREF _Toc29313 \h </w:instrText>
        </w:r>
        <w:r>
          <w:fldChar w:fldCharType="separate"/>
        </w:r>
        <w:r>
          <w:t>75</w:t>
        </w:r>
        <w:r>
          <w:fldChar w:fldCharType="end"/>
        </w:r>
      </w:hyperlink>
    </w:p>
    <w:p>
      <w:pPr>
        <w:pStyle w:val="TOC2"/>
        <w:tabs>
          <w:tab w:val="right" w:leader="dot" w:pos="8306"/>
        </w:tabs>
      </w:pPr>
      <w:hyperlink w:anchor="_Toc3272" w:history="1">
        <w:r>
          <w:rPr>
            <w:rFonts w:ascii="仿宋" w:eastAsia="仿宋" w:hAnsi="仿宋" w:cs="仿宋" w:hint="eastAsia"/>
            <w:lang w:eastAsia="zh-CN"/>
          </w:rPr>
          <w:t>(二)、质量控制措施</w:t>
        </w:r>
        <w:r>
          <w:tab/>
        </w:r>
        <w:r>
          <w:fldChar w:fldCharType="begin"/>
        </w:r>
        <w:r>
          <w:instrText xml:space="preserve"> PAGEREF _Toc3272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22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214"/>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5313"/>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工具油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工具油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具油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工具油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30756"/>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工具油项目的必要性在当前经济和社会背景下表现得尤为重要，其对市场需求的满足、技术创新的推动、社会经济发展的促进以及环境可持续性的提高，共同构成了项目建设的核心价值和必要性。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在全球经济快速发展和科技日新月异的今天，市场对创新技术和环保解决方案的需求日益增长。工具油项目恰好聚焦于这一趋势，提供涵盖人工智能、大数据分析和可持续能源等领域的高效、先进产品和服务。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工具油项目在其专注的领域内，特别是在人工智能和数据科学方面，有望推动显著的技术革新。项目的研发活动不仅有望孕育出改变行业运作方式的新技术，还可能在长远中影响整个技术生态系统。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工具油项目还致力于提升当地居民的技能和就业能力，通过与当地教育机构合作提供培训和教育机会，从而提高社区整体的生活水平和社会福祉。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工具油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7738"/>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工具油项目的建设和发展得益于一系列有利条件，这些条件涵盖了技术优势、市场潜力、政策支持、人力资源、基础设施以及投资和合作伙伴的支持，共同构成了项目成功的坚实基础。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工具油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工具油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31499"/>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31149"/>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30615"/>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25245"/>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15535"/>
      <w:r>
        <w:rPr>
          <w:rFonts w:ascii="仿宋" w:eastAsia="仿宋" w:hAnsi="仿宋" w:cs="仿宋" w:hint="eastAsia"/>
          <w:sz w:val="28"/>
          <w:lang w:eastAsia="zh-CN"/>
        </w:rPr>
        <w:t>三、工具油项目概论</w:t>
      </w:r>
      <w:bookmarkEnd w:id="10"/>
    </w:p>
    <w:p>
      <w:pPr>
        <w:pStyle w:val="Heading2"/>
        <w:rPr>
          <w:rFonts w:ascii="仿宋" w:eastAsia="仿宋" w:hAnsi="仿宋" w:cs="仿宋" w:hint="eastAsia"/>
          <w:lang w:eastAsia="zh-CN"/>
        </w:rPr>
      </w:pPr>
      <w:bookmarkStart w:id="11" w:name="_Toc16569"/>
      <w:r>
        <w:rPr>
          <w:rFonts w:ascii="仿宋" w:eastAsia="仿宋" w:hAnsi="仿宋" w:cs="仿宋" w:hint="eastAsia"/>
          <w:lang w:eastAsia="zh-CN"/>
        </w:rPr>
        <w:t>(一)、项目申报单位概况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工具油项目的申报单位是“XXX实业发展公司”，这是一家在其所处行业内备受尊敬的企业。公司自成立以来，通过其在工具油项目中表现出的创新精神和卓越执行力，在市场上赢得了显著的地位。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该公司的法定代表人秦XX，在工具油项目及其他多个行业领域中都有着显著的贡献。秦XX以其出色的领导才能和敏锐的商业洞察力，带领公司在工具油项目等多个领域实现了持续的成长和成功。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工具油项目的重要合作伙伴。公司专注于[行业名称]领域，以创新作为驱动力，不断推动技术进步和市场扩张。在工具油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工具油项目中展现了强劲的增长和稳定的财务表现。公司通过有效的策略，在工具油项目中扩大了其市场份额并增强了盈利能力。同时，公司积极承担社会责任，参与各类社会公益项目，增强了其在工具油项目中的品牌形象和社会影响力。</w:t>
      </w:r>
    </w:p>
    <w:p>
      <w:pPr>
        <w:pStyle w:val="Heading2"/>
        <w:ind w:firstLine="560" w:firstLineChars="200"/>
        <w:rPr>
          <w:rFonts w:ascii="仿宋" w:eastAsia="仿宋" w:hAnsi="仿宋" w:cs="仿宋" w:hint="eastAsia"/>
          <w:sz w:val="28"/>
          <w:lang w:eastAsia="zh-CN"/>
        </w:rPr>
      </w:pPr>
      <w:bookmarkStart w:id="12" w:name="_Toc4810"/>
      <w:r>
        <w:rPr>
          <w:rFonts w:ascii="仿宋" w:eastAsia="仿宋" w:hAnsi="仿宋" w:cs="仿宋" w:hint="eastAsia"/>
          <w:sz w:val="28"/>
          <w:lang w:eastAsia="zh-CN"/>
        </w:rPr>
        <w:t>(二)、项目概况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https://d.book118.com/708015036064006046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工具油项目构思建设方案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工具油项目构思建设方案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工具油项目构思建设方案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工具油项目构思建设方案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工具油项目构思建设方案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工具油项目构思建设方案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工具油项目构思建设方案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工具油项目构思建设方案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工具油项目构思建设方案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工具油项目构思建设方案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工具油项目构思建设方案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工具油项目构思建设方案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3014CC"/>
    <w:rsid w:val="423014C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0801503606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2024-02-27T23:01:00Z</dcterms:created>
  <dcterms:modified xsi:type="dcterms:W3CDTF">2024-02-27T23:02:18Z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A256F65A71A9430F8C01A705C8CED9E3_11</vt:lpwstr>
  </property>
  <property fmtid="{D5CDD505-2E9C-101B-9397-08002B2CF9AE}" pid="3" name="KSOProductBuildVer">
    <vt:lpwstr>2052-12.1.0.16250</vt:lpwstr>
  </property>
</Properties>
</file>