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吉林省白城市镇赉县2023-2024学年八年级上学期期末数学试题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．下列交通标志是轴对称图形的是（　）</w:t>
      </w:r>
    </w:p>
    <w:p>
      <w:pPr>
        <w:shd w:val="clear" w:color="auto" w:fill="FFFFFF"/>
        <w:tabs>
          <w:tab w:val="left" w:pos="2078"/>
          <w:tab w:val="left" w:pos="4156"/>
          <w:tab w:val="left" w:pos="6234"/>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609600" cy="600075"/>
            <wp:docPr id="100003" name="" descr="@@@259a10bc81404f14973ba40ed1b3b6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09600" cy="600075"/>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657225" cy="628650"/>
            <wp:docPr id="100005" name="" descr="@@@5dd91327fa494ffbadea1bdf281fce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57225" cy="628650"/>
                    </a:xfrm>
                    <a:prstGeom prst="rect">
                      <a:avLst/>
                    </a:prstGeom>
                  </pic:spPr>
                </pic:pic>
              </a:graphicData>
            </a:graphic>
          </wp:inline>
        </w:drawing>
      </w:r>
      <w:r>
        <w:tab/>
      </w:r>
      <w:r>
        <w:t>C．</w:t>
      </w:r>
      <w:r>
        <w:rPr>
          <w:rFonts w:ascii="Times New Roman" w:eastAsia="Times New Roman" w:hAnsi="Times New Roman" w:cs="Times New Roman"/>
          <w:strike w:val="0"/>
          <w:kern w:val="0"/>
          <w:sz w:val="24"/>
          <w:szCs w:val="24"/>
          <w:u w:val="none"/>
        </w:rPr>
        <w:drawing>
          <wp:inline>
            <wp:extent cx="704850" cy="666750"/>
            <wp:docPr id="100007" name="" descr="@@@26a8ac1260764a3c8b48165ed3282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704850" cy="666750"/>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647700" cy="638175"/>
            <wp:docPr id="100009" name="" descr="@@@0034c84c2bd047fd8aff9854e8c14d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647700" cy="638175"/>
                    </a:xfrm>
                    <a:prstGeom prst="rect">
                      <a:avLst/>
                    </a:prstGeom>
                  </pic:spPr>
                </pic:pic>
              </a:graphicData>
            </a:graphic>
          </wp:inline>
        </w:drawing>
      </w:r>
    </w:p>
    <w:p>
      <w:pPr>
        <w:shd w:val="clear" w:color="auto" w:fill="FFFFFF"/>
        <w:spacing w:line="360" w:lineRule="auto"/>
        <w:jc w:val="left"/>
        <w:textAlignment w:val="center"/>
      </w:pPr>
      <w:r>
        <w:t>2</w:t>
      </w:r>
      <w:r>
        <w:t>．下列计算正确的是（ ）</w:t>
      </w:r>
    </w:p>
    <w:p>
      <w:pPr>
        <w:shd w:val="clear" w:color="auto" w:fill="FFFFFF"/>
        <w:tabs>
          <w:tab w:val="left" w:pos="2078"/>
          <w:tab w:val="left" w:pos="4156"/>
          <w:tab w:val="left" w:pos="6234"/>
        </w:tabs>
        <w:spacing w:line="360" w:lineRule="auto"/>
        <w:ind w:left="300"/>
        <w:jc w:val="left"/>
        <w:textAlignment w:val="center"/>
      </w:pPr>
      <w: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176e96be490e7ba0ef7494c66f8e74f" style="width:51.92pt;height:15.12pt" o:oleicon="f" o:ole="">
            <v:imagedata r:id="rId10" o:title="eqId2176e96be490e7ba0ef7494c66f8e74f"/>
          </v:shape>
          <o:OLEObject Type="Embed" ProgID="Equation.DSMT4" ShapeID="_x0000_i1025" DrawAspect="Content" ObjectID="_1" r:id="rId11"/>
        </w:object>
      </w:r>
      <w:r>
        <w:tab/>
      </w:r>
      <w:r>
        <w:t>B．</w:t>
      </w:r>
      <w:r>
        <w:object>
          <v:shape id="_x0000_i1026" type="#_x0000_t75" alt="eqId1530214eaefbc1a5e0e1732752497f76" style="width:51.9pt;height:13.69pt" o:oleicon="f" o:ole="">
            <v:imagedata r:id="rId12" o:title="eqId1530214eaefbc1a5e0e1732752497f76"/>
          </v:shape>
          <o:OLEObject Type="Embed" ProgID="Equation.DSMT4" ShapeID="_x0000_i1026" DrawAspect="Content" ObjectID="_2" r:id="rId13"/>
        </w:object>
      </w:r>
      <w:r>
        <w:tab/>
      </w:r>
      <w:r>
        <w:t>C．</w:t>
      </w:r>
      <w:r>
        <w:object>
          <v:shape id="_x0000_i1027" type="#_x0000_t75" alt="eqId967054b96a182912bbb879230a9c1201" style="width:69.52pt;height:15.85pt" o:oleicon="f" o:ole="">
            <v:imagedata r:id="rId14" o:title="eqId967054b96a182912bbb879230a9c1201"/>
          </v:shape>
          <o:OLEObject Type="Embed" ProgID="Equation.DSMT4" ShapeID="_x0000_i1027" DrawAspect="Content" ObjectID="_3" r:id="rId15"/>
        </w:object>
      </w:r>
      <w:r>
        <w:tab/>
      </w:r>
      <w:r>
        <w:t>D．</w:t>
      </w:r>
      <w:r>
        <w:object>
          <v:shape id="_x0000_i1028" type="#_x0000_t75" alt="eqIda53c4b980cdc53c25c852cd9be6a9316" style="width:80.96pt;height:14.96pt" o:oleicon="f" o:ole="">
            <v:imagedata r:id="rId16" o:title="eqIda53c4b980cdc53c25c852cd9be6a9316"/>
          </v:shape>
          <o:OLEObject Type="Embed" ProgID="Equation.DSMT4" ShapeID="_x0000_i1028" DrawAspect="Content" ObjectID="_4" r:id="rId17"/>
        </w:object>
      </w:r>
    </w:p>
    <w:p>
      <w:pPr>
        <w:shd w:val="clear" w:color="auto" w:fill="FFFFFF"/>
        <w:spacing w:line="360" w:lineRule="auto"/>
        <w:jc w:val="left"/>
        <w:textAlignment w:val="center"/>
      </w:pPr>
      <w:r>
        <w:t>3</w:t>
      </w:r>
      <w:r>
        <w:t>．已知一粒大米的质量约为0.000021千克，这个数用科学记数法表示为（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9" type="#_x0000_t75" alt="eqId0b73cad7df944e03f930a49e150b172b" style="width:44.86pt;height:14.21pt" o:oleicon="f" o:ole="">
            <v:imagedata r:id="rId18" o:title="eqId0b73cad7df944e03f930a49e150b172b"/>
          </v:shape>
          <o:OLEObject Type="Embed" ProgID="Equation.DSMT4" ShapeID="_x0000_i1029" DrawAspect="Content" ObjectID="_5" r:id="rId19"/>
        </w:object>
      </w:r>
      <w:r>
        <w:tab/>
      </w:r>
      <w:r>
        <w:t>B．</w:t>
      </w:r>
      <w:r>
        <w:object>
          <v:shape id="_x0000_i1030" type="#_x0000_t75" alt="eqIdeab78511680c913c0778f20ceef05063" style="width:39.58pt;height:14.21pt" o:oleicon="f" o:ole="">
            <v:imagedata r:id="rId20" o:title="eqIdeab78511680c913c0778f20ceef05063"/>
          </v:shape>
          <o:OLEObject Type="Embed" ProgID="Equation.DSMT4" ShapeID="_x0000_i1030" DrawAspect="Content" ObjectID="_6" r:id="rId21"/>
        </w:object>
      </w:r>
      <w:r>
        <w:tab/>
      </w:r>
      <w:r>
        <w:t>C．</w:t>
      </w:r>
      <w:r>
        <w:object>
          <v:shape id="_x0000_i1031" type="#_x0000_t75" alt="eqId74058df409770ed656c1250bf36dacec" style="width:39.58pt;height:14.21pt" o:oleicon="f" o:ole="">
            <v:imagedata r:id="rId22" o:title="eqId74058df409770ed656c1250bf36dacec"/>
          </v:shape>
          <o:OLEObject Type="Embed" ProgID="Equation.DSMT4" ShapeID="_x0000_i1031" DrawAspect="Content" ObjectID="_7" r:id="rId23"/>
        </w:object>
      </w:r>
      <w:r>
        <w:tab/>
      </w:r>
      <w:r>
        <w:t>D．</w:t>
      </w:r>
      <w:r>
        <w:object>
          <v:shape id="_x0000_i1032" type="#_x0000_t75" alt="eqId1e51411a0c310f7e02fbb1578269f1db" style="width:36.94pt;height:14.21pt" o:oleicon="f" o:ole="">
            <v:imagedata r:id="rId24" o:title="eqId1e51411a0c310f7e02fbb1578269f1db"/>
          </v:shape>
          <o:OLEObject Type="Embed" ProgID="Equation.DSMT4" ShapeID="_x0000_i1032" DrawAspect="Content" ObjectID="_8" r:id="rId25"/>
        </w:object>
      </w:r>
    </w:p>
    <w:p>
      <w:pPr>
        <w:shd w:val="clear" w:color="auto" w:fill="FFFFFF"/>
        <w:spacing w:line="360" w:lineRule="auto"/>
        <w:jc w:val="left"/>
        <w:textAlignment w:val="center"/>
      </w:pPr>
      <w:r>
        <w:t>4</w:t>
      </w:r>
      <w:r>
        <w:t>．现有3根笔直的木棍，其中2根的长度分别是</w:t>
      </w:r>
      <w:r>
        <w:object>
          <v:shape id="_x0000_i1033" type="#_x0000_t75" alt="eqIdfbe9f7abf7bcf4e1aa2579cd191d7761" style="width:27.26pt;height:12.63pt" o:oleicon="f" o:ole="">
            <v:imagedata r:id="rId26" o:title="eqIdfbe9f7abf7bcf4e1aa2579cd191d7761"/>
          </v:shape>
          <o:OLEObject Type="Embed" ProgID="Equation.DSMT4" ShapeID="_x0000_i1033" DrawAspect="Content" ObjectID="_9" r:id="rId27"/>
        </w:object>
      </w:r>
      <w:r>
        <w:t>和</w:t>
      </w:r>
      <w:r>
        <w:object>
          <v:shape id="_x0000_i1034" type="#_x0000_t75" alt="eqId3668a3f3ce5b8a272ad92c2ebd233f5a" style="width:26.4pt;height:12.54pt" o:oleicon="f" o:ole="">
            <v:imagedata r:id="rId28" o:title="eqId3668a3f3ce5b8a272ad92c2ebd233f5a"/>
          </v:shape>
          <o:OLEObject Type="Embed" ProgID="Equation.DSMT4" ShapeID="_x0000_i1034" DrawAspect="Content" ObjectID="_10" r:id="rId29"/>
        </w:object>
      </w:r>
      <w:r>
        <w:t>．若不改变木棍的长度，把它们首尾相连做一个三角形的木框，则第三根木棍的长度可能为（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5" type="#_x0000_t75" alt="eqIdcdb26c5cdef6f16f4b39cd091041b439" style="width:25.51pt;height:12.43pt" o:oleicon="f" o:ole="">
            <v:imagedata r:id="rId30" o:title="eqIdcdb26c5cdef6f16f4b39cd091041b439"/>
          </v:shape>
          <o:OLEObject Type="Embed" ProgID="Equation.DSMT4" ShapeID="_x0000_i1035" DrawAspect="Content" ObjectID="_11" r:id="rId31"/>
        </w:object>
      </w:r>
      <w:r>
        <w:tab/>
      </w:r>
      <w:r>
        <w:t>B．</w:t>
      </w:r>
      <w:r>
        <w:object>
          <v:shape id="_x0000_i1036" type="#_x0000_t75" alt="eqIdfbe9f7abf7bcf4e1aa2579cd191d7761" style="width:27.26pt;height:12.63pt" o:oleicon="f" o:ole="">
            <v:imagedata r:id="rId26" o:title="eqIdfbe9f7abf7bcf4e1aa2579cd191d7761"/>
          </v:shape>
          <o:OLEObject Type="Embed" ProgID="Equation.DSMT4" ShapeID="_x0000_i1036" DrawAspect="Content" ObjectID="_12" r:id="rId32"/>
        </w:object>
      </w:r>
      <w:r>
        <w:tab/>
      </w:r>
      <w:r>
        <w:t>C．</w:t>
      </w:r>
      <w:r>
        <w:object>
          <v:shape id="_x0000_i1037" type="#_x0000_t75" alt="eqId9e551c9a6d3365005d38c00bc0436868" style="width:26.4pt;height:12.54pt" o:oleicon="f" o:ole="">
            <v:imagedata r:id="rId33" o:title="eqId9e551c9a6d3365005d38c00bc0436868"/>
          </v:shape>
          <o:OLEObject Type="Embed" ProgID="Equation.DSMT4" ShapeID="_x0000_i1037" DrawAspect="Content" ObjectID="_13" r:id="rId34"/>
        </w:object>
      </w:r>
      <w:r>
        <w:tab/>
      </w:r>
      <w:r>
        <w:t>D．</w:t>
      </w:r>
      <w:r>
        <w:object>
          <v:shape id="_x0000_i1038" type="#_x0000_t75" alt="eqIdb9871f2a312aaf3a19b40e4fb1a7693b" style="width:26.38pt;height:12.53pt" o:oleicon="f" o:ole="">
            <v:imagedata r:id="rId35" o:title="eqIdb9871f2a312aaf3a19b40e4fb1a7693b"/>
          </v:shape>
          <o:OLEObject Type="Embed" ProgID="Equation.DSMT4" ShapeID="_x0000_i1038" DrawAspect="Content" ObjectID="_14" r:id="rId36"/>
        </w:object>
      </w:r>
    </w:p>
    <w:p>
      <w:pPr>
        <w:shd w:val="clear" w:color="auto" w:fill="FFFFFF"/>
        <w:spacing w:line="360" w:lineRule="auto"/>
        <w:jc w:val="left"/>
        <w:textAlignment w:val="center"/>
      </w:pPr>
      <w:r>
        <w:t>5</w:t>
      </w:r>
      <w:r>
        <w:t>．过多边形一个顶点的所有对角线，将这个多边形分成4个三角形，那么这个多边形是（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A．六边形</w:t>
      </w:r>
      <w:r>
        <w:tab/>
      </w:r>
      <w:r>
        <w:t>B．七边形</w:t>
      </w:r>
      <w:r>
        <w:tab/>
      </w:r>
      <w:r>
        <w:t>C．八边形</w:t>
      </w:r>
      <w:r>
        <w:tab/>
      </w:r>
      <w:r>
        <w:t>D．九边形</w:t>
      </w:r>
    </w:p>
    <w:p>
      <w:pPr>
        <w:shd w:val="clear" w:color="auto" w:fill="FFFFFF"/>
        <w:spacing w:line="360" w:lineRule="auto"/>
        <w:jc w:val="left"/>
        <w:textAlignment w:val="center"/>
      </w:pPr>
      <w:r>
        <w:t>6</w:t>
      </w:r>
      <w:r>
        <w:t>．某校为了丰富学生的校园生活，准备购买一批陶笛，已知</w:t>
      </w:r>
      <w:r>
        <w:rPr>
          <w:rFonts w:ascii="Times New Roman" w:eastAsia="Times New Roman" w:hAnsi="Times New Roman" w:cs="Times New Roman"/>
          <w:i/>
        </w:rPr>
        <w:t>A</w:t>
      </w:r>
      <w:r>
        <w:t>型陶笛比</w:t>
      </w:r>
      <w:r>
        <w:rPr>
          <w:rFonts w:ascii="Times New Roman" w:eastAsia="Times New Roman" w:hAnsi="Times New Roman" w:cs="Times New Roman"/>
          <w:i/>
        </w:rPr>
        <w:t>B</w:t>
      </w:r>
      <w:r>
        <w:t>型陶笛的单价低20元，用2700元购买</w:t>
      </w:r>
      <w:r>
        <w:rPr>
          <w:rFonts w:ascii="Times New Roman" w:eastAsia="Times New Roman" w:hAnsi="Times New Roman" w:cs="Times New Roman"/>
          <w:i/>
        </w:rPr>
        <w:t>A</w:t>
      </w:r>
      <w:r>
        <w:t>型陶笛与用4500购买</w:t>
      </w:r>
      <w:r>
        <w:rPr>
          <w:rFonts w:ascii="Times New Roman" w:eastAsia="Times New Roman" w:hAnsi="Times New Roman" w:cs="Times New Roman"/>
          <w:i/>
        </w:rPr>
        <w:t>B</w:t>
      </w:r>
      <w:r>
        <w:t>型陶笛的数量相同，设</w:t>
      </w:r>
      <w:r>
        <w:rPr>
          <w:rFonts w:ascii="Times New Roman" w:eastAsia="Times New Roman" w:hAnsi="Times New Roman" w:cs="Times New Roman"/>
          <w:i/>
        </w:rPr>
        <w:t>A</w:t>
      </w:r>
      <w:r>
        <w:t>型陶笛的单价为</w:t>
      </w:r>
      <w:r>
        <w:rPr>
          <w:rFonts w:ascii="Times New Roman" w:eastAsia="Times New Roman" w:hAnsi="Times New Roman" w:cs="Times New Roman"/>
          <w:i/>
        </w:rPr>
        <w:t>x</w:t>
      </w:r>
      <w:r>
        <w:t>元，依题意，下面所列方程正确的是（　　）</w:t>
      </w:r>
    </w:p>
    <w:p>
      <w:pPr>
        <w:shd w:val="clear" w:color="auto" w:fill="FFFFFF"/>
        <w:tabs>
          <w:tab w:val="left" w:pos="4156"/>
        </w:tabs>
        <w:spacing w:line="360" w:lineRule="auto"/>
        <w:ind w:left="300"/>
        <w:jc w:val="left"/>
        <w:textAlignment w:val="center"/>
      </w:pPr>
      <w:r>
        <w:t>A．</w:t>
      </w:r>
      <w:r>
        <w:object>
          <v:shape id="_x0000_i1039" type="#_x0000_t75" alt="eqId5bf9b576e6a637e2700efc09f783e595" style="width:29.91pt;height:27.25pt" o:oleicon="f" o:ole="">
            <v:imagedata r:id="rId37" o:title="eqId5bf9b576e6a637e2700efc09f783e595"/>
          </v:shape>
          <o:OLEObject Type="Embed" ProgID="Equation.DSMT4" ShapeID="_x0000_i1039" DrawAspect="Content" ObjectID="_15" r:id="rId38"/>
        </w:object>
      </w:r>
      <w:r>
        <w:t>＝</w:t>
      </w:r>
      <w:r>
        <w:object>
          <v:shape id="_x0000_i1040" type="#_x0000_t75" alt="eqIdf3595972cb5cade15263e894374321c0" style="width:26.39pt;height:27.05pt" o:oleicon="f" o:ole="">
            <v:imagedata r:id="rId39" o:title="eqIdf3595972cb5cade15263e894374321c0"/>
          </v:shape>
          <o:OLEObject Type="Embed" ProgID="Equation.DSMT4" ShapeID="_x0000_i1040" DrawAspect="Content" ObjectID="_16" r:id="rId40"/>
        </w:object>
      </w:r>
      <w:r>
        <w:tab/>
      </w:r>
      <w:r>
        <w:t>B．</w:t>
      </w:r>
      <w:r>
        <w:object>
          <v:shape id="_x0000_i1041" type="#_x0000_t75" alt="eqId8fd085a50a6cdfe79646620061ff94d4" style="width:26.39pt;height:27.05pt" o:oleicon="f" o:ole="">
            <v:imagedata r:id="rId41" o:title="eqId8fd085a50a6cdfe79646620061ff94d4"/>
          </v:shape>
          <o:OLEObject Type="Embed" ProgID="Equation.DSMT4" ShapeID="_x0000_i1041" DrawAspect="Content" ObjectID="_17" r:id="rId42"/>
        </w:object>
      </w:r>
      <w:r>
        <w:t>＝</w:t>
      </w:r>
      <w:r>
        <w:object>
          <v:shape id="_x0000_i1042" type="#_x0000_t75" alt="eqId6e127ac71ac9ce188d49c73766326ee8" style="width:29.91pt;height:27.25pt" o:oleicon="f" o:ole="">
            <v:imagedata r:id="rId43" o:title="eqId6e127ac71ac9ce188d49c73766326ee8"/>
          </v:shape>
          <o:OLEObject Type="Embed" ProgID="Equation.DSMT4" ShapeID="_x0000_i1042" DrawAspect="Content" ObjectID="_18" r:id="rId44"/>
        </w:object>
      </w:r>
    </w:p>
    <w:p>
      <w:pPr>
        <w:shd w:val="clear" w:color="auto" w:fill="FFFFFF"/>
        <w:tabs>
          <w:tab w:val="left" w:pos="4156"/>
        </w:tabs>
        <w:spacing w:line="360" w:lineRule="auto"/>
        <w:ind w:left="300"/>
        <w:jc w:val="left"/>
        <w:textAlignment w:val="center"/>
      </w:pPr>
      <w:r>
        <w:t>C．</w:t>
      </w:r>
      <w:r>
        <w:object>
          <v:shape id="_x0000_i1043" type="#_x0000_t75" alt="eqId452ed45d5d79a10211d9589e4894559b" style="width:30.79pt;height:26.86pt" o:oleicon="f" o:ole="">
            <v:imagedata r:id="rId45" o:title="eqId452ed45d5d79a10211d9589e4894559b"/>
          </v:shape>
          <o:OLEObject Type="Embed" ProgID="Equation.DSMT4" ShapeID="_x0000_i1043" DrawAspect="Content" ObjectID="_19" r:id="rId46"/>
        </w:object>
      </w:r>
      <w:r>
        <w:t>＝</w:t>
      </w:r>
      <w:r>
        <w:object>
          <v:shape id="_x0000_i1044" type="#_x0000_t75" alt="eqIdf3595972cb5cade15263e894374321c0" style="width:26.39pt;height:27.05pt" o:oleicon="f" o:ole="">
            <v:imagedata r:id="rId39" o:title="eqIdf3595972cb5cade15263e894374321c0"/>
          </v:shape>
          <o:OLEObject Type="Embed" ProgID="Equation.DSMT4" ShapeID="_x0000_i1044" DrawAspect="Content" ObjectID="_20" r:id="rId47"/>
        </w:object>
      </w:r>
      <w:r>
        <w:tab/>
      </w:r>
      <w:r>
        <w:t>D．</w:t>
      </w:r>
      <w:r>
        <w:object>
          <v:shape id="_x0000_i1045" type="#_x0000_t75" alt="eqId8fd085a50a6cdfe79646620061ff94d4" style="width:26.39pt;height:27.05pt" o:oleicon="f" o:ole="">
            <v:imagedata r:id="rId41" o:title="eqId8fd085a50a6cdfe79646620061ff94d4"/>
          </v:shape>
          <o:OLEObject Type="Embed" ProgID="Equation.DSMT4" ShapeID="_x0000_i1045" DrawAspect="Content" ObjectID="_21" r:id="rId48"/>
        </w:object>
      </w:r>
      <w:r>
        <w:t>＝</w:t>
      </w:r>
      <w:r>
        <w:object>
          <v:shape id="_x0000_i1046" type="#_x0000_t75" alt="eqId5af48e0316df7419d0a4f62ec4e483c8" style="width:30.79pt;height:26.86pt" o:oleicon="f" o:ole="">
            <v:imagedata r:id="rId49" o:title="eqId5af48e0316df7419d0a4f62ec4e483c8"/>
          </v:shape>
          <o:OLEObject Type="Embed" ProgID="Equation.DSMT4" ShapeID="_x0000_i1046" DrawAspect="Content" ObjectID="_22" r:id="rId50"/>
        </w:object>
      </w:r>
    </w:p>
    <w:p>
      <w:pPr>
        <w:shd w:val="clear" w:color="auto" w:fill="FFFFFF"/>
        <w:spacing w:line="360" w:lineRule="auto"/>
        <w:jc w:val="left"/>
        <w:textAlignment w:val="center"/>
        <w:sectPr>
          <w:footerReference w:type="even" r:id="rId51"/>
          <w:footerReference w:type="default" r:id="rId52"/>
          <w:pgSz w:w="11907" w:h="16839" w:code="9"/>
          <w:pgMar w:top="900" w:right="1997" w:bottom="900" w:left="1997" w:header="500" w:footer="500" w:gutter="0"/>
          <w:cols w:num="1" w:sep="1" w:space="425"/>
          <w:docGrid w:type="lines" w:linePitch="312"/>
        </w:sectPr>
      </w:pPr>
      <w:r>
        <w:t>7</w:t>
      </w:r>
      <w:r>
        <w:t>．如图，在△</w:t>
      </w:r>
      <w:r>
        <w:rPr>
          <w:rFonts w:ascii="Times New Roman" w:eastAsia="Times New Roman" w:hAnsi="Times New Roman" w:cs="Times New Roman"/>
          <w:i/>
        </w:rPr>
        <w:t>ABC</w:t>
      </w:r>
      <w:r>
        <w:t>中，</w:t>
      </w:r>
      <w:r>
        <w:rPr>
          <w:rFonts w:ascii="Times New Roman" w:eastAsia="Times New Roman" w:hAnsi="Times New Roman" w:cs="Times New Roman"/>
          <w:i/>
        </w:rPr>
        <w:t>AB</w:t>
      </w:r>
      <w:r>
        <w:t>＝</w:t>
      </w:r>
      <w:r>
        <w:rPr>
          <w:rFonts w:ascii="Times New Roman" w:eastAsia="Times New Roman" w:hAnsi="Times New Roman" w:cs="Times New Roman"/>
          <w:i/>
        </w:rPr>
        <w:t>AC</w:t>
      </w:r>
      <w:r>
        <w:t>，</w:t>
      </w:r>
      <w:r>
        <w:rPr>
          <w:rFonts w:ascii="Times New Roman" w:eastAsia="Times New Roman" w:hAnsi="Times New Roman" w:cs="Times New Roman"/>
          <w:i/>
        </w:rPr>
        <w:t>AD</w:t>
      </w:r>
      <w:r>
        <w:t>＝</w:t>
      </w:r>
      <w:r>
        <w:rPr>
          <w:rFonts w:ascii="Times New Roman" w:eastAsia="Times New Roman" w:hAnsi="Times New Roman" w:cs="Times New Roman"/>
          <w:i/>
        </w:rPr>
        <w:t>DE</w:t>
      </w:r>
      <w:r>
        <w:t>，∠</w:t>
      </w:r>
      <w:r>
        <w:rPr>
          <w:rFonts w:ascii="Times New Roman" w:eastAsia="Times New Roman" w:hAnsi="Times New Roman" w:cs="Times New Roman"/>
          <w:i/>
        </w:rPr>
        <w:t>BAD</w:t>
      </w:r>
      <w:r>
        <w:t>＝20°，∠</w:t>
      </w:r>
      <w:r>
        <w:rPr>
          <w:rFonts w:ascii="Times New Roman" w:eastAsia="Times New Roman" w:hAnsi="Times New Roman" w:cs="Times New Roman"/>
          <w:i/>
        </w:rPr>
        <w:t>EDC</w:t>
      </w:r>
      <w:r>
        <w:t>＝10°，则∠</w:t>
      </w:r>
      <w:r>
        <w:rPr>
          <w:rFonts w:ascii="Times New Roman" w:eastAsia="Times New Roman" w:hAnsi="Times New Roman" w:cs="Times New Roman"/>
          <w:i/>
        </w:rPr>
        <w:t>DAE</w:t>
      </w:r>
      <w:r>
        <w:t>的度数为(　</w:t>
      </w:r>
      <w:r>
        <w:rPr>
          <w:rFonts w:ascii="Times New Roman" w:eastAsia="Times New Roman" w:hAnsi="Times New Roman" w:cs="Times New Roman"/>
          <w:i/>
        </w:rPr>
        <w:t xml:space="preserve"> </w:t>
      </w:r>
      <w:r>
        <w:t>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90675" cy="1238250"/>
            <wp:docPr id="100011" name="" descr="@@@3e59e627-2450-4440-b53d-1d45bd2bf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3"/>
                    <a:stretch>
                      <a:fillRect/>
                    </a:stretch>
                  </pic:blipFill>
                  <pic:spPr>
                    <a:xfrm>
                      <a:off x="0" y="0"/>
                      <a:ext cx="1590675" cy="123825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A．30°</w:t>
      </w:r>
      <w:r>
        <w:tab/>
      </w:r>
      <w:r>
        <w:t>B．40°</w:t>
      </w:r>
      <w:r>
        <w:tab/>
      </w:r>
      <w:r>
        <w:t>C．60°</w:t>
      </w:r>
      <w:r>
        <w:tab/>
      </w:r>
      <w:r>
        <w:t>D．80°</w:t>
      </w:r>
    </w:p>
    <w:p>
      <w:pPr>
        <w:shd w:val="clear" w:color="auto" w:fill="FFFFFF"/>
        <w:spacing w:line="360" w:lineRule="auto"/>
        <w:jc w:val="left"/>
        <w:textAlignment w:val="center"/>
      </w:pPr>
      <w:r>
        <w:t>8</w:t>
      </w:r>
      <w:r>
        <w:t>．如图，从边长为</w:t>
      </w:r>
      <w:r>
        <w:object>
          <v:shape id="_x0000_i1047" type="#_x0000_t75" alt="eqIdf437b09213f827ce4724580cd201c4c7" style="width:30.77pt;height:17.68pt" o:oleicon="f" o:ole="">
            <v:imagedata r:id="rId54" o:title="eqIdf437b09213f827ce4724580cd201c4c7"/>
          </v:shape>
          <o:OLEObject Type="Embed" ProgID="Equation.DSMT4" ShapeID="_x0000_i1047" DrawAspect="Content" ObjectID="_23" r:id="rId55"/>
        </w:object>
      </w:r>
      <w:r>
        <w:t>的正方形纸片中剪去一个边长为3的正方形，剩余部分沿虚线剪开后又拼成如图的长方形（不重叠，无缝隙），则拼成的长方形的另一边的长为（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676650" cy="895350"/>
            <wp:docPr id="100013" name="" descr="@@@7a855e67-d3ee-4fa4-b480-1a9e9e572e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6"/>
                    <a:stretch>
                      <a:fillRect/>
                    </a:stretch>
                  </pic:blipFill>
                  <pic:spPr>
                    <a:xfrm>
                      <a:off x="0" y="0"/>
                      <a:ext cx="3676650" cy="89535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48" type="#_x0000_t75" alt="eqId28e2e05b87c16e64e6f65628d1eaef42" style="width:29.04pt;height:12.54pt" o:oleicon="f" o:ole="">
            <v:imagedata r:id="rId57" o:title="eqId28e2e05b87c16e64e6f65628d1eaef42"/>
          </v:shape>
          <o:OLEObject Type="Embed" ProgID="Equation.DSMT4" ShapeID="_x0000_i1048" DrawAspect="Content" ObjectID="_24" r:id="rId58"/>
        </w:object>
      </w:r>
      <w:r>
        <w:tab/>
      </w:r>
      <w:r>
        <w:t>B．</w:t>
      </w:r>
      <w:r>
        <w:object>
          <v:shape id="_x0000_i1049" type="#_x0000_t75" alt="eqId268bebee8d786afc197d2299260b87f7" style="width:29.92pt;height:12.63pt" o:oleicon="f" o:ole="">
            <v:imagedata r:id="rId59" o:title="eqId268bebee8d786afc197d2299260b87f7"/>
          </v:shape>
          <o:OLEObject Type="Embed" ProgID="Equation.DSMT4" ShapeID="_x0000_i1049" DrawAspect="Content" ObjectID="_25" r:id="rId60"/>
        </w:object>
      </w:r>
      <w:r>
        <w:tab/>
      </w:r>
      <w:r>
        <w:t>C．</w:t>
      </w:r>
      <w:r>
        <w:object>
          <v:shape id="_x0000_i1050" type="#_x0000_t75" alt="eqId210c40f24741db070dfb0d2710afcd63" style="width:23.75pt;height:12.53pt" o:oleicon="f" o:ole="">
            <v:imagedata r:id="rId61" o:title="eqId210c40f24741db070dfb0d2710afcd63"/>
          </v:shape>
          <o:OLEObject Type="Embed" ProgID="Equation.DSMT4" ShapeID="_x0000_i1050" DrawAspect="Content" ObjectID="_26" r:id="rId62"/>
        </w:object>
      </w:r>
      <w:r>
        <w:tab/>
      </w:r>
      <w:r>
        <w:t>D．</w:t>
      </w:r>
      <w:r>
        <w:object>
          <v:shape id="_x0000_i1051" type="#_x0000_t75" alt="eqId7084b7c5564061fdd5d65e07f9692d90" style="width:22.88pt;height:12.32pt" o:oleicon="f" o:ole="">
            <v:imagedata r:id="rId63" o:title="eqId7084b7c5564061fdd5d65e07f9692d90"/>
          </v:shape>
          <o:OLEObject Type="Embed" ProgID="Equation.DSMT4" ShapeID="_x0000_i1051" DrawAspect="Content" ObjectID="_27" r:id="rId64"/>
        </w:object>
      </w:r>
    </w:p>
    <w:p>
      <w:pPr>
        <w:shd w:val="clear" w:color="auto" w:fill="FFFFFF"/>
        <w:spacing w:line="360" w:lineRule="auto"/>
        <w:jc w:val="left"/>
        <w:textAlignment w:val="center"/>
      </w:pPr>
      <w:r>
        <w:t>9</w:t>
      </w:r>
      <w:r>
        <w:t>．如图，</w:t>
      </w:r>
      <w:r>
        <w:rPr>
          <w:rFonts w:ascii="Times New Roman" w:eastAsia="Times New Roman" w:hAnsi="Times New Roman" w:cs="Times New Roman"/>
          <w:i/>
        </w:rPr>
        <w:t>AB</w:t>
      </w:r>
      <w:r>
        <w:t>∥</w:t>
      </w:r>
      <w:r>
        <w:rPr>
          <w:rFonts w:ascii="Times New Roman" w:eastAsia="Times New Roman" w:hAnsi="Times New Roman" w:cs="Times New Roman"/>
          <w:i/>
        </w:rPr>
        <w:t>CD</w:t>
      </w:r>
      <w:r>
        <w:t>，</w:t>
      </w:r>
      <w:r>
        <w:rPr>
          <w:rFonts w:ascii="Times New Roman" w:eastAsia="Times New Roman" w:hAnsi="Times New Roman" w:cs="Times New Roman"/>
          <w:i/>
        </w:rPr>
        <w:t>AD</w:t>
      </w:r>
      <w:r>
        <w:t>∥</w:t>
      </w:r>
      <w:r>
        <w:rPr>
          <w:rFonts w:ascii="Times New Roman" w:eastAsia="Times New Roman" w:hAnsi="Times New Roman" w:cs="Times New Roman"/>
          <w:i/>
        </w:rPr>
        <w:t>BC</w:t>
      </w:r>
      <w:r>
        <w:t>，</w:t>
      </w:r>
      <w:r>
        <w:rPr>
          <w:rFonts w:ascii="Times New Roman" w:eastAsia="Times New Roman" w:hAnsi="Times New Roman" w:cs="Times New Roman"/>
          <w:i/>
        </w:rPr>
        <w:t>AE</w:t>
      </w:r>
      <w:r>
        <w:t>⊥</w:t>
      </w:r>
      <w:r>
        <w:rPr>
          <w:rFonts w:ascii="Times New Roman" w:eastAsia="Times New Roman" w:hAnsi="Times New Roman" w:cs="Times New Roman"/>
          <w:i/>
        </w:rPr>
        <w:t>BD</w:t>
      </w:r>
      <w:r>
        <w:t>，</w:t>
      </w:r>
      <w:r>
        <w:rPr>
          <w:rFonts w:ascii="Times New Roman" w:eastAsia="Times New Roman" w:hAnsi="Times New Roman" w:cs="Times New Roman"/>
          <w:i/>
        </w:rPr>
        <w:t>CF</w:t>
      </w:r>
      <w:r>
        <w:t>⊥</w:t>
      </w:r>
      <w:r>
        <w:rPr>
          <w:rFonts w:ascii="Times New Roman" w:eastAsia="Times New Roman" w:hAnsi="Times New Roman" w:cs="Times New Roman"/>
          <w:i/>
        </w:rPr>
        <w:t>BD</w:t>
      </w:r>
      <w:r>
        <w:t>垂足分别为</w:t>
      </w:r>
      <w:r>
        <w:rPr>
          <w:rFonts w:ascii="Times New Roman" w:eastAsia="Times New Roman" w:hAnsi="Times New Roman" w:cs="Times New Roman"/>
          <w:i/>
        </w:rPr>
        <w:t>E</w:t>
      </w:r>
      <w:r>
        <w:t>、</w:t>
      </w:r>
      <w:r>
        <w:rPr>
          <w:rFonts w:ascii="Times New Roman" w:eastAsia="Times New Roman" w:hAnsi="Times New Roman" w:cs="Times New Roman"/>
          <w:i/>
        </w:rPr>
        <w:t>F</w:t>
      </w:r>
      <w:r>
        <w:t>两点，则图中全等的三角形有（　　）</w:t>
      </w:r>
    </w:p>
    <w:p>
      <w:pPr>
        <w:shd w:val="clear" w:color="auto" w:fill="FFFFFF"/>
        <w:spacing w:line="360" w:lineRule="auto"/>
        <w:jc w:val="left"/>
        <w:textAlignment w:val="center"/>
      </w:pPr>
      <w:r>
        <w:drawing>
          <wp:inline>
            <wp:extent cx="1933845" cy="952633"/>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5"/>
                    <a:stretch>
                      <a:fillRect/>
                    </a:stretch>
                  </pic:blipFill>
                  <pic:spPr>
                    <a:xfrm>
                      <a:off x="0" y="0"/>
                      <a:ext cx="1933845" cy="952633"/>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A．1对</w:t>
      </w:r>
      <w:r>
        <w:tab/>
      </w:r>
      <w:r>
        <w:t>B．2对</w:t>
      </w:r>
      <w:r>
        <w:tab/>
      </w:r>
      <w:r>
        <w:t>C．3对</w:t>
      </w:r>
      <w:r>
        <w:tab/>
      </w:r>
      <w:r>
        <w:t>D．4对</w:t>
      </w:r>
    </w:p>
    <w:p>
      <w:pPr>
        <w:shd w:val="clear" w:color="auto" w:fill="FFFFFF"/>
        <w:spacing w:line="360" w:lineRule="auto"/>
        <w:jc w:val="left"/>
        <w:textAlignment w:val="center"/>
      </w:pPr>
      <w:r>
        <w:t>10</w:t>
      </w:r>
      <w:r>
        <w:t>．如图，</w:t>
      </w:r>
      <w:r>
        <w:rPr>
          <w:rFonts w:ascii="Times New Roman" w:eastAsia="Times New Roman" w:hAnsi="Times New Roman" w:cs="Times New Roman"/>
          <w:i/>
        </w:rPr>
        <w:t>AD</w:t>
      </w:r>
      <w:r>
        <w:t>平分∠</w:t>
      </w:r>
      <w:r>
        <w:rPr>
          <w:rFonts w:ascii="Times New Roman" w:eastAsia="Times New Roman" w:hAnsi="Times New Roman" w:cs="Times New Roman"/>
          <w:i/>
        </w:rPr>
        <w:t>BAC</w:t>
      </w:r>
      <w:r>
        <w:t>，</w:t>
      </w:r>
      <w:r>
        <w:rPr>
          <w:rFonts w:ascii="Times New Roman" w:eastAsia="Times New Roman" w:hAnsi="Times New Roman" w:cs="Times New Roman"/>
          <w:i/>
        </w:rPr>
        <w:t>DE</w:t>
      </w:r>
      <w:r>
        <w:t>∥</w:t>
      </w:r>
      <w:r>
        <w:rPr>
          <w:rFonts w:ascii="Times New Roman" w:eastAsia="Times New Roman" w:hAnsi="Times New Roman" w:cs="Times New Roman"/>
          <w:i/>
        </w:rPr>
        <w:t>AB</w:t>
      </w:r>
      <w:r>
        <w:t>交</w:t>
      </w:r>
      <w:r>
        <w:rPr>
          <w:rFonts w:ascii="Times New Roman" w:eastAsia="Times New Roman" w:hAnsi="Times New Roman" w:cs="Times New Roman"/>
          <w:i/>
        </w:rPr>
        <w:t>AC</w:t>
      </w:r>
      <w:r>
        <w:t>于</w:t>
      </w:r>
      <w:r>
        <w:rPr>
          <w:rFonts w:ascii="Times New Roman" w:eastAsia="Times New Roman" w:hAnsi="Times New Roman" w:cs="Times New Roman"/>
          <w:i/>
        </w:rPr>
        <w:t>E</w:t>
      </w:r>
      <w:r>
        <w:t>，</w:t>
      </w:r>
      <w:r>
        <w:rPr>
          <w:rFonts w:ascii="Times New Roman" w:eastAsia="Times New Roman" w:hAnsi="Times New Roman" w:cs="Times New Roman"/>
          <w:i/>
        </w:rPr>
        <w:t>DF</w:t>
      </w:r>
      <w:r>
        <w:t>⊥</w:t>
      </w:r>
      <w:r>
        <w:rPr>
          <w:rFonts w:ascii="Times New Roman" w:eastAsia="Times New Roman" w:hAnsi="Times New Roman" w:cs="Times New Roman"/>
          <w:i/>
        </w:rPr>
        <w:t>AB</w:t>
      </w:r>
      <w:r>
        <w:t>于点</w:t>
      </w:r>
      <w:r>
        <w:rPr>
          <w:rFonts w:ascii="Times New Roman" w:eastAsia="Times New Roman" w:hAnsi="Times New Roman" w:cs="Times New Roman"/>
          <w:i/>
        </w:rPr>
        <w:t>F</w:t>
      </w:r>
      <w:r>
        <w:t>，若∠</w:t>
      </w:r>
      <w:r>
        <w:rPr>
          <w:rFonts w:ascii="Times New Roman" w:eastAsia="Times New Roman" w:hAnsi="Times New Roman" w:cs="Times New Roman"/>
          <w:i/>
        </w:rPr>
        <w:t>BAC</w:t>
      </w:r>
      <w:r>
        <w:t>＝30°，</w:t>
      </w:r>
      <w:r>
        <w:rPr>
          <w:rFonts w:ascii="Times New Roman" w:eastAsia="Times New Roman" w:hAnsi="Times New Roman" w:cs="Times New Roman"/>
          <w:i/>
        </w:rPr>
        <w:t>AE</w:t>
      </w:r>
      <w:r>
        <w:t>＝2，则</w:t>
      </w:r>
      <w:r>
        <w:rPr>
          <w:rFonts w:ascii="Times New Roman" w:eastAsia="Times New Roman" w:hAnsi="Times New Roman" w:cs="Times New Roman"/>
          <w:i/>
        </w:rPr>
        <w:t>DF</w:t>
      </w:r>
      <w:r>
        <w:t>的长为（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152525" cy="847725"/>
            <wp:docPr id="100017" name="" descr="@@@833da94d0eb244a8aa8c2b2fa5dfad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6"/>
                    <a:stretch>
                      <a:fillRect/>
                    </a:stretch>
                  </pic:blipFill>
                  <pic:spPr>
                    <a:xfrm>
                      <a:off x="0" y="0"/>
                      <a:ext cx="1152525" cy="847725"/>
                    </a:xfrm>
                    <a:prstGeom prst="rect">
                      <a:avLst/>
                    </a:prstGeom>
                  </pic:spPr>
                </pic:pic>
              </a:graphicData>
            </a:graphic>
          </wp:inline>
        </w:drawing>
      </w:r>
    </w:p>
    <w:p>
      <w:pPr>
        <w:shd w:val="clear" w:color="auto" w:fill="FFFFFF"/>
        <w:tabs>
          <w:tab w:val="left" w:pos="2078"/>
          <w:tab w:val="left" w:pos="4156"/>
          <w:tab w:val="left" w:pos="6234"/>
        </w:tabs>
        <w:spacing w:line="360" w:lineRule="auto"/>
        <w:ind w:left="380"/>
        <w:jc w:val="left"/>
        <w:textAlignment w:val="center"/>
      </w:pPr>
      <w:r>
        <w:t>A．</w:t>
      </w:r>
      <w:r>
        <w:object>
          <v:shape id="_x0000_i1052" type="#_x0000_t75" alt="eqIdf89eef3148f2d4d09379767b4af69132" style="width:10.56pt;height:21.11pt" o:oleicon="f" o:ole="">
            <v:imagedata r:id="rId67" o:title="eqIdf89eef3148f2d4d09379767b4af69132"/>
          </v:shape>
          <o:OLEObject Type="Embed" ProgID="Equation.DSMT4" ShapeID="_x0000_i1052" DrawAspect="Content" ObjectID="_28" r:id="rId68"/>
        </w:object>
      </w:r>
      <w:r>
        <w:tab/>
      </w:r>
      <w:r>
        <w:t>B．1</w:t>
      </w:r>
      <w:r>
        <w:tab/>
      </w:r>
      <w:r>
        <w:t>C．</w:t>
      </w:r>
      <w:r>
        <w:object>
          <v:shape id="_x0000_i1053" type="#_x0000_t75" alt="eqIda4b8503f4706b8321e4e79a87eadea84" style="width:10.56pt;height:27.27pt" o:oleicon="f" o:ole="">
            <v:imagedata r:id="rId69" o:title="eqIda4b8503f4706b8321e4e79a87eadea84"/>
          </v:shape>
          <o:OLEObject Type="Embed" ProgID="Equation.DSMT4" ShapeID="_x0000_i1053" DrawAspect="Content" ObjectID="_29" r:id="rId70"/>
        </w:object>
      </w:r>
      <w:r>
        <w:tab/>
      </w:r>
      <w:r>
        <w:t>D．2</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pPr>
      <w:r>
        <w:t>11</w:t>
      </w:r>
      <w:r>
        <w:t>．计算</w:t>
      </w:r>
      <w:r>
        <w:object>
          <v:shape id="_x0000_i1054" type="#_x0000_t75" alt="eqId8bc586c91c7f0833ac7566e93a0ab016" style="width:29.91pt;height:13.29pt" o:oleicon="f" o:ole="">
            <v:imagedata r:id="rId71" o:title="eqId8bc586c91c7f0833ac7566e93a0ab016"/>
          </v:shape>
          <o:OLEObject Type="Embed" ProgID="Equation.DSMT4" ShapeID="_x0000_i1054" DrawAspect="Content" ObjectID="_30" r:id="rId72"/>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12</w:t>
      </w:r>
      <w:r>
        <w:t>．若分式</w:t>
      </w:r>
      <w:r>
        <w:object>
          <v:shape id="_x0000_i1055" type="#_x0000_t75" alt="eqIda24e5facf75c74e6be45c4c5da74e0aa" style="width:24.62pt;height:27.28pt" o:oleicon="f" o:ole="">
            <v:imagedata r:id="rId73" o:title="eqIda24e5facf75c74e6be45c4c5da74e0aa"/>
          </v:shape>
          <o:OLEObject Type="Embed" ProgID="Equation.DSMT4" ShapeID="_x0000_i1055" DrawAspect="Content" ObjectID="_31" r:id="rId74"/>
        </w:object>
      </w:r>
      <w:r>
        <w:t>在实数范围内有意义，则</w:t>
      </w:r>
      <w:r>
        <w:rPr>
          <w:rFonts w:ascii="Times New Roman" w:eastAsia="Times New Roman" w:hAnsi="Times New Roman" w:cs="Times New Roman"/>
          <w:i/>
        </w:rPr>
        <w:t>x</w:t>
      </w:r>
      <w:r>
        <w:t>的取值范围是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footerReference w:type="even" r:id="rId75"/>
          <w:footerReference w:type="default" r:id="rId76"/>
          <w:type w:val="nextPage"/>
          <w:pgSz w:w="11907" w:h="16839" w:code="9"/>
          <w:pgMar w:top="900" w:right="1997" w:bottom="900" w:left="1997" w:header="500" w:footer="500" w:gutter="0"/>
          <w:pgNumType w:start="2"/>
          <w:cols w:num="1" w:sep="1" w:space="425"/>
          <w:titlePg w:val="0"/>
          <w:docGrid w:type="lines" w:linePitch="312"/>
        </w:sectPr>
      </w:pPr>
      <w:r>
        <w:t>13</w:t>
      </w:r>
      <w:r>
        <w:t>．已知点</w:t>
      </w:r>
      <w:r>
        <w:object>
          <v:shape id="_x0000_i1056" type="#_x0000_t75" alt="eqId7cbb60b7db5b47598f7a203607d5b747" style="width:32.56pt;height:14.08pt" o:oleicon="f" o:ole="">
            <v:imagedata r:id="rId77" o:title="eqId7cbb60b7db5b47598f7a203607d5b747"/>
          </v:shape>
          <o:OLEObject Type="Embed" ProgID="Equation.DSMT4" ShapeID="_x0000_i1056" DrawAspect="Content" ObjectID="_32" r:id="rId78"/>
        </w:object>
      </w:r>
      <w:r>
        <w:t>，</w:t>
      </w:r>
      <w:r>
        <w:object>
          <v:shape id="_x0000_i1057" type="#_x0000_t75" alt="eqId1ceb0ba8b3db7a87b843dc228f3ae9ae" style="width:28.15pt;height:13.4pt" o:oleicon="f" o:ole="">
            <v:imagedata r:id="rId79" o:title="eqId1ceb0ba8b3db7a87b843dc228f3ae9ae"/>
          </v:shape>
          <o:OLEObject Type="Embed" ProgID="Equation.DSMT4" ShapeID="_x0000_i1057" DrawAspect="Content" ObjectID="_33" r:id="rId80"/>
        </w:object>
      </w:r>
      <w:r>
        <w:t>关于</w:t>
      </w:r>
      <w:r>
        <w:rPr>
          <w:rFonts w:ascii="Times New Roman" w:eastAsia="Times New Roman" w:hAnsi="Times New Roman" w:cs="Times New Roman"/>
          <w:i/>
        </w:rPr>
        <w:t>x</w:t>
      </w:r>
      <w:r>
        <w:t>轴对称，则</w:t>
      </w:r>
      <w:r>
        <w:object>
          <v:shape id="_x0000_i1058" type="#_x0000_t75" alt="eqId892560dcff6af9f66a3f735652f69dd7" style="width:31.67pt;height:12.53pt" o:oleicon="f" o:ole="">
            <v:imagedata r:id="rId81" o:title="eqId892560dcff6af9f66a3f735652f69dd7"/>
          </v:shape>
          <o:OLEObject Type="Embed" ProgID="Equation.DSMT4" ShapeID="_x0000_i1058" DrawAspect="Content" ObjectID="_34" r:id="rId82"/>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．如图，已知△</w:t>
      </w:r>
      <w:r>
        <w:rPr>
          <w:rFonts w:ascii="Times New Roman" w:eastAsia="Times New Roman" w:hAnsi="Times New Roman" w:cs="Times New Roman"/>
          <w:i/>
        </w:rPr>
        <w:t>ABC</w:t>
      </w:r>
      <w:r>
        <w:t>为等边三角形，</w:t>
      </w:r>
      <w:r>
        <w:rPr>
          <w:rFonts w:ascii="Times New Roman" w:eastAsia="Times New Roman" w:hAnsi="Times New Roman" w:cs="Times New Roman"/>
          <w:i/>
        </w:rPr>
        <w:t>BD</w:t>
      </w:r>
      <w:r>
        <w:t>为△</w:t>
      </w:r>
      <w:r>
        <w:rPr>
          <w:rFonts w:ascii="Times New Roman" w:eastAsia="Times New Roman" w:hAnsi="Times New Roman" w:cs="Times New Roman"/>
          <w:i/>
        </w:rPr>
        <w:t>ABC</w:t>
      </w:r>
      <w:r>
        <w:t>的中线，延长</w:t>
      </w:r>
      <w:r>
        <w:rPr>
          <w:rFonts w:ascii="Times New Roman" w:eastAsia="Times New Roman" w:hAnsi="Times New Roman" w:cs="Times New Roman"/>
          <w:i/>
        </w:rPr>
        <w:t>BC</w:t>
      </w:r>
      <w:r>
        <w:t>至</w:t>
      </w:r>
      <w:r>
        <w:rPr>
          <w:rFonts w:ascii="Times New Roman" w:eastAsia="Times New Roman" w:hAnsi="Times New Roman" w:cs="Times New Roman"/>
          <w:i/>
        </w:rPr>
        <w:t>E</w:t>
      </w:r>
      <w:r>
        <w:t>，使</w:t>
      </w:r>
      <w:r>
        <w:rPr>
          <w:rFonts w:ascii="Times New Roman" w:eastAsia="Times New Roman" w:hAnsi="Times New Roman" w:cs="Times New Roman"/>
          <w:i/>
        </w:rPr>
        <w:t>CE</w:t>
      </w:r>
      <w:r>
        <w:t>＝</w:t>
      </w:r>
      <w:r>
        <w:rPr>
          <w:rFonts w:ascii="Times New Roman" w:eastAsia="Times New Roman" w:hAnsi="Times New Roman" w:cs="Times New Roman"/>
          <w:i/>
        </w:rPr>
        <w:t>CD</w:t>
      </w:r>
      <w:r>
        <w:t>，连接</w:t>
      </w:r>
      <w:r>
        <w:rPr>
          <w:rFonts w:ascii="Times New Roman" w:eastAsia="Times New Roman" w:hAnsi="Times New Roman" w:cs="Times New Roman"/>
          <w:i/>
        </w:rPr>
        <w:t>DE</w:t>
      </w:r>
      <w:r>
        <w:t>，则∠</w:t>
      </w:r>
      <w:r>
        <w:rPr>
          <w:rFonts w:ascii="Times New Roman" w:eastAsia="Times New Roman" w:hAnsi="Times New Roman" w:cs="Times New Roman"/>
          <w:i/>
        </w:rPr>
        <w:t>BDE</w:t>
      </w:r>
      <w:r>
        <w:t xml:space="preserve"> ＝</w:t>
      </w:r>
      <w:r>
        <w:rPr>
          <w:rFonts w:ascii="Times New Roman" w:eastAsia="Times New Roman" w:hAnsi="Times New Roman" w:cs="Times New Roman"/>
          <w:b w:val="0"/>
          <w:sz w:val="21"/>
          <w:u w:val="single"/>
        </w:rPr>
        <w:t xml:space="preserve">         </w:t>
      </w:r>
      <w:r>
        <w:t>度．</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66850" cy="990600"/>
            <wp:docPr id="100019" name="" descr="@@@a6d61cf8-0107-4fd5-8d4c-e8392be2a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83"/>
                    <a:stretch>
                      <a:fillRect/>
                    </a:stretch>
                  </pic:blipFill>
                  <pic:spPr>
                    <a:xfrm>
                      <a:off x="0" y="0"/>
                      <a:ext cx="1466850" cy="990600"/>
                    </a:xfrm>
                    <a:prstGeom prst="rect">
                      <a:avLst/>
                    </a:prstGeom>
                  </pic:spPr>
                </pic:pic>
              </a:graphicData>
            </a:graphic>
          </wp:inline>
        </w:drawing>
      </w:r>
    </w:p>
    <w:p>
      <w:pPr>
        <w:shd w:val="clear" w:color="auto" w:fill="FFFFFF"/>
        <w:spacing w:line="360" w:lineRule="auto"/>
        <w:jc w:val="left"/>
        <w:textAlignment w:val="center"/>
      </w:pPr>
      <w:r>
        <w:t>15</w:t>
      </w:r>
      <w:r>
        <w:t>．如果（2a＋2b＋1）（2a＋2b－1）＝63，那么a＋b的值为</w:t>
      </w:r>
      <w:r>
        <w:rPr>
          <w:rFonts w:ascii="Times New Roman" w:eastAsia="Times New Roman" w:hAnsi="Times New Roman" w:cs="Times New Roman"/>
          <w:b w:val="0"/>
          <w:sz w:val="21"/>
          <w:u w:val="single"/>
        </w:rPr>
        <w:t xml:space="preserve">        </w: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16</w:t>
      </w:r>
      <w:r>
        <w:t>．计算下列各题：</w:t>
      </w:r>
    </w:p>
    <w:p>
      <w:pPr>
        <w:shd w:val="clear" w:color="auto" w:fill="FFFFFF"/>
        <w:spacing w:line="360" w:lineRule="auto"/>
        <w:jc w:val="left"/>
        <w:textAlignment w:val="center"/>
      </w:pPr>
      <w:r>
        <w:t>(1)</w:t>
      </w:r>
      <w:r>
        <w:object>
          <v:shape id="_x0000_i1059" type="#_x0000_t75" alt="eqIdd1c1e261c5a7fc3698ca38b13b6f1104" style="width:156.64pt;height:27.1pt" o:oleicon="f" o:ole="">
            <v:imagedata r:id="rId84" o:title="eqIdd1c1e261c5a7fc3698ca38b13b6f1104"/>
          </v:shape>
          <o:OLEObject Type="Embed" ProgID="Equation.DSMT4" ShapeID="_x0000_i1059" DrawAspect="Content" ObjectID="_35" r:id="rId85"/>
        </w:object>
      </w:r>
      <w:r>
        <w:t>；</w:t>
      </w:r>
    </w:p>
    <w:p>
      <w:pPr>
        <w:shd w:val="clear" w:color="auto" w:fill="FFFFFF"/>
        <w:spacing w:line="360" w:lineRule="auto"/>
        <w:jc w:val="left"/>
        <w:textAlignment w:val="center"/>
      </w:pPr>
      <w:r>
        <w:t>(2)</w:t>
      </w:r>
      <w:r>
        <w:object>
          <v:shape id="_x0000_i1060" type="#_x0000_t75" alt="eqIdb0a31189823487371af84193df712a93" style="width:116.11pt;height:17.81pt" o:oleicon="f" o:ole="">
            <v:imagedata r:id="rId86" o:title="eqIdb0a31189823487371af84193df712a93"/>
          </v:shape>
          <o:OLEObject Type="Embed" ProgID="Equation.DSMT4" ShapeID="_x0000_i1060" DrawAspect="Content" ObjectID="_36" r:id="rId87"/>
        </w:object>
      </w:r>
      <w:r>
        <w:t>．</w:t>
      </w:r>
    </w:p>
    <w:p>
      <w:pPr>
        <w:shd w:val="clear" w:color="auto" w:fill="FFFFFF"/>
        <w:spacing w:line="360" w:lineRule="auto"/>
        <w:jc w:val="left"/>
        <w:textAlignment w:val="center"/>
      </w:pPr>
      <w:r>
        <w:t>17</w:t>
      </w:r>
      <w:r>
        <w:t>．分解因式：</w:t>
      </w:r>
    </w:p>
    <w:p>
      <w:pPr>
        <w:shd w:val="clear" w:color="auto" w:fill="FFFFFF"/>
        <w:spacing w:line="360" w:lineRule="auto"/>
        <w:jc w:val="left"/>
        <w:textAlignment w:val="center"/>
      </w:pPr>
      <w:r>
        <w:t>(1)</w:t>
      </w:r>
      <w:r>
        <w:object>
          <v:shape id="_x0000_i1061" type="#_x0000_t75" alt="eqIdfaba20379611f4bdca476a5f0135c7cb" style="width:84.44pt;height:17.81pt" o:oleicon="f" o:ole="">
            <v:imagedata r:id="rId88" o:title="eqIdfaba20379611f4bdca476a5f0135c7cb"/>
          </v:shape>
          <o:OLEObject Type="Embed" ProgID="Equation.DSMT4" ShapeID="_x0000_i1061" DrawAspect="Content" ObjectID="_37" r:id="rId89"/>
        </w:object>
      </w:r>
      <w:r>
        <w:t>；</w:t>
      </w:r>
    </w:p>
    <w:p>
      <w:pPr>
        <w:shd w:val="clear" w:color="auto" w:fill="FFFFFF"/>
        <w:spacing w:line="360" w:lineRule="auto"/>
        <w:jc w:val="left"/>
        <w:textAlignment w:val="center"/>
      </w:pPr>
      <w:r>
        <w:t>(2)</w:t>
      </w:r>
      <w:r>
        <w:object>
          <v:shape id="_x0000_i1062" type="#_x0000_t75" alt="eqIdaf3fed9dadb2fcbad37976ce7b4ff6dc" style="width:79.2pt;height:13.86pt" o:oleicon="f" o:ole="">
            <v:imagedata r:id="rId90" o:title="eqIdaf3fed9dadb2fcbad37976ce7b4ff6dc"/>
          </v:shape>
          <o:OLEObject Type="Embed" ProgID="Equation.DSMT4" ShapeID="_x0000_i1062" DrawAspect="Content" ObjectID="_38" r:id="rId91"/>
        </w:object>
      </w:r>
      <w:r>
        <w:t>．</w:t>
      </w:r>
    </w:p>
    <w:p>
      <w:pPr>
        <w:shd w:val="clear" w:color="auto" w:fill="FFFFFF"/>
        <w:spacing w:line="360" w:lineRule="auto"/>
        <w:jc w:val="left"/>
        <w:textAlignment w:val="center"/>
      </w:pPr>
      <w:r>
        <w:t>18</w:t>
      </w:r>
      <w:r>
        <w:t>．如图所示，</w:t>
      </w:r>
      <w:r>
        <w:object>
          <v:shape id="_x0000_i1063" type="#_x0000_t75" alt="eqIdb3c65edad25ddd666cdce0d7e5afefc9" style="width:29.89pt;height:12.62pt" o:oleicon="f" o:ole="">
            <v:imagedata r:id="rId92" o:title="eqIdb3c65edad25ddd666cdce0d7e5afefc9"/>
          </v:shape>
          <o:OLEObject Type="Embed" ProgID="Equation.DSMT4" ShapeID="_x0000_i1063" DrawAspect="Content" ObjectID="_39" r:id="rId93"/>
        </w:object>
      </w:r>
      <w:r>
        <w:t>的顶点分别为</w:t>
      </w:r>
      <w:r>
        <w:object>
          <v:shape id="_x0000_i1064" type="#_x0000_t75" alt="eqId3e5b39cbb3d3e0d40eaca967e6f8de61" style="width:36.06pt;height:14.07pt" o:oleicon="f" o:ole="">
            <v:imagedata r:id="rId94" o:title="eqId3e5b39cbb3d3e0d40eaca967e6f8de61"/>
          </v:shape>
          <o:OLEObject Type="Embed" ProgID="Equation.DSMT4" ShapeID="_x0000_i1064" DrawAspect="Content" ObjectID="_40" r:id="rId95"/>
        </w:object>
      </w:r>
      <w:r>
        <w:t>，</w:t>
      </w:r>
      <w:r>
        <w:object>
          <v:shape id="_x0000_i1065" type="#_x0000_t75" alt="eqIdd910dc601fffc2dab6d72b361fb9c7be" style="width:34.29pt;height:13.72pt" o:oleicon="f" o:ole="">
            <v:imagedata r:id="rId96" o:title="eqIdd910dc601fffc2dab6d72b361fb9c7be"/>
          </v:shape>
          <o:OLEObject Type="Embed" ProgID="Equation.DSMT4" ShapeID="_x0000_i1065" DrawAspect="Content" ObjectID="_41" r:id="rId97"/>
        </w:object>
      </w:r>
      <w:r>
        <w:t>，</w:t>
      </w:r>
      <w:r>
        <w:object>
          <v:shape id="_x0000_i1066" type="#_x0000_t75" alt="eqId12385ca9e76a904164291e810f70af1d" style="width:36.06pt;height:14.69pt" o:oleicon="f" o:ole="">
            <v:imagedata r:id="rId98" o:title="eqId12385ca9e76a904164291e810f70af1d"/>
          </v:shape>
          <o:OLEObject Type="Embed" ProgID="Equation.DSMT4" ShapeID="_x0000_i1066" DrawAspect="Content" ObjectID="_42" r:id="rId99"/>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24100" cy="1847850"/>
            <wp:docPr id="100021" name="" descr="@@@80e9fd6a-d1b5-4941-aae1-6f7bb6cbc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0"/>
                    <a:stretch>
                      <a:fillRect/>
                    </a:stretch>
                  </pic:blipFill>
                  <pic:spPr>
                    <a:xfrm>
                      <a:off x="0" y="0"/>
                      <a:ext cx="2324100" cy="1847850"/>
                    </a:xfrm>
                    <a:prstGeom prst="rect">
                      <a:avLst/>
                    </a:prstGeom>
                  </pic:spPr>
                </pic:pic>
              </a:graphicData>
            </a:graphic>
          </wp:inline>
        </w:drawing>
      </w:r>
    </w:p>
    <w:p>
      <w:pPr>
        <w:shd w:val="clear" w:color="auto" w:fill="FFFFFF"/>
        <w:spacing w:line="360" w:lineRule="auto"/>
        <w:jc w:val="left"/>
        <w:textAlignment w:val="center"/>
      </w:pPr>
      <w:r>
        <w:t>(1)画出</w:t>
      </w:r>
      <w:r>
        <w:object>
          <v:shape id="_x0000_i1067" type="#_x0000_t75" alt="eqIdb3c65edad25ddd666cdce0d7e5afefc9" style="width:29.89pt;height:12.62pt" o:oleicon="f" o:ole="">
            <v:imagedata r:id="rId92" o:title="eqIdb3c65edad25ddd666cdce0d7e5afefc9"/>
          </v:shape>
          <o:OLEObject Type="Embed" ProgID="Equation.DSMT4" ShapeID="_x0000_i1067" DrawAspect="Content" ObjectID="_43" r:id="rId101"/>
        </w:object>
      </w:r>
      <w:r>
        <w:t>关于直线</w:t>
      </w:r>
      <w:r>
        <w:object>
          <v:shape id="_x0000_i1068" type="#_x0000_t75" alt="eqId707ea658f3a9359f5740d5aab48f7948" style="width:21.97pt;height:11.32pt" o:oleicon="f" o:ole="">
            <v:imagedata r:id="rId102" o:title="eqId707ea658f3a9359f5740d5aab48f7948"/>
          </v:shape>
          <o:OLEObject Type="Embed" ProgID="Equation.DSMT4" ShapeID="_x0000_i1068" DrawAspect="Content" ObjectID="_44" r:id="rId103"/>
        </w:object>
      </w:r>
      <w:r>
        <w:t>（平行于</w:t>
      </w:r>
      <w:r>
        <w:object>
          <v:shape id="_x0000_i1069" type="#_x0000_t75" alt="eqIdd053b14c8588eee2acbbe44fc37a6886" style="width:9.68pt;height:11.91pt" o:oleicon="f" o:ole="">
            <v:imagedata r:id="rId104" o:title="eqIdd053b14c8588eee2acbbe44fc37a6886"/>
          </v:shape>
          <o:OLEObject Type="Embed" ProgID="Equation.DSMT4" ShapeID="_x0000_i1069" DrawAspect="Content" ObjectID="_45" r:id="rId105"/>
        </w:object>
      </w:r>
      <w:r>
        <w:t>轴且该直线上的点的横坐标均为2）对称的图形</w:t>
      </w:r>
      <w:r>
        <w:object>
          <v:shape id="_x0000_i1070" type="#_x0000_t75" alt="eqId24414f4f8d6af6e0aa1425b634473d2d" style="width:35.2pt;height:15.94pt" o:oleicon="f" o:ole="">
            <v:imagedata r:id="rId106" o:title="eqId24414f4f8d6af6e0aa1425b634473d2d"/>
          </v:shape>
          <o:OLEObject Type="Embed" ProgID="Equation.DSMT4" ShapeID="_x0000_i1070" DrawAspect="Content" ObjectID="_46" r:id="rId107"/>
        </w:object>
      </w:r>
      <w:r>
        <w:t>，则</w:t>
      </w:r>
      <w:r>
        <w:object>
          <v:shape id="_x0000_i1071" type="#_x0000_t75" alt="eqIda18722354086c42e62334983fc50eb6a" style="width:11.44pt;height:16.03pt" o:oleicon="f" o:ole="">
            <v:imagedata r:id="rId108" o:title="eqIda18722354086c42e62334983fc50eb6a"/>
          </v:shape>
          <o:OLEObject Type="Embed" ProgID="Equation.DSMT4" ShapeID="_x0000_i1071" DrawAspect="Content" ObjectID="_47" r:id="rId109"/>
        </w:object>
      </w:r>
      <w:r>
        <w:t>，</w:t>
      </w:r>
      <w:r>
        <w:object>
          <v:shape id="_x0000_i1072" type="#_x0000_t75" alt="eqId97c01fdc7bc471af0b264a04aef0823e" style="width:12.3pt;height:15.54pt" o:oleicon="f" o:ole="">
            <v:imagedata r:id="rId110" o:title="eqId97c01fdc7bc471af0b264a04aef0823e"/>
          </v:shape>
          <o:OLEObject Type="Embed" ProgID="Equation.DSMT4" ShapeID="_x0000_i1072" DrawAspect="Content" ObjectID="_48" r:id="rId111"/>
        </w:object>
      </w:r>
      <w:r>
        <w:t>，</w:t>
      </w:r>
      <w:r>
        <w:object>
          <v:shape id="_x0000_i1073" type="#_x0000_t75" alt="eqIdb1241216f3c1cb5e73043dd1037f556d" style="width:12.31pt;height:16.16pt" o:oleicon="f" o:ole="">
            <v:imagedata r:id="rId112" o:title="eqIdb1241216f3c1cb5e73043dd1037f556d"/>
          </v:shape>
          <o:OLEObject Type="Embed" ProgID="Equation.DSMT4" ShapeID="_x0000_i1073" DrawAspect="Content" ObjectID="_49" r:id="rId113"/>
        </w:object>
      </w:r>
      <w:r>
        <w:t>的坐标分别为</w:t>
      </w:r>
      <w:r>
        <w:object>
          <v:shape id="_x0000_i1074" type="#_x0000_t75" alt="eqIda18722354086c42e62334983fc50eb6a" style="width:11.44pt;height:16.03pt" o:oleicon="f" o:ole="">
            <v:imagedata r:id="rId108" o:title="eqIda18722354086c42e62334983fc50eb6a"/>
          </v:shape>
          <o:OLEObject Type="Embed" ProgID="Equation.DSMT4" ShapeID="_x0000_i1074" DrawAspect="Content" ObjectID="_50" r:id="rId114"/>
        </w:object>
      </w:r>
      <w:r>
        <w:t>（</w:t>
      </w:r>
      <w:r>
        <w:rPr>
          <w:rFonts w:ascii="Calibri" w:eastAsia="Calibri" w:hAnsi="Calibri" w:cs="Calibri"/>
        </w:rPr>
        <w:t>________</w:t>
      </w:r>
      <w:r>
        <w:t>），</w:t>
      </w:r>
      <w:r>
        <w:object>
          <v:shape id="_x0000_i1075" type="#_x0000_t75" alt="eqId97c01fdc7bc471af0b264a04aef0823e" style="width:12.3pt;height:15.54pt" o:oleicon="f" o:ole="">
            <v:imagedata r:id="rId110" o:title="eqId97c01fdc7bc471af0b264a04aef0823e"/>
          </v:shape>
          <o:OLEObject Type="Embed" ProgID="Equation.DSMT4" ShapeID="_x0000_i1075" DrawAspect="Content" ObjectID="_51" r:id="rId115"/>
        </w:object>
      </w:r>
      <w:r>
        <w:t>（</w:t>
      </w:r>
      <w:r>
        <w:rPr>
          <w:rFonts w:ascii="Calibri" w:eastAsia="Calibri" w:hAnsi="Calibri" w:cs="Calibri"/>
        </w:rPr>
        <w:t>________</w:t>
      </w:r>
      <w:r>
        <w:t>），</w:t>
      </w:r>
      <w:r>
        <w:object>
          <v:shape id="_x0000_i1076" type="#_x0000_t75" alt="eqIdb1241216f3c1cb5e73043dd1037f556d" style="width:12.31pt;height:16.16pt" o:oleicon="f" o:ole="">
            <v:imagedata r:id="rId112" o:title="eqIdb1241216f3c1cb5e73043dd1037f556d"/>
          </v:shape>
          <o:OLEObject Type="Embed" ProgID="Equation.DSMT4" ShapeID="_x0000_i1076" DrawAspect="Content" ObjectID="_52" r:id="rId116"/>
        </w:object>
      </w:r>
      <w:r>
        <w:t>（</w:t>
      </w:r>
      <w:r>
        <w:rPr>
          <w:rFonts w:ascii="Calibri" w:eastAsia="Calibri" w:hAnsi="Calibri" w:cs="Calibri"/>
        </w:rPr>
        <w:t>________</w:t>
      </w:r>
      <w:r>
        <w:t>）；</w:t>
      </w:r>
    </w:p>
    <w:p>
      <w:pPr>
        <w:shd w:val="clear" w:color="auto" w:fill="FFFFFF"/>
        <w:spacing w:line="360" w:lineRule="auto"/>
        <w:jc w:val="left"/>
        <w:textAlignment w:val="center"/>
      </w:pPr>
      <w:r>
        <w:t>(2)求</w:t>
      </w:r>
      <w:r>
        <w:object>
          <v:shape id="_x0000_i1077" type="#_x0000_t75" alt="eqId24414f4f8d6af6e0aa1425b634473d2d" style="width:35.2pt;height:15.94pt" o:oleicon="f" o:ole="">
            <v:imagedata r:id="rId106" o:title="eqId24414f4f8d6af6e0aa1425b634473d2d"/>
          </v:shape>
          <o:OLEObject Type="Embed" ProgID="Equation.DSMT4" ShapeID="_x0000_i1077" DrawAspect="Content" ObjectID="_53" r:id="rId117"/>
        </w:object>
      </w:r>
      <w:r>
        <w:t>的面积．</w:t>
      </w:r>
    </w:p>
    <w:p>
      <w:pPr>
        <w:shd w:val="clear" w:color="auto" w:fill="FFFFFF"/>
        <w:spacing w:line="360" w:lineRule="auto"/>
        <w:jc w:val="left"/>
        <w:textAlignment w:val="center"/>
      </w:pPr>
      <w:r>
        <w:t>19</w:t>
      </w:r>
      <w:r>
        <w:t>．先化简，再求值：</w:t>
      </w:r>
      <w:r>
        <w:object>
          <v:shape id="_x0000_i1078" type="#_x0000_t75" alt="eqIda255c18b78eb2c2c0f39dd5f379d7418" style="width:119.63pt;height:31.06pt" o:oleicon="f" o:ole="">
            <v:imagedata r:id="rId118" o:title="eqIda255c18b78eb2c2c0f39dd5f379d7418"/>
          </v:shape>
          <o:OLEObject Type="Embed" ProgID="Equation.DSMT4" ShapeID="_x0000_i1078" DrawAspect="Content" ObjectID="_54" r:id="rId119"/>
        </w:object>
      </w:r>
      <w:r>
        <w:t>，其中x=2．</w:t>
      </w:r>
    </w:p>
    <w:p>
      <w:pPr>
        <w:shd w:val="clear" w:color="auto" w:fill="FFFFFF"/>
        <w:spacing w:line="360" w:lineRule="auto"/>
        <w:jc w:val="left"/>
        <w:textAlignment w:val="center"/>
        <w:sectPr>
          <w:footerReference w:type="even" r:id="rId120"/>
          <w:footerReference w:type="default" r:id="rId121"/>
          <w:type w:val="nextPage"/>
          <w:pgSz w:w="11907" w:h="16839" w:code="9"/>
          <w:pgMar w:top="900" w:right="1997" w:bottom="900" w:left="1997" w:header="500" w:footer="500" w:gutter="0"/>
          <w:pgNumType w:start="3"/>
          <w:cols w:num="1" w:sep="1" w:space="425"/>
          <w:titlePg w:val="0"/>
          <w:docGrid w:type="lines" w:linePitch="312"/>
        </w:sectPr>
      </w:pPr>
      <w:r>
        <w:t>20</w:t>
      </w:r>
      <w:r>
        <w:t>．如图，</w:t>
      </w:r>
      <w:r>
        <w:object>
          <v:shape id="_x0000_i1079" type="#_x0000_t75" alt="eqId3b0d193161acc4cc114d86a2aa375981" style="width:132pt;height:13.2pt" o:oleicon="f" o:ole="">
            <v:imagedata r:id="rId122" o:title="eqId3b0d193161acc4cc114d86a2aa375981"/>
          </v:shape>
          <o:OLEObject Type="Embed" ProgID="Equation.DSMT4" ShapeID="_x0000_i1079" DrawAspect="Content" ObjectID="_55" r:id="rId123"/>
        </w:object>
      </w:r>
      <w:r>
        <w:t>于点</w:t>
      </w:r>
      <w:r>
        <w:rPr>
          <w:rFonts w:ascii="Times New Roman" w:eastAsia="Times New Roman" w:hAnsi="Times New Roman" w:cs="Times New Roman"/>
          <w:i/>
        </w:rPr>
        <w:t>E</w:t>
      </w:r>
      <w:r>
        <w:t>，</w:t>
      </w:r>
      <w:r>
        <w:object>
          <v:shape id="_x0000_i1080" type="#_x0000_t75" alt="eqId761a77e11e1e45c2a8b2d34d22cf8e04" style="width:45.74pt;height:12.54pt" o:oleicon="f" o:ole="">
            <v:imagedata r:id="rId124" o:title="eqId761a77e11e1e45c2a8b2d34d22cf8e04"/>
          </v:shape>
          <o:OLEObject Type="Embed" ProgID="Equation.DSMT4" ShapeID="_x0000_i1080" DrawAspect="Content" ObjectID="_56" r:id="rId125"/>
        </w:object>
      </w:r>
      <w:r>
        <w:t>于点</w:t>
      </w:r>
      <w:r>
        <w:rPr>
          <w:rFonts w:ascii="Times New Roman" w:eastAsia="Times New Roman" w:hAnsi="Times New Roman" w:cs="Times New Roman"/>
          <w:i/>
        </w:rPr>
        <w:t>F</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24000" cy="981075"/>
            <wp:docPr id="100023" name="" descr="@@@17ac6528-1e38-4481-83bc-c9f3e5390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26"/>
                    <a:stretch>
                      <a:fillRect/>
                    </a:stretch>
                  </pic:blipFill>
                  <pic:spPr>
                    <a:xfrm>
                      <a:off x="0" y="0"/>
                      <a:ext cx="1524000" cy="981075"/>
                    </a:xfrm>
                    <a:prstGeom prst="rect">
                      <a:avLst/>
                    </a:prstGeom>
                  </pic:spPr>
                </pic:pic>
              </a:graphicData>
            </a:graphic>
          </wp:inline>
        </w:drawing>
      </w:r>
    </w:p>
    <w:p>
      <w:pPr>
        <w:shd w:val="clear" w:color="auto" w:fill="FFFFFF"/>
        <w:spacing w:line="360" w:lineRule="auto"/>
        <w:jc w:val="left"/>
        <w:textAlignment w:val="center"/>
      </w:pPr>
      <w:r>
        <w:t>求证：</w:t>
      </w:r>
    </w:p>
    <w:p>
      <w:pPr>
        <w:shd w:val="clear" w:color="auto" w:fill="FFFFFF"/>
        <w:spacing w:line="360" w:lineRule="auto"/>
        <w:jc w:val="left"/>
        <w:textAlignment w:val="center"/>
      </w:pPr>
      <w:r>
        <w:t>(1)</w:t>
      </w:r>
      <w:r>
        <w:object>
          <v:shape id="_x0000_i1081" type="#_x0000_t75" alt="eqId7faabc484ce3666706c1beffda4bcfe2" style="width:43.96pt;height:12.56pt" o:oleicon="f" o:ole="">
            <v:imagedata r:id="rId127" o:title="eqId7faabc484ce3666706c1beffda4bcfe2"/>
          </v:shape>
          <o:OLEObject Type="Embed" ProgID="Equation.DSMT4" ShapeID="_x0000_i1081" DrawAspect="Content" ObjectID="_57" r:id="rId128"/>
        </w:object>
      </w:r>
      <w:r>
        <w:t>；</w:t>
      </w:r>
    </w:p>
    <w:p>
      <w:pPr>
        <w:shd w:val="clear" w:color="auto" w:fill="FFFFFF"/>
        <w:spacing w:line="360" w:lineRule="auto"/>
        <w:jc w:val="left"/>
        <w:textAlignment w:val="center"/>
      </w:pPr>
      <w:r>
        <w:t>(2)</w:t>
      </w:r>
      <w:r>
        <w:object>
          <v:shape id="_x0000_i1082" type="#_x0000_t75" alt="eqId8a4341014f0edb5b17dc4949dc4f4484" style="width:64.21pt;height:11.33pt" o:oleicon="f" o:ole="">
            <v:imagedata r:id="rId129" o:title="eqId8a4341014f0edb5b17dc4949dc4f4484"/>
          </v:shape>
          <o:OLEObject Type="Embed" ProgID="Equation.DSMT4" ShapeID="_x0000_i1082" DrawAspect="Content" ObjectID="_58" r:id="rId130"/>
        </w:object>
      </w:r>
      <w:r>
        <w:t>．</w:t>
      </w:r>
    </w:p>
    <w:p>
      <w:pPr>
        <w:shd w:val="clear" w:color="auto" w:fill="FFFFFF"/>
        <w:spacing w:line="360" w:lineRule="auto"/>
        <w:jc w:val="left"/>
        <w:textAlignment w:val="center"/>
      </w:pPr>
      <w:r>
        <w:t>21</w:t>
      </w:r>
      <w:r>
        <w:t>．某市经投标决定由甲、乙两个工程队共同完成一个工程项目．已知乙队单独完成这项工程所需天数是甲队单独完成这项工程所需天数的2倍．该工程如果由甲队先做6天，剩下的工程再由甲、乙两队合作</w:t>
      </w:r>
      <w:r>
        <w:object>
          <v:shape id="_x0000_i1083" type="#_x0000_t75" alt="eqId8c748e40ba21ac5063d3bccaa57ef278" style="width:11.43pt;height:11.43pt" o:oleicon="f" o:ole="">
            <v:imagedata r:id="rId131" o:title="eqId8c748e40ba21ac5063d3bccaa57ef278"/>
          </v:shape>
          <o:OLEObject Type="Embed" ProgID="Equation.DSMT4" ShapeID="_x0000_i1083" DrawAspect="Content" ObjectID="_59" r:id="rId132"/>
        </w:object>
      </w:r>
      <w:r>
        <w:t>天可以完成．</w:t>
      </w:r>
    </w:p>
    <w:p>
      <w:pPr>
        <w:shd w:val="clear" w:color="auto" w:fill="FFFFFF"/>
        <w:spacing w:line="360" w:lineRule="auto"/>
        <w:jc w:val="left"/>
        <w:textAlignment w:val="center"/>
      </w:pPr>
      <w:r>
        <w:t>(1)求甲、乙两队单独完成这项工程各需要多少天；</w:t>
      </w:r>
    </w:p>
    <w:p>
      <w:pPr>
        <w:shd w:val="clear" w:color="auto" w:fill="FFFFFF"/>
        <w:spacing w:line="360" w:lineRule="auto"/>
        <w:jc w:val="left"/>
        <w:textAlignment w:val="center"/>
      </w:pPr>
      <w:r>
        <w:t>(2)已知甲队每天的施工费用为</w:t>
      </w:r>
      <w:r>
        <w:object>
          <v:shape id="_x0000_i1084" type="#_x0000_t75" alt="eqIdfb8f58755aee89fb2cf72ba518dcee2a" style="width:14.95pt;height:12.27pt" o:oleicon="f" o:ole="">
            <v:imagedata r:id="rId133" o:title="eqIdfb8f58755aee89fb2cf72ba518dcee2a"/>
          </v:shape>
          <o:OLEObject Type="Embed" ProgID="Equation.DSMT4" ShapeID="_x0000_i1084" DrawAspect="Content" ObjectID="_60" r:id="rId134"/>
        </w:object>
      </w:r>
      <w:r>
        <w:t>万元，乙队每天的施工费用为</w:t>
      </w:r>
      <w:r>
        <w:object>
          <v:shape id="_x0000_i1085" type="#_x0000_t75" alt="eqIdbd7c304b64435d1697c1ea29efe08fb0" style="width:14.94pt;height:12.26pt" o:oleicon="f" o:ole="">
            <v:imagedata r:id="rId135" o:title="eqIdbd7c304b64435d1697c1ea29efe08fb0"/>
          </v:shape>
          <o:OLEObject Type="Embed" ProgID="Equation.DSMT4" ShapeID="_x0000_i1085" DrawAspect="Content" ObjectID="_61" r:id="rId136"/>
        </w:object>
      </w:r>
      <w:r>
        <w:t>万元，则该工程预算的施工费用是多少万元？</w:t>
      </w:r>
    </w:p>
    <w:p>
      <w:pPr>
        <w:shd w:val="clear" w:color="auto" w:fill="FFFFFF"/>
        <w:spacing w:line="360" w:lineRule="auto"/>
        <w:jc w:val="left"/>
        <w:textAlignment w:val="center"/>
      </w:pPr>
      <w:r>
        <w:t>22</w:t>
      </w:r>
      <w:r>
        <w:t>．已知：如图，点</w:t>
      </w:r>
      <w:r>
        <w:rPr>
          <w:rFonts w:ascii="Times New Roman" w:eastAsia="Times New Roman" w:hAnsi="Times New Roman" w:cs="Times New Roman"/>
          <w:i/>
        </w:rPr>
        <w:t>P</w:t>
      </w:r>
      <w:r>
        <w:t>是等边</w:t>
      </w:r>
      <w:r>
        <w:rPr>
          <w:rFonts w:ascii="Cambria Math" w:eastAsia="Cambria Math" w:hAnsi="Cambria Math" w:cs="Cambria Math"/>
        </w:rPr>
        <w:t>△</w:t>
      </w:r>
      <w:r>
        <w:rPr>
          <w:rFonts w:ascii="Times New Roman" w:eastAsia="Times New Roman" w:hAnsi="Times New Roman" w:cs="Times New Roman"/>
          <w:i/>
        </w:rPr>
        <w:t>ABC</w:t>
      </w:r>
      <w:r>
        <w:t>内一点，连接</w:t>
      </w:r>
      <w:r>
        <w:rPr>
          <w:rFonts w:ascii="Times New Roman" w:eastAsia="Times New Roman" w:hAnsi="Times New Roman" w:cs="Times New Roman"/>
          <w:i/>
        </w:rPr>
        <w:t>PC</w:t>
      </w:r>
      <w:r>
        <w:t>，以</w:t>
      </w:r>
      <w:r>
        <w:rPr>
          <w:rFonts w:ascii="Times New Roman" w:eastAsia="Times New Roman" w:hAnsi="Times New Roman" w:cs="Times New Roman"/>
          <w:i/>
        </w:rPr>
        <w:t>PC</w:t>
      </w:r>
      <w:r>
        <w:t>为边作等边三角形</w:t>
      </w:r>
      <w:r>
        <w:rPr>
          <w:rFonts w:ascii="Cambria Math" w:eastAsia="Cambria Math" w:hAnsi="Cambria Math" w:cs="Cambria Math"/>
        </w:rPr>
        <w:t>△</w:t>
      </w:r>
      <w:r>
        <w:rPr>
          <w:rFonts w:ascii="Times New Roman" w:eastAsia="Times New Roman" w:hAnsi="Times New Roman" w:cs="Times New Roman"/>
          <w:i/>
        </w:rPr>
        <w:t>PDC</w:t>
      </w:r>
      <w:r>
        <w:t>，连接</w:t>
      </w:r>
      <w:r>
        <w:rPr>
          <w:rFonts w:ascii="Times New Roman" w:eastAsia="Times New Roman" w:hAnsi="Times New Roman" w:cs="Times New Roman"/>
          <w:i/>
        </w:rPr>
        <w:t>PA</w:t>
      </w:r>
      <w:r>
        <w:t>，</w:t>
      </w:r>
      <w:r>
        <w:rPr>
          <w:rFonts w:ascii="Times New Roman" w:eastAsia="Times New Roman" w:hAnsi="Times New Roman" w:cs="Times New Roman"/>
          <w:i/>
        </w:rPr>
        <w:t>PB</w:t>
      </w:r>
      <w:r>
        <w:t>，</w:t>
      </w:r>
      <w:r>
        <w:rPr>
          <w:rFonts w:ascii="Times New Roman" w:eastAsia="Times New Roman" w:hAnsi="Times New Roman" w:cs="Times New Roman"/>
          <w:i/>
        </w:rPr>
        <w:t>BD</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04925" cy="1228725"/>
            <wp:docPr id="100025" name="" descr="@@@a74beb046b3f485a811b8e60e23ce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37"/>
                    <a:stretch>
                      <a:fillRect/>
                    </a:stretch>
                  </pic:blipFill>
                  <pic:spPr>
                    <a:xfrm>
                      <a:off x="0" y="0"/>
                      <a:ext cx="1304925" cy="1228725"/>
                    </a:xfrm>
                    <a:prstGeom prst="rect">
                      <a:avLst/>
                    </a:prstGeom>
                  </pic:spPr>
                </pic:pic>
              </a:graphicData>
            </a:graphic>
          </wp:inline>
        </w:drawing>
      </w:r>
    </w:p>
    <w:p>
      <w:pPr>
        <w:shd w:val="clear" w:color="auto" w:fill="FFFFFF"/>
        <w:spacing w:line="360" w:lineRule="auto"/>
        <w:jc w:val="left"/>
        <w:textAlignment w:val="center"/>
      </w:pPr>
      <w:r>
        <w:t>（1）求证：∠</w:t>
      </w:r>
      <w:r>
        <w:rPr>
          <w:rFonts w:ascii="Times New Roman" w:eastAsia="Times New Roman" w:hAnsi="Times New Roman" w:cs="Times New Roman"/>
          <w:i/>
        </w:rPr>
        <w:t>APC</w:t>
      </w:r>
      <w:r>
        <w:t>＝∠</w:t>
      </w:r>
      <w:r>
        <w:rPr>
          <w:rFonts w:ascii="Times New Roman" w:eastAsia="Times New Roman" w:hAnsi="Times New Roman" w:cs="Times New Roman"/>
          <w:i/>
        </w:rPr>
        <w:t>BDC</w:t>
      </w:r>
      <w:r>
        <w:t>；</w:t>
      </w:r>
    </w:p>
    <w:p>
      <w:pPr>
        <w:shd w:val="clear" w:color="auto" w:fill="FFFFFF"/>
        <w:spacing w:line="360" w:lineRule="auto"/>
        <w:jc w:val="left"/>
        <w:textAlignment w:val="center"/>
      </w:pPr>
      <w:r>
        <w:t>（2）当∠</w:t>
      </w:r>
      <w:r>
        <w:rPr>
          <w:rFonts w:ascii="Times New Roman" w:eastAsia="Times New Roman" w:hAnsi="Times New Roman" w:cs="Times New Roman"/>
          <w:i/>
        </w:rPr>
        <w:t>APC</w:t>
      </w:r>
      <w:r>
        <w:t>＝150°时，试猜想</w:t>
      </w:r>
      <w:r>
        <w:rPr>
          <w:rFonts w:ascii="Cambria Math" w:eastAsia="Cambria Math" w:hAnsi="Cambria Math" w:cs="Cambria Math"/>
        </w:rPr>
        <w:t>△</w:t>
      </w:r>
      <w:r>
        <w:rPr>
          <w:rFonts w:ascii="Times New Roman" w:eastAsia="Times New Roman" w:hAnsi="Times New Roman" w:cs="Times New Roman"/>
          <w:i/>
        </w:rPr>
        <w:t>DPB</w:t>
      </w:r>
      <w:r>
        <w:t>的形状，并说明理由；</w:t>
      </w:r>
    </w:p>
    <w:p>
      <w:pPr>
        <w:shd w:val="clear" w:color="auto" w:fill="FFFFFF"/>
        <w:spacing w:line="360" w:lineRule="auto"/>
        <w:jc w:val="left"/>
        <w:textAlignment w:val="center"/>
      </w:pPr>
      <w:r>
        <w:t>（3）当∠</w:t>
      </w:r>
      <w:r>
        <w:rPr>
          <w:rFonts w:ascii="Times New Roman" w:eastAsia="Times New Roman" w:hAnsi="Times New Roman" w:cs="Times New Roman"/>
          <w:i/>
        </w:rPr>
        <w:t>APB</w:t>
      </w:r>
      <w:r>
        <w:t>＝100°且</w:t>
      </w:r>
      <w:r>
        <w:rPr>
          <w:rFonts w:ascii="Times New Roman" w:eastAsia="Times New Roman" w:hAnsi="Times New Roman" w:cs="Times New Roman"/>
          <w:i/>
        </w:rPr>
        <w:t>DB</w:t>
      </w:r>
      <w:r>
        <w:t>＝</w:t>
      </w:r>
      <w:r>
        <w:rPr>
          <w:rFonts w:ascii="Times New Roman" w:eastAsia="Times New Roman" w:hAnsi="Times New Roman" w:cs="Times New Roman"/>
          <w:i/>
        </w:rPr>
        <w:t>PB</w:t>
      </w:r>
      <w:r>
        <w:t>，求∠</w:t>
      </w:r>
      <w:r>
        <w:rPr>
          <w:rFonts w:ascii="Times New Roman" w:eastAsia="Times New Roman" w:hAnsi="Times New Roman" w:cs="Times New Roman"/>
          <w:i/>
        </w:rPr>
        <w:t>APC</w:t>
      </w:r>
      <w:r>
        <w:t>的度数．</w:t>
      </w:r>
    </w:p>
    <w:p>
      <w:pPr>
        <w:shd w:val="clear" w:color="auto" w:fill="FFFFFF"/>
        <w:spacing w:line="360" w:lineRule="auto"/>
        <w:jc w:val="left"/>
        <w:textAlignment w:val="center"/>
        <w:sectPr>
          <w:footerReference w:type="even" r:id="rId138"/>
          <w:footerReference w:type="default" r:id="rId139"/>
          <w:type w:val="nextPage"/>
          <w:pgSz w:w="11907" w:h="16839" w:code="9"/>
          <w:pgMar w:top="900" w:right="1997" w:bottom="900" w:left="1997" w:header="500" w:footer="500" w:gutter="0"/>
          <w:pgNumType w:start="4"/>
          <w:cols w:num="1" w:sep="1" w:space="425"/>
          <w:titlePg w:val="0"/>
          <w:docGrid w:type="lines" w:linePitch="312"/>
        </w:sectPr>
      </w:pPr>
      <w:r>
        <w:t>23</w:t>
      </w:r>
      <w:r>
        <w:t>．已知：如图（1），在平面直角坐标系中，点</w:t>
      </w:r>
      <w:r>
        <w:rPr>
          <w:rFonts w:ascii="Times New Roman" w:eastAsia="Times New Roman" w:hAnsi="Times New Roman" w:cs="Times New Roman"/>
          <w:i/>
        </w:rPr>
        <w:t>A</w:t>
      </w:r>
      <w:r>
        <w:t>、点</w:t>
      </w:r>
      <w:r>
        <w:rPr>
          <w:rFonts w:ascii="Times New Roman" w:eastAsia="Times New Roman" w:hAnsi="Times New Roman" w:cs="Times New Roman"/>
          <w:i/>
        </w:rPr>
        <w:t>B</w:t>
      </w:r>
      <w:r>
        <w:t>分别在</w:t>
      </w:r>
      <w:r>
        <w:rPr>
          <w:rFonts w:ascii="Times New Roman" w:eastAsia="Times New Roman" w:hAnsi="Times New Roman" w:cs="Times New Roman"/>
          <w:i/>
        </w:rPr>
        <w:t>x</w:t>
      </w:r>
      <w:r>
        <w:t>轴、</w:t>
      </w:r>
      <w:r>
        <w:rPr>
          <w:rFonts w:ascii="Times New Roman" w:eastAsia="Times New Roman" w:hAnsi="Times New Roman" w:cs="Times New Roman"/>
          <w:i/>
        </w:rPr>
        <w:t>y</w:t>
      </w:r>
      <w:r>
        <w:t>轴的正半轴上，点</w:t>
      </w:r>
      <w:r>
        <w:rPr>
          <w:rFonts w:ascii="Times New Roman" w:eastAsia="Times New Roman" w:hAnsi="Times New Roman" w:cs="Times New Roman"/>
          <w:i/>
        </w:rPr>
        <w:t>C</w:t>
      </w:r>
      <w:r>
        <w:t>在第一象限，∠</w:t>
      </w:r>
      <w:r>
        <w:rPr>
          <w:rFonts w:ascii="Times New Roman" w:eastAsia="Times New Roman" w:hAnsi="Times New Roman" w:cs="Times New Roman"/>
          <w:i/>
        </w:rPr>
        <w:t>ACB</w:t>
      </w:r>
      <w:r>
        <w:t>＝90°，</w:t>
      </w:r>
      <w:r>
        <w:rPr>
          <w:rFonts w:ascii="Times New Roman" w:eastAsia="Times New Roman" w:hAnsi="Times New Roman" w:cs="Times New Roman"/>
          <w:i/>
        </w:rPr>
        <w:t>AC</w:t>
      </w:r>
      <w:r>
        <w:t>＝</w:t>
      </w:r>
      <w:r>
        <w:rPr>
          <w:rFonts w:ascii="Times New Roman" w:eastAsia="Times New Roman" w:hAnsi="Times New Roman" w:cs="Times New Roman"/>
          <w:i/>
        </w:rPr>
        <w:t>BC</w:t>
      </w:r>
      <w:r>
        <w:t>，点</w:t>
      </w:r>
      <w:r>
        <w:rPr>
          <w:rFonts w:ascii="Times New Roman" w:eastAsia="Times New Roman" w:hAnsi="Times New Roman" w:cs="Times New Roman"/>
          <w:i/>
        </w:rPr>
        <w:t>A</w:t>
      </w:r>
      <w:r>
        <w:t>坐标为（</w:t>
      </w:r>
      <w:r>
        <w:rPr>
          <w:rFonts w:ascii="Times New Roman" w:eastAsia="Times New Roman" w:hAnsi="Times New Roman" w:cs="Times New Roman"/>
          <w:i/>
        </w:rPr>
        <w:t>m</w:t>
      </w:r>
      <w:r>
        <w:t>，0），点</w:t>
      </w:r>
      <w:r>
        <w:rPr>
          <w:rFonts w:ascii="Times New Roman" w:eastAsia="Times New Roman" w:hAnsi="Times New Roman" w:cs="Times New Roman"/>
          <w:i/>
        </w:rPr>
        <w:t>C</w:t>
      </w:r>
      <w:r>
        <w:t>横坐标为</w:t>
      </w:r>
      <w:r>
        <w:rPr>
          <w:rFonts w:ascii="Times New Roman" w:eastAsia="Times New Roman" w:hAnsi="Times New Roman" w:cs="Times New Roman"/>
          <w:i/>
        </w:rPr>
        <w:t>n</w:t>
      </w:r>
      <w:r>
        <w:t>，且</w:t>
      </w:r>
      <w:r>
        <w:rPr>
          <w:rFonts w:ascii="Times New Roman" w:eastAsia="Times New Roman" w:hAnsi="Times New Roman" w:cs="Times New Roman"/>
          <w:i/>
        </w:rPr>
        <w:t>m</w:t>
      </w:r>
      <w:r>
        <w:rPr>
          <w:rFonts w:ascii="Times New Roman" w:eastAsia="Times New Roman" w:hAnsi="Times New Roman" w:cs="Times New Roman"/>
          <w:i/>
          <w:vertAlign w:val="superscript"/>
        </w:rPr>
        <w:t>2</w:t>
      </w:r>
      <w:r>
        <w:t>+</w:t>
      </w:r>
      <w:r>
        <w:rPr>
          <w:rFonts w:ascii="Times New Roman" w:eastAsia="Times New Roman" w:hAnsi="Times New Roman" w:cs="Times New Roman"/>
          <w:i/>
        </w:rPr>
        <w:t>n</w:t>
      </w:r>
      <w:r>
        <w:rPr>
          <w:rFonts w:ascii="Times New Roman" w:eastAsia="Times New Roman" w:hAnsi="Times New Roman" w:cs="Times New Roman"/>
          <w:i/>
          <w:vertAlign w:val="superscript"/>
        </w:rPr>
        <w:t>2</w:t>
      </w:r>
      <w:r>
        <w:t>﹣2</w:t>
      </w:r>
      <w:r>
        <w:rPr>
          <w:rFonts w:ascii="Times New Roman" w:eastAsia="Times New Roman" w:hAnsi="Times New Roman" w:cs="Times New Roman"/>
          <w:i/>
        </w:rPr>
        <w:t>m</w:t>
      </w:r>
      <w:r>
        <w:t>﹣8</w:t>
      </w:r>
      <w:r>
        <w:rPr>
          <w:rFonts w:ascii="Times New Roman" w:eastAsia="Times New Roman" w:hAnsi="Times New Roman" w:cs="Times New Roman"/>
          <w:i/>
        </w:rPr>
        <w:t>n</w:t>
      </w:r>
      <w:r>
        <w:t>+17＝0．</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257550" cy="2266950"/>
            <wp:docPr id="100027" name="" descr="@@@ff2c73df-22c7-46f3-a814-646abf277c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40"/>
                    <a:stretch>
                      <a:fillRect/>
                    </a:stretch>
                  </pic:blipFill>
                  <pic:spPr>
                    <a:xfrm>
                      <a:off x="0" y="0"/>
                      <a:ext cx="3257550" cy="2266950"/>
                    </a:xfrm>
                    <a:prstGeom prst="rect">
                      <a:avLst/>
                    </a:prstGeom>
                  </pic:spPr>
                </pic:pic>
              </a:graphicData>
            </a:graphic>
          </wp:inline>
        </w:drawing>
      </w:r>
    </w:p>
    <w:p>
      <w:pPr>
        <w:shd w:val="clear" w:color="auto" w:fill="FFFFFF"/>
        <w:spacing w:line="360" w:lineRule="auto"/>
        <w:jc w:val="left"/>
        <w:textAlignment w:val="center"/>
      </w:pPr>
      <w:r>
        <w:t>（1）分别求出点</w:t>
      </w:r>
      <w:r>
        <w:rPr>
          <w:rFonts w:ascii="Times New Roman" w:eastAsia="Times New Roman" w:hAnsi="Times New Roman" w:cs="Times New Roman"/>
          <w:i/>
        </w:rPr>
        <w:t>A</w:t>
      </w:r>
      <w:r>
        <w:t>、点</w:t>
      </w:r>
      <w:r>
        <w:rPr>
          <w:rFonts w:ascii="Times New Roman" w:eastAsia="Times New Roman" w:hAnsi="Times New Roman" w:cs="Times New Roman"/>
          <w:i/>
        </w:rPr>
        <w:t>B</w:t>
      </w:r>
      <w:r>
        <w:t>、点</w:t>
      </w:r>
      <w:r>
        <w:rPr>
          <w:rFonts w:ascii="Times New Roman" w:eastAsia="Times New Roman" w:hAnsi="Times New Roman" w:cs="Times New Roman"/>
          <w:i/>
        </w:rPr>
        <w:t>C</w:t>
      </w:r>
      <w:r>
        <w:t>的坐标；</w:t>
      </w:r>
    </w:p>
    <w:p>
      <w:pPr>
        <w:shd w:val="clear" w:color="auto" w:fill="FFFFFF"/>
        <w:spacing w:line="360" w:lineRule="auto"/>
        <w:jc w:val="left"/>
        <w:textAlignment w:val="center"/>
      </w:pPr>
      <w:r>
        <w:t>（2）如图（2），点</w:t>
      </w:r>
      <w:r>
        <w:rPr>
          <w:rFonts w:ascii="Times New Roman" w:eastAsia="Times New Roman" w:hAnsi="Times New Roman" w:cs="Times New Roman"/>
          <w:i/>
        </w:rPr>
        <w:t>D</w:t>
      </w:r>
      <w:r>
        <w:t>为边</w:t>
      </w:r>
      <w:r>
        <w:rPr>
          <w:rFonts w:ascii="Times New Roman" w:eastAsia="Times New Roman" w:hAnsi="Times New Roman" w:cs="Times New Roman"/>
          <w:i/>
        </w:rPr>
        <w:t>AB</w:t>
      </w:r>
      <w:r>
        <w:t>中点，以点</w:t>
      </w:r>
      <w:r>
        <w:rPr>
          <w:rFonts w:ascii="Times New Roman" w:eastAsia="Times New Roman" w:hAnsi="Times New Roman" w:cs="Times New Roman"/>
          <w:i/>
        </w:rPr>
        <w:t>D</w:t>
      </w:r>
      <w:r>
        <w:t>为顶点的直角∠</w:t>
      </w:r>
      <w:r>
        <w:rPr>
          <w:rFonts w:ascii="Times New Roman" w:eastAsia="Times New Roman" w:hAnsi="Times New Roman" w:cs="Times New Roman"/>
          <w:i/>
        </w:rPr>
        <w:t>EDF</w:t>
      </w:r>
      <w:r>
        <w:t>两边分别交边</w:t>
      </w:r>
      <w:r>
        <w:rPr>
          <w:rFonts w:ascii="Times New Roman" w:eastAsia="Times New Roman" w:hAnsi="Times New Roman" w:cs="Times New Roman"/>
          <w:i/>
        </w:rPr>
        <w:t>BC</w:t>
      </w:r>
      <w:r>
        <w:t>于</w:t>
      </w:r>
      <w:r>
        <w:rPr>
          <w:rFonts w:ascii="Times New Roman" w:eastAsia="Times New Roman" w:hAnsi="Times New Roman" w:cs="Times New Roman"/>
          <w:i/>
        </w:rPr>
        <w:t>E</w:t>
      </w:r>
      <w:r>
        <w:t>，交边</w:t>
      </w:r>
      <w:r>
        <w:rPr>
          <w:rFonts w:ascii="Times New Roman" w:eastAsia="Times New Roman" w:hAnsi="Times New Roman" w:cs="Times New Roman"/>
          <w:i/>
        </w:rPr>
        <w:t>AC</w:t>
      </w:r>
      <w:r>
        <w:t>于</w:t>
      </w:r>
      <w:r>
        <w:rPr>
          <w:rFonts w:ascii="Times New Roman" w:eastAsia="Times New Roman" w:hAnsi="Times New Roman" w:cs="Times New Roman"/>
          <w:i/>
        </w:rPr>
        <w:t>F</w:t>
      </w:r>
      <w:r>
        <w:t>，①求证：</w:t>
      </w:r>
      <w:r>
        <w:rPr>
          <w:rFonts w:ascii="Times New Roman" w:eastAsia="Times New Roman" w:hAnsi="Times New Roman" w:cs="Times New Roman"/>
          <w:i/>
        </w:rPr>
        <w:t>DE</w:t>
      </w:r>
      <w:r>
        <w:t>＝</w:t>
      </w:r>
      <w:r>
        <w:rPr>
          <w:rFonts w:ascii="Times New Roman" w:eastAsia="Times New Roman" w:hAnsi="Times New Roman" w:cs="Times New Roman"/>
          <w:i/>
        </w:rPr>
        <w:t>DF</w:t>
      </w:r>
      <w:r>
        <w:t>；②求证：</w:t>
      </w:r>
      <w:r>
        <w:rPr>
          <w:rFonts w:ascii="Times New Roman" w:eastAsia="Times New Roman" w:hAnsi="Times New Roman" w:cs="Times New Roman"/>
          <w:i/>
        </w:rPr>
        <w:t>S</w:t>
      </w:r>
      <w:r>
        <w:rPr>
          <w:rFonts w:ascii="SimSun" w:eastAsia="SimSun" w:hAnsi="SimSun" w:cs="SimSun"/>
          <w:i/>
          <w:vertAlign w:val="subscript"/>
        </w:rPr>
        <w:t>四边形</w:t>
      </w:r>
      <w:r>
        <w:rPr>
          <w:rFonts w:ascii="Times New Roman" w:eastAsia="Times New Roman" w:hAnsi="Times New Roman" w:cs="Times New Roman"/>
          <w:i/>
        </w:rPr>
        <w:t>DECF</w:t>
      </w:r>
      <w:r>
        <w:t>＝</w:t>
      </w:r>
      <w:r>
        <w:object>
          <v:shape id="_x0000_i1086" type="#_x0000_t75" alt="eqIdf89eef3148f2d4d09379767b4af69132" style="width:10.56pt;height:21.11pt" o:oleicon="f" o:ole="">
            <v:imagedata r:id="rId67" o:title="eqIdf89eef3148f2d4d09379767b4af69132"/>
          </v:shape>
          <o:OLEObject Type="Embed" ProgID="Equation.DSMT4" ShapeID="_x0000_i1086" DrawAspect="Content" ObjectID="_62" r:id="rId141"/>
        </w:object>
      </w:r>
      <w:r>
        <w:rPr>
          <w:rFonts w:ascii="Times New Roman" w:eastAsia="Times New Roman" w:hAnsi="Times New Roman" w:cs="Times New Roman"/>
          <w:i/>
        </w:rPr>
        <w:t>S</w:t>
      </w:r>
      <w:r>
        <w:rPr>
          <w:rFonts w:ascii="Cambria Math" w:eastAsia="Cambria Math" w:hAnsi="Cambria Math" w:cs="Cambria Math"/>
          <w:vertAlign w:val="subscript"/>
        </w:rPr>
        <w:t>△</w:t>
      </w:r>
      <w:r>
        <w:rPr>
          <w:rFonts w:ascii="Times New Roman" w:eastAsia="Times New Roman" w:hAnsi="Times New Roman" w:cs="Times New Roman"/>
          <w:i/>
        </w:rPr>
        <w:t>ABC</w:t>
      </w:r>
      <w:r>
        <w:t>；</w:t>
      </w:r>
    </w:p>
    <w:p>
      <w:pPr>
        <w:shd w:val="clear" w:color="auto" w:fill="FFFFFF"/>
        <w:spacing w:line="360" w:lineRule="auto"/>
        <w:jc w:val="left"/>
        <w:textAlignment w:val="center"/>
      </w:pPr>
      <w:r>
        <w:t>（3）在坐标平面内有点</w:t>
      </w:r>
      <w:r>
        <w:rPr>
          <w:rFonts w:ascii="Times New Roman" w:eastAsia="Times New Roman" w:hAnsi="Times New Roman" w:cs="Times New Roman"/>
          <w:i/>
        </w:rPr>
        <w:t>G</w:t>
      </w:r>
      <w:r>
        <w:t>（点</w:t>
      </w:r>
      <w:r>
        <w:rPr>
          <w:rFonts w:ascii="Times New Roman" w:eastAsia="Times New Roman" w:hAnsi="Times New Roman" w:cs="Times New Roman"/>
          <w:i/>
        </w:rPr>
        <w:t>G</w:t>
      </w:r>
      <w:r>
        <w:t>不与点</w:t>
      </w:r>
      <w:r>
        <w:rPr>
          <w:rFonts w:ascii="Times New Roman" w:eastAsia="Times New Roman" w:hAnsi="Times New Roman" w:cs="Times New Roman"/>
          <w:i/>
        </w:rPr>
        <w:t>A</w:t>
      </w:r>
      <w:r>
        <w:t>重合），使得</w:t>
      </w:r>
      <w:r>
        <w:rPr>
          <w:rFonts w:ascii="Cambria Math" w:eastAsia="Cambria Math" w:hAnsi="Cambria Math" w:cs="Cambria Math"/>
        </w:rPr>
        <w:t>△</w:t>
      </w:r>
      <w:r>
        <w:rPr>
          <w:rFonts w:ascii="Times New Roman" w:eastAsia="Times New Roman" w:hAnsi="Times New Roman" w:cs="Times New Roman"/>
          <w:i/>
        </w:rPr>
        <w:t>BCG</w:t>
      </w:r>
      <w:r>
        <w:t>是以</w:t>
      </w:r>
      <w:r>
        <w:rPr>
          <w:rFonts w:ascii="Times New Roman" w:eastAsia="Times New Roman" w:hAnsi="Times New Roman" w:cs="Times New Roman"/>
          <w:i/>
        </w:rPr>
        <w:t>BC</w:t>
      </w:r>
      <w:r>
        <w:t>为直角边的等腰直角三角形，请直接写出满足条件的点</w:t>
      </w:r>
      <w:r>
        <w:rPr>
          <w:rFonts w:ascii="Times New Roman" w:eastAsia="Times New Roman" w:hAnsi="Times New Roman" w:cs="Times New Roman"/>
          <w:i/>
        </w:rPr>
        <w:t>G</w:t>
      </w:r>
      <w:r>
        <w:t>的坐标．</w:t>
      </w:r>
    </w:p>
    <w:p>
      <w:pPr>
        <w:shd w:val="clear" w:color="auto" w:fill="FFFFFF"/>
        <w:spacing w:line="360" w:lineRule="auto"/>
        <w:jc w:val="left"/>
        <w:textAlignment w:val="center"/>
        <w:sectPr>
          <w:footerReference w:type="even" r:id="rId142"/>
          <w:footerReference w:type="default" r:id="rId143"/>
          <w:type w:val="nextPage"/>
          <w:pgSz w:w="11907" w:h="16839" w:code="9"/>
          <w:pgMar w:top="900" w:right="1997" w:bottom="900" w:left="1997" w:header="500" w:footer="500" w:gutter="0"/>
          <w:pgNumType w:start="5"/>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1．C</w:t>
      </w:r>
    </w:p>
    <w:p>
      <w:pPr>
        <w:shd w:val="clear" w:color="auto" w:fill="FFFFFF"/>
        <w:spacing w:line="360" w:lineRule="auto"/>
        <w:jc w:val="left"/>
        <w:textAlignment w:val="center"/>
      </w:pPr>
      <w:r>
        <w:t>【分析】根据轴对称图形的概念求解．本题考查了轴对称图形的概念：轴对称图形的关键是寻找对称轴，图形两部分沿对称轴折叠后可重合．</w:t>
      </w:r>
    </w:p>
    <w:p>
      <w:pPr>
        <w:shd w:val="clear" w:color="auto" w:fill="FFFFFF"/>
        <w:spacing w:line="360" w:lineRule="auto"/>
        <w:jc w:val="left"/>
        <w:textAlignment w:val="center"/>
      </w:pPr>
      <w:r>
        <w:t>【详解】解：A、不是轴对称图形，故本选项不合题意；</w:t>
      </w:r>
    </w:p>
    <w:p>
      <w:pPr>
        <w:shd w:val="clear" w:color="auto" w:fill="FFFFFF"/>
        <w:spacing w:line="360" w:lineRule="auto"/>
        <w:jc w:val="left"/>
        <w:textAlignment w:val="center"/>
      </w:pPr>
      <w:r>
        <w:t>B、不是轴对称图形，故本选项不合题意；</w:t>
      </w:r>
    </w:p>
    <w:p>
      <w:pPr>
        <w:shd w:val="clear" w:color="auto" w:fill="FFFFFF"/>
        <w:spacing w:line="360" w:lineRule="auto"/>
        <w:jc w:val="left"/>
        <w:textAlignment w:val="center"/>
      </w:pPr>
      <w:r>
        <w:t>C、是轴对称图形，故本选项符合题意；</w:t>
      </w:r>
    </w:p>
    <w:p>
      <w:pPr>
        <w:shd w:val="clear" w:color="auto" w:fill="FFFFFF"/>
        <w:spacing w:line="360" w:lineRule="auto"/>
        <w:jc w:val="left"/>
        <w:textAlignment w:val="center"/>
      </w:pPr>
      <w:r>
        <w:t>D、不是轴对称图形，故本选项不合题意．</w:t>
      </w:r>
    </w:p>
    <w:p>
      <w:pPr>
        <w:shd w:val="clear" w:color="auto" w:fill="FFFFFF"/>
        <w:spacing w:line="360" w:lineRule="auto"/>
        <w:jc w:val="left"/>
        <w:textAlignment w:val="center"/>
      </w:pPr>
      <w:r>
        <w:t>故选：C．</w:t>
      </w:r>
    </w:p>
    <w:p>
      <w:pPr>
        <w:shd w:val="clear" w:color="auto" w:fill="FFFFFF"/>
        <w:spacing w:line="360" w:lineRule="auto"/>
        <w:jc w:val="left"/>
        <w:textAlignment w:val="center"/>
      </w:pPr>
      <w:r>
        <w:t>2．D</w:t>
      </w:r>
    </w:p>
    <w:p>
      <w:pPr>
        <w:shd w:val="clear" w:color="auto" w:fill="FFFFFF"/>
        <w:spacing w:line="360" w:lineRule="auto"/>
        <w:jc w:val="left"/>
        <w:textAlignment w:val="center"/>
      </w:pPr>
      <w:r>
        <w:t>【详解】A．积的乘方等于乘方的积，故A错误，不符合题意；</w:t>
      </w:r>
    </w:p>
    <w:p>
      <w:pPr>
        <w:shd w:val="clear" w:color="auto" w:fill="FFFFFF"/>
        <w:spacing w:line="360" w:lineRule="auto"/>
        <w:jc w:val="left"/>
        <w:textAlignment w:val="center"/>
      </w:pPr>
      <w:r>
        <w:t>B．同底数幂的除法底数不变指数相减，故B错误，不符合题意；</w:t>
      </w:r>
    </w:p>
    <w:p>
      <w:pPr>
        <w:shd w:val="clear" w:color="auto" w:fill="FFFFFF"/>
        <w:spacing w:line="360" w:lineRule="auto"/>
        <w:jc w:val="left"/>
        <w:textAlignment w:val="center"/>
      </w:pPr>
      <w:r>
        <w:t>C．积的乘方等于乘方的积，故C错误，不符合题意；</w:t>
      </w:r>
    </w:p>
    <w:p>
      <w:pPr>
        <w:shd w:val="clear" w:color="auto" w:fill="FFFFFF"/>
        <w:spacing w:line="360" w:lineRule="auto"/>
        <w:jc w:val="left"/>
        <w:textAlignment w:val="center"/>
      </w:pPr>
      <w:r>
        <w:t>D．同底数幂的除法底数不变指数相减，故D正确，符合题意；</w:t>
      </w:r>
    </w:p>
    <w:p>
      <w:pPr>
        <w:shd w:val="clear" w:color="auto" w:fill="FFFFFF"/>
        <w:spacing w:line="360" w:lineRule="auto"/>
        <w:jc w:val="left"/>
        <w:textAlignment w:val="center"/>
      </w:pPr>
      <w:r>
        <w:t>故选D．</w:t>
      </w:r>
    </w:p>
    <w:p>
      <w:pPr>
        <w:shd w:val="clear" w:color="auto" w:fill="FFFFFF"/>
        <w:spacing w:line="360" w:lineRule="auto"/>
        <w:jc w:val="left"/>
        <w:textAlignment w:val="center"/>
      </w:pPr>
      <w:r>
        <w:t>3．C</w:t>
      </w:r>
    </w:p>
    <w:p>
      <w:pPr>
        <w:shd w:val="clear" w:color="auto" w:fill="FFFFFF"/>
        <w:spacing w:line="360" w:lineRule="auto"/>
        <w:jc w:val="left"/>
        <w:textAlignment w:val="center"/>
      </w:pPr>
      <w:r>
        <w:t>【分析】根据绝对值小于1的数，用科学记数法表示为</w:t>
      </w:r>
      <w:r>
        <w:object>
          <v:shape id="_x0000_i1087" type="#_x0000_t75" alt="eqId016bdfaadf9d5aa52cbc3183c3a7b1fb" style="width:34.29pt;height:13.85pt" o:oleicon="f" o:ole="">
            <v:imagedata r:id="rId144" o:title="eqId016bdfaadf9d5aa52cbc3183c3a7b1fb"/>
          </v:shape>
          <o:OLEObject Type="Embed" ProgID="Equation.DSMT4" ShapeID="_x0000_i1087" DrawAspect="Content" ObjectID="_63" r:id="rId145"/>
        </w:object>
      </w:r>
      <w:r>
        <w:t>，其中</w:t>
      </w:r>
      <w:r>
        <w:object>
          <v:shape id="_x0000_i1088" type="#_x0000_t75" alt="eqId244d6980883ac689456ccc111d4ec804" style="width:42.22pt;height:11.87pt" o:oleicon="f" o:ole="">
            <v:imagedata r:id="rId146" o:title="eqId244d6980883ac689456ccc111d4ec804"/>
          </v:shape>
          <o:OLEObject Type="Embed" ProgID="Equation.DSMT4" ShapeID="_x0000_i1088" DrawAspect="Content" ObjectID="_64" r:id="rId147"/>
        </w:object>
      </w:r>
      <w:r>
        <w:t>，</w:t>
      </w:r>
      <w:r>
        <w:object>
          <v:shape id="_x0000_i1089" type="#_x0000_t75" alt="eqIdb6a24198bd04c29321ae5dc5a28fe421" style="width:8.79pt;height:10.14pt" o:oleicon="f" o:ole="">
            <v:imagedata r:id="rId148" o:title="eqIdb6a24198bd04c29321ae5dc5a28fe421"/>
          </v:shape>
          <o:OLEObject Type="Embed" ProgID="Equation.DSMT4" ShapeID="_x0000_i1089" DrawAspect="Content" ObjectID="_65" r:id="rId149"/>
        </w:object>
      </w:r>
      <w:r>
        <w:t>的值为第一个不为0的数的前面0的个数．</w:t>
      </w:r>
    </w:p>
    <w:p>
      <w:pPr>
        <w:shd w:val="clear" w:color="auto" w:fill="FFFFFF"/>
        <w:spacing w:line="360" w:lineRule="auto"/>
        <w:jc w:val="left"/>
        <w:textAlignment w:val="center"/>
      </w:pPr>
      <w:r>
        <w:t>【详解】解：0.000021大于1，用科学记数法表示为</w:t>
      </w:r>
      <w:r>
        <w:object>
          <v:shape id="_x0000_i1090" type="#_x0000_t75" alt="eqId016bdfaadf9d5aa52cbc3183c3a7b1fb" style="width:34.29pt;height:13.85pt" o:oleicon="f" o:ole="">
            <v:imagedata r:id="rId144" o:title="eqId016bdfaadf9d5aa52cbc3183c3a7b1fb"/>
          </v:shape>
          <o:OLEObject Type="Embed" ProgID="Equation.DSMT4" ShapeID="_x0000_i1090" DrawAspect="Content" ObjectID="_66" r:id="rId150"/>
        </w:object>
      </w:r>
      <w:r>
        <w:t>，其中</w:t>
      </w:r>
      <w:r>
        <w:object>
          <v:shape id="_x0000_i1091" type="#_x0000_t75" alt="eqId59d978c6b0b6ac15a848a053faba00c8" style="width:31.67pt;height:12.53pt" o:oleicon="f" o:ole="">
            <v:imagedata r:id="rId151" o:title="eqId59d978c6b0b6ac15a848a053faba00c8"/>
          </v:shape>
          <o:OLEObject Type="Embed" ProgID="Equation.DSMT4" ShapeID="_x0000_i1091" DrawAspect="Content" ObjectID="_67" r:id="rId152"/>
        </w:object>
      </w:r>
      <w:r>
        <w:t>，</w:t>
      </w:r>
      <w:r>
        <w:object>
          <v:shape id="_x0000_i1092" type="#_x0000_t75" alt="eqIde45cf86650443d1b86c79b1e3edc7e5c" style="width:23.74pt;height:12.13pt" o:oleicon="f" o:ole="">
            <v:imagedata r:id="rId153" o:title="eqIde45cf86650443d1b86c79b1e3edc7e5c"/>
          </v:shape>
          <o:OLEObject Type="Embed" ProgID="Equation.DSMT4" ShapeID="_x0000_i1092" DrawAspect="Content" ObjectID="_68" r:id="rId154"/>
        </w:object>
      </w:r>
      <w:r>
        <w:t xml:space="preserve">， </w:t>
      </w:r>
    </w:p>
    <w:p>
      <w:pPr>
        <w:shd w:val="clear" w:color="auto" w:fill="FFFFFF"/>
        <w:spacing w:line="360" w:lineRule="auto"/>
        <w:jc w:val="left"/>
        <w:textAlignment w:val="center"/>
      </w:pPr>
      <w:r>
        <w:t>∴0.000021这个数用科学记数法表示为</w:t>
      </w:r>
      <w:r>
        <w:object>
          <v:shape id="_x0000_i1093" type="#_x0000_t75" alt="eqId4523df07f80828f92d07146e41e24e2b" style="width:40.46pt;height:13.49pt" o:oleicon="f" o:ole="">
            <v:imagedata r:id="rId155" o:title="eqId4523df07f80828f92d07146e41e24e2b"/>
          </v:shape>
          <o:OLEObject Type="Embed" ProgID="Equation.DSMT4" ShapeID="_x0000_i1093" DrawAspect="Content" ObjectID="_69" r:id="rId156"/>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【点睛】本题考查了绝对值小于1的科学记数法的表示，解题的关键在于确定</w:t>
      </w:r>
      <w:r>
        <w:object>
          <v:shape id="_x0000_i1094" type="#_x0000_t75" alt="eqIda8033e4e2f869b873a7075595055929e" style="width:23.75pt;height:9.61pt" o:oleicon="f" o:ole="">
            <v:imagedata r:id="rId157" o:title="eqIda8033e4e2f869b873a7075595055929e"/>
          </v:shape>
          <o:OLEObject Type="Embed" ProgID="Equation.DSMT4" ShapeID="_x0000_i1094" DrawAspect="Content" ObjectID="_70" r:id="rId158"/>
        </w:object>
      </w:r>
      <w:r>
        <w:t>的值．</w:t>
      </w:r>
    </w:p>
    <w:p>
      <w:pPr>
        <w:shd w:val="clear" w:color="auto" w:fill="FFFFFF"/>
        <w:spacing w:line="360" w:lineRule="auto"/>
        <w:jc w:val="left"/>
        <w:textAlignment w:val="center"/>
      </w:pPr>
      <w:r>
        <w:t>4．B</w:t>
      </w:r>
    </w:p>
    <w:p>
      <w:pPr>
        <w:shd w:val="clear" w:color="auto" w:fill="FFFFFF"/>
        <w:spacing w:line="360" w:lineRule="auto"/>
        <w:jc w:val="left"/>
        <w:textAlignment w:val="center"/>
      </w:pPr>
      <w:r>
        <w:t>【分析】本题考查三角形的三边关系，根据“两边之和大于第三边，两边之差小于第三边”解答即可．</w:t>
      </w:r>
    </w:p>
    <w:p>
      <w:pPr>
        <w:shd w:val="clear" w:color="auto" w:fill="FFFFFF"/>
        <w:spacing w:line="360" w:lineRule="auto"/>
        <w:jc w:val="left"/>
        <w:textAlignment w:val="center"/>
      </w:pPr>
      <w:r>
        <w:t>【详解】解：设第三根木棍长度为</w:t>
      </w:r>
      <w:r>
        <w:object>
          <v:shape id="_x0000_i1095" type="#_x0000_t75" alt="eqIdee3160fce05b551569b8c7b5de6dd8b6" style="width:21.11pt;height:9.68pt" o:oleicon="f" o:ole="">
            <v:imagedata r:id="rId159" o:title="eqIdee3160fce05b551569b8c7b5de6dd8b6"/>
          </v:shape>
          <o:OLEObject Type="Embed" ProgID="Equation.DSMT4" ShapeID="_x0000_i1095" DrawAspect="Content" ObjectID="_71" r:id="rId160"/>
        </w:object>
      </w:r>
      <w:r>
        <w:t>，</w:t>
      </w:r>
    </w:p>
    <w:p>
      <w:pPr>
        <w:shd w:val="clear" w:color="auto" w:fill="FFFFFF"/>
        <w:spacing w:line="360" w:lineRule="auto"/>
        <w:jc w:val="left"/>
        <w:textAlignment w:val="center"/>
      </w:pPr>
      <w:r>
        <w:t>由三角形的三边关系可得</w:t>
      </w:r>
      <w:r>
        <w:object>
          <v:shape id="_x0000_i1096" type="#_x0000_t75" alt="eqIdc380a16b929a122f6036fa7661fe4ea5" style="width:89.72pt;height:12.53pt" o:oleicon="f" o:ole="">
            <v:imagedata r:id="rId161" o:title="eqIdc380a16b929a122f6036fa7661fe4ea5"/>
          </v:shape>
          <o:OLEObject Type="Embed" ProgID="Equation.DSMT4" ShapeID="_x0000_i1096" DrawAspect="Content" ObjectID="_72" r:id="rId162"/>
        </w:object>
      </w:r>
      <w:r>
        <w:t>，</w:t>
      </w:r>
    </w:p>
    <w:p>
      <w:pPr>
        <w:shd w:val="clear" w:color="auto" w:fill="FFFFFF"/>
        <w:spacing w:line="360" w:lineRule="auto"/>
        <w:jc w:val="left"/>
        <w:textAlignment w:val="center"/>
      </w:pPr>
      <w:r>
        <w:object>
          <v:shape id="_x0000_i1097" type="#_x0000_t75" alt="eqId0051ea965485dec0ebb49ee0b042b912" style="width:49.26pt;height:12.48pt" o:oleicon="f" o:ole="">
            <v:imagedata r:id="rId163" o:title="eqId0051ea965485dec0ebb49ee0b042b912"/>
          </v:shape>
          <o:OLEObject Type="Embed" ProgID="Equation.DSMT4" ShapeID="_x0000_i1097" DrawAspect="Content" ObjectID="_73" r:id="rId164"/>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sectPr>
          <w:headerReference w:type="even" r:id="rId165"/>
          <w:headerReference w:type="default" r:id="rId166"/>
          <w:footerReference w:type="even" r:id="rId167"/>
          <w:footerReference w:type="default" r:id="rId168"/>
          <w:pgSz w:w="11906" w:h="16838" w:code="9"/>
          <w:pgMar w:top="1440" w:right="1797" w:bottom="1440" w:left="1797" w:header="851" w:footer="992" w:gutter="0"/>
          <w:pgNumType w:start="1"/>
          <w:cols w:space="425"/>
          <w:docGrid w:type="lines" w:linePitch="312"/>
        </w:sectPr>
      </w:pPr>
      <w:r>
        <w:t>5．A</w:t>
      </w:r>
    </w:p>
    <w:p>
      <w:pPr>
        <w:shd w:val="clear" w:color="auto" w:fill="FFFFFF"/>
        <w:spacing w:line="360" w:lineRule="auto"/>
        <w:jc w:val="left"/>
        <w:textAlignment w:val="center"/>
      </w:pPr>
      <w:r>
        <w:t>【分析】根据</w:t>
      </w:r>
      <w:r>
        <w:rPr>
          <w:rFonts w:ascii="Times New Roman" w:eastAsia="Times New Roman" w:hAnsi="Times New Roman" w:cs="Times New Roman"/>
          <w:i/>
        </w:rPr>
        <w:t>n</w:t>
      </w:r>
      <w:r>
        <w:t>边形从一个顶点出发可引出</w:t>
      </w:r>
      <w:r>
        <w:object>
          <v:shape id="_x0000_i1098" type="#_x0000_t75" alt="eqId630c098c85c7b1d0997a575c5e87cb40" style="width:27.28pt;height:13.31pt" o:oleicon="f" o:ole="">
            <v:imagedata r:id="rId169" o:title="eqId630c098c85c7b1d0997a575c5e87cb40"/>
          </v:shape>
          <o:OLEObject Type="Embed" ProgID="Equation.DSMT4" ShapeID="_x0000_i1098" DrawAspect="Content" ObjectID="_74" r:id="rId170"/>
        </w:object>
      </w:r>
      <w:r>
        <w:t>条对角线，可组成</w:t>
      </w:r>
      <w:r>
        <w:object>
          <v:shape id="_x0000_i1099" type="#_x0000_t75" alt="eqId90b4c670266951f1c3107074dc80988d" style="width:31.67pt;height:17.81pt" o:oleicon="f" o:ole="">
            <v:imagedata r:id="rId171" o:title="eqId90b4c670266951f1c3107074dc80988d"/>
          </v:shape>
          <o:OLEObject Type="Embed" ProgID="Equation.DSMT4" ShapeID="_x0000_i1099" DrawAspect="Content" ObjectID="_75" r:id="rId172"/>
        </w:object>
      </w:r>
      <w:r>
        <w:t>个三角形，依此可得</w:t>
      </w:r>
      <w:r>
        <w:rPr>
          <w:rFonts w:ascii="Times New Roman" w:eastAsia="Times New Roman" w:hAnsi="Times New Roman" w:cs="Times New Roman"/>
          <w:i/>
        </w:rPr>
        <w:t>n</w:t>
      </w:r>
      <w:r>
        <w:t>的值．</w:t>
      </w:r>
    </w:p>
    <w:p>
      <w:pPr>
        <w:shd w:val="clear" w:color="auto" w:fill="FFFFFF"/>
        <w:spacing w:line="360" w:lineRule="auto"/>
        <w:jc w:val="left"/>
        <w:textAlignment w:val="center"/>
      </w:pPr>
      <w:r>
        <w:t>【详解】解：设这个多边形是</w:t>
      </w:r>
      <w:r>
        <w:rPr>
          <w:rFonts w:ascii="Times New Roman" w:eastAsia="Times New Roman" w:hAnsi="Times New Roman" w:cs="Times New Roman"/>
          <w:i/>
        </w:rPr>
        <w:t>n</w:t>
      </w:r>
      <w:r>
        <w:t>边形，</w:t>
      </w:r>
    </w:p>
    <w:p>
      <w:pPr>
        <w:shd w:val="clear" w:color="auto" w:fill="FFFFFF"/>
        <w:spacing w:line="360" w:lineRule="auto"/>
        <w:jc w:val="left"/>
        <w:textAlignment w:val="center"/>
      </w:pPr>
      <w:r>
        <w:t>由题意得，</w:t>
      </w:r>
      <w:r>
        <w:object>
          <v:shape id="_x0000_i1100" type="#_x0000_t75" alt="eqIdaee72bf81cf1ce4410b0aab17177ff99" style="width:35.2pt;height:11.42pt;mso-position-horizontal-relative:page;mso-position-vertical-relative:page" o:oleicon="f" o:ole="">
            <v:imagedata r:id="rId173" o:title="eqIdaee72bf81cf1ce4410b0aab17177ff99"/>
          </v:shape>
          <o:OLEObject Type="Embed" ProgID="Equation.DSMT4" ShapeID="_x0000_i1100" DrawAspect="Content" ObjectID="_76" r:id="rId174"/>
        </w:object>
      </w:r>
      <w:r>
        <w:t>，</w:t>
      </w:r>
    </w:p>
    <w:p>
      <w:pPr>
        <w:shd w:val="clear" w:color="auto" w:fill="FFFFFF"/>
        <w:spacing w:line="360" w:lineRule="auto"/>
        <w:jc w:val="left"/>
        <w:textAlignment w:val="center"/>
      </w:pPr>
      <w:r>
        <w:t>解得：</w:t>
      </w:r>
      <w:r>
        <w:object>
          <v:shape id="_x0000_i1101" type="#_x0000_t75" alt="eqId7c345907ebe27888332b1b44c666cc47" style="width:24.63pt;height:12.65pt" o:oleicon="f" o:ole="">
            <v:imagedata r:id="rId175" o:title="eqId7c345907ebe27888332b1b44c666cc47"/>
          </v:shape>
          <o:OLEObject Type="Embed" ProgID="Equation.DSMT4" ShapeID="_x0000_i1101" DrawAspect="Content" ObjectID="_77" r:id="rId176"/>
        </w:object>
      </w:r>
      <w:r>
        <w:t>，</w:t>
      </w:r>
    </w:p>
    <w:p>
      <w:pPr>
        <w:shd w:val="clear" w:color="auto" w:fill="FFFFFF"/>
        <w:spacing w:line="360" w:lineRule="auto"/>
        <w:jc w:val="left"/>
        <w:textAlignment w:val="center"/>
      </w:pPr>
      <w:r>
        <w:t>即这个多边形是六边形，</w:t>
      </w:r>
    </w:p>
    <w:p>
      <w:pPr>
        <w:shd w:val="clear" w:color="auto" w:fill="FFFFFF"/>
        <w:spacing w:line="360" w:lineRule="auto"/>
        <w:jc w:val="left"/>
        <w:textAlignment w:val="center"/>
      </w:pPr>
      <w:r>
        <w:t>故选：A</w:t>
      </w:r>
    </w:p>
    <w:p>
      <w:pPr>
        <w:shd w:val="clear" w:color="auto" w:fill="FFFFFF"/>
        <w:spacing w:line="360" w:lineRule="auto"/>
        <w:jc w:val="left"/>
        <w:textAlignment w:val="center"/>
      </w:pPr>
      <w:r>
        <w:t>【点睛】本题考查了多边形的对角线，求对角线条数时，直接代入边数</w:t>
      </w:r>
      <w:r>
        <w:rPr>
          <w:rFonts w:ascii="Times New Roman" w:eastAsia="Times New Roman" w:hAnsi="Times New Roman" w:cs="Times New Roman"/>
          <w:i/>
        </w:rPr>
        <w:t>n</w:t>
      </w:r>
      <w:r>
        <w:t>的值计算，而计算边数时，需利用方程思想，解方程求</w:t>
      </w:r>
      <w:r>
        <w:rPr>
          <w:rFonts w:ascii="Times New Roman" w:eastAsia="Times New Roman" w:hAnsi="Times New Roman" w:cs="Times New Roman"/>
          <w:i/>
        </w:rPr>
        <w:t>n</w:t>
      </w:r>
      <w:r>
        <w:t>．</w:t>
      </w:r>
    </w:p>
    <w:p>
      <w:pPr>
        <w:shd w:val="clear" w:color="auto" w:fill="FFFFFF"/>
        <w:spacing w:line="360" w:lineRule="auto"/>
        <w:jc w:val="left"/>
        <w:textAlignment w:val="center"/>
      </w:pPr>
      <w:r>
        <w:t>6．D</w:t>
      </w:r>
    </w:p>
    <w:p>
      <w:pPr>
        <w:shd w:val="clear" w:color="auto" w:fill="FFFFFF"/>
        <w:spacing w:line="360" w:lineRule="auto"/>
        <w:jc w:val="left"/>
        <w:textAlignment w:val="center"/>
      </w:pPr>
      <w:r>
        <w:t>【分析】设</w:t>
      </w:r>
      <w:r>
        <w:rPr>
          <w:rFonts w:ascii="Times New Roman" w:eastAsia="Times New Roman" w:hAnsi="Times New Roman" w:cs="Times New Roman"/>
          <w:i/>
        </w:rPr>
        <w:t>A</w:t>
      </w:r>
      <w:r>
        <w:t>型陶笛的单价为</w:t>
      </w:r>
      <w:r>
        <w:rPr>
          <w:rFonts w:ascii="Times New Roman" w:eastAsia="Times New Roman" w:hAnsi="Times New Roman" w:cs="Times New Roman"/>
          <w:i/>
        </w:rPr>
        <w:t>x</w:t>
      </w:r>
      <w:r>
        <w:t>元，则</w:t>
      </w:r>
      <w:r>
        <w:rPr>
          <w:i/>
        </w:rPr>
        <w:t>B</w:t>
      </w:r>
      <w:r>
        <w:t>型陶笛的单价为（</w:t>
      </w:r>
      <w:r>
        <w:rPr>
          <w:rFonts w:ascii="Times New Roman" w:eastAsia="Times New Roman" w:hAnsi="Times New Roman" w:cs="Times New Roman"/>
          <w:i/>
        </w:rPr>
        <w:t>x</w:t>
      </w:r>
      <w:r>
        <w:t>+20）元，根据用2700元购买</w:t>
      </w:r>
      <w:r>
        <w:rPr>
          <w:rFonts w:ascii="Times New Roman" w:eastAsia="Times New Roman" w:hAnsi="Times New Roman" w:cs="Times New Roman"/>
          <w:i/>
        </w:rPr>
        <w:t>A</w:t>
      </w:r>
      <w:r>
        <w:t>型陶笛与用4500购买</w:t>
      </w:r>
      <w:r>
        <w:rPr>
          <w:rFonts w:ascii="Times New Roman" w:eastAsia="Times New Roman" w:hAnsi="Times New Roman" w:cs="Times New Roman"/>
          <w:i/>
        </w:rPr>
        <w:t>B</w:t>
      </w:r>
      <w:r>
        <w:t>型陶笛的数量相同，列方程即可．</w:t>
      </w:r>
    </w:p>
    <w:p>
      <w:pPr>
        <w:shd w:val="clear" w:color="auto" w:fill="FFFFFF"/>
        <w:spacing w:line="360" w:lineRule="auto"/>
        <w:jc w:val="left"/>
        <w:textAlignment w:val="center"/>
      </w:pPr>
      <w:r>
        <w:t>【详解】设</w:t>
      </w:r>
      <w:r>
        <w:rPr>
          <w:rFonts w:ascii="Times New Roman" w:eastAsia="Times New Roman" w:hAnsi="Times New Roman" w:cs="Times New Roman"/>
          <w:i/>
        </w:rPr>
        <w:t>A</w:t>
      </w:r>
      <w:r>
        <w:t>型陶笛的单价为</w:t>
      </w:r>
      <w:r>
        <w:rPr>
          <w:rFonts w:ascii="Times New Roman" w:eastAsia="Times New Roman" w:hAnsi="Times New Roman" w:cs="Times New Roman"/>
          <w:i/>
        </w:rPr>
        <w:t>x</w:t>
      </w:r>
      <w:r>
        <w:t>元，则</w:t>
      </w:r>
      <w:r>
        <w:rPr>
          <w:rFonts w:ascii="Times New Roman" w:eastAsia="Times New Roman" w:hAnsi="Times New Roman" w:cs="Times New Roman"/>
          <w:i/>
        </w:rPr>
        <w:t>B</w:t>
      </w:r>
      <w:r>
        <w:t>型陶笛的单价为（</w:t>
      </w:r>
      <w:r>
        <w:rPr>
          <w:rFonts w:ascii="Times New Roman" w:eastAsia="Times New Roman" w:hAnsi="Times New Roman" w:cs="Times New Roman"/>
          <w:i/>
        </w:rPr>
        <w:t>x</w:t>
      </w:r>
      <w:r>
        <w:t>+20）元，</w:t>
      </w:r>
    </w:p>
    <w:p>
      <w:pPr>
        <w:shd w:val="clear" w:color="auto" w:fill="FFFFFF"/>
        <w:spacing w:line="360" w:lineRule="auto"/>
        <w:jc w:val="left"/>
        <w:textAlignment w:val="center"/>
      </w:pPr>
      <w:r>
        <w:t>由题意得</w:t>
      </w:r>
      <w:r>
        <w:object>
          <v:shape id="_x0000_i1102" type="#_x0000_t75" alt="eqIde4158e407846c1f025059df2b81cdeb9" style="width:63.36pt;height:27.72pt" o:oleicon="f" o:ole="">
            <v:imagedata r:id="rId177" o:title="eqIde4158e407846c1f025059df2b81cdeb9"/>
          </v:shape>
          <o:OLEObject Type="Embed" ProgID="Equation.DSMT4" ShapeID="_x0000_i1102" DrawAspect="Content" ObjectID="_78" r:id="rId178"/>
        </w:object>
      </w:r>
      <w:r>
        <w:t xml:space="preserve"> </w:t>
      </w:r>
    </w:p>
    <w:p>
      <w:pPr>
        <w:shd w:val="clear" w:color="auto" w:fill="FFFFFF"/>
        <w:spacing w:line="360" w:lineRule="auto"/>
        <w:jc w:val="left"/>
        <w:textAlignment w:val="center"/>
      </w:pPr>
      <w:r>
        <w:t>故选：D</w:t>
      </w:r>
    </w:p>
    <w:p>
      <w:pPr>
        <w:shd w:val="clear" w:color="auto" w:fill="FFFFFF"/>
        <w:spacing w:line="360" w:lineRule="auto"/>
        <w:jc w:val="left"/>
        <w:textAlignment w:val="center"/>
      </w:pPr>
      <w:r>
        <w:t>【点睛】本题考查了由实际问题抽象出分式方程，解答本题的关键是读懂题意，设出未知数，找出合适的等量关系，列方程.</w:t>
      </w:r>
    </w:p>
    <w:p>
      <w:pPr>
        <w:shd w:val="clear" w:color="auto" w:fill="FFFFFF"/>
        <w:spacing w:line="360" w:lineRule="auto"/>
        <w:jc w:val="left"/>
        <w:textAlignment w:val="center"/>
      </w:pPr>
      <w:r>
        <w:t>7．C</w:t>
      </w:r>
    </w:p>
    <w:p>
      <w:pPr>
        <w:shd w:val="clear" w:color="auto" w:fill="FFFFFF"/>
        <w:spacing w:line="360" w:lineRule="auto"/>
        <w:jc w:val="left"/>
        <w:textAlignment w:val="center"/>
      </w:pPr>
      <w:r>
        <w:t>【分析】先根据三角形外角性质，用∠</w:t>
      </w:r>
      <w:r>
        <w:rPr>
          <w:rFonts w:ascii="Times New Roman" w:eastAsia="Times New Roman" w:hAnsi="Times New Roman" w:cs="Times New Roman"/>
          <w:i/>
        </w:rPr>
        <w:t>C</w:t>
      </w:r>
      <w:r>
        <w:t>表示出∠</w:t>
      </w:r>
      <w:r>
        <w:rPr>
          <w:rFonts w:ascii="Times New Roman" w:eastAsia="Times New Roman" w:hAnsi="Times New Roman" w:cs="Times New Roman"/>
          <w:i/>
        </w:rPr>
        <w:t>AED</w:t>
      </w:r>
      <w:r>
        <w:t>，再根据等边对等角和三角形内角和定理，列出等式即可求出∠</w:t>
      </w:r>
      <w:r>
        <w:rPr>
          <w:rFonts w:ascii="Times New Roman" w:eastAsia="Times New Roman" w:hAnsi="Times New Roman" w:cs="Times New Roman"/>
          <w:i/>
        </w:rPr>
        <w:t>C</w:t>
      </w:r>
      <w:r>
        <w:t>的度数，再求∠</w:t>
      </w:r>
      <w:r>
        <w:rPr>
          <w:rFonts w:ascii="Times New Roman" w:eastAsia="Times New Roman" w:hAnsi="Times New Roman" w:cs="Times New Roman"/>
          <w:i/>
        </w:rPr>
        <w:t>DAE</w:t>
      </w:r>
      <w:r>
        <w:t>．</w:t>
      </w:r>
    </w:p>
    <w:p>
      <w:pPr>
        <w:shd w:val="clear" w:color="auto" w:fill="FFFFFF"/>
        <w:spacing w:line="360" w:lineRule="auto"/>
        <w:jc w:val="left"/>
        <w:textAlignment w:val="center"/>
      </w:pPr>
      <w:r>
        <w:t>【详解】解：设∠</w:t>
      </w:r>
      <w:r>
        <w:rPr>
          <w:rFonts w:ascii="Times New Roman" w:eastAsia="Times New Roman" w:hAnsi="Times New Roman" w:cs="Times New Roman"/>
          <w:i/>
        </w:rPr>
        <w:t>C</w:t>
      </w:r>
      <w:r>
        <w:t>=</w:t>
      </w:r>
      <w:r>
        <w:rPr>
          <w:rFonts w:ascii="Times New Roman" w:eastAsia="Times New Roman" w:hAnsi="Times New Roman" w:cs="Times New Roman"/>
          <w:i/>
        </w:rPr>
        <w:t>x</w:t>
      </w:r>
      <w:r>
        <w:t>，</w:t>
      </w:r>
    </w:p>
    <w:p>
      <w:pPr>
        <w:shd w:val="clear" w:color="auto" w:fill="FFFFFF"/>
        <w:spacing w:line="360" w:lineRule="auto"/>
        <w:jc w:val="left"/>
        <w:textAlignment w:val="center"/>
      </w:pPr>
      <w:r>
        <w:t>∵</w:t>
      </w:r>
      <w:r>
        <w:rPr>
          <w:rFonts w:ascii="Times New Roman" w:eastAsia="Times New Roman" w:hAnsi="Times New Roman" w:cs="Times New Roman"/>
          <w:i/>
        </w:rPr>
        <w:t>AB</w:t>
      </w:r>
      <w:r>
        <w:t>=</w:t>
      </w:r>
      <w:r>
        <w:rPr>
          <w:rFonts w:ascii="Times New Roman" w:eastAsia="Times New Roman" w:hAnsi="Times New Roman" w:cs="Times New Roman"/>
          <w:i/>
        </w:rPr>
        <w:t>AC</w:t>
      </w:r>
      <w:r>
        <w:t>，</w:t>
      </w:r>
    </w:p>
    <w:p>
      <w:pPr>
        <w:shd w:val="clear" w:color="auto" w:fill="FFFFFF"/>
        <w:spacing w:line="360" w:lineRule="auto"/>
        <w:jc w:val="left"/>
        <w:textAlignment w:val="center"/>
      </w:pPr>
      <w:r>
        <w:t>∴∠</w:t>
      </w:r>
      <w:r>
        <w:rPr>
          <w:rFonts w:ascii="Times New Roman" w:eastAsia="Times New Roman" w:hAnsi="Times New Roman" w:cs="Times New Roman"/>
          <w:i/>
        </w:rPr>
        <w:t>B</w:t>
      </w:r>
      <w:r>
        <w:t>=∠</w:t>
      </w:r>
      <w:r>
        <w:rPr>
          <w:rFonts w:ascii="Times New Roman" w:eastAsia="Times New Roman" w:hAnsi="Times New Roman" w:cs="Times New Roman"/>
          <w:i/>
        </w:rPr>
        <w:t>C</w:t>
      </w:r>
      <w:r>
        <w:t>=</w:t>
      </w:r>
      <w:r>
        <w:rPr>
          <w:rFonts w:ascii="Times New Roman" w:eastAsia="Times New Roman" w:hAnsi="Times New Roman" w:cs="Times New Roman"/>
          <w:i/>
        </w:rPr>
        <w:t>x</w:t>
      </w:r>
      <w:r>
        <w:t>，</w:t>
      </w:r>
    </w:p>
    <w:p>
      <w:pPr>
        <w:shd w:val="clear" w:color="auto" w:fill="FFFFFF"/>
        <w:spacing w:line="360" w:lineRule="auto"/>
        <w:jc w:val="left"/>
        <w:textAlignment w:val="center"/>
      </w:pPr>
      <w:r>
        <w:t>∴∠</w:t>
      </w:r>
      <w:r>
        <w:rPr>
          <w:rFonts w:ascii="Times New Roman" w:eastAsia="Times New Roman" w:hAnsi="Times New Roman" w:cs="Times New Roman"/>
          <w:i/>
        </w:rPr>
        <w:t>AED</w:t>
      </w:r>
      <w:r>
        <w:t>=</w:t>
      </w:r>
      <w:r>
        <w:rPr>
          <w:rFonts w:ascii="Times New Roman" w:eastAsia="Times New Roman" w:hAnsi="Times New Roman" w:cs="Times New Roman"/>
          <w:i/>
        </w:rPr>
        <w:t>x</w:t>
      </w:r>
      <w:r>
        <w:t>+10°</w:t>
      </w:r>
    </w:p>
    <w:p>
      <w:pPr>
        <w:shd w:val="clear" w:color="auto" w:fill="FFFFFF"/>
        <w:spacing w:line="360" w:lineRule="auto"/>
        <w:jc w:val="left"/>
        <w:textAlignment w:val="center"/>
      </w:pPr>
      <w:r>
        <w:t>∵</w:t>
      </w:r>
      <w:r>
        <w:rPr>
          <w:rFonts w:ascii="Times New Roman" w:eastAsia="Times New Roman" w:hAnsi="Times New Roman" w:cs="Times New Roman"/>
          <w:i/>
        </w:rPr>
        <w:t>AD</w:t>
      </w:r>
      <w:r>
        <w:t>=</w:t>
      </w:r>
      <w:r>
        <w:rPr>
          <w:rFonts w:ascii="Times New Roman" w:eastAsia="Times New Roman" w:hAnsi="Times New Roman" w:cs="Times New Roman"/>
          <w:i/>
        </w:rPr>
        <w:t>DE</w:t>
      </w:r>
      <w:r>
        <w:t>，</w:t>
      </w:r>
    </w:p>
    <w:p>
      <w:pPr>
        <w:shd w:val="clear" w:color="auto" w:fill="FFFFFF"/>
        <w:spacing w:line="360" w:lineRule="auto"/>
        <w:jc w:val="left"/>
        <w:textAlignment w:val="center"/>
      </w:pPr>
      <w:r>
        <w:t>∴∠</w:t>
      </w:r>
      <w:r>
        <w:rPr>
          <w:rFonts w:ascii="Times New Roman" w:eastAsia="Times New Roman" w:hAnsi="Times New Roman" w:cs="Times New Roman"/>
          <w:i/>
        </w:rPr>
        <w:t>DAE</w:t>
      </w:r>
      <w:r>
        <w:t>=∠</w:t>
      </w:r>
      <w:r>
        <w:rPr>
          <w:rFonts w:ascii="Times New Roman" w:eastAsia="Times New Roman" w:hAnsi="Times New Roman" w:cs="Times New Roman"/>
          <w:i/>
        </w:rPr>
        <w:t>AED</w:t>
      </w:r>
      <w:r>
        <w:t>=</w:t>
      </w:r>
      <w:r>
        <w:rPr>
          <w:rFonts w:ascii="Times New Roman" w:eastAsia="Times New Roman" w:hAnsi="Times New Roman" w:cs="Times New Roman"/>
          <w:i/>
        </w:rPr>
        <w:t>x</w:t>
      </w:r>
      <w:r>
        <w:t>+10°</w:t>
      </w:r>
    </w:p>
    <w:p>
      <w:pPr>
        <w:shd w:val="clear" w:color="auto" w:fill="FFFFFF"/>
        <w:spacing w:line="360" w:lineRule="auto"/>
        <w:jc w:val="left"/>
        <w:textAlignment w:val="center"/>
      </w:pPr>
      <w:r>
        <w:t>根据三角形的内角和定理，得</w:t>
      </w:r>
      <w:r>
        <w:rPr>
          <w:rFonts w:ascii="Times New Roman" w:eastAsia="Times New Roman" w:hAnsi="Times New Roman" w:cs="Times New Roman"/>
          <w:i/>
        </w:rPr>
        <w:t>x</w:t>
      </w:r>
      <w:r>
        <w:t>+</w:t>
      </w:r>
      <w:r>
        <w:rPr>
          <w:rFonts w:ascii="Times New Roman" w:eastAsia="Times New Roman" w:hAnsi="Times New Roman" w:cs="Times New Roman"/>
          <w:i/>
        </w:rPr>
        <w:t>x</w:t>
      </w:r>
      <w:r>
        <w:t>+(20°+</w:t>
      </w:r>
      <w:r>
        <w:rPr>
          <w:rFonts w:ascii="Times New Roman" w:eastAsia="Times New Roman" w:hAnsi="Times New Roman" w:cs="Times New Roman"/>
          <w:i/>
        </w:rPr>
        <w:t>x</w:t>
      </w:r>
      <w:r>
        <w:t>+10°)=180°</w:t>
      </w:r>
    </w:p>
    <w:p>
      <w:pPr>
        <w:shd w:val="clear" w:color="auto" w:fill="FFFFFF"/>
        <w:spacing w:line="360" w:lineRule="auto"/>
        <w:jc w:val="left"/>
        <w:textAlignment w:val="center"/>
      </w:pPr>
      <w:r>
        <w:t>解得</w:t>
      </w:r>
      <w:r>
        <w:rPr>
          <w:rFonts w:ascii="Times New Roman" w:eastAsia="Times New Roman" w:hAnsi="Times New Roman" w:cs="Times New Roman"/>
          <w:i/>
        </w:rPr>
        <w:t>x</w:t>
      </w:r>
      <w:r>
        <w:t>=50°，</w:t>
      </w:r>
    </w:p>
    <w:p>
      <w:pPr>
        <w:shd w:val="clear" w:color="auto" w:fill="FFFFFF"/>
        <w:spacing w:line="360" w:lineRule="auto"/>
        <w:jc w:val="left"/>
        <w:textAlignment w:val="center"/>
        <w:sectPr>
          <w:headerReference w:type="even" r:id="rId179"/>
          <w:headerReference w:type="default" r:id="rId180"/>
          <w:footerReference w:type="even" r:id="rId181"/>
          <w:footerReference w:type="default" r:id="rId182"/>
          <w:type w:val="nextPage"/>
          <w:pgSz w:w="11906" w:h="16838" w:code="9"/>
          <w:pgMar w:top="1440" w:right="1797" w:bottom="1440" w:left="1797" w:header="851" w:footer="992" w:gutter="0"/>
          <w:pgNumType w:start="2"/>
          <w:cols w:space="425"/>
          <w:titlePg w:val="0"/>
          <w:docGrid w:type="lines" w:linePitch="312"/>
        </w:sectPr>
      </w:pPr>
      <w:r>
        <w:t>∴∠</w:t>
      </w:r>
      <w:r>
        <w:rPr>
          <w:rFonts w:ascii="Times New Roman" w:eastAsia="Times New Roman" w:hAnsi="Times New Roman" w:cs="Times New Roman"/>
          <w:i/>
        </w:rPr>
        <w:t>DAE</w:t>
      </w:r>
      <w:r>
        <w:t>=50°+10°=60°</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【点睛】本题考查了等腰三角形的性质，三角形内角和定理，三角形的外角性质，求出∠</w:t>
      </w:r>
      <w:r>
        <w:rPr>
          <w:rFonts w:ascii="Times New Roman" w:eastAsia="Times New Roman" w:hAnsi="Times New Roman" w:cs="Times New Roman"/>
          <w:i/>
        </w:rPr>
        <w:t>C</w:t>
      </w:r>
      <w:r>
        <w:t>的度数是解答本题的关键．</w:t>
      </w:r>
    </w:p>
    <w:p>
      <w:pPr>
        <w:shd w:val="clear" w:color="auto" w:fill="FFFFFF"/>
        <w:spacing w:line="360" w:lineRule="auto"/>
        <w:jc w:val="left"/>
        <w:textAlignment w:val="center"/>
      </w:pPr>
      <w:r>
        <w:t>8．C</w:t>
      </w:r>
    </w:p>
    <w:p>
      <w:pPr>
        <w:shd w:val="clear" w:color="auto" w:fill="FFFFFF"/>
        <w:spacing w:line="360" w:lineRule="auto"/>
        <w:jc w:val="left"/>
        <w:textAlignment w:val="center"/>
      </w:pPr>
      <w:r>
        <w:t>【分析】本题考查了平方差公式的几何背景，根据拼成的长方形的面积等于大正方形的面积减去小正方形的面积，列式整理即可得解．</w:t>
      </w:r>
    </w:p>
    <w:p>
      <w:pPr>
        <w:shd w:val="clear" w:color="auto" w:fill="FFFFFF"/>
        <w:spacing w:line="360" w:lineRule="auto"/>
        <w:jc w:val="left"/>
        <w:textAlignment w:val="center"/>
      </w:pPr>
      <w:r>
        <w:t>【详解】拼成的长方形的面积</w:t>
      </w:r>
      <w:r>
        <w:object>
          <v:shape id="_x0000_i1103" type="#_x0000_t75" alt="eqIdc1b653898730eab6d526deb59e5f565b" style="width:60.72pt;height:16.01pt" o:oleicon="f" o:ole="">
            <v:imagedata r:id="rId183" o:title="eqIdc1b653898730eab6d526deb59e5f565b"/>
          </v:shape>
          <o:OLEObject Type="Embed" ProgID="Equation.DSMT4" ShapeID="_x0000_i1103" DrawAspect="Content" ObjectID="_79" r:id="rId184"/>
        </w:object>
      </w:r>
      <w:r>
        <w:t>，</w:t>
      </w:r>
    </w:p>
    <w:p>
      <w:pPr>
        <w:shd w:val="clear" w:color="auto" w:fill="FFFFFF"/>
        <w:spacing w:line="360" w:lineRule="auto"/>
        <w:jc w:val="left"/>
        <w:textAlignment w:val="center"/>
      </w:pPr>
      <w:r>
        <w:object>
          <v:shape id="_x0000_i1104" type="#_x0000_t75" alt="eqId8cd19b3741d407d03fdd340906a1fd2f" style="width:95.92pt;height:17.7pt" o:oleicon="f" o:ole="">
            <v:imagedata r:id="rId185" o:title="eqId8cd19b3741d407d03fdd340906a1fd2f"/>
          </v:shape>
          <o:OLEObject Type="Embed" ProgID="Equation.DSMT4" ShapeID="_x0000_i1104" DrawAspect="Content" ObjectID="_80" r:id="rId186"/>
        </w:object>
      </w:r>
      <w:r>
        <w:t>，</w:t>
      </w:r>
    </w:p>
    <w:p>
      <w:pPr>
        <w:shd w:val="clear" w:color="auto" w:fill="FFFFFF"/>
        <w:spacing w:line="360" w:lineRule="auto"/>
        <w:jc w:val="left"/>
        <w:textAlignment w:val="center"/>
      </w:pPr>
      <w:r>
        <w:object>
          <v:shape id="_x0000_i1105" type="#_x0000_t75" alt="eqId82852d3e851e485f76a5f1f86b020da5" style="width:46.62pt;height:17.58pt" o:oleicon="f" o:ole="">
            <v:imagedata r:id="rId187" o:title="eqId82852d3e851e485f76a5f1f86b020da5"/>
          </v:shape>
          <o:OLEObject Type="Embed" ProgID="Equation.DSMT4" ShapeID="_x0000_i1105" DrawAspect="Content" ObjectID="_81" r:id="rId188"/>
        </w:object>
      </w:r>
      <w:r>
        <w:t>，</w:t>
      </w:r>
    </w:p>
    <w:p>
      <w:pPr>
        <w:shd w:val="clear" w:color="auto" w:fill="FFFFFF"/>
        <w:spacing w:line="360" w:lineRule="auto"/>
        <w:jc w:val="left"/>
        <w:textAlignment w:val="center"/>
      </w:pPr>
      <w:r>
        <w:t>∵拼成的长方形一边长为</w:t>
      </w:r>
      <w:r>
        <w:object>
          <v:shape id="_x0000_i1106" type="#_x0000_t75" alt="eqId0a6936d370d6a238a608ca56f87198de" style="width:8.79pt;height:9.52pt" o:oleicon="f" o:ole="">
            <v:imagedata r:id="rId189" o:title="eqId0a6936d370d6a238a608ca56f87198de"/>
          </v:shape>
          <o:OLEObject Type="Embed" ProgID="Equation.DSMT4" ShapeID="_x0000_i1106" DrawAspect="Content" ObjectID="_82" r:id="rId190"/>
        </w:object>
      </w:r>
      <w:r>
        <w:t>，</w:t>
      </w:r>
    </w:p>
    <w:p>
      <w:pPr>
        <w:shd w:val="clear" w:color="auto" w:fill="FFFFFF"/>
        <w:spacing w:line="360" w:lineRule="auto"/>
        <w:jc w:val="left"/>
        <w:textAlignment w:val="center"/>
      </w:pPr>
      <w:r>
        <w:t>∴另一边长是</w:t>
      </w:r>
      <w:r>
        <w:object>
          <v:shape id="_x0000_i1107" type="#_x0000_t75" alt="eqIdf1b350a0a6764850f3ce825f9287b839" style="width:31.67pt;height:18.91pt" o:oleicon="f" o:ole="">
            <v:imagedata r:id="rId191" o:title="eqIdf1b350a0a6764850f3ce825f9287b839"/>
          </v:shape>
          <o:OLEObject Type="Embed" ProgID="Equation.DSMT4" ShapeID="_x0000_i1107" DrawAspect="Content" ObjectID="_83" r:id="rId192"/>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9．C</w:t>
      </w:r>
    </w:p>
    <w:p>
      <w:pPr>
        <w:shd w:val="clear" w:color="auto" w:fill="FFFFFF"/>
        <w:spacing w:line="360" w:lineRule="auto"/>
        <w:jc w:val="left"/>
        <w:textAlignment w:val="center"/>
      </w:pPr>
      <w:r>
        <w:t>【分析】根据全等三角形的判定方法求解即可．判定三角形全等的方法有：</w:t>
      </w:r>
      <w:r>
        <w:rPr>
          <w:rFonts w:ascii="Times New Roman" w:eastAsia="Times New Roman" w:hAnsi="Times New Roman" w:cs="Times New Roman"/>
          <w:i/>
        </w:rPr>
        <w:t>SSS</w:t>
      </w:r>
      <w:r>
        <w:t>，</w:t>
      </w:r>
      <w:r>
        <w:rPr>
          <w:rFonts w:ascii="Times New Roman" w:eastAsia="Times New Roman" w:hAnsi="Times New Roman" w:cs="Times New Roman"/>
          <w:i/>
        </w:rPr>
        <w:t>SAS</w:t>
      </w:r>
      <w:r>
        <w:t>，</w:t>
      </w:r>
      <w:r>
        <w:rPr>
          <w:rFonts w:ascii="Times New Roman" w:eastAsia="Times New Roman" w:hAnsi="Times New Roman" w:cs="Times New Roman"/>
          <w:i/>
        </w:rPr>
        <w:t>AAS</w:t>
      </w:r>
      <w:r>
        <w:t>，</w:t>
      </w:r>
      <w:r>
        <w:rPr>
          <w:rFonts w:ascii="Times New Roman" w:eastAsia="Times New Roman" w:hAnsi="Times New Roman" w:cs="Times New Roman"/>
          <w:i/>
        </w:rPr>
        <w:t>ASA</w:t>
      </w:r>
      <w:r>
        <w:t>，</w:t>
      </w:r>
      <w:r>
        <w:rPr>
          <w:rFonts w:ascii="Times New Roman" w:eastAsia="Times New Roman" w:hAnsi="Times New Roman" w:cs="Times New Roman"/>
          <w:i/>
        </w:rPr>
        <w:t>HL</w:t>
      </w:r>
      <w:r>
        <w:t>(直角三角形)．</w:t>
      </w:r>
    </w:p>
    <w:p>
      <w:pPr>
        <w:shd w:val="clear" w:color="auto" w:fill="FFFFFF"/>
        <w:spacing w:line="360" w:lineRule="auto"/>
        <w:jc w:val="left"/>
        <w:textAlignment w:val="center"/>
      </w:pPr>
      <w:r>
        <w:t>【详解】解：∵</w:t>
      </w:r>
      <w:r>
        <w:rPr>
          <w:rFonts w:ascii="Times New Roman" w:eastAsia="Times New Roman" w:hAnsi="Times New Roman" w:cs="Times New Roman"/>
          <w:i/>
        </w:rPr>
        <w:t>AB</w:t>
      </w:r>
      <w:r>
        <w:t>∥</w:t>
      </w:r>
      <w:r>
        <w:rPr>
          <w:rFonts w:ascii="Times New Roman" w:eastAsia="Times New Roman" w:hAnsi="Times New Roman" w:cs="Times New Roman"/>
          <w:i/>
        </w:rPr>
        <w:t>CD</w:t>
      </w:r>
      <w:r>
        <w:t>，</w:t>
      </w:r>
      <w:r>
        <w:rPr>
          <w:rFonts w:ascii="Times New Roman" w:eastAsia="Times New Roman" w:hAnsi="Times New Roman" w:cs="Times New Roman"/>
          <w:i/>
        </w:rPr>
        <w:t>AD</w:t>
      </w:r>
      <w:r>
        <w:t>∥</w:t>
      </w:r>
      <w:r>
        <w:rPr>
          <w:rFonts w:ascii="Times New Roman" w:eastAsia="Times New Roman" w:hAnsi="Times New Roman" w:cs="Times New Roman"/>
          <w:i/>
        </w:rPr>
        <w:t>BC</w:t>
      </w:r>
      <w:r>
        <w:t>，</w:t>
      </w:r>
    </w:p>
    <w:p>
      <w:pPr>
        <w:shd w:val="clear" w:color="auto" w:fill="FFFFFF"/>
        <w:spacing w:line="360" w:lineRule="auto"/>
        <w:jc w:val="left"/>
        <w:textAlignment w:val="center"/>
      </w:pPr>
      <w:r>
        <w:t>∴</w:t>
      </w:r>
      <w:r>
        <w:object>
          <v:shape id="_x0000_i1108" type="#_x0000_t75" alt="eqId4ada23d5699dfebce39663a0ff31ec63" style="width:73.04pt;height:12.5pt" o:oleicon="f" o:ole="">
            <v:imagedata r:id="rId193" o:title="eqId4ada23d5699dfebce39663a0ff31ec63"/>
          </v:shape>
          <o:OLEObject Type="Embed" ProgID="Equation.DSMT4" ShapeID="_x0000_i1108" DrawAspect="Content" ObjectID="_84" r:id="rId194"/>
        </w:object>
      </w:r>
      <w:r>
        <w:t>，</w:t>
      </w:r>
      <w:r>
        <w:object>
          <v:shape id="_x0000_i1109" type="#_x0000_t75" alt="eqIdb05a29fbfa273ec36bc13f4d9b1411d0" style="width:72.16pt;height:12.28pt" o:oleicon="f" o:ole="">
            <v:imagedata r:id="rId195" o:title="eqIdb05a29fbfa273ec36bc13f4d9b1411d0"/>
          </v:shape>
          <o:OLEObject Type="Embed" ProgID="Equation.DSMT4" ShapeID="_x0000_i1109" DrawAspect="Content" ObjectID="_85" r:id="rId196"/>
        </w:object>
      </w:r>
      <w:r>
        <w:t>，</w:t>
      </w:r>
    </w:p>
    <w:p>
      <w:pPr>
        <w:shd w:val="clear" w:color="auto" w:fill="FFFFFF"/>
        <w:spacing w:line="360" w:lineRule="auto"/>
        <w:jc w:val="left"/>
        <w:textAlignment w:val="center"/>
      </w:pPr>
      <w:r>
        <w:t>∴在△</w:t>
      </w:r>
      <w:r>
        <w:rPr>
          <w:rFonts w:ascii="Times New Roman" w:eastAsia="Times New Roman" w:hAnsi="Times New Roman" w:cs="Times New Roman"/>
          <w:i/>
        </w:rPr>
        <w:t>ABD</w:t>
      </w:r>
      <w:r>
        <w:t>和△</w:t>
      </w:r>
      <w:r>
        <w:rPr>
          <w:rFonts w:ascii="Times New Roman" w:eastAsia="Times New Roman" w:hAnsi="Times New Roman" w:cs="Times New Roman"/>
          <w:i/>
        </w:rPr>
        <w:t>CDB</w:t>
      </w:r>
      <w:r>
        <w:t>中，</w:t>
      </w:r>
    </w:p>
    <w:p>
      <w:pPr>
        <w:shd w:val="clear" w:color="auto" w:fill="FFFFFF"/>
        <w:spacing w:line="360" w:lineRule="auto"/>
        <w:jc w:val="left"/>
        <w:textAlignment w:val="center"/>
      </w:pPr>
      <w:r>
        <w:object>
          <v:shape id="_x0000_i1110" type="#_x0000_t75" alt="eqIdd41498007a074de2e1aff20b1a13e7b7" style="width:77.44pt;height:49.64pt" o:oleicon="f" o:ole="">
            <v:imagedata r:id="rId197" o:title="eqIdd41498007a074de2e1aff20b1a13e7b7"/>
          </v:shape>
          <o:OLEObject Type="Embed" ProgID="Equation.DSMT4" ShapeID="_x0000_i1110" DrawAspect="Content" ObjectID="_86" r:id="rId198"/>
        </w:object>
      </w:r>
    </w:p>
    <w:p>
      <w:pPr>
        <w:shd w:val="clear" w:color="auto" w:fill="FFFFFF"/>
        <w:spacing w:line="360" w:lineRule="auto"/>
        <w:jc w:val="left"/>
        <w:textAlignment w:val="center"/>
      </w:pPr>
      <w:r>
        <w:t>∴</w:t>
      </w:r>
      <w:r>
        <w:object>
          <v:shape id="_x0000_i1111" type="#_x0000_t75" alt="eqIde822152293db58f0a079b0d92e3f1c70" style="width:102.92pt;height:17.81pt" o:oleicon="f" o:ole="">
            <v:imagedata r:id="rId199" o:title="eqIde822152293db58f0a079b0d92e3f1c70"/>
          </v:shape>
          <o:OLEObject Type="Embed" ProgID="Equation.DSMT4" ShapeID="_x0000_i1111" DrawAspect="Content" ObjectID="_87" r:id="rId200"/>
        </w:object>
      </w:r>
      <w:r>
        <w:t>；</w:t>
      </w:r>
    </w:p>
    <w:p>
      <w:pPr>
        <w:shd w:val="clear" w:color="auto" w:fill="FFFFFF"/>
        <w:spacing w:line="360" w:lineRule="auto"/>
        <w:jc w:val="left"/>
        <w:textAlignment w:val="center"/>
      </w:pPr>
      <w:r>
        <w:t>∴</w:t>
      </w:r>
      <w:r>
        <w:object>
          <v:shape id="_x0000_i1112" type="#_x0000_t75" alt="eqIdc220eadc312101e2fb89dfe920f7b30d" style="width:42.24pt;height:12.54pt" o:oleicon="f" o:ole="">
            <v:imagedata r:id="rId201" o:title="eqIdc220eadc312101e2fb89dfe920f7b30d"/>
          </v:shape>
          <o:OLEObject Type="Embed" ProgID="Equation.DSMT4" ShapeID="_x0000_i1112" DrawAspect="Content" ObjectID="_88" r:id="rId202"/>
        </w:object>
      </w:r>
      <w:r>
        <w:t>，</w:t>
      </w:r>
      <w:r>
        <w:object>
          <v:shape id="_x0000_i1113" type="#_x0000_t75" alt="eqIde8d2530e7023b2345c651e8f53629ff1" style="width:43.08pt;height:12.31pt" o:oleicon="f" o:ole="">
            <v:imagedata r:id="rId203" o:title="eqIde8d2530e7023b2345c651e8f53629ff1"/>
          </v:shape>
          <o:OLEObject Type="Embed" ProgID="Equation.DSMT4" ShapeID="_x0000_i1113" DrawAspect="Content" ObjectID="_89" r:id="rId204"/>
        </w:object>
      </w:r>
      <w:r>
        <w:t>，</w:t>
      </w:r>
    </w:p>
    <w:p>
      <w:pPr>
        <w:shd w:val="clear" w:color="auto" w:fill="FFFFFF"/>
        <w:spacing w:line="360" w:lineRule="auto"/>
        <w:jc w:val="left"/>
        <w:textAlignment w:val="center"/>
      </w:pPr>
      <w:r>
        <w:t>∴在△</w:t>
      </w:r>
      <w:r>
        <w:rPr>
          <w:rFonts w:ascii="Times New Roman" w:eastAsia="Times New Roman" w:hAnsi="Times New Roman" w:cs="Times New Roman"/>
          <w:i/>
        </w:rPr>
        <w:t>ABE</w:t>
      </w:r>
      <w:r>
        <w:t>和△</w:t>
      </w:r>
      <w:r>
        <w:rPr>
          <w:rFonts w:ascii="Times New Roman" w:eastAsia="Times New Roman" w:hAnsi="Times New Roman" w:cs="Times New Roman"/>
          <w:i/>
        </w:rPr>
        <w:t>CDF</w:t>
      </w:r>
      <w:r>
        <w:t>中，</w:t>
      </w:r>
    </w:p>
    <w:p>
      <w:pPr>
        <w:shd w:val="clear" w:color="auto" w:fill="FFFFFF"/>
        <w:spacing w:line="360" w:lineRule="auto"/>
        <w:jc w:val="left"/>
        <w:textAlignment w:val="center"/>
      </w:pPr>
      <w:r>
        <w:object>
          <v:shape id="_x0000_i1114" type="#_x0000_t75" alt="eqId35a7593091c6070220131662b9ac2a41" style="width:78.29pt;height:49.34pt" o:oleicon="f" o:ole="">
            <v:imagedata r:id="rId205" o:title="eqId35a7593091c6070220131662b9ac2a41"/>
          </v:shape>
          <o:OLEObject Type="Embed" ProgID="Equation.DSMT4" ShapeID="_x0000_i1114" DrawAspect="Content" ObjectID="_90" r:id="rId206"/>
        </w:object>
      </w:r>
      <w:r>
        <w:t>，</w:t>
      </w:r>
    </w:p>
    <w:p>
      <w:pPr>
        <w:shd w:val="clear" w:color="auto" w:fill="FFFFFF"/>
        <w:spacing w:line="360" w:lineRule="auto"/>
        <w:jc w:val="left"/>
        <w:textAlignment w:val="center"/>
        <w:sectPr>
          <w:headerReference w:type="even" r:id="rId207"/>
          <w:headerReference w:type="default" r:id="rId208"/>
          <w:footerReference w:type="even" r:id="rId209"/>
          <w:footerReference w:type="default" r:id="rId210"/>
          <w:type w:val="nextPage"/>
          <w:pgSz w:w="11906" w:h="16838" w:code="9"/>
          <w:pgMar w:top="1440" w:right="1797" w:bottom="1440" w:left="1797" w:header="851" w:footer="992" w:gutter="0"/>
          <w:pgNumType w:start="3"/>
          <w:cols w:space="425"/>
          <w:titlePg w:val="0"/>
          <w:docGrid w:type="lines" w:linePitch="312"/>
        </w:sectPr>
      </w:pPr>
      <w:r>
        <w:t>∴</w:t>
      </w:r>
      <w:r>
        <w:object>
          <v:shape id="_x0000_i1115" type="#_x0000_t75" alt="eqIdb4272f718b36a9e2d5f629d32ff0ba46" style="width:103.84pt;height:17.86pt" o:oleicon="f" o:ole="">
            <v:imagedata r:id="rId211" o:title="eqIdb4272f718b36a9e2d5f629d32ff0ba46"/>
          </v:shape>
          <o:OLEObject Type="Embed" ProgID="Equation.DSMT4" ShapeID="_x0000_i1115" DrawAspect="Content" ObjectID="_91" r:id="rId212"/>
        </w:object>
      </w:r>
      <w:r>
        <w:t>；</w:t>
      </w:r>
    </w:p>
    <w:p>
      <w:pPr>
        <w:shd w:val="clear" w:color="auto" w:fill="FFFFFF"/>
        <w:spacing w:line="360" w:lineRule="auto"/>
        <w:jc w:val="left"/>
        <w:textAlignment w:val="center"/>
      </w:pPr>
      <w:r>
        <w:t>∴在△</w:t>
      </w:r>
      <w:r>
        <w:rPr>
          <w:rFonts w:ascii="Times New Roman" w:eastAsia="Times New Roman" w:hAnsi="Times New Roman" w:cs="Times New Roman"/>
          <w:i/>
        </w:rPr>
        <w:t>ADE</w:t>
      </w:r>
      <w:r>
        <w:t>和△</w:t>
      </w:r>
      <w:r>
        <w:rPr>
          <w:rFonts w:ascii="Times New Roman" w:eastAsia="Times New Roman" w:hAnsi="Times New Roman" w:cs="Times New Roman"/>
          <w:i/>
        </w:rPr>
        <w:t>CBF</w:t>
      </w:r>
      <w:r>
        <w:t>中，</w:t>
      </w:r>
    </w:p>
    <w:p>
      <w:pPr>
        <w:shd w:val="clear" w:color="auto" w:fill="FFFFFF"/>
        <w:spacing w:line="360" w:lineRule="auto"/>
        <w:jc w:val="left"/>
        <w:textAlignment w:val="center"/>
      </w:pPr>
      <w:r>
        <w:object>
          <v:shape id="_x0000_i1116" type="#_x0000_t75" alt="eqId60f9452cd0c1ec34cddf784edd84d7a1" style="width:77.44pt;height:49.64pt" o:oleicon="f" o:ole="">
            <v:imagedata r:id="rId213" o:title="eqId60f9452cd0c1ec34cddf784edd84d7a1"/>
          </v:shape>
          <o:OLEObject Type="Embed" ProgID="Equation.DSMT4" ShapeID="_x0000_i1116" DrawAspect="Content" ObjectID="_92" r:id="rId214"/>
        </w:object>
      </w:r>
      <w:r>
        <w:t>，</w:t>
      </w:r>
    </w:p>
    <w:p>
      <w:pPr>
        <w:shd w:val="clear" w:color="auto" w:fill="FFFFFF"/>
        <w:spacing w:line="360" w:lineRule="auto"/>
        <w:jc w:val="left"/>
        <w:textAlignment w:val="center"/>
      </w:pPr>
      <w:r>
        <w:t>∴</w:t>
      </w:r>
      <w:r>
        <w:object>
          <v:shape id="_x0000_i1117" type="#_x0000_t75" alt="eqId18831ff8657e42f78f9b7b8038d343b9" style="width:102.92pt;height:17.81pt" o:oleicon="f" o:ole="">
            <v:imagedata r:id="rId215" o:title="eqId18831ff8657e42f78f9b7b8038d343b9"/>
          </v:shape>
          <o:OLEObject Type="Embed" ProgID="Equation.DSMT4" ShapeID="_x0000_i1117" DrawAspect="Content" ObjectID="_93" r:id="rId216"/>
        </w:object>
      </w:r>
      <w:r>
        <w:t>，</w:t>
      </w:r>
    </w:p>
    <w:p>
      <w:pPr>
        <w:shd w:val="clear" w:color="auto" w:fill="FFFFFF"/>
        <w:spacing w:line="360" w:lineRule="auto"/>
        <w:jc w:val="left"/>
        <w:textAlignment w:val="center"/>
      </w:pPr>
      <w:r>
        <w:t>则图中全等的三角形有：△</w:t>
      </w:r>
      <w:r>
        <w:rPr>
          <w:rFonts w:ascii="Times New Roman" w:eastAsia="Times New Roman" w:hAnsi="Times New Roman" w:cs="Times New Roman"/>
          <w:i/>
        </w:rPr>
        <w:t>ABE</w:t>
      </w:r>
      <w:r>
        <w:t>≌△</w:t>
      </w:r>
      <w:r>
        <w:rPr>
          <w:rFonts w:ascii="Times New Roman" w:eastAsia="Times New Roman" w:hAnsi="Times New Roman" w:cs="Times New Roman"/>
          <w:i/>
        </w:rPr>
        <w:t>CDF</w:t>
      </w:r>
      <w:r>
        <w:t>，△</w:t>
      </w:r>
      <w:r>
        <w:rPr>
          <w:rFonts w:ascii="Times New Roman" w:eastAsia="Times New Roman" w:hAnsi="Times New Roman" w:cs="Times New Roman"/>
          <w:i/>
        </w:rPr>
        <w:t>ADE</w:t>
      </w:r>
      <w:r>
        <w:t>≌△</w:t>
      </w:r>
      <w:r>
        <w:rPr>
          <w:rFonts w:ascii="Times New Roman" w:eastAsia="Times New Roman" w:hAnsi="Times New Roman" w:cs="Times New Roman"/>
          <w:i/>
        </w:rPr>
        <w:t>CBF</w:t>
      </w:r>
      <w:r>
        <w:t>，△</w:t>
      </w:r>
      <w:r>
        <w:rPr>
          <w:rFonts w:ascii="Times New Roman" w:eastAsia="Times New Roman" w:hAnsi="Times New Roman" w:cs="Times New Roman"/>
          <w:i/>
        </w:rPr>
        <w:t>ABD</w:t>
      </w:r>
      <w:r>
        <w:t>≌△</w:t>
      </w:r>
      <w:r>
        <w:rPr>
          <w:rFonts w:ascii="Times New Roman" w:eastAsia="Times New Roman" w:hAnsi="Times New Roman" w:cs="Times New Roman"/>
          <w:i/>
        </w:rPr>
        <w:t>CDB</w:t>
      </w:r>
      <w:r>
        <w:t>，共3对．</w:t>
      </w:r>
    </w:p>
    <w:p>
      <w:pPr>
        <w:shd w:val="clear" w:color="auto" w:fill="FFFFFF"/>
        <w:spacing w:line="360" w:lineRule="auto"/>
        <w:jc w:val="left"/>
        <w:textAlignment w:val="center"/>
      </w:pPr>
      <w:r>
        <w:t>故选：C．</w:t>
      </w:r>
    </w:p>
    <w:p>
      <w:pPr>
        <w:shd w:val="clear" w:color="auto" w:fill="FFFFFF"/>
        <w:spacing w:line="360" w:lineRule="auto"/>
        <w:jc w:val="left"/>
        <w:textAlignment w:val="center"/>
      </w:pPr>
      <w:r>
        <w:t>【点睛】此题考查了三角形全等的判定，解题的关键是熟练掌握三角形全等的判定方法．判定三角形全等的方法有：</w:t>
      </w:r>
      <w:r>
        <w:rPr>
          <w:rFonts w:ascii="Times New Roman" w:eastAsia="Times New Roman" w:hAnsi="Times New Roman" w:cs="Times New Roman"/>
          <w:i/>
        </w:rPr>
        <w:t>SSS</w:t>
      </w:r>
      <w:r>
        <w:t>，</w:t>
      </w:r>
      <w:r>
        <w:rPr>
          <w:rFonts w:ascii="Times New Roman" w:eastAsia="Times New Roman" w:hAnsi="Times New Roman" w:cs="Times New Roman"/>
          <w:i/>
        </w:rPr>
        <w:t>SAS</w:t>
      </w:r>
      <w:r>
        <w:t>，</w:t>
      </w:r>
      <w:r>
        <w:rPr>
          <w:rFonts w:ascii="Times New Roman" w:eastAsia="Times New Roman" w:hAnsi="Times New Roman" w:cs="Times New Roman"/>
          <w:i/>
        </w:rPr>
        <w:t>AAS</w:t>
      </w:r>
      <w:r>
        <w:t>，</w:t>
      </w:r>
      <w:r>
        <w:rPr>
          <w:rFonts w:ascii="Times New Roman" w:eastAsia="Times New Roman" w:hAnsi="Times New Roman" w:cs="Times New Roman"/>
          <w:i/>
        </w:rPr>
        <w:t>ASA</w:t>
      </w:r>
      <w:r>
        <w:t>，</w:t>
      </w:r>
      <w:r>
        <w:rPr>
          <w:rFonts w:ascii="Times New Roman" w:eastAsia="Times New Roman" w:hAnsi="Times New Roman" w:cs="Times New Roman"/>
          <w:i/>
        </w:rPr>
        <w:t>HL</w:t>
      </w:r>
      <w:r>
        <w:t>(直角三角形)．</w:t>
      </w:r>
    </w:p>
    <w:p>
      <w:pPr>
        <w:shd w:val="clear" w:color="auto" w:fill="FFFFFF"/>
        <w:spacing w:line="360" w:lineRule="auto"/>
        <w:jc w:val="left"/>
        <w:textAlignment w:val="center"/>
      </w:pPr>
      <w:r>
        <w:t>10．B</w:t>
      </w:r>
    </w:p>
    <w:p>
      <w:pPr>
        <w:shd w:val="clear" w:color="auto" w:fill="FFFFFF"/>
        <w:spacing w:line="360" w:lineRule="auto"/>
        <w:jc w:val="left"/>
        <w:textAlignment w:val="center"/>
      </w:pPr>
      <w:r>
        <w:t>【分析】根据平行线的性质和角平分线的性质解答即可．</w:t>
      </w:r>
    </w:p>
    <w:p>
      <w:pPr>
        <w:shd w:val="clear" w:color="auto" w:fill="FFFFFF"/>
        <w:spacing w:line="360" w:lineRule="auto"/>
        <w:jc w:val="left"/>
        <w:textAlignment w:val="center"/>
      </w:pPr>
      <w:r>
        <w:t>【详解】过</w:t>
      </w:r>
      <w:r>
        <w:rPr>
          <w:rFonts w:ascii="Times New Roman" w:eastAsia="Times New Roman" w:hAnsi="Times New Roman" w:cs="Times New Roman"/>
          <w:i/>
        </w:rPr>
        <w:t>D</w:t>
      </w:r>
      <w:r>
        <w:t>作</w:t>
      </w:r>
      <w:r>
        <w:rPr>
          <w:rFonts w:ascii="Times New Roman" w:eastAsia="Times New Roman" w:hAnsi="Times New Roman" w:cs="Times New Roman"/>
          <w:i/>
        </w:rPr>
        <w:t>DG</w:t>
      </w:r>
      <w:r>
        <w:t>⊥</w:t>
      </w:r>
      <w:r>
        <w:rPr>
          <w:rFonts w:ascii="Times New Roman" w:eastAsia="Times New Roman" w:hAnsi="Times New Roman" w:cs="Times New Roman"/>
          <w:i/>
        </w:rPr>
        <w:t>AC</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152525" cy="847725"/>
            <wp:docPr id="611123346" name="" descr="@@@b9124ec116c3463aae56d29e338f1f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23346" name=""/>
                    <pic:cNvPicPr>
                      <a:picLocks noChangeAspect="1"/>
                    </pic:cNvPicPr>
                  </pic:nvPicPr>
                  <pic:blipFill>
                    <a:blip xmlns:r="http://schemas.openxmlformats.org/officeDocument/2006/relationships" r:embed="rId217"/>
                    <a:stretch>
                      <a:fillRect/>
                    </a:stretch>
                  </pic:blipFill>
                  <pic:spPr>
                    <a:xfrm>
                      <a:off x="0" y="0"/>
                      <a:ext cx="1152525" cy="847725"/>
                    </a:xfrm>
                    <a:prstGeom prst="rect">
                      <a:avLst/>
                    </a:prstGeom>
                  </pic:spPr>
                </pic:pic>
              </a:graphicData>
            </a:graphic>
          </wp:inline>
        </w:drawing>
      </w:r>
    </w:p>
    <w:p>
      <w:pPr>
        <w:shd w:val="clear" w:color="auto" w:fill="FFFFFF"/>
        <w:spacing w:line="360" w:lineRule="auto"/>
        <w:jc w:val="left"/>
        <w:textAlignment w:val="center"/>
      </w:pPr>
      <w:r>
        <w:t>∵</w:t>
      </w:r>
      <w:r>
        <w:rPr>
          <w:rFonts w:ascii="Times New Roman" w:eastAsia="Times New Roman" w:hAnsi="Times New Roman" w:cs="Times New Roman"/>
          <w:i/>
        </w:rPr>
        <w:t>DE</w:t>
      </w:r>
      <w:r>
        <w:t>∥</w:t>
      </w:r>
      <w:r>
        <w:rPr>
          <w:rFonts w:ascii="Times New Roman" w:eastAsia="Times New Roman" w:hAnsi="Times New Roman" w:cs="Times New Roman"/>
          <w:i/>
        </w:rPr>
        <w:t>AB</w:t>
      </w:r>
      <w:r>
        <w:t>，</w:t>
      </w:r>
    </w:p>
    <w:p>
      <w:pPr>
        <w:shd w:val="clear" w:color="auto" w:fill="FFFFFF"/>
        <w:spacing w:line="360" w:lineRule="auto"/>
        <w:jc w:val="left"/>
        <w:textAlignment w:val="center"/>
      </w:pPr>
      <w:r>
        <w:t>∴∠</w:t>
      </w:r>
      <w:r>
        <w:rPr>
          <w:rFonts w:ascii="Times New Roman" w:eastAsia="Times New Roman" w:hAnsi="Times New Roman" w:cs="Times New Roman"/>
          <w:i/>
        </w:rPr>
        <w:t>GED</w:t>
      </w:r>
      <w:r>
        <w:t>＝∠</w:t>
      </w:r>
      <w:r>
        <w:rPr>
          <w:rFonts w:ascii="Times New Roman" w:eastAsia="Times New Roman" w:hAnsi="Times New Roman" w:cs="Times New Roman"/>
          <w:i/>
        </w:rPr>
        <w:t>CAB</w:t>
      </w:r>
      <w:r>
        <w:t>＝30°，</w:t>
      </w:r>
    </w:p>
    <w:p>
      <w:pPr>
        <w:shd w:val="clear" w:color="auto" w:fill="FFFFFF"/>
        <w:spacing w:line="360" w:lineRule="auto"/>
        <w:jc w:val="left"/>
        <w:textAlignment w:val="center"/>
      </w:pPr>
      <w:r>
        <w:t>∵</w:t>
      </w:r>
      <w:r>
        <w:rPr>
          <w:rFonts w:ascii="Times New Roman" w:eastAsia="Times New Roman" w:hAnsi="Times New Roman" w:cs="Times New Roman"/>
          <w:i/>
        </w:rPr>
        <w:t>AD</w:t>
      </w:r>
      <w:r>
        <w:t>是∠</w:t>
      </w:r>
      <w:r>
        <w:rPr>
          <w:rFonts w:ascii="Times New Roman" w:eastAsia="Times New Roman" w:hAnsi="Times New Roman" w:cs="Times New Roman"/>
          <w:i/>
        </w:rPr>
        <w:t>CAB</w:t>
      </w:r>
      <w:r>
        <w:t>的平分线，</w:t>
      </w:r>
    </w:p>
    <w:p>
      <w:pPr>
        <w:shd w:val="clear" w:color="auto" w:fill="FFFFFF"/>
        <w:spacing w:line="360" w:lineRule="auto"/>
        <w:jc w:val="left"/>
        <w:textAlignment w:val="center"/>
      </w:pPr>
      <w:r>
        <w:t>∴∠</w:t>
      </w:r>
      <w:r>
        <w:rPr>
          <w:rFonts w:ascii="Times New Roman" w:eastAsia="Times New Roman" w:hAnsi="Times New Roman" w:cs="Times New Roman"/>
          <w:i/>
        </w:rPr>
        <w:t>EAD</w:t>
      </w:r>
      <w:r>
        <w:t>＝15°，</w:t>
      </w:r>
    </w:p>
    <w:p>
      <w:pPr>
        <w:shd w:val="clear" w:color="auto" w:fill="FFFFFF"/>
        <w:spacing w:line="360" w:lineRule="auto"/>
        <w:jc w:val="left"/>
        <w:textAlignment w:val="center"/>
      </w:pPr>
      <w:r>
        <w:t>∴∠</w:t>
      </w:r>
      <w:r>
        <w:rPr>
          <w:rFonts w:ascii="Times New Roman" w:eastAsia="Times New Roman" w:hAnsi="Times New Roman" w:cs="Times New Roman"/>
          <w:i/>
        </w:rPr>
        <w:t>EDA</w:t>
      </w:r>
      <w:r>
        <w:t>＝30°﹣15°＝15°，</w:t>
      </w:r>
    </w:p>
    <w:p>
      <w:pPr>
        <w:shd w:val="clear" w:color="auto" w:fill="FFFFFF"/>
        <w:spacing w:line="360" w:lineRule="auto"/>
        <w:jc w:val="left"/>
        <w:textAlignment w:val="center"/>
      </w:pPr>
      <w:r>
        <w:t>∴</w:t>
      </w:r>
      <w:r>
        <w:rPr>
          <w:rFonts w:ascii="Times New Roman" w:eastAsia="Times New Roman" w:hAnsi="Times New Roman" w:cs="Times New Roman"/>
          <w:i/>
        </w:rPr>
        <w:t>AE</w:t>
      </w:r>
      <w:r>
        <w:t>＝</w:t>
      </w:r>
      <w:r>
        <w:rPr>
          <w:rFonts w:ascii="Times New Roman" w:eastAsia="Times New Roman" w:hAnsi="Times New Roman" w:cs="Times New Roman"/>
          <w:i/>
        </w:rPr>
        <w:t>ED</w:t>
      </w:r>
      <w:r>
        <w:t>＝2，</w:t>
      </w:r>
    </w:p>
    <w:p>
      <w:pPr>
        <w:shd w:val="clear" w:color="auto" w:fill="FFFFFF"/>
        <w:spacing w:line="360" w:lineRule="auto"/>
        <w:jc w:val="left"/>
        <w:textAlignment w:val="center"/>
      </w:pPr>
      <w:r>
        <w:t>在Rt</w:t>
      </w:r>
      <w:r>
        <w:rPr>
          <w:rFonts w:ascii="Cambria Math" w:eastAsia="Cambria Math" w:hAnsi="Cambria Math" w:cs="Cambria Math"/>
        </w:rPr>
        <w:t>△</w:t>
      </w:r>
      <w:r>
        <w:rPr>
          <w:rFonts w:ascii="Times New Roman" w:eastAsia="Times New Roman" w:hAnsi="Times New Roman" w:cs="Times New Roman"/>
          <w:i/>
        </w:rPr>
        <w:t>GED</w:t>
      </w:r>
      <w:r>
        <w:t>中，∠</w:t>
      </w:r>
      <w:r>
        <w:rPr>
          <w:rFonts w:ascii="Times New Roman" w:eastAsia="Times New Roman" w:hAnsi="Times New Roman" w:cs="Times New Roman"/>
          <w:i/>
        </w:rPr>
        <w:t>GED</w:t>
      </w:r>
      <w:r>
        <w:t>＝30°，</w:t>
      </w:r>
      <w:r>
        <w:rPr>
          <w:rFonts w:ascii="Times New Roman" w:eastAsia="Times New Roman" w:hAnsi="Times New Roman" w:cs="Times New Roman"/>
          <w:i/>
        </w:rPr>
        <w:t>DE</w:t>
      </w:r>
      <w:r>
        <w:t>＝2，</w:t>
      </w:r>
    </w:p>
    <w:p>
      <w:pPr>
        <w:shd w:val="clear" w:color="auto" w:fill="FFFFFF"/>
        <w:spacing w:line="360" w:lineRule="auto"/>
        <w:jc w:val="left"/>
        <w:textAlignment w:val="center"/>
      </w:pPr>
      <w:r>
        <w:t>∴</w:t>
      </w:r>
      <w:r>
        <w:rPr>
          <w:rFonts w:ascii="Times New Roman" w:eastAsia="Times New Roman" w:hAnsi="Times New Roman" w:cs="Times New Roman"/>
          <w:i/>
        </w:rPr>
        <w:t>DG</w:t>
      </w:r>
      <w:r>
        <w:t>＝1，</w:t>
      </w:r>
    </w:p>
    <w:p>
      <w:pPr>
        <w:shd w:val="clear" w:color="auto" w:fill="FFFFFF"/>
        <w:spacing w:line="360" w:lineRule="auto"/>
        <w:jc w:val="left"/>
        <w:textAlignment w:val="center"/>
        <w:rPr>
          <w:rFonts w:ascii="Times New Roman" w:eastAsia="Times New Roman" w:hAnsi="Times New Roman" w:cs="Times New Roman"/>
          <w:i/>
        </w:rPr>
      </w:pPr>
      <w:r>
        <w:t>∵</w:t>
      </w:r>
      <w:r>
        <w:rPr>
          <w:rFonts w:ascii="Times New Roman" w:eastAsia="Times New Roman" w:hAnsi="Times New Roman" w:cs="Times New Roman"/>
          <w:i/>
        </w:rPr>
        <w:t>AD</w:t>
      </w:r>
      <w:r>
        <w:t>是∠</w:t>
      </w:r>
      <w:r>
        <w:rPr>
          <w:rFonts w:ascii="Times New Roman" w:eastAsia="Times New Roman" w:hAnsi="Times New Roman" w:cs="Times New Roman"/>
          <w:i/>
        </w:rPr>
        <w:t>CAB</w:t>
      </w:r>
      <w:r>
        <w:t>的平分线，</w:t>
      </w:r>
      <w:r>
        <w:rPr>
          <w:rFonts w:ascii="Times New Roman" w:eastAsia="Times New Roman" w:hAnsi="Times New Roman" w:cs="Times New Roman"/>
          <w:i/>
        </w:rPr>
        <w:t>DF</w:t>
      </w:r>
      <w:r>
        <w:t>⊥</w:t>
      </w:r>
      <w:r>
        <w:rPr>
          <w:rFonts w:ascii="Times New Roman" w:eastAsia="Times New Roman" w:hAnsi="Times New Roman" w:cs="Times New Roman"/>
          <w:i/>
        </w:rPr>
        <w:t>AB</w:t>
      </w:r>
      <w:r>
        <w:t>，</w:t>
      </w:r>
      <w:r>
        <w:rPr>
          <w:rFonts w:ascii="Times New Roman" w:eastAsia="Times New Roman" w:hAnsi="Times New Roman" w:cs="Times New Roman"/>
          <w:i/>
        </w:rPr>
        <w:t>DG</w:t>
      </w:r>
      <w:r>
        <w:t>⊥</w:t>
      </w:r>
      <w:r>
        <w:rPr>
          <w:rFonts w:ascii="Times New Roman" w:eastAsia="Times New Roman" w:hAnsi="Times New Roman" w:cs="Times New Roman"/>
          <w:i/>
        </w:rPr>
        <w:t>AC</w:t>
      </w:r>
    </w:p>
    <w:p>
      <w:pPr>
        <w:shd w:val="clear" w:color="auto" w:fill="FFFFFF"/>
        <w:spacing w:line="360" w:lineRule="auto"/>
        <w:jc w:val="left"/>
        <w:textAlignment w:val="center"/>
      </w:pPr>
      <w:r>
        <w:t>∴</w:t>
      </w:r>
      <w:r>
        <w:rPr>
          <w:rFonts w:ascii="Times New Roman" w:eastAsia="Times New Roman" w:hAnsi="Times New Roman" w:cs="Times New Roman"/>
          <w:i/>
        </w:rPr>
        <w:t>DF</w:t>
      </w:r>
      <w:r>
        <w:t>＝</w:t>
      </w:r>
      <w:r>
        <w:rPr>
          <w:rFonts w:ascii="Times New Roman" w:eastAsia="Times New Roman" w:hAnsi="Times New Roman" w:cs="Times New Roman"/>
          <w:i/>
        </w:rPr>
        <w:t>DG</w:t>
      </w:r>
      <w:r>
        <w:t>＝1，</w:t>
      </w:r>
    </w:p>
    <w:p>
      <w:pPr>
        <w:shd w:val="clear" w:color="auto" w:fill="FFFFFF"/>
        <w:spacing w:line="360" w:lineRule="auto"/>
        <w:jc w:val="left"/>
        <w:textAlignment w:val="center"/>
      </w:pPr>
      <w:r>
        <w:t>故选：</w:t>
      </w:r>
      <w:r>
        <w:rPr>
          <w:rFonts w:ascii="Times New Roman" w:eastAsia="Times New Roman" w:hAnsi="Times New Roman" w:cs="Times New Roman"/>
          <w:i/>
        </w:rPr>
        <w:t>B</w:t>
      </w:r>
      <w:r>
        <w:t>．</w:t>
      </w:r>
    </w:p>
    <w:p>
      <w:pPr>
        <w:shd w:val="clear" w:color="auto" w:fill="FFFFFF"/>
        <w:spacing w:line="360" w:lineRule="auto"/>
        <w:jc w:val="left"/>
        <w:textAlignment w:val="center"/>
      </w:pPr>
      <w:r>
        <w:t>【点睛】此题考查角平分线的性质，关键是根据平行线的性质和含30°的直角三角形的性质解答.</w:t>
      </w:r>
    </w:p>
    <w:p>
      <w:pPr>
        <w:shd w:val="clear" w:color="auto" w:fill="FFFFFF"/>
        <w:spacing w:line="360" w:lineRule="auto"/>
        <w:jc w:val="left"/>
        <w:textAlignment w:val="center"/>
      </w:pPr>
      <w:r>
        <w:t>11．</w:t>
      </w:r>
      <w:r>
        <w:object>
          <v:shape id="_x0000_i1118" type="#_x0000_t75" alt="eqId3389f53711264b0acba3ba6019f8b908" style="width:17.59pt;height:26.71pt" o:oleicon="f" o:ole="">
            <v:imagedata r:id="rId218" o:title="eqId3389f53711264b0acba3ba6019f8b908"/>
          </v:shape>
          <o:OLEObject Type="Embed" ProgID="Equation.DSMT4" ShapeID="_x0000_i1118" DrawAspect="Content" ObjectID="_94" r:id="rId219"/>
        </w:objec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rPr>
          <w:t>https://d.book118.com/708017107061006031</w:t>
        </w:r>
      </w:hyperlink>
    </w:p>
    <w:p>
      <w:pPr>
        <w:shd w:val="clear" w:color="auto" w:fill="FFFFFF"/>
        <w:spacing w:line="360" w:lineRule="auto"/>
        <w:jc w:val="left"/>
        <w:textAlignment w:val="center"/>
      </w:pPr>
    </w:p>
    <w:sectPr>
      <w:headerReference w:type="even" r:id="rId221"/>
      <w:headerReference w:type="default" r:id="rId222"/>
      <w:footerReference w:type="even" r:id="rId223"/>
      <w:footerReference w:type="default" r:id="rId224"/>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13</w:instrText>
    </w:r>
    <w:r w:rsidR="00FA429B">
      <w:rPr>
        <w:noProof/>
      </w:rPr>
      <w:fldChar w:fldCharType="end"/>
    </w:r>
    <w:r w:rsidR="00065CD2">
      <w:instrText xml:space="preserve"> </w:instrText>
    </w:r>
    <w:r w:rsidR="00B47A88">
      <w:fldChar w:fldCharType="separate"/>
    </w:r>
    <w:r w:rsidR="00065CD2">
      <w:t>13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13</w:instrText>
    </w:r>
    <w:r w:rsidR="00FA429B">
      <w:rPr>
        <w:noProof/>
      </w:rPr>
      <w:fldChar w:fldCharType="end"/>
    </w:r>
    <w:r w:rsidR="00065CD2">
      <w:instrText xml:space="preserve"> </w:instrText>
    </w:r>
    <w:r w:rsidR="00B47A88">
      <w:fldChar w:fldCharType="separate"/>
    </w:r>
    <w:r w:rsidR="00065CD2">
      <w:t>13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image" Target="media/image50.png" /><Relationship Id="rId101" Type="http://schemas.openxmlformats.org/officeDocument/2006/relationships/oleObject" Target="embeddings/oleObject43.bin" /><Relationship Id="rId102" Type="http://schemas.openxmlformats.org/officeDocument/2006/relationships/image" Target="media/image51.wmf" /><Relationship Id="rId103" Type="http://schemas.openxmlformats.org/officeDocument/2006/relationships/oleObject" Target="embeddings/oleObject44.bin" /><Relationship Id="rId104" Type="http://schemas.openxmlformats.org/officeDocument/2006/relationships/image" Target="media/image52.wmf" /><Relationship Id="rId105" Type="http://schemas.openxmlformats.org/officeDocument/2006/relationships/oleObject" Target="embeddings/oleObject45.bin" /><Relationship Id="rId106" Type="http://schemas.openxmlformats.org/officeDocument/2006/relationships/image" Target="media/image53.wmf" /><Relationship Id="rId107" Type="http://schemas.openxmlformats.org/officeDocument/2006/relationships/oleObject" Target="embeddings/oleObject46.bin" /><Relationship Id="rId108" Type="http://schemas.openxmlformats.org/officeDocument/2006/relationships/image" Target="media/image54.wmf" /><Relationship Id="rId109" Type="http://schemas.openxmlformats.org/officeDocument/2006/relationships/oleObject" Target="embeddings/oleObject47.bin" /><Relationship Id="rId11" Type="http://schemas.openxmlformats.org/officeDocument/2006/relationships/oleObject" Target="embeddings/oleObject1.bin" /><Relationship Id="rId110" Type="http://schemas.openxmlformats.org/officeDocument/2006/relationships/image" Target="media/image55.wmf" /><Relationship Id="rId111" Type="http://schemas.openxmlformats.org/officeDocument/2006/relationships/oleObject" Target="embeddings/oleObject48.bin" /><Relationship Id="rId112" Type="http://schemas.openxmlformats.org/officeDocument/2006/relationships/image" Target="media/image56.wmf" /><Relationship Id="rId113" Type="http://schemas.openxmlformats.org/officeDocument/2006/relationships/oleObject" Target="embeddings/oleObject49.bin" /><Relationship Id="rId114" Type="http://schemas.openxmlformats.org/officeDocument/2006/relationships/oleObject" Target="embeddings/oleObject50.bin" /><Relationship Id="rId115" Type="http://schemas.openxmlformats.org/officeDocument/2006/relationships/oleObject" Target="embeddings/oleObject51.bin" /><Relationship Id="rId116" Type="http://schemas.openxmlformats.org/officeDocument/2006/relationships/oleObject" Target="embeddings/oleObject52.bin" /><Relationship Id="rId117" Type="http://schemas.openxmlformats.org/officeDocument/2006/relationships/oleObject" Target="embeddings/oleObject53.bin" /><Relationship Id="rId118" Type="http://schemas.openxmlformats.org/officeDocument/2006/relationships/image" Target="media/image57.wmf" /><Relationship Id="rId119" Type="http://schemas.openxmlformats.org/officeDocument/2006/relationships/oleObject" Target="embeddings/oleObject54.bin" /><Relationship Id="rId12" Type="http://schemas.openxmlformats.org/officeDocument/2006/relationships/image" Target="media/image7.wmf" /><Relationship Id="rId120" Type="http://schemas.openxmlformats.org/officeDocument/2006/relationships/footer" Target="footer5.xml" /><Relationship Id="rId121" Type="http://schemas.openxmlformats.org/officeDocument/2006/relationships/footer" Target="footer6.xml" /><Relationship Id="rId122" Type="http://schemas.openxmlformats.org/officeDocument/2006/relationships/image" Target="media/image58.wmf" /><Relationship Id="rId123" Type="http://schemas.openxmlformats.org/officeDocument/2006/relationships/oleObject" Target="embeddings/oleObject55.bin" /><Relationship Id="rId124" Type="http://schemas.openxmlformats.org/officeDocument/2006/relationships/image" Target="media/image59.wmf" /><Relationship Id="rId125" Type="http://schemas.openxmlformats.org/officeDocument/2006/relationships/oleObject" Target="embeddings/oleObject56.bin" /><Relationship Id="rId126" Type="http://schemas.openxmlformats.org/officeDocument/2006/relationships/image" Target="media/image60.jpeg" /><Relationship Id="rId127" Type="http://schemas.openxmlformats.org/officeDocument/2006/relationships/image" Target="media/image61.wmf" /><Relationship Id="rId128" Type="http://schemas.openxmlformats.org/officeDocument/2006/relationships/oleObject" Target="embeddings/oleObject57.bin" /><Relationship Id="rId129" Type="http://schemas.openxmlformats.org/officeDocument/2006/relationships/image" Target="media/image62.wmf" /><Relationship Id="rId13" Type="http://schemas.openxmlformats.org/officeDocument/2006/relationships/oleObject" Target="embeddings/oleObject2.bin" /><Relationship Id="rId130" Type="http://schemas.openxmlformats.org/officeDocument/2006/relationships/oleObject" Target="embeddings/oleObject58.bin" /><Relationship Id="rId131" Type="http://schemas.openxmlformats.org/officeDocument/2006/relationships/image" Target="media/image63.wmf" /><Relationship Id="rId132" Type="http://schemas.openxmlformats.org/officeDocument/2006/relationships/oleObject" Target="embeddings/oleObject59.bin" /><Relationship Id="rId133" Type="http://schemas.openxmlformats.org/officeDocument/2006/relationships/image" Target="media/image64.wmf" /><Relationship Id="rId134" Type="http://schemas.openxmlformats.org/officeDocument/2006/relationships/oleObject" Target="embeddings/oleObject60.bin" /><Relationship Id="rId135" Type="http://schemas.openxmlformats.org/officeDocument/2006/relationships/image" Target="media/image65.wmf" /><Relationship Id="rId136" Type="http://schemas.openxmlformats.org/officeDocument/2006/relationships/oleObject" Target="embeddings/oleObject61.bin" /><Relationship Id="rId137" Type="http://schemas.openxmlformats.org/officeDocument/2006/relationships/image" Target="media/image66.png" /><Relationship Id="rId138" Type="http://schemas.openxmlformats.org/officeDocument/2006/relationships/footer" Target="footer7.xml" /><Relationship Id="rId139" Type="http://schemas.openxmlformats.org/officeDocument/2006/relationships/footer" Target="footer8.xml" /><Relationship Id="rId14" Type="http://schemas.openxmlformats.org/officeDocument/2006/relationships/image" Target="media/image8.wmf" /><Relationship Id="rId140" Type="http://schemas.openxmlformats.org/officeDocument/2006/relationships/image" Target="media/image67.png" /><Relationship Id="rId141" Type="http://schemas.openxmlformats.org/officeDocument/2006/relationships/oleObject" Target="embeddings/oleObject62.bin" /><Relationship Id="rId142" Type="http://schemas.openxmlformats.org/officeDocument/2006/relationships/footer" Target="footer9.xml" /><Relationship Id="rId143" Type="http://schemas.openxmlformats.org/officeDocument/2006/relationships/footer" Target="footer10.xml" /><Relationship Id="rId144" Type="http://schemas.openxmlformats.org/officeDocument/2006/relationships/image" Target="media/image68.wmf" /><Relationship Id="rId145" Type="http://schemas.openxmlformats.org/officeDocument/2006/relationships/oleObject" Target="embeddings/oleObject63.bin" /><Relationship Id="rId146" Type="http://schemas.openxmlformats.org/officeDocument/2006/relationships/image" Target="media/image69.wmf" /><Relationship Id="rId147" Type="http://schemas.openxmlformats.org/officeDocument/2006/relationships/oleObject" Target="embeddings/oleObject64.bin" /><Relationship Id="rId148" Type="http://schemas.openxmlformats.org/officeDocument/2006/relationships/image" Target="media/image70.wmf" /><Relationship Id="rId149" Type="http://schemas.openxmlformats.org/officeDocument/2006/relationships/oleObject" Target="embeddings/oleObject65.bin" /><Relationship Id="rId15" Type="http://schemas.openxmlformats.org/officeDocument/2006/relationships/oleObject" Target="embeddings/oleObject3.bin" /><Relationship Id="rId150" Type="http://schemas.openxmlformats.org/officeDocument/2006/relationships/oleObject" Target="embeddings/oleObject66.bin" /><Relationship Id="rId151" Type="http://schemas.openxmlformats.org/officeDocument/2006/relationships/image" Target="media/image71.wmf" /><Relationship Id="rId152" Type="http://schemas.openxmlformats.org/officeDocument/2006/relationships/oleObject" Target="embeddings/oleObject67.bin" /><Relationship Id="rId153" Type="http://schemas.openxmlformats.org/officeDocument/2006/relationships/image" Target="media/image72.wmf" /><Relationship Id="rId154" Type="http://schemas.openxmlformats.org/officeDocument/2006/relationships/oleObject" Target="embeddings/oleObject68.bin" /><Relationship Id="rId155" Type="http://schemas.openxmlformats.org/officeDocument/2006/relationships/image" Target="media/image73.wmf" /><Relationship Id="rId156" Type="http://schemas.openxmlformats.org/officeDocument/2006/relationships/oleObject" Target="embeddings/oleObject69.bin" /><Relationship Id="rId157" Type="http://schemas.openxmlformats.org/officeDocument/2006/relationships/image" Target="media/image74.wmf" /><Relationship Id="rId158" Type="http://schemas.openxmlformats.org/officeDocument/2006/relationships/oleObject" Target="embeddings/oleObject70.bin" /><Relationship Id="rId159" Type="http://schemas.openxmlformats.org/officeDocument/2006/relationships/image" Target="media/image75.wmf" /><Relationship Id="rId16" Type="http://schemas.openxmlformats.org/officeDocument/2006/relationships/image" Target="media/image9.wmf" /><Relationship Id="rId160" Type="http://schemas.openxmlformats.org/officeDocument/2006/relationships/oleObject" Target="embeddings/oleObject71.bin" /><Relationship Id="rId161" Type="http://schemas.openxmlformats.org/officeDocument/2006/relationships/image" Target="media/image76.wmf" /><Relationship Id="rId162" Type="http://schemas.openxmlformats.org/officeDocument/2006/relationships/oleObject" Target="embeddings/oleObject72.bin" /><Relationship Id="rId163" Type="http://schemas.openxmlformats.org/officeDocument/2006/relationships/image" Target="media/image77.wmf" /><Relationship Id="rId164" Type="http://schemas.openxmlformats.org/officeDocument/2006/relationships/oleObject" Target="embeddings/oleObject73.bin" /><Relationship Id="rId165" Type="http://schemas.openxmlformats.org/officeDocument/2006/relationships/header" Target="header1.xml" /><Relationship Id="rId166" Type="http://schemas.openxmlformats.org/officeDocument/2006/relationships/header" Target="header2.xml" /><Relationship Id="rId167" Type="http://schemas.openxmlformats.org/officeDocument/2006/relationships/footer" Target="footer11.xml" /><Relationship Id="rId168" Type="http://schemas.openxmlformats.org/officeDocument/2006/relationships/footer" Target="footer12.xml" /><Relationship Id="rId169" Type="http://schemas.openxmlformats.org/officeDocument/2006/relationships/image" Target="media/image78.wmf" /><Relationship Id="rId17" Type="http://schemas.openxmlformats.org/officeDocument/2006/relationships/oleObject" Target="embeddings/oleObject4.bin" /><Relationship Id="rId170" Type="http://schemas.openxmlformats.org/officeDocument/2006/relationships/oleObject" Target="embeddings/oleObject74.bin" /><Relationship Id="rId171" Type="http://schemas.openxmlformats.org/officeDocument/2006/relationships/image" Target="media/image79.wmf" /><Relationship Id="rId172" Type="http://schemas.openxmlformats.org/officeDocument/2006/relationships/oleObject" Target="embeddings/oleObject75.bin" /><Relationship Id="rId173" Type="http://schemas.openxmlformats.org/officeDocument/2006/relationships/image" Target="media/image80.wmf" /><Relationship Id="rId174" Type="http://schemas.openxmlformats.org/officeDocument/2006/relationships/oleObject" Target="embeddings/oleObject76.bin" /><Relationship Id="rId175" Type="http://schemas.openxmlformats.org/officeDocument/2006/relationships/image" Target="media/image81.wmf" /><Relationship Id="rId176" Type="http://schemas.openxmlformats.org/officeDocument/2006/relationships/oleObject" Target="embeddings/oleObject77.bin" /><Relationship Id="rId177" Type="http://schemas.openxmlformats.org/officeDocument/2006/relationships/image" Target="media/image82.wmf" /><Relationship Id="rId178" Type="http://schemas.openxmlformats.org/officeDocument/2006/relationships/oleObject" Target="embeddings/oleObject78.bin" /><Relationship Id="rId179" Type="http://schemas.openxmlformats.org/officeDocument/2006/relationships/header" Target="header3.xml" /><Relationship Id="rId18" Type="http://schemas.openxmlformats.org/officeDocument/2006/relationships/image" Target="media/image10.wmf" /><Relationship Id="rId180" Type="http://schemas.openxmlformats.org/officeDocument/2006/relationships/header" Target="header4.xml" /><Relationship Id="rId181" Type="http://schemas.openxmlformats.org/officeDocument/2006/relationships/footer" Target="footer13.xml" /><Relationship Id="rId182" Type="http://schemas.openxmlformats.org/officeDocument/2006/relationships/footer" Target="footer14.xml" /><Relationship Id="rId183" Type="http://schemas.openxmlformats.org/officeDocument/2006/relationships/image" Target="media/image83.wmf" /><Relationship Id="rId184" Type="http://schemas.openxmlformats.org/officeDocument/2006/relationships/oleObject" Target="embeddings/oleObject79.bin" /><Relationship Id="rId185" Type="http://schemas.openxmlformats.org/officeDocument/2006/relationships/image" Target="media/image84.wmf" /><Relationship Id="rId186" Type="http://schemas.openxmlformats.org/officeDocument/2006/relationships/oleObject" Target="embeddings/oleObject80.bin" /><Relationship Id="rId187" Type="http://schemas.openxmlformats.org/officeDocument/2006/relationships/image" Target="media/image85.wmf" /><Relationship Id="rId188" Type="http://schemas.openxmlformats.org/officeDocument/2006/relationships/oleObject" Target="embeddings/oleObject81.bin" /><Relationship Id="rId189" Type="http://schemas.openxmlformats.org/officeDocument/2006/relationships/image" Target="media/image86.wmf" /><Relationship Id="rId19" Type="http://schemas.openxmlformats.org/officeDocument/2006/relationships/oleObject" Target="embeddings/oleObject5.bin" /><Relationship Id="rId190" Type="http://schemas.openxmlformats.org/officeDocument/2006/relationships/oleObject" Target="embeddings/oleObject82.bin" /><Relationship Id="rId191" Type="http://schemas.openxmlformats.org/officeDocument/2006/relationships/image" Target="media/image87.wmf" /><Relationship Id="rId192" Type="http://schemas.openxmlformats.org/officeDocument/2006/relationships/oleObject" Target="embeddings/oleObject83.bin" /><Relationship Id="rId193" Type="http://schemas.openxmlformats.org/officeDocument/2006/relationships/image" Target="media/image88.wmf" /><Relationship Id="rId194" Type="http://schemas.openxmlformats.org/officeDocument/2006/relationships/oleObject" Target="embeddings/oleObject84.bin" /><Relationship Id="rId195" Type="http://schemas.openxmlformats.org/officeDocument/2006/relationships/image" Target="media/image89.wmf" /><Relationship Id="rId196" Type="http://schemas.openxmlformats.org/officeDocument/2006/relationships/oleObject" Target="embeddings/oleObject85.bin" /><Relationship Id="rId197" Type="http://schemas.openxmlformats.org/officeDocument/2006/relationships/image" Target="media/image90.wmf" /><Relationship Id="rId198" Type="http://schemas.openxmlformats.org/officeDocument/2006/relationships/oleObject" Target="embeddings/oleObject86.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87.bin" /><Relationship Id="rId201" Type="http://schemas.openxmlformats.org/officeDocument/2006/relationships/image" Target="media/image92.wmf" /><Relationship Id="rId202" Type="http://schemas.openxmlformats.org/officeDocument/2006/relationships/oleObject" Target="embeddings/oleObject88.bin" /><Relationship Id="rId203" Type="http://schemas.openxmlformats.org/officeDocument/2006/relationships/image" Target="media/image93.wmf" /><Relationship Id="rId204" Type="http://schemas.openxmlformats.org/officeDocument/2006/relationships/oleObject" Target="embeddings/oleObject89.bin" /><Relationship Id="rId205" Type="http://schemas.openxmlformats.org/officeDocument/2006/relationships/image" Target="media/image94.wmf" /><Relationship Id="rId206" Type="http://schemas.openxmlformats.org/officeDocument/2006/relationships/oleObject" Target="embeddings/oleObject90.bin" /><Relationship Id="rId207" Type="http://schemas.openxmlformats.org/officeDocument/2006/relationships/header" Target="header5.xml" /><Relationship Id="rId208" Type="http://schemas.openxmlformats.org/officeDocument/2006/relationships/header" Target="header6.xml" /><Relationship Id="rId209" Type="http://schemas.openxmlformats.org/officeDocument/2006/relationships/footer" Target="footer15.xml" /><Relationship Id="rId21" Type="http://schemas.openxmlformats.org/officeDocument/2006/relationships/oleObject" Target="embeddings/oleObject6.bin" /><Relationship Id="rId210" Type="http://schemas.openxmlformats.org/officeDocument/2006/relationships/footer" Target="footer16.xml" /><Relationship Id="rId211" Type="http://schemas.openxmlformats.org/officeDocument/2006/relationships/image" Target="media/image95.wmf" /><Relationship Id="rId212" Type="http://schemas.openxmlformats.org/officeDocument/2006/relationships/oleObject" Target="embeddings/oleObject91.bin" /><Relationship Id="rId213" Type="http://schemas.openxmlformats.org/officeDocument/2006/relationships/image" Target="media/image96.wmf" /><Relationship Id="rId214" Type="http://schemas.openxmlformats.org/officeDocument/2006/relationships/oleObject" Target="embeddings/oleObject92.bin" /><Relationship Id="rId215" Type="http://schemas.openxmlformats.org/officeDocument/2006/relationships/image" Target="media/image97.wmf" /><Relationship Id="rId216" Type="http://schemas.openxmlformats.org/officeDocument/2006/relationships/oleObject" Target="embeddings/oleObject93.bin" /><Relationship Id="rId217" Type="http://schemas.openxmlformats.org/officeDocument/2006/relationships/image" Target="media/image98.png" /><Relationship Id="rId218" Type="http://schemas.openxmlformats.org/officeDocument/2006/relationships/image" Target="media/image99.wmf" /><Relationship Id="rId219" Type="http://schemas.openxmlformats.org/officeDocument/2006/relationships/oleObject" Target="embeddings/oleObject94.bin" /><Relationship Id="rId22" Type="http://schemas.openxmlformats.org/officeDocument/2006/relationships/image" Target="media/image12.wmf" /><Relationship Id="rId220" Type="http://schemas.openxmlformats.org/officeDocument/2006/relationships/hyperlink" Target="https://d.book118.com/708017107061006031" TargetMode="External" /><Relationship Id="rId221" Type="http://schemas.openxmlformats.org/officeDocument/2006/relationships/header" Target="header7.xml" /><Relationship Id="rId222" Type="http://schemas.openxmlformats.org/officeDocument/2006/relationships/header" Target="header8.xml" /><Relationship Id="rId223" Type="http://schemas.openxmlformats.org/officeDocument/2006/relationships/footer" Target="footer17.xml" /><Relationship Id="rId224" Type="http://schemas.openxmlformats.org/officeDocument/2006/relationships/footer" Target="footer18.xml" /><Relationship Id="rId225" Type="http://schemas.openxmlformats.org/officeDocument/2006/relationships/theme" Target="theme/theme1.xml" /><Relationship Id="rId226" Type="http://schemas.openxmlformats.org/officeDocument/2006/relationships/styles" Target="styles.xml" /><Relationship Id="rId23" Type="http://schemas.openxmlformats.org/officeDocument/2006/relationships/oleObject" Target="embeddings/oleObject7.bin" /><Relationship Id="rId24" Type="http://schemas.openxmlformats.org/officeDocument/2006/relationships/image" Target="media/image13.wmf" /><Relationship Id="rId25" Type="http://schemas.openxmlformats.org/officeDocument/2006/relationships/oleObject" Target="embeddings/oleObject8.bin" /><Relationship Id="rId26" Type="http://schemas.openxmlformats.org/officeDocument/2006/relationships/image" Target="media/image14.wmf" /><Relationship Id="rId27" Type="http://schemas.openxmlformats.org/officeDocument/2006/relationships/oleObject" Target="embeddings/oleObject9.bin" /><Relationship Id="rId28" Type="http://schemas.openxmlformats.org/officeDocument/2006/relationships/image" Target="media/image15.wmf" /><Relationship Id="rId29" Type="http://schemas.openxmlformats.org/officeDocument/2006/relationships/oleObject" Target="embeddings/oleObject10.bin" /><Relationship Id="rId3" Type="http://schemas.openxmlformats.org/officeDocument/2006/relationships/fontTable" Target="fontTable.xml" /><Relationship Id="rId30" Type="http://schemas.openxmlformats.org/officeDocument/2006/relationships/image" Target="media/image16.wmf" /><Relationship Id="rId31" Type="http://schemas.openxmlformats.org/officeDocument/2006/relationships/oleObject" Target="embeddings/oleObject11.bin" /><Relationship Id="rId32" Type="http://schemas.openxmlformats.org/officeDocument/2006/relationships/oleObject" Target="embeddings/oleObject12.bin" /><Relationship Id="rId33" Type="http://schemas.openxmlformats.org/officeDocument/2006/relationships/image" Target="media/image17.wmf" /><Relationship Id="rId34" Type="http://schemas.openxmlformats.org/officeDocument/2006/relationships/oleObject" Target="embeddings/oleObject13.bin" /><Relationship Id="rId35" Type="http://schemas.openxmlformats.org/officeDocument/2006/relationships/image" Target="media/image18.wmf" /><Relationship Id="rId36" Type="http://schemas.openxmlformats.org/officeDocument/2006/relationships/oleObject" Target="embeddings/oleObject14.bin" /><Relationship Id="rId37" Type="http://schemas.openxmlformats.org/officeDocument/2006/relationships/image" Target="media/image19.wmf" /><Relationship Id="rId38" Type="http://schemas.openxmlformats.org/officeDocument/2006/relationships/oleObject" Target="embeddings/oleObject15.bin" /><Relationship Id="rId39" Type="http://schemas.openxmlformats.org/officeDocument/2006/relationships/image" Target="media/image20.wmf" /><Relationship Id="rId4" Type="http://schemas.openxmlformats.org/officeDocument/2006/relationships/customXml" Target="../customXml/item1.xml" /><Relationship Id="rId40" Type="http://schemas.openxmlformats.org/officeDocument/2006/relationships/oleObject" Target="embeddings/oleObject16.bin" /><Relationship Id="rId41" Type="http://schemas.openxmlformats.org/officeDocument/2006/relationships/image" Target="media/image21.wmf" /><Relationship Id="rId42" Type="http://schemas.openxmlformats.org/officeDocument/2006/relationships/oleObject" Target="embeddings/oleObject17.bin" /><Relationship Id="rId43" Type="http://schemas.openxmlformats.org/officeDocument/2006/relationships/image" Target="media/image22.wmf" /><Relationship Id="rId44" Type="http://schemas.openxmlformats.org/officeDocument/2006/relationships/oleObject" Target="embeddings/oleObject18.bin" /><Relationship Id="rId45" Type="http://schemas.openxmlformats.org/officeDocument/2006/relationships/image" Target="media/image23.wmf" /><Relationship Id="rId46" Type="http://schemas.openxmlformats.org/officeDocument/2006/relationships/oleObject" Target="embeddings/oleObject19.bin" /><Relationship Id="rId47" Type="http://schemas.openxmlformats.org/officeDocument/2006/relationships/oleObject" Target="embeddings/oleObject20.bin"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footer" Target="footer1.xml" /><Relationship Id="rId52" Type="http://schemas.openxmlformats.org/officeDocument/2006/relationships/footer" Target="footer2.xml" /><Relationship Id="rId53" Type="http://schemas.openxmlformats.org/officeDocument/2006/relationships/image" Target="media/image25.png" /><Relationship Id="rId54" Type="http://schemas.openxmlformats.org/officeDocument/2006/relationships/image" Target="media/image26.wmf" /><Relationship Id="rId55" Type="http://schemas.openxmlformats.org/officeDocument/2006/relationships/oleObject" Target="embeddings/oleObject23.bin" /><Relationship Id="rId56" Type="http://schemas.openxmlformats.org/officeDocument/2006/relationships/image" Target="media/image27.png" /><Relationship Id="rId57" Type="http://schemas.openxmlformats.org/officeDocument/2006/relationships/image" Target="media/image28.wmf" /><Relationship Id="rId58" Type="http://schemas.openxmlformats.org/officeDocument/2006/relationships/oleObject" Target="embeddings/oleObject24.bin" /><Relationship Id="rId59" Type="http://schemas.openxmlformats.org/officeDocument/2006/relationships/image" Target="media/image29.wmf" /><Relationship Id="rId6" Type="http://schemas.openxmlformats.org/officeDocument/2006/relationships/image" Target="media/image2.png" /><Relationship Id="rId60" Type="http://schemas.openxmlformats.org/officeDocument/2006/relationships/oleObject" Target="embeddings/oleObject25.bin" /><Relationship Id="rId61" Type="http://schemas.openxmlformats.org/officeDocument/2006/relationships/image" Target="media/image30.wmf" /><Relationship Id="rId62" Type="http://schemas.openxmlformats.org/officeDocument/2006/relationships/oleObject" Target="embeddings/oleObject26.bin" /><Relationship Id="rId63" Type="http://schemas.openxmlformats.org/officeDocument/2006/relationships/image" Target="media/image31.wmf" /><Relationship Id="rId64" Type="http://schemas.openxmlformats.org/officeDocument/2006/relationships/oleObject" Target="embeddings/oleObject27.bin" /><Relationship Id="rId65" Type="http://schemas.openxmlformats.org/officeDocument/2006/relationships/image" Target="media/image32.png" /><Relationship Id="rId66" Type="http://schemas.openxmlformats.org/officeDocument/2006/relationships/image" Target="media/image33.png" /><Relationship Id="rId67" Type="http://schemas.openxmlformats.org/officeDocument/2006/relationships/image" Target="media/image34.wmf" /><Relationship Id="rId68" Type="http://schemas.openxmlformats.org/officeDocument/2006/relationships/oleObject" Target="embeddings/oleObject28.bin" /><Relationship Id="rId69" Type="http://schemas.openxmlformats.org/officeDocument/2006/relationships/image" Target="media/image35.wmf" /><Relationship Id="rId7" Type="http://schemas.openxmlformats.org/officeDocument/2006/relationships/image" Target="media/image3.png" /><Relationship Id="rId70" Type="http://schemas.openxmlformats.org/officeDocument/2006/relationships/oleObject" Target="embeddings/oleObject29.bin" /><Relationship Id="rId71" Type="http://schemas.openxmlformats.org/officeDocument/2006/relationships/image" Target="media/image36.wmf" /><Relationship Id="rId72" Type="http://schemas.openxmlformats.org/officeDocument/2006/relationships/oleObject" Target="embeddings/oleObject30.bin" /><Relationship Id="rId73" Type="http://schemas.openxmlformats.org/officeDocument/2006/relationships/image" Target="media/image37.wmf" /><Relationship Id="rId74" Type="http://schemas.openxmlformats.org/officeDocument/2006/relationships/oleObject" Target="embeddings/oleObject31.bin" /><Relationship Id="rId75" Type="http://schemas.openxmlformats.org/officeDocument/2006/relationships/footer" Target="footer3.xml" /><Relationship Id="rId76" Type="http://schemas.openxmlformats.org/officeDocument/2006/relationships/footer" Target="footer4.xml" /><Relationship Id="rId77" Type="http://schemas.openxmlformats.org/officeDocument/2006/relationships/image" Target="media/image38.wmf" /><Relationship Id="rId78" Type="http://schemas.openxmlformats.org/officeDocument/2006/relationships/oleObject" Target="embeddings/oleObject32.bin" /><Relationship Id="rId79" Type="http://schemas.openxmlformats.org/officeDocument/2006/relationships/image" Target="media/image39.wmf" /><Relationship Id="rId8" Type="http://schemas.openxmlformats.org/officeDocument/2006/relationships/image" Target="media/image4.png" /><Relationship Id="rId80" Type="http://schemas.openxmlformats.org/officeDocument/2006/relationships/oleObject" Target="embeddings/oleObject33.bin" /><Relationship Id="rId81" Type="http://schemas.openxmlformats.org/officeDocument/2006/relationships/image" Target="media/image40.wmf" /><Relationship Id="rId82" Type="http://schemas.openxmlformats.org/officeDocument/2006/relationships/oleObject" Target="embeddings/oleObject34.bin" /><Relationship Id="rId83" Type="http://schemas.openxmlformats.org/officeDocument/2006/relationships/image" Target="media/image41.png" /><Relationship Id="rId84" Type="http://schemas.openxmlformats.org/officeDocument/2006/relationships/image" Target="media/image42.wmf" /><Relationship Id="rId85" Type="http://schemas.openxmlformats.org/officeDocument/2006/relationships/oleObject" Target="embeddings/oleObject35.bin" /><Relationship Id="rId86" Type="http://schemas.openxmlformats.org/officeDocument/2006/relationships/image" Target="media/image43.wmf" /><Relationship Id="rId87" Type="http://schemas.openxmlformats.org/officeDocument/2006/relationships/oleObject" Target="embeddings/oleObject36.bin" /><Relationship Id="rId88" Type="http://schemas.openxmlformats.org/officeDocument/2006/relationships/image" Target="media/image44.wmf" /><Relationship Id="rId89" Type="http://schemas.openxmlformats.org/officeDocument/2006/relationships/oleObject" Target="embeddings/oleObject37.bin" /><Relationship Id="rId9" Type="http://schemas.openxmlformats.org/officeDocument/2006/relationships/image" Target="media/image5.png" /><Relationship Id="rId90" Type="http://schemas.openxmlformats.org/officeDocument/2006/relationships/image" Target="media/image45.wmf" /><Relationship Id="rId91" Type="http://schemas.openxmlformats.org/officeDocument/2006/relationships/oleObject" Target="embeddings/oleObject38.bin" /><Relationship Id="rId92" Type="http://schemas.openxmlformats.org/officeDocument/2006/relationships/image" Target="media/image46.wmf" /><Relationship Id="rId93" Type="http://schemas.openxmlformats.org/officeDocument/2006/relationships/oleObject" Target="embeddings/oleObject39.bin" /><Relationship Id="rId94" Type="http://schemas.openxmlformats.org/officeDocument/2006/relationships/image" Target="media/image47.wmf" /><Relationship Id="rId95" Type="http://schemas.openxmlformats.org/officeDocument/2006/relationships/oleObject" Target="embeddings/oleObject40.bin" /><Relationship Id="rId96" Type="http://schemas.openxmlformats.org/officeDocument/2006/relationships/image" Target="media/image48.wmf" /><Relationship Id="rId97" Type="http://schemas.openxmlformats.org/officeDocument/2006/relationships/oleObject" Target="embeddings/oleObject41.bin" /><Relationship Id="rId98" Type="http://schemas.openxmlformats.org/officeDocument/2006/relationships/image" Target="media/image49.wmf" /><Relationship Id="rId99" Type="http://schemas.openxmlformats.org/officeDocument/2006/relationships/oleObject" Target="embeddings/oleObject4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bac50101f1944e8c8158a2743e5f0f77mzyymdc0ndqyna</vt:lpwstr>
  </property>
</Properties>
</file>