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照明控制项目规划设计蓝图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97" w:history="1">
        <w:r>
          <w:rPr>
            <w:rFonts w:ascii="仿宋" w:eastAsia="仿宋" w:hAnsi="仿宋" w:cs="仿宋" w:hint="eastAsia"/>
            <w:lang w:eastAsia="zh-CN"/>
          </w:rPr>
          <w:t>序言</w:t>
        </w:r>
        <w:r>
          <w:tab/>
        </w:r>
        <w:r>
          <w:fldChar w:fldCharType="begin"/>
        </w:r>
        <w:r>
          <w:instrText xml:space="preserve"> PAGEREF _Toc19797 \h </w:instrText>
        </w:r>
        <w:r>
          <w:fldChar w:fldCharType="separate"/>
        </w:r>
        <w:r>
          <w:t>3</w:t>
        </w:r>
        <w:r>
          <w:fldChar w:fldCharType="end"/>
        </w:r>
      </w:hyperlink>
    </w:p>
    <w:p>
      <w:pPr>
        <w:pStyle w:val="TOC1"/>
        <w:tabs>
          <w:tab w:val="right" w:leader="dot" w:pos="8306"/>
        </w:tabs>
      </w:pPr>
      <w:hyperlink w:anchor="_Toc4634" w:history="1">
        <w:r>
          <w:rPr>
            <w:rFonts w:ascii="仿宋" w:eastAsia="仿宋" w:hAnsi="仿宋" w:cs="仿宋" w:hint="eastAsia"/>
            <w:lang w:eastAsia="zh-CN"/>
          </w:rPr>
          <w:t>一、市场分析、调研</w:t>
        </w:r>
        <w:r>
          <w:tab/>
        </w:r>
        <w:r>
          <w:fldChar w:fldCharType="begin"/>
        </w:r>
        <w:r>
          <w:instrText xml:space="preserve"> PAGEREF _Toc4634 \h </w:instrText>
        </w:r>
        <w:r>
          <w:fldChar w:fldCharType="separate"/>
        </w:r>
        <w:r>
          <w:t>3</w:t>
        </w:r>
        <w:r>
          <w:fldChar w:fldCharType="end"/>
        </w:r>
      </w:hyperlink>
    </w:p>
    <w:p>
      <w:pPr>
        <w:pStyle w:val="TOC2"/>
        <w:tabs>
          <w:tab w:val="right" w:leader="dot" w:pos="8306"/>
        </w:tabs>
      </w:pPr>
      <w:hyperlink w:anchor="_Toc7668" w:history="1">
        <w:r>
          <w:rPr>
            <w:rFonts w:ascii="仿宋" w:eastAsia="仿宋" w:hAnsi="仿宋" w:cs="仿宋" w:hint="eastAsia"/>
            <w:lang w:eastAsia="zh-CN"/>
          </w:rPr>
          <w:t>(一)、照明控制行业分析</w:t>
        </w:r>
        <w:r>
          <w:tab/>
        </w:r>
        <w:r>
          <w:fldChar w:fldCharType="begin"/>
        </w:r>
        <w:r>
          <w:instrText xml:space="preserve"> PAGEREF _Toc7668 \h </w:instrText>
        </w:r>
        <w:r>
          <w:fldChar w:fldCharType="separate"/>
        </w:r>
        <w:r>
          <w:t>3</w:t>
        </w:r>
        <w:r>
          <w:fldChar w:fldCharType="end"/>
        </w:r>
      </w:hyperlink>
    </w:p>
    <w:p>
      <w:pPr>
        <w:pStyle w:val="TOC2"/>
        <w:tabs>
          <w:tab w:val="right" w:leader="dot" w:pos="8306"/>
        </w:tabs>
      </w:pPr>
      <w:hyperlink w:anchor="_Toc18457" w:history="1">
        <w:r>
          <w:rPr>
            <w:rFonts w:ascii="仿宋" w:eastAsia="仿宋" w:hAnsi="仿宋" w:cs="仿宋" w:hint="eastAsia"/>
            <w:lang w:eastAsia="zh-CN"/>
          </w:rPr>
          <w:t>(二)、照明控制市场分析预测</w:t>
        </w:r>
        <w:r>
          <w:tab/>
        </w:r>
        <w:r>
          <w:fldChar w:fldCharType="begin"/>
        </w:r>
        <w:r>
          <w:instrText xml:space="preserve"> PAGEREF _Toc18457 \h </w:instrText>
        </w:r>
        <w:r>
          <w:fldChar w:fldCharType="separate"/>
        </w:r>
        <w:r>
          <w:t>4</w:t>
        </w:r>
        <w:r>
          <w:fldChar w:fldCharType="end"/>
        </w:r>
      </w:hyperlink>
    </w:p>
    <w:p>
      <w:pPr>
        <w:pStyle w:val="TOC1"/>
        <w:tabs>
          <w:tab w:val="right" w:leader="dot" w:pos="8306"/>
        </w:tabs>
      </w:pPr>
      <w:hyperlink w:anchor="_Toc3069" w:history="1">
        <w:r>
          <w:rPr>
            <w:rFonts w:ascii="仿宋" w:eastAsia="仿宋" w:hAnsi="仿宋" w:cs="仿宋" w:hint="eastAsia"/>
            <w:lang w:eastAsia="zh-CN"/>
          </w:rPr>
          <w:t>二、产品规划分析</w:t>
        </w:r>
        <w:r>
          <w:tab/>
        </w:r>
        <w:r>
          <w:fldChar w:fldCharType="begin"/>
        </w:r>
        <w:r>
          <w:instrText xml:space="preserve"> PAGEREF _Toc3069 \h </w:instrText>
        </w:r>
        <w:r>
          <w:fldChar w:fldCharType="separate"/>
        </w:r>
        <w:r>
          <w:t>4</w:t>
        </w:r>
        <w:r>
          <w:fldChar w:fldCharType="end"/>
        </w:r>
      </w:hyperlink>
    </w:p>
    <w:p>
      <w:pPr>
        <w:pStyle w:val="TOC2"/>
        <w:tabs>
          <w:tab w:val="right" w:leader="dot" w:pos="8306"/>
        </w:tabs>
      </w:pPr>
      <w:hyperlink w:anchor="_Toc14087" w:history="1">
        <w:r>
          <w:rPr>
            <w:rFonts w:ascii="仿宋" w:eastAsia="仿宋" w:hAnsi="仿宋" w:cs="仿宋" w:hint="eastAsia"/>
            <w:lang w:eastAsia="zh-CN"/>
          </w:rPr>
          <w:t>(一)、产品规划</w:t>
        </w:r>
        <w:r>
          <w:tab/>
        </w:r>
        <w:r>
          <w:fldChar w:fldCharType="begin"/>
        </w:r>
        <w:r>
          <w:instrText xml:space="preserve"> PAGEREF _Toc14087 \h </w:instrText>
        </w:r>
        <w:r>
          <w:fldChar w:fldCharType="separate"/>
        </w:r>
        <w:r>
          <w:t>4</w:t>
        </w:r>
        <w:r>
          <w:fldChar w:fldCharType="end"/>
        </w:r>
      </w:hyperlink>
    </w:p>
    <w:p>
      <w:pPr>
        <w:pStyle w:val="TOC2"/>
        <w:tabs>
          <w:tab w:val="right" w:leader="dot" w:pos="8306"/>
        </w:tabs>
      </w:pPr>
      <w:hyperlink w:anchor="_Toc22715" w:history="1">
        <w:r>
          <w:rPr>
            <w:rFonts w:ascii="仿宋" w:eastAsia="仿宋" w:hAnsi="仿宋" w:cs="仿宋" w:hint="eastAsia"/>
            <w:lang w:eastAsia="zh-CN"/>
          </w:rPr>
          <w:t>(二)、建设规模</w:t>
        </w:r>
        <w:r>
          <w:tab/>
        </w:r>
        <w:r>
          <w:fldChar w:fldCharType="begin"/>
        </w:r>
        <w:r>
          <w:instrText xml:space="preserve"> PAGEREF _Toc22715 \h </w:instrText>
        </w:r>
        <w:r>
          <w:fldChar w:fldCharType="separate"/>
        </w:r>
        <w:r>
          <w:t>5</w:t>
        </w:r>
        <w:r>
          <w:fldChar w:fldCharType="end"/>
        </w:r>
      </w:hyperlink>
    </w:p>
    <w:p>
      <w:pPr>
        <w:pStyle w:val="TOC1"/>
        <w:tabs>
          <w:tab w:val="right" w:leader="dot" w:pos="8306"/>
        </w:tabs>
      </w:pPr>
      <w:hyperlink w:anchor="_Toc13915" w:history="1">
        <w:r>
          <w:rPr>
            <w:rFonts w:ascii="仿宋" w:eastAsia="仿宋" w:hAnsi="仿宋" w:cs="仿宋" w:hint="eastAsia"/>
            <w:lang w:eastAsia="zh-CN"/>
          </w:rPr>
          <w:t>三、照明控制项目建设背景及必要性分析</w:t>
        </w:r>
        <w:r>
          <w:tab/>
        </w:r>
        <w:r>
          <w:fldChar w:fldCharType="begin"/>
        </w:r>
        <w:r>
          <w:instrText xml:space="preserve"> PAGEREF _Toc13915 \h </w:instrText>
        </w:r>
        <w:r>
          <w:fldChar w:fldCharType="separate"/>
        </w:r>
        <w:r>
          <w:t>6</w:t>
        </w:r>
        <w:r>
          <w:fldChar w:fldCharType="end"/>
        </w:r>
      </w:hyperlink>
    </w:p>
    <w:p>
      <w:pPr>
        <w:pStyle w:val="TOC2"/>
        <w:tabs>
          <w:tab w:val="right" w:leader="dot" w:pos="8306"/>
        </w:tabs>
      </w:pPr>
      <w:hyperlink w:anchor="_Toc5045" w:history="1">
        <w:r>
          <w:rPr>
            <w:rFonts w:ascii="仿宋" w:eastAsia="仿宋" w:hAnsi="仿宋" w:cs="仿宋" w:hint="eastAsia"/>
            <w:lang w:eastAsia="zh-CN"/>
          </w:rPr>
          <w:t>(一)、照明控制项目背景分析</w:t>
        </w:r>
        <w:r>
          <w:tab/>
        </w:r>
        <w:r>
          <w:fldChar w:fldCharType="begin"/>
        </w:r>
        <w:r>
          <w:instrText xml:space="preserve"> PAGEREF _Toc5045 \h </w:instrText>
        </w:r>
        <w:r>
          <w:fldChar w:fldCharType="separate"/>
        </w:r>
        <w:r>
          <w:t>6</w:t>
        </w:r>
        <w:r>
          <w:fldChar w:fldCharType="end"/>
        </w:r>
      </w:hyperlink>
    </w:p>
    <w:p>
      <w:pPr>
        <w:pStyle w:val="TOC2"/>
        <w:tabs>
          <w:tab w:val="right" w:leader="dot" w:pos="8306"/>
        </w:tabs>
      </w:pPr>
      <w:hyperlink w:anchor="_Toc7593" w:history="1">
        <w:r>
          <w:rPr>
            <w:rFonts w:ascii="仿宋" w:eastAsia="仿宋" w:hAnsi="仿宋" w:cs="仿宋" w:hint="eastAsia"/>
            <w:lang w:eastAsia="zh-CN"/>
          </w:rPr>
          <w:t>(二)、照明控制项目建设必要性分析</w:t>
        </w:r>
        <w:r>
          <w:tab/>
        </w:r>
        <w:r>
          <w:fldChar w:fldCharType="begin"/>
        </w:r>
        <w:r>
          <w:instrText xml:space="preserve"> PAGEREF _Toc7593 \h </w:instrText>
        </w:r>
        <w:r>
          <w:fldChar w:fldCharType="separate"/>
        </w:r>
        <w:r>
          <w:t>8</w:t>
        </w:r>
        <w:r>
          <w:fldChar w:fldCharType="end"/>
        </w:r>
      </w:hyperlink>
    </w:p>
    <w:p>
      <w:pPr>
        <w:pStyle w:val="TOC1"/>
        <w:tabs>
          <w:tab w:val="right" w:leader="dot" w:pos="8306"/>
        </w:tabs>
      </w:pPr>
      <w:hyperlink w:anchor="_Toc19380" w:history="1">
        <w:r>
          <w:rPr>
            <w:rFonts w:ascii="仿宋" w:eastAsia="仿宋" w:hAnsi="仿宋" w:cs="仿宋" w:hint="eastAsia"/>
            <w:lang w:eastAsia="zh-CN"/>
          </w:rPr>
          <w:t>四、照明控制项目建设单位说明</w:t>
        </w:r>
        <w:r>
          <w:tab/>
        </w:r>
        <w:r>
          <w:fldChar w:fldCharType="begin"/>
        </w:r>
        <w:r>
          <w:instrText xml:space="preserve"> PAGEREF _Toc19380 \h </w:instrText>
        </w:r>
        <w:r>
          <w:fldChar w:fldCharType="separate"/>
        </w:r>
        <w:r>
          <w:t>9</w:t>
        </w:r>
        <w:r>
          <w:fldChar w:fldCharType="end"/>
        </w:r>
      </w:hyperlink>
    </w:p>
    <w:p>
      <w:pPr>
        <w:pStyle w:val="TOC2"/>
        <w:tabs>
          <w:tab w:val="right" w:leader="dot" w:pos="8306"/>
        </w:tabs>
      </w:pPr>
      <w:hyperlink w:anchor="_Toc2068" w:history="1">
        <w:r>
          <w:rPr>
            <w:rFonts w:ascii="仿宋" w:eastAsia="仿宋" w:hAnsi="仿宋" w:cs="仿宋" w:hint="eastAsia"/>
            <w:lang w:eastAsia="zh-CN"/>
          </w:rPr>
          <w:t>(一)、照明控制项目承办单位基本情况</w:t>
        </w:r>
        <w:r>
          <w:tab/>
        </w:r>
        <w:r>
          <w:fldChar w:fldCharType="begin"/>
        </w:r>
        <w:r>
          <w:instrText xml:space="preserve"> PAGEREF _Toc2068 \h </w:instrText>
        </w:r>
        <w:r>
          <w:fldChar w:fldCharType="separate"/>
        </w:r>
        <w:r>
          <w:t>9</w:t>
        </w:r>
        <w:r>
          <w:fldChar w:fldCharType="end"/>
        </w:r>
      </w:hyperlink>
    </w:p>
    <w:p>
      <w:pPr>
        <w:pStyle w:val="TOC2"/>
        <w:tabs>
          <w:tab w:val="right" w:leader="dot" w:pos="8306"/>
        </w:tabs>
      </w:pPr>
      <w:hyperlink w:anchor="_Toc16606" w:history="1">
        <w:r>
          <w:rPr>
            <w:rFonts w:ascii="仿宋" w:eastAsia="仿宋" w:hAnsi="仿宋" w:cs="仿宋" w:hint="eastAsia"/>
            <w:lang w:eastAsia="zh-CN"/>
          </w:rPr>
          <w:t>(二)、公司经济效益分析</w:t>
        </w:r>
        <w:r>
          <w:tab/>
        </w:r>
        <w:r>
          <w:fldChar w:fldCharType="begin"/>
        </w:r>
        <w:r>
          <w:instrText xml:space="preserve"> PAGEREF _Toc16606 \h </w:instrText>
        </w:r>
        <w:r>
          <w:fldChar w:fldCharType="separate"/>
        </w:r>
        <w:r>
          <w:t>10</w:t>
        </w:r>
        <w:r>
          <w:fldChar w:fldCharType="end"/>
        </w:r>
      </w:hyperlink>
    </w:p>
    <w:p>
      <w:pPr>
        <w:pStyle w:val="TOC1"/>
        <w:tabs>
          <w:tab w:val="right" w:leader="dot" w:pos="8306"/>
        </w:tabs>
      </w:pPr>
      <w:hyperlink w:anchor="_Toc18542" w:history="1">
        <w:r>
          <w:rPr>
            <w:rFonts w:ascii="仿宋" w:eastAsia="仿宋" w:hAnsi="仿宋" w:cs="仿宋" w:hint="eastAsia"/>
            <w:lang w:eastAsia="zh-CN"/>
          </w:rPr>
          <w:t>五、照明控制项目概论</w:t>
        </w:r>
        <w:r>
          <w:tab/>
        </w:r>
        <w:r>
          <w:fldChar w:fldCharType="begin"/>
        </w:r>
        <w:r>
          <w:instrText xml:space="preserve"> PAGEREF _Toc18542 \h </w:instrText>
        </w:r>
        <w:r>
          <w:fldChar w:fldCharType="separate"/>
        </w:r>
        <w:r>
          <w:t>11</w:t>
        </w:r>
        <w:r>
          <w:fldChar w:fldCharType="end"/>
        </w:r>
      </w:hyperlink>
    </w:p>
    <w:p>
      <w:pPr>
        <w:pStyle w:val="TOC2"/>
        <w:tabs>
          <w:tab w:val="right" w:leader="dot" w:pos="8306"/>
        </w:tabs>
      </w:pPr>
      <w:hyperlink w:anchor="_Toc26852" w:history="1">
        <w:r>
          <w:rPr>
            <w:rFonts w:ascii="仿宋" w:eastAsia="仿宋" w:hAnsi="仿宋" w:cs="仿宋" w:hint="eastAsia"/>
            <w:lang w:eastAsia="zh-CN"/>
          </w:rPr>
          <w:t>(一)、照明控制项目概况</w:t>
        </w:r>
        <w:r>
          <w:tab/>
        </w:r>
        <w:r>
          <w:fldChar w:fldCharType="begin"/>
        </w:r>
        <w:r>
          <w:instrText xml:space="preserve"> PAGEREF _Toc26852 \h </w:instrText>
        </w:r>
        <w:r>
          <w:fldChar w:fldCharType="separate"/>
        </w:r>
        <w:r>
          <w:t>11</w:t>
        </w:r>
        <w:r>
          <w:fldChar w:fldCharType="end"/>
        </w:r>
      </w:hyperlink>
    </w:p>
    <w:p>
      <w:pPr>
        <w:pStyle w:val="TOC2"/>
        <w:tabs>
          <w:tab w:val="right" w:leader="dot" w:pos="8306"/>
        </w:tabs>
      </w:pPr>
      <w:hyperlink w:anchor="_Toc15172" w:history="1">
        <w:r>
          <w:rPr>
            <w:rFonts w:ascii="仿宋" w:eastAsia="仿宋" w:hAnsi="仿宋" w:cs="仿宋" w:hint="eastAsia"/>
            <w:lang w:eastAsia="zh-CN"/>
          </w:rPr>
          <w:t>(二)、照明控制项目目标</w:t>
        </w:r>
        <w:r>
          <w:tab/>
        </w:r>
        <w:r>
          <w:fldChar w:fldCharType="begin"/>
        </w:r>
        <w:r>
          <w:instrText xml:space="preserve"> PAGEREF _Toc15172 \h </w:instrText>
        </w:r>
        <w:r>
          <w:fldChar w:fldCharType="separate"/>
        </w:r>
        <w:r>
          <w:t>13</w:t>
        </w:r>
        <w:r>
          <w:fldChar w:fldCharType="end"/>
        </w:r>
      </w:hyperlink>
    </w:p>
    <w:p>
      <w:pPr>
        <w:pStyle w:val="TOC2"/>
        <w:tabs>
          <w:tab w:val="right" w:leader="dot" w:pos="8306"/>
        </w:tabs>
      </w:pPr>
      <w:hyperlink w:anchor="_Toc23884" w:history="1">
        <w:r>
          <w:rPr>
            <w:rFonts w:ascii="仿宋" w:eastAsia="仿宋" w:hAnsi="仿宋" w:cs="仿宋" w:hint="eastAsia"/>
            <w:lang w:eastAsia="zh-CN"/>
          </w:rPr>
          <w:t>(三)、照明控制项目提出的理由</w:t>
        </w:r>
        <w:r>
          <w:tab/>
        </w:r>
        <w:r>
          <w:fldChar w:fldCharType="begin"/>
        </w:r>
        <w:r>
          <w:instrText xml:space="preserve"> PAGEREF _Toc23884 \h </w:instrText>
        </w:r>
        <w:r>
          <w:fldChar w:fldCharType="separate"/>
        </w:r>
        <w:r>
          <w:t>14</w:t>
        </w:r>
        <w:r>
          <w:fldChar w:fldCharType="end"/>
        </w:r>
      </w:hyperlink>
    </w:p>
    <w:p>
      <w:pPr>
        <w:pStyle w:val="TOC2"/>
        <w:tabs>
          <w:tab w:val="right" w:leader="dot" w:pos="8306"/>
        </w:tabs>
      </w:pPr>
      <w:hyperlink w:anchor="_Toc20075" w:history="1">
        <w:r>
          <w:rPr>
            <w:rFonts w:ascii="仿宋" w:eastAsia="仿宋" w:hAnsi="仿宋" w:cs="仿宋" w:hint="eastAsia"/>
            <w:lang w:eastAsia="zh-CN"/>
          </w:rPr>
          <w:t>(四)、照明控制项目意义</w:t>
        </w:r>
        <w:r>
          <w:tab/>
        </w:r>
        <w:r>
          <w:fldChar w:fldCharType="begin"/>
        </w:r>
        <w:r>
          <w:instrText xml:space="preserve"> PAGEREF _Toc20075 \h </w:instrText>
        </w:r>
        <w:r>
          <w:fldChar w:fldCharType="separate"/>
        </w:r>
        <w:r>
          <w:t>16</w:t>
        </w:r>
        <w:r>
          <w:fldChar w:fldCharType="end"/>
        </w:r>
      </w:hyperlink>
    </w:p>
    <w:p>
      <w:pPr>
        <w:pStyle w:val="TOC2"/>
        <w:tabs>
          <w:tab w:val="right" w:leader="dot" w:pos="8306"/>
        </w:tabs>
      </w:pPr>
      <w:hyperlink w:anchor="_Toc19806" w:history="1">
        <w:r>
          <w:rPr>
            <w:rFonts w:ascii="仿宋" w:eastAsia="仿宋" w:hAnsi="仿宋" w:cs="仿宋" w:hint="eastAsia"/>
            <w:lang w:eastAsia="zh-CN"/>
          </w:rPr>
          <w:t>(五)、照明控制项目背景</w:t>
        </w:r>
        <w:r>
          <w:tab/>
        </w:r>
        <w:r>
          <w:fldChar w:fldCharType="begin"/>
        </w:r>
        <w:r>
          <w:instrText xml:space="preserve"> PAGEREF _Toc19806 \h </w:instrText>
        </w:r>
        <w:r>
          <w:fldChar w:fldCharType="separate"/>
        </w:r>
        <w:r>
          <w:t>17</w:t>
        </w:r>
        <w:r>
          <w:fldChar w:fldCharType="end"/>
        </w:r>
      </w:hyperlink>
    </w:p>
    <w:p>
      <w:pPr>
        <w:pStyle w:val="TOC1"/>
        <w:tabs>
          <w:tab w:val="right" w:leader="dot" w:pos="8306"/>
        </w:tabs>
      </w:pPr>
      <w:hyperlink w:anchor="_Toc4546" w:history="1">
        <w:r>
          <w:rPr>
            <w:rFonts w:ascii="仿宋" w:eastAsia="仿宋" w:hAnsi="仿宋" w:cs="仿宋" w:hint="eastAsia"/>
            <w:lang w:eastAsia="zh-CN"/>
          </w:rPr>
          <w:t>六、照明控制项目土建工程</w:t>
        </w:r>
        <w:r>
          <w:tab/>
        </w:r>
        <w:r>
          <w:fldChar w:fldCharType="begin"/>
        </w:r>
        <w:r>
          <w:instrText xml:space="preserve"> PAGEREF _Toc4546 \h </w:instrText>
        </w:r>
        <w:r>
          <w:fldChar w:fldCharType="separate"/>
        </w:r>
        <w:r>
          <w:t>17</w:t>
        </w:r>
        <w:r>
          <w:fldChar w:fldCharType="end"/>
        </w:r>
      </w:hyperlink>
    </w:p>
    <w:p>
      <w:pPr>
        <w:pStyle w:val="TOC2"/>
        <w:tabs>
          <w:tab w:val="right" w:leader="dot" w:pos="8306"/>
        </w:tabs>
      </w:pPr>
      <w:hyperlink w:anchor="_Toc6217" w:history="1">
        <w:r>
          <w:rPr>
            <w:rFonts w:ascii="仿宋" w:eastAsia="仿宋" w:hAnsi="仿宋" w:cs="仿宋" w:hint="eastAsia"/>
            <w:lang w:eastAsia="zh-CN"/>
          </w:rPr>
          <w:t>(一)、建筑工程设计原则</w:t>
        </w:r>
        <w:r>
          <w:tab/>
        </w:r>
        <w:r>
          <w:fldChar w:fldCharType="begin"/>
        </w:r>
        <w:r>
          <w:instrText xml:space="preserve"> PAGEREF _Toc6217 \h </w:instrText>
        </w:r>
        <w:r>
          <w:fldChar w:fldCharType="separate"/>
        </w:r>
        <w:r>
          <w:t>17</w:t>
        </w:r>
        <w:r>
          <w:fldChar w:fldCharType="end"/>
        </w:r>
      </w:hyperlink>
    </w:p>
    <w:p>
      <w:pPr>
        <w:pStyle w:val="TOC2"/>
        <w:tabs>
          <w:tab w:val="right" w:leader="dot" w:pos="8306"/>
        </w:tabs>
      </w:pPr>
      <w:hyperlink w:anchor="_Toc845" w:history="1">
        <w:r>
          <w:rPr>
            <w:rFonts w:ascii="仿宋" w:eastAsia="仿宋" w:hAnsi="仿宋" w:cs="仿宋" w:hint="eastAsia"/>
            <w:lang w:eastAsia="zh-CN"/>
          </w:rPr>
          <w:t>(二)、土建工程设计年限及安全等级</w:t>
        </w:r>
        <w:r>
          <w:tab/>
        </w:r>
        <w:r>
          <w:fldChar w:fldCharType="begin"/>
        </w:r>
        <w:r>
          <w:instrText xml:space="preserve"> PAGEREF _Toc845 \h </w:instrText>
        </w:r>
        <w:r>
          <w:fldChar w:fldCharType="separate"/>
        </w:r>
        <w:r>
          <w:t>19</w:t>
        </w:r>
        <w:r>
          <w:fldChar w:fldCharType="end"/>
        </w:r>
      </w:hyperlink>
    </w:p>
    <w:p>
      <w:pPr>
        <w:pStyle w:val="TOC2"/>
        <w:tabs>
          <w:tab w:val="right" w:leader="dot" w:pos="8306"/>
        </w:tabs>
      </w:pPr>
      <w:hyperlink w:anchor="_Toc6503" w:history="1">
        <w:r>
          <w:rPr>
            <w:rFonts w:ascii="仿宋" w:eastAsia="仿宋" w:hAnsi="仿宋" w:cs="仿宋" w:hint="eastAsia"/>
            <w:lang w:eastAsia="zh-CN"/>
          </w:rPr>
          <w:t>(三)、建筑工程设计总体要求</w:t>
        </w:r>
        <w:r>
          <w:tab/>
        </w:r>
        <w:r>
          <w:fldChar w:fldCharType="begin"/>
        </w:r>
        <w:r>
          <w:instrText xml:space="preserve"> PAGEREF _Toc6503 \h </w:instrText>
        </w:r>
        <w:r>
          <w:fldChar w:fldCharType="separate"/>
        </w:r>
        <w:r>
          <w:t>20</w:t>
        </w:r>
        <w:r>
          <w:fldChar w:fldCharType="end"/>
        </w:r>
      </w:hyperlink>
    </w:p>
    <w:p>
      <w:pPr>
        <w:pStyle w:val="TOC2"/>
        <w:tabs>
          <w:tab w:val="right" w:leader="dot" w:pos="8306"/>
        </w:tabs>
      </w:pPr>
      <w:hyperlink w:anchor="_Toc6353" w:history="1">
        <w:r>
          <w:rPr>
            <w:rFonts w:ascii="仿宋" w:eastAsia="仿宋" w:hAnsi="仿宋" w:cs="仿宋" w:hint="eastAsia"/>
            <w:lang w:eastAsia="zh-CN"/>
          </w:rPr>
          <w:t>(四)、土建工程建设指标</w:t>
        </w:r>
        <w:r>
          <w:tab/>
        </w:r>
        <w:r>
          <w:fldChar w:fldCharType="begin"/>
        </w:r>
        <w:r>
          <w:instrText xml:space="preserve"> PAGEREF _Toc6353 \h </w:instrText>
        </w:r>
        <w:r>
          <w:fldChar w:fldCharType="separate"/>
        </w:r>
        <w:r>
          <w:t>20</w:t>
        </w:r>
        <w:r>
          <w:fldChar w:fldCharType="end"/>
        </w:r>
      </w:hyperlink>
    </w:p>
    <w:p>
      <w:pPr>
        <w:pStyle w:val="TOC1"/>
        <w:tabs>
          <w:tab w:val="right" w:leader="dot" w:pos="8306"/>
        </w:tabs>
      </w:pPr>
      <w:hyperlink w:anchor="_Toc16348" w:history="1">
        <w:r>
          <w:rPr>
            <w:rFonts w:ascii="仿宋" w:eastAsia="仿宋" w:hAnsi="仿宋" w:cs="仿宋" w:hint="eastAsia"/>
            <w:lang w:eastAsia="zh-CN"/>
          </w:rPr>
          <w:t>七、照明控制项目财务管理</w:t>
        </w:r>
        <w:r>
          <w:tab/>
        </w:r>
        <w:r>
          <w:fldChar w:fldCharType="begin"/>
        </w:r>
        <w:r>
          <w:instrText xml:space="preserve"> PAGEREF _Toc16348 \h </w:instrText>
        </w:r>
        <w:r>
          <w:fldChar w:fldCharType="separate"/>
        </w:r>
        <w:r>
          <w:t>21</w:t>
        </w:r>
        <w:r>
          <w:fldChar w:fldCharType="end"/>
        </w:r>
      </w:hyperlink>
    </w:p>
    <w:p>
      <w:pPr>
        <w:pStyle w:val="TOC2"/>
        <w:tabs>
          <w:tab w:val="right" w:leader="dot" w:pos="8306"/>
        </w:tabs>
      </w:pPr>
      <w:hyperlink w:anchor="_Toc23443" w:history="1">
        <w:r>
          <w:rPr>
            <w:rFonts w:ascii="仿宋" w:eastAsia="仿宋" w:hAnsi="仿宋" w:cs="仿宋" w:hint="eastAsia"/>
            <w:lang w:eastAsia="zh-CN"/>
          </w:rPr>
          <w:t>(一)、资金需求大</w:t>
        </w:r>
        <w:r>
          <w:tab/>
        </w:r>
        <w:r>
          <w:fldChar w:fldCharType="begin"/>
        </w:r>
        <w:r>
          <w:instrText xml:space="preserve"> PAGEREF _Toc23443 \h </w:instrText>
        </w:r>
        <w:r>
          <w:fldChar w:fldCharType="separate"/>
        </w:r>
        <w:r>
          <w:t>21</w:t>
        </w:r>
        <w:r>
          <w:fldChar w:fldCharType="end"/>
        </w:r>
      </w:hyperlink>
    </w:p>
    <w:p>
      <w:pPr>
        <w:pStyle w:val="TOC2"/>
        <w:tabs>
          <w:tab w:val="right" w:leader="dot" w:pos="8306"/>
        </w:tabs>
      </w:pPr>
      <w:hyperlink w:anchor="_Toc5081" w:history="1">
        <w:r>
          <w:rPr>
            <w:rFonts w:ascii="仿宋" w:eastAsia="仿宋" w:hAnsi="仿宋" w:cs="仿宋" w:hint="eastAsia"/>
            <w:lang w:eastAsia="zh-CN"/>
          </w:rPr>
          <w:t>(二)、研发周期长</w:t>
        </w:r>
        <w:r>
          <w:tab/>
        </w:r>
        <w:r>
          <w:fldChar w:fldCharType="begin"/>
        </w:r>
        <w:r>
          <w:instrText xml:space="preserve"> PAGEREF _Toc5081 \h </w:instrText>
        </w:r>
        <w:r>
          <w:fldChar w:fldCharType="separate"/>
        </w:r>
        <w:r>
          <w:t>22</w:t>
        </w:r>
        <w:r>
          <w:fldChar w:fldCharType="end"/>
        </w:r>
      </w:hyperlink>
    </w:p>
    <w:p>
      <w:pPr>
        <w:pStyle w:val="TOC2"/>
        <w:tabs>
          <w:tab w:val="right" w:leader="dot" w:pos="8306"/>
        </w:tabs>
      </w:pPr>
      <w:hyperlink w:anchor="_Toc20213" w:history="1">
        <w:r>
          <w:rPr>
            <w:rFonts w:ascii="仿宋" w:eastAsia="仿宋" w:hAnsi="仿宋" w:cs="仿宋" w:hint="eastAsia"/>
            <w:lang w:eastAsia="zh-CN"/>
          </w:rPr>
          <w:t>(三)、市场风险大</w:t>
        </w:r>
        <w:r>
          <w:tab/>
        </w:r>
        <w:r>
          <w:fldChar w:fldCharType="begin"/>
        </w:r>
        <w:r>
          <w:instrText xml:space="preserve"> PAGEREF _Toc20213 \h </w:instrText>
        </w:r>
        <w:r>
          <w:fldChar w:fldCharType="separate"/>
        </w:r>
        <w:r>
          <w:t>23</w:t>
        </w:r>
        <w:r>
          <w:fldChar w:fldCharType="end"/>
        </w:r>
      </w:hyperlink>
    </w:p>
    <w:p>
      <w:pPr>
        <w:pStyle w:val="TOC2"/>
        <w:tabs>
          <w:tab w:val="right" w:leader="dot" w:pos="8306"/>
        </w:tabs>
      </w:pPr>
      <w:hyperlink w:anchor="_Toc8011" w:history="1">
        <w:r>
          <w:rPr>
            <w:rFonts w:ascii="仿宋" w:eastAsia="仿宋" w:hAnsi="仿宋" w:cs="仿宋" w:hint="eastAsia"/>
            <w:lang w:eastAsia="zh-CN"/>
          </w:rPr>
          <w:t>(四)、利润率高</w:t>
        </w:r>
        <w:r>
          <w:tab/>
        </w:r>
        <w:r>
          <w:fldChar w:fldCharType="begin"/>
        </w:r>
        <w:r>
          <w:instrText xml:space="preserve"> PAGEREF _Toc8011 \h </w:instrText>
        </w:r>
        <w:r>
          <w:fldChar w:fldCharType="separate"/>
        </w:r>
        <w:r>
          <w:t>26</w:t>
        </w:r>
        <w:r>
          <w:fldChar w:fldCharType="end"/>
        </w:r>
      </w:hyperlink>
    </w:p>
    <w:p>
      <w:pPr>
        <w:pStyle w:val="TOC1"/>
        <w:tabs>
          <w:tab w:val="right" w:leader="dot" w:pos="8306"/>
        </w:tabs>
      </w:pPr>
      <w:hyperlink w:anchor="_Toc24827" w:history="1">
        <w:r>
          <w:rPr>
            <w:rFonts w:ascii="仿宋" w:eastAsia="仿宋" w:hAnsi="仿宋" w:cs="仿宋" w:hint="eastAsia"/>
            <w:lang w:eastAsia="zh-CN"/>
          </w:rPr>
          <w:t>八、照明控制项目环境影响分析</w:t>
        </w:r>
        <w:r>
          <w:tab/>
        </w:r>
        <w:r>
          <w:fldChar w:fldCharType="begin"/>
        </w:r>
        <w:r>
          <w:instrText xml:space="preserve"> PAGEREF _Toc24827 \h </w:instrText>
        </w:r>
        <w:r>
          <w:fldChar w:fldCharType="separate"/>
        </w:r>
        <w:r>
          <w:t>28</w:t>
        </w:r>
        <w:r>
          <w:fldChar w:fldCharType="end"/>
        </w:r>
      </w:hyperlink>
    </w:p>
    <w:p>
      <w:pPr>
        <w:pStyle w:val="TOC2"/>
        <w:tabs>
          <w:tab w:val="right" w:leader="dot" w:pos="8306"/>
        </w:tabs>
      </w:pPr>
      <w:hyperlink w:anchor="_Toc7365" w:history="1">
        <w:r>
          <w:rPr>
            <w:rFonts w:ascii="仿宋" w:eastAsia="仿宋" w:hAnsi="仿宋" w:cs="仿宋" w:hint="eastAsia"/>
            <w:lang w:eastAsia="zh-CN"/>
          </w:rPr>
          <w:t>(一)、建设区域环境质量现状</w:t>
        </w:r>
        <w:r>
          <w:tab/>
        </w:r>
        <w:r>
          <w:fldChar w:fldCharType="begin"/>
        </w:r>
        <w:r>
          <w:instrText xml:space="preserve"> PAGEREF _Toc7365 \h </w:instrText>
        </w:r>
        <w:r>
          <w:fldChar w:fldCharType="separate"/>
        </w:r>
        <w:r>
          <w:t>28</w:t>
        </w:r>
        <w:r>
          <w:fldChar w:fldCharType="end"/>
        </w:r>
      </w:hyperlink>
    </w:p>
    <w:p>
      <w:pPr>
        <w:pStyle w:val="TOC2"/>
        <w:tabs>
          <w:tab w:val="right" w:leader="dot" w:pos="8306"/>
        </w:tabs>
      </w:pPr>
      <w:hyperlink w:anchor="_Toc23557" w:history="1">
        <w:r>
          <w:rPr>
            <w:rFonts w:ascii="仿宋" w:eastAsia="仿宋" w:hAnsi="仿宋" w:cs="仿宋" w:hint="eastAsia"/>
            <w:lang w:eastAsia="zh-CN"/>
          </w:rPr>
          <w:t>(二)、建设期环境保护</w:t>
        </w:r>
        <w:r>
          <w:tab/>
        </w:r>
        <w:r>
          <w:fldChar w:fldCharType="begin"/>
        </w:r>
        <w:r>
          <w:instrText xml:space="preserve"> PAGEREF _Toc23557 \h </w:instrText>
        </w:r>
        <w:r>
          <w:fldChar w:fldCharType="separate"/>
        </w:r>
        <w:r>
          <w:t>29</w:t>
        </w:r>
        <w:r>
          <w:fldChar w:fldCharType="end"/>
        </w:r>
      </w:hyperlink>
    </w:p>
    <w:p>
      <w:pPr>
        <w:pStyle w:val="TOC2"/>
        <w:tabs>
          <w:tab w:val="right" w:leader="dot" w:pos="8306"/>
        </w:tabs>
      </w:pPr>
      <w:hyperlink w:anchor="_Toc9950" w:history="1">
        <w:r>
          <w:rPr>
            <w:rFonts w:ascii="仿宋" w:eastAsia="仿宋" w:hAnsi="仿宋" w:cs="仿宋" w:hint="eastAsia"/>
            <w:lang w:eastAsia="zh-CN"/>
          </w:rPr>
          <w:t>(三)、运营期环境保护</w:t>
        </w:r>
        <w:r>
          <w:tab/>
        </w:r>
        <w:r>
          <w:fldChar w:fldCharType="begin"/>
        </w:r>
        <w:r>
          <w:instrText xml:space="preserve"> PAGEREF _Toc9950 \h </w:instrText>
        </w:r>
        <w:r>
          <w:fldChar w:fldCharType="separate"/>
        </w:r>
        <w:r>
          <w:t>31</w:t>
        </w:r>
        <w:r>
          <w:fldChar w:fldCharType="end"/>
        </w:r>
      </w:hyperlink>
    </w:p>
    <w:p>
      <w:pPr>
        <w:pStyle w:val="TOC2"/>
        <w:tabs>
          <w:tab w:val="right" w:leader="dot" w:pos="8306"/>
        </w:tabs>
      </w:pPr>
      <w:hyperlink w:anchor="_Toc19258" w:history="1">
        <w:r>
          <w:rPr>
            <w:rFonts w:ascii="仿宋" w:eastAsia="仿宋" w:hAnsi="仿宋" w:cs="仿宋" w:hint="eastAsia"/>
            <w:lang w:eastAsia="zh-CN"/>
          </w:rPr>
          <w:t>(四)、照明控制项目建设对区域经济的影响</w:t>
        </w:r>
        <w:r>
          <w:tab/>
        </w:r>
        <w:r>
          <w:fldChar w:fldCharType="begin"/>
        </w:r>
        <w:r>
          <w:instrText xml:space="preserve"> PAGEREF _Toc19258 \h </w:instrText>
        </w:r>
        <w:r>
          <w:fldChar w:fldCharType="separate"/>
        </w:r>
        <w:r>
          <w:t>32</w:t>
        </w:r>
        <w:r>
          <w:fldChar w:fldCharType="end"/>
        </w:r>
      </w:hyperlink>
    </w:p>
    <w:p>
      <w:pPr>
        <w:pStyle w:val="TOC2"/>
        <w:tabs>
          <w:tab w:val="right" w:leader="dot" w:pos="8306"/>
        </w:tabs>
      </w:pPr>
      <w:hyperlink w:anchor="_Toc13148" w:history="1">
        <w:r>
          <w:rPr>
            <w:rFonts w:ascii="仿宋" w:eastAsia="仿宋" w:hAnsi="仿宋" w:cs="仿宋" w:hint="eastAsia"/>
            <w:lang w:eastAsia="zh-CN"/>
          </w:rPr>
          <w:t>(五)、废弃物处理</w:t>
        </w:r>
        <w:r>
          <w:tab/>
        </w:r>
        <w:r>
          <w:fldChar w:fldCharType="begin"/>
        </w:r>
        <w:r>
          <w:instrText xml:space="preserve"> PAGEREF _Toc13148 \h </w:instrText>
        </w:r>
        <w:r>
          <w:fldChar w:fldCharType="separate"/>
        </w:r>
        <w:r>
          <w:t>34</w:t>
        </w:r>
        <w:r>
          <w:fldChar w:fldCharType="end"/>
        </w:r>
      </w:hyperlink>
    </w:p>
    <w:p>
      <w:pPr>
        <w:pStyle w:val="TOC2"/>
        <w:tabs>
          <w:tab w:val="right" w:leader="dot" w:pos="8306"/>
        </w:tabs>
      </w:pPr>
      <w:hyperlink w:anchor="_Toc3968" w:history="1">
        <w:r>
          <w:rPr>
            <w:rFonts w:ascii="仿宋" w:eastAsia="仿宋" w:hAnsi="仿宋" w:cs="仿宋" w:hint="eastAsia"/>
            <w:lang w:eastAsia="zh-CN"/>
          </w:rPr>
          <w:t>(六)、特殊环境影响分析</w:t>
        </w:r>
        <w:r>
          <w:tab/>
        </w:r>
        <w:r>
          <w:fldChar w:fldCharType="begin"/>
        </w:r>
        <w:r>
          <w:instrText xml:space="preserve"> PAGEREF _Toc3968 \h </w:instrText>
        </w:r>
        <w:r>
          <w:fldChar w:fldCharType="separate"/>
        </w:r>
        <w:r>
          <w:t>35</w:t>
        </w:r>
        <w:r>
          <w:fldChar w:fldCharType="end"/>
        </w:r>
      </w:hyperlink>
    </w:p>
    <w:p>
      <w:pPr>
        <w:pStyle w:val="TOC2"/>
        <w:tabs>
          <w:tab w:val="right" w:leader="dot" w:pos="8306"/>
        </w:tabs>
      </w:pPr>
      <w:hyperlink w:anchor="_Toc16614" w:history="1">
        <w:r>
          <w:rPr>
            <w:rFonts w:ascii="仿宋" w:eastAsia="仿宋" w:hAnsi="仿宋" w:cs="仿宋" w:hint="eastAsia"/>
            <w:lang w:eastAsia="zh-CN"/>
          </w:rPr>
          <w:t>(七)、清洁生产</w:t>
        </w:r>
        <w:r>
          <w:tab/>
        </w:r>
        <w:r>
          <w:fldChar w:fldCharType="begin"/>
        </w:r>
        <w:r>
          <w:instrText xml:space="preserve"> PAGEREF _Toc16614 \h </w:instrText>
        </w:r>
        <w:r>
          <w:fldChar w:fldCharType="separate"/>
        </w:r>
        <w:r>
          <w:t>36</w:t>
        </w:r>
        <w:r>
          <w:fldChar w:fldCharType="end"/>
        </w:r>
      </w:hyperlink>
    </w:p>
    <w:p>
      <w:pPr>
        <w:pStyle w:val="TOC2"/>
        <w:tabs>
          <w:tab w:val="right" w:leader="dot" w:pos="8306"/>
        </w:tabs>
      </w:pPr>
      <w:hyperlink w:anchor="_Toc4336" w:history="1">
        <w:r>
          <w:rPr>
            <w:rFonts w:ascii="仿宋" w:eastAsia="仿宋" w:hAnsi="仿宋" w:cs="仿宋" w:hint="eastAsia"/>
            <w:lang w:eastAsia="zh-CN"/>
          </w:rPr>
          <w:t>(八)、环境保护综合评价</w:t>
        </w:r>
        <w:r>
          <w:tab/>
        </w:r>
        <w:r>
          <w:fldChar w:fldCharType="begin"/>
        </w:r>
        <w:r>
          <w:instrText xml:space="preserve"> PAGEREF _Toc4336 \h </w:instrText>
        </w:r>
        <w:r>
          <w:fldChar w:fldCharType="separate"/>
        </w:r>
        <w:r>
          <w:t>37</w:t>
        </w:r>
        <w:r>
          <w:fldChar w:fldCharType="end"/>
        </w:r>
      </w:hyperlink>
    </w:p>
    <w:p>
      <w:pPr>
        <w:pStyle w:val="TOC1"/>
        <w:tabs>
          <w:tab w:val="right" w:leader="dot" w:pos="8306"/>
        </w:tabs>
      </w:pPr>
      <w:hyperlink w:anchor="_Toc4880" w:history="1">
        <w:r>
          <w:rPr>
            <w:rFonts w:ascii="仿宋" w:eastAsia="仿宋" w:hAnsi="仿宋" w:cs="仿宋" w:hint="eastAsia"/>
            <w:lang w:eastAsia="zh-CN"/>
          </w:rPr>
          <w:t>九、照明控制项目技术管理</w:t>
        </w:r>
        <w:r>
          <w:tab/>
        </w:r>
        <w:r>
          <w:fldChar w:fldCharType="begin"/>
        </w:r>
        <w:r>
          <w:instrText xml:space="preserve"> PAGEREF _Toc4880 \h </w:instrText>
        </w:r>
        <w:r>
          <w:fldChar w:fldCharType="separate"/>
        </w:r>
        <w:r>
          <w:t>38</w:t>
        </w:r>
        <w:r>
          <w:fldChar w:fldCharType="end"/>
        </w:r>
      </w:hyperlink>
    </w:p>
    <w:p>
      <w:pPr>
        <w:pStyle w:val="TOC2"/>
        <w:tabs>
          <w:tab w:val="right" w:leader="dot" w:pos="8306"/>
        </w:tabs>
      </w:pPr>
      <w:hyperlink w:anchor="_Toc6436" w:history="1">
        <w:r>
          <w:rPr>
            <w:rFonts w:ascii="仿宋" w:eastAsia="仿宋" w:hAnsi="仿宋" w:cs="仿宋" w:hint="eastAsia"/>
            <w:lang w:eastAsia="zh-CN"/>
          </w:rPr>
          <w:t>(一)、技术方案选用方向</w:t>
        </w:r>
        <w:r>
          <w:tab/>
        </w:r>
        <w:r>
          <w:fldChar w:fldCharType="begin"/>
        </w:r>
        <w:r>
          <w:instrText xml:space="preserve"> PAGEREF _Toc6436 \h </w:instrText>
        </w:r>
        <w:r>
          <w:fldChar w:fldCharType="separate"/>
        </w:r>
        <w:r>
          <w:t>38</w:t>
        </w:r>
        <w:r>
          <w:fldChar w:fldCharType="end"/>
        </w:r>
      </w:hyperlink>
    </w:p>
    <w:p>
      <w:pPr>
        <w:pStyle w:val="TOC2"/>
        <w:tabs>
          <w:tab w:val="right" w:leader="dot" w:pos="8306"/>
        </w:tabs>
      </w:pPr>
      <w:hyperlink w:anchor="_Toc30718" w:history="1">
        <w:r>
          <w:rPr>
            <w:rFonts w:ascii="仿宋" w:eastAsia="仿宋" w:hAnsi="仿宋" w:cs="仿宋" w:hint="eastAsia"/>
            <w:lang w:eastAsia="zh-CN"/>
          </w:rPr>
          <w:t>(二)、工艺技术方案选用原则</w:t>
        </w:r>
        <w:r>
          <w:tab/>
        </w:r>
        <w:r>
          <w:fldChar w:fldCharType="begin"/>
        </w:r>
        <w:r>
          <w:instrText xml:space="preserve"> PAGEREF _Toc30718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3" w:history="1">
        <w:r>
          <w:rPr>
            <w:rFonts w:ascii="仿宋" w:eastAsia="仿宋" w:hAnsi="仿宋" w:cs="仿宋" w:hint="eastAsia"/>
            <w:lang w:eastAsia="zh-CN"/>
          </w:rPr>
          <w:t>(三)、工艺技术方案要求</w:t>
        </w:r>
        <w:r>
          <w:tab/>
        </w:r>
        <w:r>
          <w:fldChar w:fldCharType="begin"/>
        </w:r>
        <w:r>
          <w:instrText xml:space="preserve"> PAGEREF _Toc1243 \h </w:instrText>
        </w:r>
        <w:r>
          <w:fldChar w:fldCharType="separate"/>
        </w:r>
        <w:r>
          <w:t>42</w:t>
        </w:r>
        <w:r>
          <w:fldChar w:fldCharType="end"/>
        </w:r>
      </w:hyperlink>
    </w:p>
    <w:p>
      <w:pPr>
        <w:pStyle w:val="TOC1"/>
        <w:tabs>
          <w:tab w:val="right" w:leader="dot" w:pos="8306"/>
        </w:tabs>
      </w:pPr>
      <w:hyperlink w:anchor="_Toc11254" w:history="1">
        <w:r>
          <w:rPr>
            <w:rFonts w:ascii="仿宋" w:eastAsia="仿宋" w:hAnsi="仿宋" w:cs="仿宋" w:hint="eastAsia"/>
            <w:lang w:eastAsia="zh-CN"/>
          </w:rPr>
          <w:t>十、照明控制项目人力资源管理</w:t>
        </w:r>
        <w:r>
          <w:tab/>
        </w:r>
        <w:r>
          <w:fldChar w:fldCharType="begin"/>
        </w:r>
        <w:r>
          <w:instrText xml:space="preserve"> PAGEREF _Toc11254 \h </w:instrText>
        </w:r>
        <w:r>
          <w:fldChar w:fldCharType="separate"/>
        </w:r>
        <w:r>
          <w:t>44</w:t>
        </w:r>
        <w:r>
          <w:fldChar w:fldCharType="end"/>
        </w:r>
      </w:hyperlink>
    </w:p>
    <w:p>
      <w:pPr>
        <w:pStyle w:val="TOC2"/>
        <w:tabs>
          <w:tab w:val="right" w:leader="dot" w:pos="8306"/>
        </w:tabs>
      </w:pPr>
      <w:hyperlink w:anchor="_Toc12221" w:history="1">
        <w:r>
          <w:rPr>
            <w:rFonts w:ascii="仿宋" w:eastAsia="仿宋" w:hAnsi="仿宋" w:cs="仿宋" w:hint="eastAsia"/>
            <w:lang w:eastAsia="zh-CN"/>
          </w:rPr>
          <w:t>(一)、建立健全的预算管理制度</w:t>
        </w:r>
        <w:r>
          <w:tab/>
        </w:r>
        <w:r>
          <w:fldChar w:fldCharType="begin"/>
        </w:r>
        <w:r>
          <w:instrText xml:space="preserve"> PAGEREF _Toc12221 \h </w:instrText>
        </w:r>
        <w:r>
          <w:fldChar w:fldCharType="separate"/>
        </w:r>
        <w:r>
          <w:t>44</w:t>
        </w:r>
        <w:r>
          <w:fldChar w:fldCharType="end"/>
        </w:r>
      </w:hyperlink>
    </w:p>
    <w:p>
      <w:pPr>
        <w:pStyle w:val="TOC2"/>
        <w:tabs>
          <w:tab w:val="right" w:leader="dot" w:pos="8306"/>
        </w:tabs>
      </w:pPr>
      <w:hyperlink w:anchor="_Toc21137" w:history="1">
        <w:r>
          <w:rPr>
            <w:rFonts w:ascii="仿宋" w:eastAsia="仿宋" w:hAnsi="仿宋" w:cs="仿宋" w:hint="eastAsia"/>
            <w:lang w:eastAsia="zh-CN"/>
          </w:rPr>
          <w:t>(二)、加强资金流动监控</w:t>
        </w:r>
        <w:r>
          <w:tab/>
        </w:r>
        <w:r>
          <w:fldChar w:fldCharType="begin"/>
        </w:r>
        <w:r>
          <w:instrText xml:space="preserve"> PAGEREF _Toc21137 \h </w:instrText>
        </w:r>
        <w:r>
          <w:fldChar w:fldCharType="separate"/>
        </w:r>
        <w:r>
          <w:t>46</w:t>
        </w:r>
        <w:r>
          <w:fldChar w:fldCharType="end"/>
        </w:r>
      </w:hyperlink>
    </w:p>
    <w:p>
      <w:pPr>
        <w:pStyle w:val="TOC2"/>
        <w:tabs>
          <w:tab w:val="right" w:leader="dot" w:pos="8306"/>
        </w:tabs>
      </w:pPr>
      <w:hyperlink w:anchor="_Toc21323" w:history="1">
        <w:r>
          <w:rPr>
            <w:rFonts w:ascii="仿宋" w:eastAsia="仿宋" w:hAnsi="仿宋" w:cs="仿宋" w:hint="eastAsia"/>
            <w:lang w:eastAsia="zh-CN"/>
          </w:rPr>
          <w:t>(三)、制定完善的风险控制机制</w:t>
        </w:r>
        <w:r>
          <w:tab/>
        </w:r>
        <w:r>
          <w:fldChar w:fldCharType="begin"/>
        </w:r>
        <w:r>
          <w:instrText xml:space="preserve"> PAGEREF _Toc21323 \h </w:instrText>
        </w:r>
        <w:r>
          <w:fldChar w:fldCharType="separate"/>
        </w:r>
        <w:r>
          <w:t>47</w:t>
        </w:r>
        <w:r>
          <w:fldChar w:fldCharType="end"/>
        </w:r>
      </w:hyperlink>
    </w:p>
    <w:p>
      <w:pPr>
        <w:pStyle w:val="TOC2"/>
        <w:tabs>
          <w:tab w:val="right" w:leader="dot" w:pos="8306"/>
        </w:tabs>
      </w:pPr>
      <w:hyperlink w:anchor="_Toc31343" w:history="1">
        <w:r>
          <w:rPr>
            <w:rFonts w:ascii="仿宋" w:eastAsia="仿宋" w:hAnsi="仿宋" w:cs="仿宋" w:hint="eastAsia"/>
            <w:lang w:eastAsia="zh-CN"/>
          </w:rPr>
          <w:t>(四)、优化成本管理</w:t>
        </w:r>
        <w:r>
          <w:tab/>
        </w:r>
        <w:r>
          <w:fldChar w:fldCharType="begin"/>
        </w:r>
        <w:r>
          <w:instrText xml:space="preserve"> PAGEREF _Toc31343 \h </w:instrText>
        </w:r>
        <w:r>
          <w:fldChar w:fldCharType="separate"/>
        </w:r>
        <w:r>
          <w:t>48</w:t>
        </w:r>
        <w:r>
          <w:fldChar w:fldCharType="end"/>
        </w:r>
      </w:hyperlink>
    </w:p>
    <w:p>
      <w:pPr>
        <w:pStyle w:val="TOC1"/>
        <w:tabs>
          <w:tab w:val="right" w:leader="dot" w:pos="8306"/>
        </w:tabs>
      </w:pPr>
      <w:hyperlink w:anchor="_Toc6716" w:history="1">
        <w:r>
          <w:rPr>
            <w:rFonts w:ascii="仿宋" w:eastAsia="仿宋" w:hAnsi="仿宋" w:cs="仿宋" w:hint="eastAsia"/>
            <w:lang w:eastAsia="zh-CN"/>
          </w:rPr>
          <w:t>十一、照明控制项目社会影响</w:t>
        </w:r>
        <w:r>
          <w:tab/>
        </w:r>
        <w:r>
          <w:fldChar w:fldCharType="begin"/>
        </w:r>
        <w:r>
          <w:instrText xml:space="preserve"> PAGEREF _Toc6716 \h </w:instrText>
        </w:r>
        <w:r>
          <w:fldChar w:fldCharType="separate"/>
        </w:r>
        <w:r>
          <w:t>50</w:t>
        </w:r>
        <w:r>
          <w:fldChar w:fldCharType="end"/>
        </w:r>
      </w:hyperlink>
    </w:p>
    <w:p>
      <w:pPr>
        <w:pStyle w:val="TOC2"/>
        <w:tabs>
          <w:tab w:val="right" w:leader="dot" w:pos="8306"/>
        </w:tabs>
      </w:pPr>
      <w:hyperlink w:anchor="_Toc1948" w:history="1">
        <w:r>
          <w:rPr>
            <w:rFonts w:ascii="仿宋" w:eastAsia="仿宋" w:hAnsi="仿宋" w:cs="仿宋" w:hint="eastAsia"/>
            <w:lang w:eastAsia="zh-CN"/>
          </w:rPr>
          <w:t>(一)、社会责任与义务</w:t>
        </w:r>
        <w:r>
          <w:tab/>
        </w:r>
        <w:r>
          <w:fldChar w:fldCharType="begin"/>
        </w:r>
        <w:r>
          <w:instrText xml:space="preserve"> PAGEREF _Toc1948 \h </w:instrText>
        </w:r>
        <w:r>
          <w:fldChar w:fldCharType="separate"/>
        </w:r>
        <w:r>
          <w:t>50</w:t>
        </w:r>
        <w:r>
          <w:fldChar w:fldCharType="end"/>
        </w:r>
      </w:hyperlink>
    </w:p>
    <w:p>
      <w:pPr>
        <w:pStyle w:val="TOC2"/>
        <w:tabs>
          <w:tab w:val="right" w:leader="dot" w:pos="8306"/>
        </w:tabs>
      </w:pPr>
      <w:hyperlink w:anchor="_Toc29654" w:history="1">
        <w:r>
          <w:rPr>
            <w:rFonts w:ascii="仿宋" w:eastAsia="仿宋" w:hAnsi="仿宋" w:cs="仿宋" w:hint="eastAsia"/>
            <w:lang w:eastAsia="zh-CN"/>
          </w:rPr>
          <w:t>(二)、社会参与与沟通</w:t>
        </w:r>
        <w:r>
          <w:tab/>
        </w:r>
        <w:r>
          <w:fldChar w:fldCharType="begin"/>
        </w:r>
        <w:r>
          <w:instrText xml:space="preserve"> PAGEREF _Toc29654 \h </w:instrText>
        </w:r>
        <w:r>
          <w:fldChar w:fldCharType="separate"/>
        </w:r>
        <w:r>
          <w:t>51</w:t>
        </w:r>
        <w:r>
          <w:fldChar w:fldCharType="end"/>
        </w:r>
      </w:hyperlink>
    </w:p>
    <w:p>
      <w:pPr>
        <w:pStyle w:val="TOC1"/>
        <w:tabs>
          <w:tab w:val="right" w:leader="dot" w:pos="8306"/>
        </w:tabs>
      </w:pPr>
      <w:hyperlink w:anchor="_Toc519" w:history="1">
        <w:r>
          <w:rPr>
            <w:rFonts w:ascii="仿宋" w:eastAsia="仿宋" w:hAnsi="仿宋" w:cs="仿宋" w:hint="eastAsia"/>
            <w:lang w:eastAsia="zh-CN"/>
          </w:rPr>
          <w:t>十二、照明控制项目投资规划</w:t>
        </w:r>
        <w:r>
          <w:tab/>
        </w:r>
        <w:r>
          <w:fldChar w:fldCharType="begin"/>
        </w:r>
        <w:r>
          <w:instrText xml:space="preserve"> PAGEREF _Toc519 \h </w:instrText>
        </w:r>
        <w:r>
          <w:fldChar w:fldCharType="separate"/>
        </w:r>
        <w:r>
          <w:t>51</w:t>
        </w:r>
        <w:r>
          <w:fldChar w:fldCharType="end"/>
        </w:r>
      </w:hyperlink>
    </w:p>
    <w:p>
      <w:pPr>
        <w:pStyle w:val="TOC2"/>
        <w:tabs>
          <w:tab w:val="right" w:leader="dot" w:pos="8306"/>
        </w:tabs>
      </w:pPr>
      <w:hyperlink w:anchor="_Toc20232" w:history="1">
        <w:r>
          <w:rPr>
            <w:rFonts w:ascii="仿宋" w:eastAsia="仿宋" w:hAnsi="仿宋" w:cs="仿宋" w:hint="eastAsia"/>
            <w:lang w:eastAsia="zh-CN"/>
          </w:rPr>
          <w:t>(一)、照明控制项目总投资估算</w:t>
        </w:r>
        <w:r>
          <w:tab/>
        </w:r>
        <w:r>
          <w:fldChar w:fldCharType="begin"/>
        </w:r>
        <w:r>
          <w:instrText xml:space="preserve"> PAGEREF _Toc20232 \h </w:instrText>
        </w:r>
        <w:r>
          <w:fldChar w:fldCharType="separate"/>
        </w:r>
        <w:r>
          <w:t>51</w:t>
        </w:r>
        <w:r>
          <w:fldChar w:fldCharType="end"/>
        </w:r>
      </w:hyperlink>
    </w:p>
    <w:p>
      <w:pPr>
        <w:pStyle w:val="TOC2"/>
        <w:tabs>
          <w:tab w:val="right" w:leader="dot" w:pos="8306"/>
        </w:tabs>
      </w:pPr>
      <w:hyperlink w:anchor="_Toc28853" w:history="1">
        <w:r>
          <w:rPr>
            <w:rFonts w:ascii="仿宋" w:eastAsia="仿宋" w:hAnsi="仿宋" w:cs="仿宋" w:hint="eastAsia"/>
            <w:lang w:eastAsia="zh-CN"/>
          </w:rPr>
          <w:t>(二)、资金筹措</w:t>
        </w:r>
        <w:r>
          <w:tab/>
        </w:r>
        <w:r>
          <w:fldChar w:fldCharType="begin"/>
        </w:r>
        <w:r>
          <w:instrText xml:space="preserve"> PAGEREF _Toc28853 \h </w:instrText>
        </w:r>
        <w:r>
          <w:fldChar w:fldCharType="separate"/>
        </w:r>
        <w:r>
          <w:t>53</w:t>
        </w:r>
        <w:r>
          <w:fldChar w:fldCharType="end"/>
        </w:r>
      </w:hyperlink>
    </w:p>
    <w:p>
      <w:pPr>
        <w:pStyle w:val="TOC1"/>
        <w:tabs>
          <w:tab w:val="right" w:leader="dot" w:pos="8306"/>
        </w:tabs>
      </w:pPr>
      <w:hyperlink w:anchor="_Toc25420" w:history="1">
        <w:r>
          <w:rPr>
            <w:rFonts w:ascii="仿宋" w:eastAsia="仿宋" w:hAnsi="仿宋" w:cs="仿宋" w:hint="eastAsia"/>
            <w:lang w:eastAsia="zh-CN"/>
          </w:rPr>
          <w:t>十三、照明控制项目治理与监督</w:t>
        </w:r>
        <w:r>
          <w:tab/>
        </w:r>
        <w:r>
          <w:fldChar w:fldCharType="begin"/>
        </w:r>
        <w:r>
          <w:instrText xml:space="preserve"> PAGEREF _Toc25420 \h </w:instrText>
        </w:r>
        <w:r>
          <w:fldChar w:fldCharType="separate"/>
        </w:r>
        <w:r>
          <w:t>53</w:t>
        </w:r>
        <w:r>
          <w:fldChar w:fldCharType="end"/>
        </w:r>
      </w:hyperlink>
    </w:p>
    <w:p>
      <w:pPr>
        <w:pStyle w:val="TOC2"/>
        <w:tabs>
          <w:tab w:val="right" w:leader="dot" w:pos="8306"/>
        </w:tabs>
      </w:pPr>
      <w:hyperlink w:anchor="_Toc28573" w:history="1">
        <w:r>
          <w:rPr>
            <w:rFonts w:ascii="仿宋" w:eastAsia="仿宋" w:hAnsi="仿宋" w:cs="仿宋" w:hint="eastAsia"/>
            <w:lang w:eastAsia="zh-CN"/>
          </w:rPr>
          <w:t>(一)、照明控制项目治理结构</w:t>
        </w:r>
        <w:r>
          <w:tab/>
        </w:r>
        <w:r>
          <w:fldChar w:fldCharType="begin"/>
        </w:r>
        <w:r>
          <w:instrText xml:space="preserve"> PAGEREF _Toc28573 \h </w:instrText>
        </w:r>
        <w:r>
          <w:fldChar w:fldCharType="separate"/>
        </w:r>
        <w:r>
          <w:t>53</w:t>
        </w:r>
        <w:r>
          <w:fldChar w:fldCharType="end"/>
        </w:r>
      </w:hyperlink>
    </w:p>
    <w:p>
      <w:pPr>
        <w:pStyle w:val="TOC2"/>
        <w:tabs>
          <w:tab w:val="right" w:leader="dot" w:pos="8306"/>
        </w:tabs>
      </w:pPr>
      <w:hyperlink w:anchor="_Toc7577" w:history="1">
        <w:r>
          <w:rPr>
            <w:rFonts w:ascii="仿宋" w:eastAsia="仿宋" w:hAnsi="仿宋" w:cs="仿宋" w:hint="eastAsia"/>
            <w:lang w:eastAsia="zh-CN"/>
          </w:rPr>
          <w:t>(二)、监督与审计</w:t>
        </w:r>
        <w:r>
          <w:tab/>
        </w:r>
        <w:r>
          <w:fldChar w:fldCharType="begin"/>
        </w:r>
        <w:r>
          <w:instrText xml:space="preserve"> PAGEREF _Toc7577 \h </w:instrText>
        </w:r>
        <w:r>
          <w:fldChar w:fldCharType="separate"/>
        </w:r>
        <w:r>
          <w:t>55</w:t>
        </w:r>
        <w:r>
          <w:fldChar w:fldCharType="end"/>
        </w:r>
      </w:hyperlink>
    </w:p>
    <w:p>
      <w:pPr>
        <w:pStyle w:val="TOC1"/>
        <w:tabs>
          <w:tab w:val="right" w:leader="dot" w:pos="8306"/>
        </w:tabs>
      </w:pPr>
      <w:hyperlink w:anchor="_Toc23885" w:history="1">
        <w:r>
          <w:rPr>
            <w:rFonts w:ascii="仿宋" w:eastAsia="仿宋" w:hAnsi="仿宋" w:cs="仿宋" w:hint="eastAsia"/>
            <w:lang w:eastAsia="zh-CN"/>
          </w:rPr>
          <w:t>十四、供应链管理</w:t>
        </w:r>
        <w:r>
          <w:tab/>
        </w:r>
        <w:r>
          <w:fldChar w:fldCharType="begin"/>
        </w:r>
        <w:r>
          <w:instrText xml:space="preserve"> PAGEREF _Toc23885 \h </w:instrText>
        </w:r>
        <w:r>
          <w:fldChar w:fldCharType="separate"/>
        </w:r>
        <w:r>
          <w:t>56</w:t>
        </w:r>
        <w:r>
          <w:fldChar w:fldCharType="end"/>
        </w:r>
      </w:hyperlink>
    </w:p>
    <w:p>
      <w:pPr>
        <w:pStyle w:val="TOC2"/>
        <w:tabs>
          <w:tab w:val="right" w:leader="dot" w:pos="8306"/>
        </w:tabs>
      </w:pPr>
      <w:hyperlink w:anchor="_Toc14830" w:history="1">
        <w:r>
          <w:rPr>
            <w:rFonts w:ascii="仿宋" w:eastAsia="仿宋" w:hAnsi="仿宋" w:cs="仿宋" w:hint="eastAsia"/>
            <w:lang w:eastAsia="zh-CN"/>
          </w:rPr>
          <w:t>(一)、供应链战略规划</w:t>
        </w:r>
        <w:r>
          <w:tab/>
        </w:r>
        <w:r>
          <w:fldChar w:fldCharType="begin"/>
        </w:r>
        <w:r>
          <w:instrText xml:space="preserve"> PAGEREF _Toc14830 \h </w:instrText>
        </w:r>
        <w:r>
          <w:fldChar w:fldCharType="separate"/>
        </w:r>
        <w:r>
          <w:t>56</w:t>
        </w:r>
        <w:r>
          <w:fldChar w:fldCharType="end"/>
        </w:r>
      </w:hyperlink>
    </w:p>
    <w:p>
      <w:pPr>
        <w:pStyle w:val="TOC2"/>
        <w:tabs>
          <w:tab w:val="right" w:leader="dot" w:pos="8306"/>
        </w:tabs>
      </w:pPr>
      <w:hyperlink w:anchor="_Toc9925" w:history="1">
        <w:r>
          <w:rPr>
            <w:rFonts w:ascii="仿宋" w:eastAsia="仿宋" w:hAnsi="仿宋" w:cs="仿宋" w:hint="eastAsia"/>
            <w:lang w:eastAsia="zh-CN"/>
          </w:rPr>
          <w:t>(二)、供应商选择与合作</w:t>
        </w:r>
        <w:r>
          <w:tab/>
        </w:r>
        <w:r>
          <w:fldChar w:fldCharType="begin"/>
        </w:r>
        <w:r>
          <w:instrText xml:space="preserve"> PAGEREF _Toc9925 \h </w:instrText>
        </w:r>
        <w:r>
          <w:fldChar w:fldCharType="separate"/>
        </w:r>
        <w:r>
          <w:t>58</w:t>
        </w:r>
        <w:r>
          <w:fldChar w:fldCharType="end"/>
        </w:r>
      </w:hyperlink>
    </w:p>
    <w:p>
      <w:pPr>
        <w:pStyle w:val="TOC2"/>
        <w:tabs>
          <w:tab w:val="right" w:leader="dot" w:pos="8306"/>
        </w:tabs>
      </w:pPr>
      <w:hyperlink w:anchor="_Toc5698" w:history="1">
        <w:r>
          <w:rPr>
            <w:rFonts w:ascii="仿宋" w:eastAsia="仿宋" w:hAnsi="仿宋" w:cs="仿宋" w:hint="eastAsia"/>
            <w:lang w:eastAsia="zh-CN"/>
          </w:rPr>
          <w:t>(三)、物流与库存管理</w:t>
        </w:r>
        <w:r>
          <w:tab/>
        </w:r>
        <w:r>
          <w:fldChar w:fldCharType="begin"/>
        </w:r>
        <w:r>
          <w:instrText xml:space="preserve"> PAGEREF _Toc5698 \h </w:instrText>
        </w:r>
        <w:r>
          <w:fldChar w:fldCharType="separate"/>
        </w:r>
        <w:r>
          <w:t>59</w:t>
        </w:r>
        <w:r>
          <w:fldChar w:fldCharType="end"/>
        </w:r>
      </w:hyperlink>
    </w:p>
    <w:p>
      <w:pPr>
        <w:pStyle w:val="TOC1"/>
        <w:tabs>
          <w:tab w:val="right" w:leader="dot" w:pos="8306"/>
        </w:tabs>
      </w:pPr>
      <w:hyperlink w:anchor="_Toc11058" w:history="1">
        <w:r>
          <w:rPr>
            <w:rFonts w:ascii="仿宋" w:eastAsia="仿宋" w:hAnsi="仿宋" w:cs="仿宋" w:hint="eastAsia"/>
            <w:lang w:eastAsia="zh-CN"/>
          </w:rPr>
          <w:t>十五、营销与推广策略</w:t>
        </w:r>
        <w:r>
          <w:tab/>
        </w:r>
        <w:r>
          <w:fldChar w:fldCharType="begin"/>
        </w:r>
        <w:r>
          <w:instrText xml:space="preserve"> PAGEREF _Toc11058 \h </w:instrText>
        </w:r>
        <w:r>
          <w:fldChar w:fldCharType="separate"/>
        </w:r>
        <w:r>
          <w:t>60</w:t>
        </w:r>
        <w:r>
          <w:fldChar w:fldCharType="end"/>
        </w:r>
      </w:hyperlink>
    </w:p>
    <w:p>
      <w:pPr>
        <w:pStyle w:val="TOC2"/>
        <w:tabs>
          <w:tab w:val="right" w:leader="dot" w:pos="8306"/>
        </w:tabs>
      </w:pPr>
      <w:hyperlink w:anchor="_Toc29146" w:history="1">
        <w:r>
          <w:rPr>
            <w:rFonts w:ascii="仿宋" w:eastAsia="仿宋" w:hAnsi="仿宋" w:cs="仿宋" w:hint="eastAsia"/>
            <w:lang w:eastAsia="zh-CN"/>
          </w:rPr>
          <w:t>(一)、产品/服务定位与特点</w:t>
        </w:r>
        <w:r>
          <w:tab/>
        </w:r>
        <w:r>
          <w:fldChar w:fldCharType="begin"/>
        </w:r>
        <w:r>
          <w:instrText xml:space="preserve"> PAGEREF _Toc29146 \h </w:instrText>
        </w:r>
        <w:r>
          <w:fldChar w:fldCharType="separate"/>
        </w:r>
        <w:r>
          <w:t>60</w:t>
        </w:r>
        <w:r>
          <w:fldChar w:fldCharType="end"/>
        </w:r>
      </w:hyperlink>
    </w:p>
    <w:p>
      <w:pPr>
        <w:pStyle w:val="TOC2"/>
        <w:tabs>
          <w:tab w:val="right" w:leader="dot" w:pos="8306"/>
        </w:tabs>
      </w:pPr>
      <w:hyperlink w:anchor="_Toc15978" w:history="1">
        <w:r>
          <w:rPr>
            <w:rFonts w:ascii="仿宋" w:eastAsia="仿宋" w:hAnsi="仿宋" w:cs="仿宋" w:hint="eastAsia"/>
            <w:lang w:eastAsia="zh-CN"/>
          </w:rPr>
          <w:t>(二)、市场定位与竞争分析</w:t>
        </w:r>
        <w:r>
          <w:tab/>
        </w:r>
        <w:r>
          <w:fldChar w:fldCharType="begin"/>
        </w:r>
        <w:r>
          <w:instrText xml:space="preserve"> PAGEREF _Toc15978 \h </w:instrText>
        </w:r>
        <w:r>
          <w:fldChar w:fldCharType="separate"/>
        </w:r>
        <w:r>
          <w:t>62</w:t>
        </w:r>
        <w:r>
          <w:fldChar w:fldCharType="end"/>
        </w:r>
      </w:hyperlink>
    </w:p>
    <w:p>
      <w:pPr>
        <w:pStyle w:val="TOC2"/>
        <w:tabs>
          <w:tab w:val="right" w:leader="dot" w:pos="8306"/>
        </w:tabs>
      </w:pPr>
      <w:hyperlink w:anchor="_Toc9294" w:history="1">
        <w:r>
          <w:rPr>
            <w:rFonts w:ascii="仿宋" w:eastAsia="仿宋" w:hAnsi="仿宋" w:cs="仿宋" w:hint="eastAsia"/>
            <w:lang w:eastAsia="zh-CN"/>
          </w:rPr>
          <w:t>(三)、营销渠道与策略</w:t>
        </w:r>
        <w:r>
          <w:tab/>
        </w:r>
        <w:r>
          <w:fldChar w:fldCharType="begin"/>
        </w:r>
        <w:r>
          <w:instrText xml:space="preserve"> PAGEREF _Toc9294 \h </w:instrText>
        </w:r>
        <w:r>
          <w:fldChar w:fldCharType="separate"/>
        </w:r>
        <w:r>
          <w:t>63</w:t>
        </w:r>
        <w:r>
          <w:fldChar w:fldCharType="end"/>
        </w:r>
      </w:hyperlink>
    </w:p>
    <w:p>
      <w:pPr>
        <w:pStyle w:val="TOC2"/>
        <w:tabs>
          <w:tab w:val="right" w:leader="dot" w:pos="8306"/>
        </w:tabs>
      </w:pPr>
      <w:hyperlink w:anchor="_Toc18519" w:history="1">
        <w:r>
          <w:rPr>
            <w:rFonts w:ascii="仿宋" w:eastAsia="仿宋" w:hAnsi="仿宋" w:cs="仿宋" w:hint="eastAsia"/>
            <w:lang w:eastAsia="zh-CN"/>
          </w:rPr>
          <w:t>(四)、推广与宣传活动</w:t>
        </w:r>
        <w:r>
          <w:tab/>
        </w:r>
        <w:r>
          <w:fldChar w:fldCharType="begin"/>
        </w:r>
        <w:r>
          <w:instrText xml:space="preserve"> PAGEREF _Toc18519 \h </w:instrText>
        </w:r>
        <w:r>
          <w:fldChar w:fldCharType="separate"/>
        </w:r>
        <w:r>
          <w:t>64</w:t>
        </w:r>
        <w:r>
          <w:fldChar w:fldCharType="end"/>
        </w:r>
      </w:hyperlink>
    </w:p>
    <w:p>
      <w:pPr>
        <w:pStyle w:val="TOC1"/>
        <w:tabs>
          <w:tab w:val="right" w:leader="dot" w:pos="8306"/>
        </w:tabs>
      </w:pPr>
      <w:hyperlink w:anchor="_Toc29130" w:history="1">
        <w:r>
          <w:rPr>
            <w:rFonts w:ascii="仿宋" w:eastAsia="仿宋" w:hAnsi="仿宋" w:cs="仿宋" w:hint="eastAsia"/>
            <w:lang w:eastAsia="zh-CN"/>
          </w:rPr>
          <w:t>十六、照明控制项目变更管理</w:t>
        </w:r>
        <w:r>
          <w:tab/>
        </w:r>
        <w:r>
          <w:fldChar w:fldCharType="begin"/>
        </w:r>
        <w:r>
          <w:instrText xml:space="preserve"> PAGEREF _Toc29130 \h </w:instrText>
        </w:r>
        <w:r>
          <w:fldChar w:fldCharType="separate"/>
        </w:r>
        <w:r>
          <w:t>69</w:t>
        </w:r>
        <w:r>
          <w:fldChar w:fldCharType="end"/>
        </w:r>
      </w:hyperlink>
    </w:p>
    <w:p>
      <w:pPr>
        <w:pStyle w:val="TOC2"/>
        <w:tabs>
          <w:tab w:val="right" w:leader="dot" w:pos="8306"/>
        </w:tabs>
      </w:pPr>
      <w:hyperlink w:anchor="_Toc12472" w:history="1">
        <w:r>
          <w:rPr>
            <w:rFonts w:ascii="仿宋" w:eastAsia="仿宋" w:hAnsi="仿宋" w:cs="仿宋" w:hint="eastAsia"/>
            <w:lang w:eastAsia="zh-CN"/>
          </w:rPr>
          <w:t>(一)、变更申请与评估</w:t>
        </w:r>
        <w:r>
          <w:tab/>
        </w:r>
        <w:r>
          <w:fldChar w:fldCharType="begin"/>
        </w:r>
        <w:r>
          <w:instrText xml:space="preserve"> PAGEREF _Toc12472 \h </w:instrText>
        </w:r>
        <w:r>
          <w:fldChar w:fldCharType="separate"/>
        </w:r>
        <w:r>
          <w:t>69</w:t>
        </w:r>
        <w:r>
          <w:fldChar w:fldCharType="end"/>
        </w:r>
      </w:hyperlink>
    </w:p>
    <w:p>
      <w:pPr>
        <w:pStyle w:val="TOC2"/>
        <w:tabs>
          <w:tab w:val="right" w:leader="dot" w:pos="8306"/>
        </w:tabs>
      </w:pPr>
      <w:hyperlink w:anchor="_Toc3663" w:history="1">
        <w:r>
          <w:rPr>
            <w:rFonts w:ascii="仿宋" w:eastAsia="仿宋" w:hAnsi="仿宋" w:cs="仿宋" w:hint="eastAsia"/>
            <w:lang w:eastAsia="zh-CN"/>
          </w:rPr>
          <w:t>(二)、变更实施与控制</w:t>
        </w:r>
        <w:r>
          <w:tab/>
        </w:r>
        <w:r>
          <w:fldChar w:fldCharType="begin"/>
        </w:r>
        <w:r>
          <w:instrText xml:space="preserve"> PAGEREF _Toc3663 \h </w:instrText>
        </w:r>
        <w:r>
          <w:fldChar w:fldCharType="separate"/>
        </w:r>
        <w:r>
          <w:t>70</w:t>
        </w:r>
        <w:r>
          <w:fldChar w:fldCharType="end"/>
        </w:r>
      </w:hyperlink>
    </w:p>
    <w:p>
      <w:pPr>
        <w:pStyle w:val="TOC1"/>
        <w:tabs>
          <w:tab w:val="right" w:leader="dot" w:pos="8306"/>
        </w:tabs>
      </w:pPr>
      <w:hyperlink w:anchor="_Toc472" w:history="1">
        <w:r>
          <w:rPr>
            <w:rFonts w:ascii="仿宋" w:eastAsia="仿宋" w:hAnsi="仿宋" w:cs="仿宋" w:hint="eastAsia"/>
            <w:lang w:eastAsia="zh-CN"/>
          </w:rPr>
          <w:t>十七、照明控制项目实施时间节点</w:t>
        </w:r>
        <w:r>
          <w:tab/>
        </w:r>
        <w:r>
          <w:fldChar w:fldCharType="begin"/>
        </w:r>
        <w:r>
          <w:instrText xml:space="preserve"> PAGEREF _Toc472 \h </w:instrText>
        </w:r>
        <w:r>
          <w:fldChar w:fldCharType="separate"/>
        </w:r>
        <w:r>
          <w:t>70</w:t>
        </w:r>
        <w:r>
          <w:fldChar w:fldCharType="end"/>
        </w:r>
      </w:hyperlink>
    </w:p>
    <w:p>
      <w:pPr>
        <w:pStyle w:val="TOC2"/>
        <w:tabs>
          <w:tab w:val="right" w:leader="dot" w:pos="8306"/>
        </w:tabs>
      </w:pPr>
      <w:hyperlink w:anchor="_Toc12286" w:history="1">
        <w:r>
          <w:rPr>
            <w:rFonts w:ascii="仿宋" w:eastAsia="仿宋" w:hAnsi="仿宋" w:cs="仿宋" w:hint="eastAsia"/>
            <w:lang w:eastAsia="zh-CN"/>
          </w:rPr>
          <w:t>(一)、照明控制项目启动阶段时间节点</w:t>
        </w:r>
        <w:r>
          <w:tab/>
        </w:r>
        <w:r>
          <w:fldChar w:fldCharType="begin"/>
        </w:r>
        <w:r>
          <w:instrText xml:space="preserve"> PAGEREF _Toc12286 \h </w:instrText>
        </w:r>
        <w:r>
          <w:fldChar w:fldCharType="separate"/>
        </w:r>
        <w:r>
          <w:t>70</w:t>
        </w:r>
        <w:r>
          <w:fldChar w:fldCharType="end"/>
        </w:r>
      </w:hyperlink>
    </w:p>
    <w:p>
      <w:pPr>
        <w:pStyle w:val="TOC2"/>
        <w:tabs>
          <w:tab w:val="right" w:leader="dot" w:pos="8306"/>
        </w:tabs>
      </w:pPr>
      <w:hyperlink w:anchor="_Toc16952" w:history="1">
        <w:r>
          <w:rPr>
            <w:rFonts w:ascii="仿宋" w:eastAsia="仿宋" w:hAnsi="仿宋" w:cs="仿宋" w:hint="eastAsia"/>
            <w:lang w:eastAsia="zh-CN"/>
          </w:rPr>
          <w:t>(二)、照明控制项目执行阶段时间节点</w:t>
        </w:r>
        <w:r>
          <w:tab/>
        </w:r>
        <w:r>
          <w:fldChar w:fldCharType="begin"/>
        </w:r>
        <w:r>
          <w:instrText xml:space="preserve"> PAGEREF _Toc16952 \h </w:instrText>
        </w:r>
        <w:r>
          <w:fldChar w:fldCharType="separate"/>
        </w:r>
        <w:r>
          <w:t>72</w:t>
        </w:r>
        <w:r>
          <w:fldChar w:fldCharType="end"/>
        </w:r>
      </w:hyperlink>
    </w:p>
    <w:p>
      <w:pPr>
        <w:pStyle w:val="TOC2"/>
        <w:tabs>
          <w:tab w:val="right" w:leader="dot" w:pos="8306"/>
        </w:tabs>
      </w:pPr>
      <w:hyperlink w:anchor="_Toc20659" w:history="1">
        <w:r>
          <w:rPr>
            <w:rFonts w:ascii="仿宋" w:eastAsia="仿宋" w:hAnsi="仿宋" w:cs="仿宋" w:hint="eastAsia"/>
            <w:lang w:eastAsia="zh-CN"/>
          </w:rPr>
          <w:t>(三)、照明控制项目完成阶段时间节点</w:t>
        </w:r>
        <w:r>
          <w:tab/>
        </w:r>
        <w:r>
          <w:fldChar w:fldCharType="begin"/>
        </w:r>
        <w:r>
          <w:instrText xml:space="preserve"> PAGEREF _Toc20659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668"/>
      <w:r>
        <w:rPr>
          <w:rFonts w:ascii="仿宋" w:eastAsia="仿宋" w:hAnsi="仿宋" w:cs="仿宋" w:hint="eastAsia"/>
          <w:lang w:eastAsia="zh-CN"/>
        </w:rPr>
        <w:t>(一)、照明控制行业分析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行业一直以来都是市场的关注焦点。行业内的发展趋势、竞争态势以及潜在机会都对照明控制项目的推进产生深远的影响。通过深入研究行业的整体概貌，我们将更好地理解行业的核心特征，为照明控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照明控制行业，技术一直是推动创新和发展的关键因素。我们将对当前技术趋势进行详尽分析，包括但不限于人工智能、大数据应用、先进制造技术等。这有助于照明控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照明控制项目成功的基础。我们将对主要竞争对手进行深入研究，包括其市场份额、产品特点、市场定位等。通过全面了解竞争对手的优势和劣势，照明控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57"/>
      <w:r>
        <w:rPr>
          <w:rFonts w:ascii="仿宋" w:eastAsia="仿宋" w:hAnsi="仿宋" w:cs="仿宋" w:hint="eastAsia"/>
          <w:sz w:val="28"/>
          <w:lang w:eastAsia="zh-CN"/>
        </w:rPr>
        <w:t>(二)、照明控制市场分析预测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通过对市场规模的深入调研，我们将预测照明控制市场未来的增长趋势。这包括市场的整体规模、各细分领域的发展趋势等。照明控制项目可以根据市场的扩张速度和潜在机会，制定更符合市场需求的发展策略。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照明控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照明控制项目实施过程中需要充分考虑的因素。我们将对市场风险进行全面评估，包括但不限于政策法规风险、市场竞争风险、技术变革风险等。通过对潜在风险的深入分析，照明控制项目可以制定相应的风险缓解策略，降低不确定性对照明控制项目的影响。</w:t>
      </w:r>
    </w:p>
    <w:p>
      <w:pPr>
        <w:pStyle w:val="Heading1"/>
        <w:ind w:firstLine="560" w:firstLineChars="200"/>
        <w:rPr>
          <w:rFonts w:ascii="仿宋" w:eastAsia="仿宋" w:hAnsi="仿宋" w:cs="仿宋" w:hint="eastAsia"/>
          <w:sz w:val="28"/>
          <w:lang w:eastAsia="zh-CN"/>
        </w:rPr>
      </w:pPr>
      <w:bookmarkStart w:id="5" w:name="_Toc306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08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照明控制项目的主要产品是XXXX，预计年产值为XXX万元。这一产品在市场中占据着重要的地位，其广泛的应用范围使得该照明控制项目的市场前景非常广阔。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照明控制项目的xxx产品作为重要的原材料之一，将在多个领域发挥关键作用。其在建筑、交通、能源等方面的广泛应用将为整个产业链提供强大的支持，形成产业协同效应。照明控制项目的年产值XXX万XXX万XXX万万元不仅反映了其在市场上的巨大潜力，更预示着它对国民经济的积极贡献。这种关联度高、涉及面广的产业关系，使得该照明控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71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总征地面积为XXXX平方米，相当于约XX.XX亩，其中净用地面积为XXXX平方米，红线范围内相当于约XX.XX亩。这一用地规模充分考虑了照明控制项目的建设需求，保障了照明控制项目在合适的空间内得以充分发展。照明控制项目规划的总建筑面积为XXXX平方米，其中主体工程建设占XXXX平方米，计容建筑面积达XXXX平方米。预计建筑工程的投资将达到XXXX万元，为照明控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计划购置的设备共计XXXX台（套），设备购置费用为XXXX万元。这一设备购置计划充分考虑到照明控制项目的生产需求和技术要求，确保了照明控制项目在生产运营中具备先进的技术装备和高效的生产能力。设备的合理配置将为照明控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计划总投资为XXXX万元，预计年实现营业收入为XXXX万元。这一产能规模的设定旨在确保照明控制项目能够在投资与回报之间取得平衡，实现长期可持续的发展。照明控制项目的总投资充分考虑到各个方面的需求，包括用地建设、设备购置等多个环节，以确保照明控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915"/>
      <w:r>
        <w:rPr>
          <w:rFonts w:ascii="仿宋" w:eastAsia="仿宋" w:hAnsi="仿宋" w:cs="仿宋" w:hint="eastAsia"/>
          <w:sz w:val="28"/>
          <w:lang w:eastAsia="zh-CN"/>
        </w:rPr>
        <w:t>三、照明控制项目建设背景及必要性分析</w:t>
      </w:r>
      <w:bookmarkEnd w:id="8"/>
    </w:p>
    <w:p>
      <w:pPr>
        <w:pStyle w:val="Heading2"/>
        <w:rPr>
          <w:rFonts w:ascii="仿宋" w:eastAsia="仿宋" w:hAnsi="仿宋" w:cs="仿宋" w:hint="eastAsia"/>
          <w:lang w:eastAsia="zh-CN"/>
        </w:rPr>
      </w:pPr>
      <w:bookmarkStart w:id="9" w:name="_Toc5045"/>
      <w:r>
        <w:rPr>
          <w:rFonts w:ascii="仿宋" w:eastAsia="仿宋" w:hAnsi="仿宋" w:cs="仿宋" w:hint="eastAsia"/>
          <w:lang w:eastAsia="zh-CN"/>
        </w:rPr>
        <w:t>(一)、照明控制项目背景分析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照明控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照明控制项目在这个潮流中的定位。同时，我们将关注行业内涌现的新兴机遇，以便照明控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照明控制项目提供了强大的发展动力。我们将聚焦于行业内最新的技术发展趋势，包括但不限于人工智能、大数据分析、物联网等领域。通过深度的技术研究，我们将确保照明控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照明控制项目发展的源泉。我们将投入更多的精力对市场需求进行深入剖析，超越表面的需求，深入挖掘潜在的市场痛点和机遇。通过对市场需求的细致了解，照明控制项目将更有针对性地设计解决方案，满足市场的多样化需求，从而更好地促进照明控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照明控制项目战略至关重要。我们将对竞争态势进行更为深入的分析，包括但不限于市场份额、产品特点、客户满意度等多个维度。通过深度的竞争分析，照明控制项目将能够更准确地把握市场脉搏，制定具有竞争力的照明控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照明控制项目的发展具有直接的影响。我们将进行更为全面的法规和政策分析，了解行业发展中的潜在法律风险和合规挑战。通过充分了解和遵守相关法规，照明控制项目将确保在法律框架内合法合规运营，为照明控制项目的稳健发展提供有力支持。</w:t>
      </w:r>
    </w:p>
    <w:p>
      <w:pPr>
        <w:pStyle w:val="Heading2"/>
        <w:ind w:firstLine="560" w:firstLineChars="200"/>
        <w:rPr>
          <w:rFonts w:ascii="仿宋" w:eastAsia="仿宋" w:hAnsi="仿宋" w:cs="仿宋" w:hint="eastAsia"/>
          <w:sz w:val="28"/>
          <w:lang w:eastAsia="zh-CN"/>
        </w:rPr>
      </w:pPr>
      <w:bookmarkStart w:id="10" w:name="_Toc7593"/>
      <w:r>
        <w:rPr>
          <w:rFonts w:ascii="仿宋" w:eastAsia="仿宋" w:hAnsi="仿宋" w:cs="仿宋" w:hint="eastAsia"/>
          <w:sz w:val="28"/>
          <w:lang w:eastAsia="zh-CN"/>
        </w:rPr>
        <w:t>(二)、照明控制项目建设必要性分析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建设的迫切性源于对行业发展趋势的深刻洞察。我们正处于一个行业变革的时代，科技创新、数字化转型成为企业发展的关键动力。照明控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照明控制项目建设不仅仅是为了跟上潮流，更是为了通过技术创新推动企业的持续发展。通过引入先进的技术和解决方案，照明控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照明控制项目的建设成为必然选择，通过提高产品质量、拓展服务领域，从而在竞争中获得更多的机会。照明控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照明控制项目建设的必要性体现在对客户需求更精准的满足。通过照明控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建设的背后是对企业持续创新的追求。只有通过不断创新，企业才能在竞争中立于不败之地。照明控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380"/>
      <w:r>
        <w:rPr>
          <w:rFonts w:ascii="仿宋" w:eastAsia="仿宋" w:hAnsi="仿宋" w:cs="仿宋" w:hint="eastAsia"/>
          <w:sz w:val="28"/>
          <w:lang w:eastAsia="zh-CN"/>
        </w:rPr>
        <w:t>四、照明控制项目建设单位说明</w:t>
      </w:r>
      <w:bookmarkEnd w:id="11"/>
    </w:p>
    <w:p>
      <w:pPr>
        <w:pStyle w:val="Heading2"/>
        <w:rPr>
          <w:rFonts w:ascii="仿宋" w:eastAsia="仿宋" w:hAnsi="仿宋" w:cs="仿宋" w:hint="eastAsia"/>
          <w:lang w:eastAsia="zh-CN"/>
        </w:rPr>
      </w:pPr>
      <w:bookmarkStart w:id="12" w:name="_Toc2068"/>
      <w:r>
        <w:rPr>
          <w:rFonts w:ascii="仿宋" w:eastAsia="仿宋" w:hAnsi="仿宋" w:cs="仿宋" w:hint="eastAsia"/>
          <w:lang w:eastAsia="zh-CN"/>
        </w:rPr>
        <w:t>(一)、照明控制项目承办单位基本情况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60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照明控制项目承办单位的XXXX，我们着眼于实现可持续的经济效益。通过技术创新和解决方案的提供，公司预计在照明控制项目执行期间将获得可观的收入增长。这一收入来源主要包括照明控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同时，我们注重成本控制和效率提升，以确保照明控制项目的可持续盈利。透过精细的管理和资源优化，公司期望实现照明控制项目利润最大化。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照明控制项目实施进行全面的投资评估，包括照明控制项目启动阶段的资金投入和后续运营成本。通过对照明控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照明控制项目实施过程中具备足够的资金流动性，公司将进行详尽的现金流分析。这包括资金需求的合理预测、照明控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542"/>
      <w:r>
        <w:rPr>
          <w:rFonts w:ascii="仿宋" w:eastAsia="仿宋" w:hAnsi="仿宋" w:cs="仿宋" w:hint="eastAsia"/>
          <w:sz w:val="28"/>
          <w:lang w:eastAsia="zh-CN"/>
        </w:rPr>
        <w:t>五、照明控制项目概论</w:t>
      </w:r>
      <w:bookmarkEnd w:id="14"/>
    </w:p>
    <w:p>
      <w:pPr>
        <w:pStyle w:val="Heading2"/>
        <w:rPr>
          <w:rFonts w:ascii="仿宋" w:eastAsia="仿宋" w:hAnsi="仿宋" w:cs="仿宋" w:hint="eastAsia"/>
          <w:lang w:eastAsia="zh-CN"/>
        </w:rPr>
      </w:pPr>
      <w:bookmarkStart w:id="15" w:name="_Toc26852"/>
      <w:r>
        <w:rPr>
          <w:rFonts w:ascii="仿宋" w:eastAsia="仿宋" w:hAnsi="仿宋" w:cs="仿宋" w:hint="eastAsia"/>
          <w:lang w:eastAsia="zh-CN"/>
        </w:rPr>
        <w:t>(一)、照明控制项目概况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起源追溯至对市场的深入洞察。市场的不断演变与变革为照明控制项目提供了难得的机遇。当前市场存在的需求缺口和变革的大环境共同构成了照明控制项目的背景。这个照明控制项目旨在充分利用市场机遇，填补行业中尚未满足的需求，为客户提供全新的解决方案。市场的变革和需求的增长使得这个照明控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照明控制项目名称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照明控制项目正式命名为照明控制。这个名称不仅仅是一个标识，更代表了照明控制项目的核心理念和愿景。它蕴含着照明控制项目所要解决问题的关键字，具有强烈的表达和辨识度，为照明控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照明控制项目目标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核心目标是提供一种全新、高效的解决方案，满足客户日益增长的需求。照明控制项目追求的不仅仅是满足市场需求，更是在市场中获得卓越的竞争优势。通过不断提升产品或服务的质量和创新水平，照明控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照明控制项目范围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全面涵盖了产品研发、制造、市场推广和售后服务，确保从产品设计到最终用户体验的全方位关注。这一全面的照明控制项目范围是为了确保照明控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照明控制项目时间表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照明控制项目计划在未来18个月内完成，包括研发、测试、市场试点和正式推出等不同阶段。这个时间表的合理设计是为了确保照明控制项目各个阶段的顺利推进，以便按时交付高质量的成果。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照明控制项目预算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照明控制项目总预算估算为XX百万美元，主要分配在研发、市场推广、人员培训和运营等方面。这一充足的预算为照明控制项目提供了充足的资源，确保照明控制项目在各个方面都能取得优异的表现。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照明控制项目风险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照明控制项目可能面临的风险包括市场接受度低、技术难题、竞争激烈等。照明控制项目团队已经制定了相应的风险应对计划，通过前瞻性的风险管理，确保照明控制项目在面对不确定性时能够迅速做出应对。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照明控制项目团队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照明控制项目汇聚了一支经验丰富、多领域专业素养的核心团队，确保照明控制项目在各个方面都能拥有高水平的执行力。团队的协同作战是照明控制项目成功的关键因素之一。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照明控制项目背景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照明控制项目的背景根植于市场对更高效、创新产品的渴望，同时也受到科技发展对行业格局的深刻改变的影响。这为照明控制项目提供了广阔的发展空间和市场需求。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照明控制项目现状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截至目前，照明控制项目已完成市场调研和技术验证，取得了初步的成功。这为照明控制项目在未来的发展奠定了坚实的基础，为更远大的目标打下了坚实的基石。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172"/>
      <w:r>
        <w:rPr>
          <w:rFonts w:ascii="仿宋" w:eastAsia="仿宋" w:hAnsi="仿宋" w:cs="仿宋" w:hint="eastAsia"/>
          <w:sz w:val="28"/>
          <w:lang w:eastAsia="zh-CN"/>
        </w:rPr>
        <w:t>(二)、照明控制项目目标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keyword》照明控制项目首要业务目标是在市场中占据有利地位，实现产品/服务的成功推广和销售。通过不断提升产品质量、创新性，照明控制项目追求成为行业中的领导者，赢得更多客户的青睐。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在科技迅速发展的时代，照明控制项目着眼于技术创新。通过持续的研发和技术升级，照明控制项目旨在推出更具创新性的产品或服务，以满足市场对新鲜、先进解决方案的需求。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为了建立可持续的客户关系，照明控制项目设定了客户满意度目标。通过提供卓越的产品质量和优质的客户服务，照明控制项目追求赢得客户的信任和忠诚度，确保他们的满意度达到行业领先水平。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照明控制项目注重社会责任和可持续发展。通过实施环保、社会责任照明控制项目，照明控制项目致力于在经济发展的同时保护环境，促进社会公平，实现可持续经营。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照明控制项目的团队是实现目标的核心驱动力。因此，照明控制项目设定了团队发展目标，包括提升团队成员的专业技能、培养领导力，以及搭建协同高效的团队工作氛围。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3884"/>
      <w:r>
        <w:rPr>
          <w:rFonts w:ascii="仿宋" w:eastAsia="仿宋" w:hAnsi="仿宋" w:cs="仿宋" w:hint="eastAsia"/>
          <w:sz w:val="28"/>
          <w:lang w:eastAsia="zh-CN"/>
        </w:rPr>
        <w:t>(三)、照明控制项目提出的理由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照明控制项目提出的理由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源于对市场机遇的深刻洞察。当前市场中存在的需求缺口和行业发展趋势表明，有巨大的商业机会等待被开发。通过准确捕捉市场机遇，照明控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理念基于对技术创新的信仰。通过持续的研发和技术投入，照明控制项目有望推出更具创新性的产品或服务。在科技飞速发展的当下，照明控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是为了增强企业的行业竞争力。通过提升产品或服务的质量和独特性，照明控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响应了消费者需求的变化。随着社会和科技的不断发展，消费者对产品和服务的需求也在发生变化。通过深入了解并及时回应消费者的新需求，照明控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照明控制项目的提出是企业战略发展规划的一部分。在面对日益激烈的市场竞争和不断变化的商业环境中，照明控制项目作为企业战略的一环，旨在为企业开辟新的增长领域，巩固企业在行业中的地位。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提出不仅仅是基于商业考量，还注重社会责任。通过推出环保、社会责任等方面的照明控制项目，照明控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照明控制项目的提出反映了对利益相关者期望的关注。包括客户、员工、投资者等利益相关者在企业发展中都有着各自的期望，照明控制项目力求在满足这些期望的同时，取得更大的共赢。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0075"/>
      <w:r>
        <w:rPr>
          <w:rFonts w:ascii="仿宋" w:eastAsia="仿宋" w:hAnsi="仿宋" w:cs="仿宋" w:hint="eastAsia"/>
          <w:sz w:val="28"/>
          <w:lang w:eastAsia="zh-CN"/>
        </w:rPr>
        <w:t>(四)、照明控制项目意义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在实施照明控制项目的过程中，我们不仅仅是在追逐商业成功，更是为企业和社会的多个层面创造了深远的意义。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照明控制项目的首要意义在于提升企业的市场竞争力。通过持续的创新和对产品质量的高标准要求，照明控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照明控制项目的推进将促使行业技术水平的提升。通过引入先进技术和创新性解决方案，照明控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照明控制项目不仅创造了大量就业机会，提高了就业水平，还注重社会责任和环保。通过参与社会公益事业和推动环保照明控制项目，照明控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综合而言，照明控制项目意义重大，不仅推动了企业的发展，也为行业和社会的进步贡献了积极力量。这是一个全面而深刻的影响，将在未来产生可持续的正面效应。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https://d.book118.com/708017141054006041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照明控制项目规划设计蓝图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CC68C7"/>
    <w:rsid w:val="0BCC6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1714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2024-02-21T14:42:00Z</dcterms:created>
  <dcterms:modified xsi:type="dcterms:W3CDTF">2024-02-21T14:42:50Z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3B49C206B6F54C9AB8173626A1DB832A_11</vt:lpwstr>
  </property>
  <property fmtid="{D5CDD505-2E9C-101B-9397-08002B2CF9AE}" pid="3" name="KSOProductBuildVer">
    <vt:lpwstr>2052-12.1.0.16250</vt:lpwstr>
  </property>
</Properties>
</file>