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智能成套装备项目计划设计方案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23" w:history="1">
        <w:r>
          <w:rPr>
            <w:rFonts w:ascii="仿宋" w:eastAsia="仿宋" w:hAnsi="仿宋" w:cs="仿宋" w:hint="eastAsia"/>
            <w:lang w:eastAsia="zh-CN"/>
          </w:rPr>
          <w:t>序言</w:t>
        </w:r>
        <w:r>
          <w:tab/>
        </w:r>
        <w:r>
          <w:fldChar w:fldCharType="begin"/>
        </w:r>
        <w:r>
          <w:instrText xml:space="preserve"> PAGEREF _Toc4323 \h </w:instrText>
        </w:r>
        <w:r>
          <w:fldChar w:fldCharType="separate"/>
        </w:r>
        <w:r>
          <w:t>3</w:t>
        </w:r>
        <w:r>
          <w:fldChar w:fldCharType="end"/>
        </w:r>
      </w:hyperlink>
    </w:p>
    <w:p>
      <w:pPr>
        <w:pStyle w:val="TOC1"/>
        <w:tabs>
          <w:tab w:val="right" w:leader="dot" w:pos="8306"/>
        </w:tabs>
      </w:pPr>
      <w:hyperlink w:anchor="_Toc17593" w:history="1">
        <w:r>
          <w:rPr>
            <w:rFonts w:ascii="仿宋" w:eastAsia="仿宋" w:hAnsi="仿宋" w:cs="仿宋" w:hint="eastAsia"/>
            <w:lang w:eastAsia="zh-CN"/>
          </w:rPr>
          <w:t>一、工艺说明</w:t>
        </w:r>
        <w:r>
          <w:tab/>
        </w:r>
        <w:r>
          <w:fldChar w:fldCharType="begin"/>
        </w:r>
        <w:r>
          <w:instrText xml:space="preserve"> PAGEREF _Toc17593 \h </w:instrText>
        </w:r>
        <w:r>
          <w:fldChar w:fldCharType="separate"/>
        </w:r>
        <w:r>
          <w:t>3</w:t>
        </w:r>
        <w:r>
          <w:fldChar w:fldCharType="end"/>
        </w:r>
      </w:hyperlink>
    </w:p>
    <w:p>
      <w:pPr>
        <w:pStyle w:val="TOC2"/>
        <w:tabs>
          <w:tab w:val="right" w:leader="dot" w:pos="8306"/>
        </w:tabs>
      </w:pPr>
      <w:hyperlink w:anchor="_Toc14551" w:history="1">
        <w:r>
          <w:rPr>
            <w:rFonts w:ascii="仿宋" w:eastAsia="仿宋" w:hAnsi="仿宋" w:cs="仿宋" w:hint="eastAsia"/>
            <w:lang w:eastAsia="zh-CN"/>
          </w:rPr>
          <w:t>(一)、技术管理特点</w:t>
        </w:r>
        <w:r>
          <w:tab/>
        </w:r>
        <w:r>
          <w:fldChar w:fldCharType="begin"/>
        </w:r>
        <w:r>
          <w:instrText xml:space="preserve"> PAGEREF _Toc14551 \h </w:instrText>
        </w:r>
        <w:r>
          <w:fldChar w:fldCharType="separate"/>
        </w:r>
        <w:r>
          <w:t>3</w:t>
        </w:r>
        <w:r>
          <w:fldChar w:fldCharType="end"/>
        </w:r>
      </w:hyperlink>
    </w:p>
    <w:p>
      <w:pPr>
        <w:pStyle w:val="TOC2"/>
        <w:tabs>
          <w:tab w:val="right" w:leader="dot" w:pos="8306"/>
        </w:tabs>
      </w:pPr>
      <w:hyperlink w:anchor="_Toc24395" w:history="1">
        <w:r>
          <w:rPr>
            <w:rFonts w:ascii="仿宋" w:eastAsia="仿宋" w:hAnsi="仿宋" w:cs="仿宋" w:hint="eastAsia"/>
            <w:lang w:eastAsia="zh-CN"/>
          </w:rPr>
          <w:t>(二)、智能成套装备项目工艺技术设计方案</w:t>
        </w:r>
        <w:r>
          <w:tab/>
        </w:r>
        <w:r>
          <w:fldChar w:fldCharType="begin"/>
        </w:r>
        <w:r>
          <w:instrText xml:space="preserve"> PAGEREF _Toc24395 \h </w:instrText>
        </w:r>
        <w:r>
          <w:fldChar w:fldCharType="separate"/>
        </w:r>
        <w:r>
          <w:t>4</w:t>
        </w:r>
        <w:r>
          <w:fldChar w:fldCharType="end"/>
        </w:r>
      </w:hyperlink>
    </w:p>
    <w:p>
      <w:pPr>
        <w:pStyle w:val="TOC2"/>
        <w:tabs>
          <w:tab w:val="right" w:leader="dot" w:pos="8306"/>
        </w:tabs>
      </w:pPr>
      <w:hyperlink w:anchor="_Toc3701" w:history="1">
        <w:r>
          <w:rPr>
            <w:rFonts w:ascii="仿宋" w:eastAsia="仿宋" w:hAnsi="仿宋" w:cs="仿宋" w:hint="eastAsia"/>
            <w:lang w:eastAsia="zh-CN"/>
          </w:rPr>
          <w:t>(三)、设备选型方案</w:t>
        </w:r>
        <w:r>
          <w:tab/>
        </w:r>
        <w:r>
          <w:fldChar w:fldCharType="begin"/>
        </w:r>
        <w:r>
          <w:instrText xml:space="preserve"> PAGEREF _Toc3701 \h </w:instrText>
        </w:r>
        <w:r>
          <w:fldChar w:fldCharType="separate"/>
        </w:r>
        <w:r>
          <w:t>5</w:t>
        </w:r>
        <w:r>
          <w:fldChar w:fldCharType="end"/>
        </w:r>
      </w:hyperlink>
    </w:p>
    <w:p>
      <w:pPr>
        <w:pStyle w:val="TOC1"/>
        <w:tabs>
          <w:tab w:val="right" w:leader="dot" w:pos="8306"/>
        </w:tabs>
      </w:pPr>
      <w:hyperlink w:anchor="_Toc22676" w:history="1">
        <w:r>
          <w:rPr>
            <w:rFonts w:ascii="仿宋" w:eastAsia="仿宋" w:hAnsi="仿宋" w:cs="仿宋" w:hint="eastAsia"/>
            <w:lang w:eastAsia="zh-CN"/>
          </w:rPr>
          <w:t>二、智能成套装备项目建设单位说明</w:t>
        </w:r>
        <w:r>
          <w:tab/>
        </w:r>
        <w:r>
          <w:fldChar w:fldCharType="begin"/>
        </w:r>
        <w:r>
          <w:instrText xml:space="preserve"> PAGEREF _Toc22676 \h </w:instrText>
        </w:r>
        <w:r>
          <w:fldChar w:fldCharType="separate"/>
        </w:r>
        <w:r>
          <w:t>7</w:t>
        </w:r>
        <w:r>
          <w:fldChar w:fldCharType="end"/>
        </w:r>
      </w:hyperlink>
    </w:p>
    <w:p>
      <w:pPr>
        <w:pStyle w:val="TOC2"/>
        <w:tabs>
          <w:tab w:val="right" w:leader="dot" w:pos="8306"/>
        </w:tabs>
      </w:pPr>
      <w:hyperlink w:anchor="_Toc30157" w:history="1">
        <w:r>
          <w:rPr>
            <w:rFonts w:ascii="仿宋" w:eastAsia="仿宋" w:hAnsi="仿宋" w:cs="仿宋" w:hint="eastAsia"/>
            <w:lang w:eastAsia="zh-CN"/>
          </w:rPr>
          <w:t>(一)、智能成套装备项目承办单位基本情况</w:t>
        </w:r>
        <w:r>
          <w:tab/>
        </w:r>
        <w:r>
          <w:fldChar w:fldCharType="begin"/>
        </w:r>
        <w:r>
          <w:instrText xml:space="preserve"> PAGEREF _Toc30157 \h </w:instrText>
        </w:r>
        <w:r>
          <w:fldChar w:fldCharType="separate"/>
        </w:r>
        <w:r>
          <w:t>7</w:t>
        </w:r>
        <w:r>
          <w:fldChar w:fldCharType="end"/>
        </w:r>
      </w:hyperlink>
    </w:p>
    <w:p>
      <w:pPr>
        <w:pStyle w:val="TOC2"/>
        <w:tabs>
          <w:tab w:val="right" w:leader="dot" w:pos="8306"/>
        </w:tabs>
      </w:pPr>
      <w:hyperlink w:anchor="_Toc25616" w:history="1">
        <w:r>
          <w:rPr>
            <w:rFonts w:ascii="仿宋" w:eastAsia="仿宋" w:hAnsi="仿宋" w:cs="仿宋" w:hint="eastAsia"/>
            <w:lang w:eastAsia="zh-CN"/>
          </w:rPr>
          <w:t>(二)、公司经济效益分析</w:t>
        </w:r>
        <w:r>
          <w:tab/>
        </w:r>
        <w:r>
          <w:fldChar w:fldCharType="begin"/>
        </w:r>
        <w:r>
          <w:instrText xml:space="preserve"> PAGEREF _Toc25616 \h </w:instrText>
        </w:r>
        <w:r>
          <w:fldChar w:fldCharType="separate"/>
        </w:r>
        <w:r>
          <w:t>7</w:t>
        </w:r>
        <w:r>
          <w:fldChar w:fldCharType="end"/>
        </w:r>
      </w:hyperlink>
    </w:p>
    <w:p>
      <w:pPr>
        <w:pStyle w:val="TOC1"/>
        <w:tabs>
          <w:tab w:val="right" w:leader="dot" w:pos="8306"/>
        </w:tabs>
      </w:pPr>
      <w:hyperlink w:anchor="_Toc23922" w:history="1">
        <w:r>
          <w:rPr>
            <w:rFonts w:ascii="仿宋" w:eastAsia="仿宋" w:hAnsi="仿宋" w:cs="仿宋" w:hint="eastAsia"/>
            <w:lang w:eastAsia="zh-CN"/>
          </w:rPr>
          <w:t>三、智能成套装备项目绩效评估</w:t>
        </w:r>
        <w:r>
          <w:tab/>
        </w:r>
        <w:r>
          <w:fldChar w:fldCharType="begin"/>
        </w:r>
        <w:r>
          <w:instrText xml:space="preserve"> PAGEREF _Toc23922 \h </w:instrText>
        </w:r>
        <w:r>
          <w:fldChar w:fldCharType="separate"/>
        </w:r>
        <w:r>
          <w:t>8</w:t>
        </w:r>
        <w:r>
          <w:fldChar w:fldCharType="end"/>
        </w:r>
      </w:hyperlink>
    </w:p>
    <w:p>
      <w:pPr>
        <w:pStyle w:val="TOC2"/>
        <w:tabs>
          <w:tab w:val="right" w:leader="dot" w:pos="8306"/>
        </w:tabs>
      </w:pPr>
      <w:hyperlink w:anchor="_Toc8958" w:history="1">
        <w:r>
          <w:rPr>
            <w:rFonts w:ascii="仿宋" w:eastAsia="仿宋" w:hAnsi="仿宋" w:cs="仿宋" w:hint="eastAsia"/>
            <w:lang w:eastAsia="zh-CN"/>
          </w:rPr>
          <w:t>(一)、绩效评估指标</w:t>
        </w:r>
        <w:r>
          <w:tab/>
        </w:r>
        <w:r>
          <w:fldChar w:fldCharType="begin"/>
        </w:r>
        <w:r>
          <w:instrText xml:space="preserve"> PAGEREF _Toc8958 \h </w:instrText>
        </w:r>
        <w:r>
          <w:fldChar w:fldCharType="separate"/>
        </w:r>
        <w:r>
          <w:t>8</w:t>
        </w:r>
        <w:r>
          <w:fldChar w:fldCharType="end"/>
        </w:r>
      </w:hyperlink>
    </w:p>
    <w:p>
      <w:pPr>
        <w:pStyle w:val="TOC2"/>
        <w:tabs>
          <w:tab w:val="right" w:leader="dot" w:pos="8306"/>
        </w:tabs>
      </w:pPr>
      <w:hyperlink w:anchor="_Toc690" w:history="1">
        <w:r>
          <w:rPr>
            <w:rFonts w:ascii="仿宋" w:eastAsia="仿宋" w:hAnsi="仿宋" w:cs="仿宋" w:hint="eastAsia"/>
            <w:lang w:eastAsia="zh-CN"/>
          </w:rPr>
          <w:t>(二)、绩效评估方法</w:t>
        </w:r>
        <w:r>
          <w:tab/>
        </w:r>
        <w:r>
          <w:fldChar w:fldCharType="begin"/>
        </w:r>
        <w:r>
          <w:instrText xml:space="preserve"> PAGEREF _Toc690 \h </w:instrText>
        </w:r>
        <w:r>
          <w:fldChar w:fldCharType="separate"/>
        </w:r>
        <w:r>
          <w:t>9</w:t>
        </w:r>
        <w:r>
          <w:fldChar w:fldCharType="end"/>
        </w:r>
      </w:hyperlink>
    </w:p>
    <w:p>
      <w:pPr>
        <w:pStyle w:val="TOC2"/>
        <w:tabs>
          <w:tab w:val="right" w:leader="dot" w:pos="8306"/>
        </w:tabs>
      </w:pPr>
      <w:hyperlink w:anchor="_Toc16957" w:history="1">
        <w:r>
          <w:rPr>
            <w:rFonts w:ascii="仿宋" w:eastAsia="仿宋" w:hAnsi="仿宋" w:cs="仿宋" w:hint="eastAsia"/>
            <w:lang w:eastAsia="zh-CN"/>
          </w:rPr>
          <w:t>(三)、绩效评估周期</w:t>
        </w:r>
        <w:r>
          <w:tab/>
        </w:r>
        <w:r>
          <w:fldChar w:fldCharType="begin"/>
        </w:r>
        <w:r>
          <w:instrText xml:space="preserve"> PAGEREF _Toc16957 \h </w:instrText>
        </w:r>
        <w:r>
          <w:fldChar w:fldCharType="separate"/>
        </w:r>
        <w:r>
          <w:t>10</w:t>
        </w:r>
        <w:r>
          <w:fldChar w:fldCharType="end"/>
        </w:r>
      </w:hyperlink>
    </w:p>
    <w:p>
      <w:pPr>
        <w:pStyle w:val="TOC1"/>
        <w:tabs>
          <w:tab w:val="right" w:leader="dot" w:pos="8306"/>
        </w:tabs>
      </w:pPr>
      <w:hyperlink w:anchor="_Toc22678" w:history="1">
        <w:r>
          <w:rPr>
            <w:rFonts w:ascii="仿宋" w:eastAsia="仿宋" w:hAnsi="仿宋" w:cs="仿宋" w:hint="eastAsia"/>
            <w:lang w:eastAsia="zh-CN"/>
          </w:rPr>
          <w:t>四、产品规划分析</w:t>
        </w:r>
        <w:r>
          <w:tab/>
        </w:r>
        <w:r>
          <w:fldChar w:fldCharType="begin"/>
        </w:r>
        <w:r>
          <w:instrText xml:space="preserve"> PAGEREF _Toc22678 \h </w:instrText>
        </w:r>
        <w:r>
          <w:fldChar w:fldCharType="separate"/>
        </w:r>
        <w:r>
          <w:t>11</w:t>
        </w:r>
        <w:r>
          <w:fldChar w:fldCharType="end"/>
        </w:r>
      </w:hyperlink>
    </w:p>
    <w:p>
      <w:pPr>
        <w:pStyle w:val="TOC2"/>
        <w:tabs>
          <w:tab w:val="right" w:leader="dot" w:pos="8306"/>
        </w:tabs>
      </w:pPr>
      <w:hyperlink w:anchor="_Toc975" w:history="1">
        <w:r>
          <w:rPr>
            <w:rFonts w:ascii="仿宋" w:eastAsia="仿宋" w:hAnsi="仿宋" w:cs="仿宋" w:hint="eastAsia"/>
            <w:lang w:eastAsia="zh-CN"/>
          </w:rPr>
          <w:t>(一)、产品规划</w:t>
        </w:r>
        <w:r>
          <w:tab/>
        </w:r>
        <w:r>
          <w:fldChar w:fldCharType="begin"/>
        </w:r>
        <w:r>
          <w:instrText xml:space="preserve"> PAGEREF _Toc975 \h </w:instrText>
        </w:r>
        <w:r>
          <w:fldChar w:fldCharType="separate"/>
        </w:r>
        <w:r>
          <w:t>11</w:t>
        </w:r>
        <w:r>
          <w:fldChar w:fldCharType="end"/>
        </w:r>
      </w:hyperlink>
    </w:p>
    <w:p>
      <w:pPr>
        <w:pStyle w:val="TOC2"/>
        <w:tabs>
          <w:tab w:val="right" w:leader="dot" w:pos="8306"/>
        </w:tabs>
      </w:pPr>
      <w:hyperlink w:anchor="_Toc12233" w:history="1">
        <w:r>
          <w:rPr>
            <w:rFonts w:ascii="仿宋" w:eastAsia="仿宋" w:hAnsi="仿宋" w:cs="仿宋" w:hint="eastAsia"/>
            <w:lang w:eastAsia="zh-CN"/>
          </w:rPr>
          <w:t>(二)、建设规模</w:t>
        </w:r>
        <w:r>
          <w:tab/>
        </w:r>
        <w:r>
          <w:fldChar w:fldCharType="begin"/>
        </w:r>
        <w:r>
          <w:instrText xml:space="preserve"> PAGEREF _Toc12233 \h </w:instrText>
        </w:r>
        <w:r>
          <w:fldChar w:fldCharType="separate"/>
        </w:r>
        <w:r>
          <w:t>12</w:t>
        </w:r>
        <w:r>
          <w:fldChar w:fldCharType="end"/>
        </w:r>
      </w:hyperlink>
    </w:p>
    <w:p>
      <w:pPr>
        <w:pStyle w:val="TOC1"/>
        <w:tabs>
          <w:tab w:val="right" w:leader="dot" w:pos="8306"/>
        </w:tabs>
      </w:pPr>
      <w:hyperlink w:anchor="_Toc31130" w:history="1">
        <w:r>
          <w:rPr>
            <w:rFonts w:ascii="仿宋" w:eastAsia="仿宋" w:hAnsi="仿宋" w:cs="仿宋" w:hint="eastAsia"/>
            <w:lang w:eastAsia="zh-CN"/>
          </w:rPr>
          <w:t>五、智能成套装备项目选址可行性分析</w:t>
        </w:r>
        <w:r>
          <w:tab/>
        </w:r>
        <w:r>
          <w:fldChar w:fldCharType="begin"/>
        </w:r>
        <w:r>
          <w:instrText xml:space="preserve"> PAGEREF _Toc31130 \h </w:instrText>
        </w:r>
        <w:r>
          <w:fldChar w:fldCharType="separate"/>
        </w:r>
        <w:r>
          <w:t>13</w:t>
        </w:r>
        <w:r>
          <w:fldChar w:fldCharType="end"/>
        </w:r>
      </w:hyperlink>
    </w:p>
    <w:p>
      <w:pPr>
        <w:pStyle w:val="TOC2"/>
        <w:tabs>
          <w:tab w:val="right" w:leader="dot" w:pos="8306"/>
        </w:tabs>
      </w:pPr>
      <w:hyperlink w:anchor="_Toc28379" w:history="1">
        <w:r>
          <w:rPr>
            <w:rFonts w:ascii="仿宋" w:eastAsia="仿宋" w:hAnsi="仿宋" w:cs="仿宋" w:hint="eastAsia"/>
            <w:lang w:eastAsia="zh-CN"/>
          </w:rPr>
          <w:t>(一)、智能成套装备项目选址</w:t>
        </w:r>
        <w:r>
          <w:tab/>
        </w:r>
        <w:r>
          <w:fldChar w:fldCharType="begin"/>
        </w:r>
        <w:r>
          <w:instrText xml:space="preserve"> PAGEREF _Toc28379 \h </w:instrText>
        </w:r>
        <w:r>
          <w:fldChar w:fldCharType="separate"/>
        </w:r>
        <w:r>
          <w:t>13</w:t>
        </w:r>
        <w:r>
          <w:fldChar w:fldCharType="end"/>
        </w:r>
      </w:hyperlink>
    </w:p>
    <w:p>
      <w:pPr>
        <w:pStyle w:val="TOC2"/>
        <w:tabs>
          <w:tab w:val="right" w:leader="dot" w:pos="8306"/>
        </w:tabs>
      </w:pPr>
      <w:hyperlink w:anchor="_Toc9002" w:history="1">
        <w:r>
          <w:rPr>
            <w:rFonts w:ascii="仿宋" w:eastAsia="仿宋" w:hAnsi="仿宋" w:cs="仿宋" w:hint="eastAsia"/>
            <w:lang w:eastAsia="zh-CN"/>
          </w:rPr>
          <w:t>(二)、用地控制指标</w:t>
        </w:r>
        <w:r>
          <w:tab/>
        </w:r>
        <w:r>
          <w:fldChar w:fldCharType="begin"/>
        </w:r>
        <w:r>
          <w:instrText xml:space="preserve"> PAGEREF _Toc9002 \h </w:instrText>
        </w:r>
        <w:r>
          <w:fldChar w:fldCharType="separate"/>
        </w:r>
        <w:r>
          <w:t>13</w:t>
        </w:r>
        <w:r>
          <w:fldChar w:fldCharType="end"/>
        </w:r>
      </w:hyperlink>
    </w:p>
    <w:p>
      <w:pPr>
        <w:pStyle w:val="TOC2"/>
        <w:tabs>
          <w:tab w:val="right" w:leader="dot" w:pos="8306"/>
        </w:tabs>
      </w:pPr>
      <w:hyperlink w:anchor="_Toc25979" w:history="1">
        <w:r>
          <w:rPr>
            <w:rFonts w:ascii="仿宋" w:eastAsia="仿宋" w:hAnsi="仿宋" w:cs="仿宋" w:hint="eastAsia"/>
            <w:lang w:eastAsia="zh-CN"/>
          </w:rPr>
          <w:t>(三)、节约用地措施</w:t>
        </w:r>
        <w:r>
          <w:tab/>
        </w:r>
        <w:r>
          <w:fldChar w:fldCharType="begin"/>
        </w:r>
        <w:r>
          <w:instrText xml:space="preserve"> PAGEREF _Toc25979 \h </w:instrText>
        </w:r>
        <w:r>
          <w:fldChar w:fldCharType="separate"/>
        </w:r>
        <w:r>
          <w:t>15</w:t>
        </w:r>
        <w:r>
          <w:fldChar w:fldCharType="end"/>
        </w:r>
      </w:hyperlink>
    </w:p>
    <w:p>
      <w:pPr>
        <w:pStyle w:val="TOC2"/>
        <w:tabs>
          <w:tab w:val="right" w:leader="dot" w:pos="8306"/>
        </w:tabs>
      </w:pPr>
      <w:hyperlink w:anchor="_Toc28281" w:history="1">
        <w:r>
          <w:rPr>
            <w:rFonts w:ascii="仿宋" w:eastAsia="仿宋" w:hAnsi="仿宋" w:cs="仿宋" w:hint="eastAsia"/>
            <w:lang w:eastAsia="zh-CN"/>
          </w:rPr>
          <w:t>(四)、总图布置方案</w:t>
        </w:r>
        <w:r>
          <w:tab/>
        </w:r>
        <w:r>
          <w:fldChar w:fldCharType="begin"/>
        </w:r>
        <w:r>
          <w:instrText xml:space="preserve"> PAGEREF _Toc28281 \h </w:instrText>
        </w:r>
        <w:r>
          <w:fldChar w:fldCharType="separate"/>
        </w:r>
        <w:r>
          <w:t>17</w:t>
        </w:r>
        <w:r>
          <w:fldChar w:fldCharType="end"/>
        </w:r>
      </w:hyperlink>
    </w:p>
    <w:p>
      <w:pPr>
        <w:pStyle w:val="TOC2"/>
        <w:tabs>
          <w:tab w:val="right" w:leader="dot" w:pos="8306"/>
        </w:tabs>
      </w:pPr>
      <w:hyperlink w:anchor="_Toc23196" w:history="1">
        <w:r>
          <w:rPr>
            <w:rFonts w:ascii="仿宋" w:eastAsia="仿宋" w:hAnsi="仿宋" w:cs="仿宋" w:hint="eastAsia"/>
            <w:lang w:eastAsia="zh-CN"/>
          </w:rPr>
          <w:t>(五)、选址综合评价</w:t>
        </w:r>
        <w:r>
          <w:tab/>
        </w:r>
        <w:r>
          <w:fldChar w:fldCharType="begin"/>
        </w:r>
        <w:r>
          <w:instrText xml:space="preserve"> PAGEREF _Toc23196 \h </w:instrText>
        </w:r>
        <w:r>
          <w:fldChar w:fldCharType="separate"/>
        </w:r>
        <w:r>
          <w:t>18</w:t>
        </w:r>
        <w:r>
          <w:fldChar w:fldCharType="end"/>
        </w:r>
      </w:hyperlink>
    </w:p>
    <w:p>
      <w:pPr>
        <w:pStyle w:val="TOC1"/>
        <w:tabs>
          <w:tab w:val="right" w:leader="dot" w:pos="8306"/>
        </w:tabs>
      </w:pPr>
      <w:hyperlink w:anchor="_Toc23565" w:history="1">
        <w:r>
          <w:rPr>
            <w:rFonts w:ascii="仿宋" w:eastAsia="仿宋" w:hAnsi="仿宋" w:cs="仿宋" w:hint="eastAsia"/>
            <w:lang w:eastAsia="zh-CN"/>
          </w:rPr>
          <w:t>六、智能成套装备项目可持续发展</w:t>
        </w:r>
        <w:r>
          <w:tab/>
        </w:r>
        <w:r>
          <w:fldChar w:fldCharType="begin"/>
        </w:r>
        <w:r>
          <w:instrText xml:space="preserve"> PAGEREF _Toc23565 \h </w:instrText>
        </w:r>
        <w:r>
          <w:fldChar w:fldCharType="separate"/>
        </w:r>
        <w:r>
          <w:t>19</w:t>
        </w:r>
        <w:r>
          <w:fldChar w:fldCharType="end"/>
        </w:r>
      </w:hyperlink>
    </w:p>
    <w:p>
      <w:pPr>
        <w:pStyle w:val="TOC2"/>
        <w:tabs>
          <w:tab w:val="right" w:leader="dot" w:pos="8306"/>
        </w:tabs>
      </w:pPr>
      <w:hyperlink w:anchor="_Toc13471" w:history="1">
        <w:r>
          <w:rPr>
            <w:rFonts w:ascii="仿宋" w:eastAsia="仿宋" w:hAnsi="仿宋" w:cs="仿宋" w:hint="eastAsia"/>
            <w:lang w:eastAsia="zh-CN"/>
          </w:rPr>
          <w:t>(一)、可持续战略与实践</w:t>
        </w:r>
        <w:r>
          <w:tab/>
        </w:r>
        <w:r>
          <w:fldChar w:fldCharType="begin"/>
        </w:r>
        <w:r>
          <w:instrText xml:space="preserve"> PAGEREF _Toc13471 \h </w:instrText>
        </w:r>
        <w:r>
          <w:fldChar w:fldCharType="separate"/>
        </w:r>
        <w:r>
          <w:t>19</w:t>
        </w:r>
        <w:r>
          <w:fldChar w:fldCharType="end"/>
        </w:r>
      </w:hyperlink>
    </w:p>
    <w:p>
      <w:pPr>
        <w:pStyle w:val="TOC2"/>
        <w:tabs>
          <w:tab w:val="right" w:leader="dot" w:pos="8306"/>
        </w:tabs>
      </w:pPr>
      <w:hyperlink w:anchor="_Toc18666" w:history="1">
        <w:r>
          <w:rPr>
            <w:rFonts w:ascii="仿宋" w:eastAsia="仿宋" w:hAnsi="仿宋" w:cs="仿宋" w:hint="eastAsia"/>
            <w:lang w:eastAsia="zh-CN"/>
          </w:rPr>
          <w:t>(二)、环保与社会责任</w:t>
        </w:r>
        <w:r>
          <w:tab/>
        </w:r>
        <w:r>
          <w:fldChar w:fldCharType="begin"/>
        </w:r>
        <w:r>
          <w:instrText xml:space="preserve"> PAGEREF _Toc18666 \h </w:instrText>
        </w:r>
        <w:r>
          <w:fldChar w:fldCharType="separate"/>
        </w:r>
        <w:r>
          <w:t>19</w:t>
        </w:r>
        <w:r>
          <w:fldChar w:fldCharType="end"/>
        </w:r>
      </w:hyperlink>
    </w:p>
    <w:p>
      <w:pPr>
        <w:pStyle w:val="TOC1"/>
        <w:tabs>
          <w:tab w:val="right" w:leader="dot" w:pos="8306"/>
        </w:tabs>
      </w:pPr>
      <w:hyperlink w:anchor="_Toc21498" w:history="1">
        <w:r>
          <w:rPr>
            <w:rFonts w:ascii="仿宋" w:eastAsia="仿宋" w:hAnsi="仿宋" w:cs="仿宋" w:hint="eastAsia"/>
            <w:lang w:eastAsia="zh-CN"/>
          </w:rPr>
          <w:t>七、生产安全保护</w:t>
        </w:r>
        <w:r>
          <w:tab/>
        </w:r>
        <w:r>
          <w:fldChar w:fldCharType="begin"/>
        </w:r>
        <w:r>
          <w:instrText xml:space="preserve"> PAGEREF _Toc21498 \h </w:instrText>
        </w:r>
        <w:r>
          <w:fldChar w:fldCharType="separate"/>
        </w:r>
        <w:r>
          <w:t>20</w:t>
        </w:r>
        <w:r>
          <w:fldChar w:fldCharType="end"/>
        </w:r>
      </w:hyperlink>
    </w:p>
    <w:p>
      <w:pPr>
        <w:pStyle w:val="TOC2"/>
        <w:tabs>
          <w:tab w:val="right" w:leader="dot" w:pos="8306"/>
        </w:tabs>
      </w:pPr>
      <w:hyperlink w:anchor="_Toc13606" w:history="1">
        <w:r>
          <w:rPr>
            <w:rFonts w:ascii="仿宋" w:eastAsia="仿宋" w:hAnsi="仿宋" w:cs="仿宋" w:hint="eastAsia"/>
            <w:lang w:eastAsia="zh-CN"/>
          </w:rPr>
          <w:t>(一)、消防安全</w:t>
        </w:r>
        <w:r>
          <w:tab/>
        </w:r>
        <w:r>
          <w:fldChar w:fldCharType="begin"/>
        </w:r>
        <w:r>
          <w:instrText xml:space="preserve"> PAGEREF _Toc13606 \h </w:instrText>
        </w:r>
        <w:r>
          <w:fldChar w:fldCharType="separate"/>
        </w:r>
        <w:r>
          <w:t>20</w:t>
        </w:r>
        <w:r>
          <w:fldChar w:fldCharType="end"/>
        </w:r>
      </w:hyperlink>
    </w:p>
    <w:p>
      <w:pPr>
        <w:pStyle w:val="TOC2"/>
        <w:tabs>
          <w:tab w:val="right" w:leader="dot" w:pos="8306"/>
        </w:tabs>
      </w:pPr>
      <w:hyperlink w:anchor="_Toc15352" w:history="1">
        <w:r>
          <w:rPr>
            <w:rFonts w:ascii="仿宋" w:eastAsia="仿宋" w:hAnsi="仿宋" w:cs="仿宋" w:hint="eastAsia"/>
            <w:lang w:eastAsia="zh-CN"/>
          </w:rPr>
          <w:t>(二)、防火防爆总图布置措施</w:t>
        </w:r>
        <w:r>
          <w:tab/>
        </w:r>
        <w:r>
          <w:fldChar w:fldCharType="begin"/>
        </w:r>
        <w:r>
          <w:instrText xml:space="preserve"> PAGEREF _Toc15352 \h </w:instrText>
        </w:r>
        <w:r>
          <w:fldChar w:fldCharType="separate"/>
        </w:r>
        <w:r>
          <w:t>22</w:t>
        </w:r>
        <w:r>
          <w:fldChar w:fldCharType="end"/>
        </w:r>
      </w:hyperlink>
    </w:p>
    <w:p>
      <w:pPr>
        <w:pStyle w:val="TOC2"/>
        <w:tabs>
          <w:tab w:val="right" w:leader="dot" w:pos="8306"/>
        </w:tabs>
      </w:pPr>
      <w:hyperlink w:anchor="_Toc21549" w:history="1">
        <w:r>
          <w:rPr>
            <w:rFonts w:ascii="仿宋" w:eastAsia="仿宋" w:hAnsi="仿宋" w:cs="仿宋" w:hint="eastAsia"/>
            <w:lang w:eastAsia="zh-CN"/>
          </w:rPr>
          <w:t>(三)、自然灾害防范措施</w:t>
        </w:r>
        <w:r>
          <w:tab/>
        </w:r>
        <w:r>
          <w:fldChar w:fldCharType="begin"/>
        </w:r>
        <w:r>
          <w:instrText xml:space="preserve"> PAGEREF _Toc21549 \h </w:instrText>
        </w:r>
        <w:r>
          <w:fldChar w:fldCharType="separate"/>
        </w:r>
        <w:r>
          <w:t>23</w:t>
        </w:r>
        <w:r>
          <w:fldChar w:fldCharType="end"/>
        </w:r>
      </w:hyperlink>
    </w:p>
    <w:p>
      <w:pPr>
        <w:pStyle w:val="TOC2"/>
        <w:tabs>
          <w:tab w:val="right" w:leader="dot" w:pos="8306"/>
        </w:tabs>
      </w:pPr>
      <w:hyperlink w:anchor="_Toc17023" w:history="1">
        <w:r>
          <w:rPr>
            <w:rFonts w:ascii="仿宋" w:eastAsia="仿宋" w:hAnsi="仿宋" w:cs="仿宋" w:hint="eastAsia"/>
            <w:lang w:eastAsia="zh-CN"/>
          </w:rPr>
          <w:t>(四)、安全色及安全标志使用要求</w:t>
        </w:r>
        <w:r>
          <w:tab/>
        </w:r>
        <w:r>
          <w:fldChar w:fldCharType="begin"/>
        </w:r>
        <w:r>
          <w:instrText xml:space="preserve"> PAGEREF _Toc17023 \h </w:instrText>
        </w:r>
        <w:r>
          <w:fldChar w:fldCharType="separate"/>
        </w:r>
        <w:r>
          <w:t>24</w:t>
        </w:r>
        <w:r>
          <w:fldChar w:fldCharType="end"/>
        </w:r>
      </w:hyperlink>
    </w:p>
    <w:p>
      <w:pPr>
        <w:pStyle w:val="TOC2"/>
        <w:tabs>
          <w:tab w:val="right" w:leader="dot" w:pos="8306"/>
        </w:tabs>
      </w:pPr>
      <w:hyperlink w:anchor="_Toc23529" w:history="1">
        <w:r>
          <w:rPr>
            <w:rFonts w:ascii="仿宋" w:eastAsia="仿宋" w:hAnsi="仿宋" w:cs="仿宋" w:hint="eastAsia"/>
            <w:lang w:eastAsia="zh-CN"/>
          </w:rPr>
          <w:t>(五)、防尘防毒措施</w:t>
        </w:r>
        <w:r>
          <w:tab/>
        </w:r>
        <w:r>
          <w:fldChar w:fldCharType="begin"/>
        </w:r>
        <w:r>
          <w:instrText xml:space="preserve"> PAGEREF _Toc23529 \h </w:instrText>
        </w:r>
        <w:r>
          <w:fldChar w:fldCharType="separate"/>
        </w:r>
        <w:r>
          <w:t>25</w:t>
        </w:r>
        <w:r>
          <w:fldChar w:fldCharType="end"/>
        </w:r>
      </w:hyperlink>
    </w:p>
    <w:p>
      <w:pPr>
        <w:pStyle w:val="TOC2"/>
        <w:tabs>
          <w:tab w:val="right" w:leader="dot" w:pos="8306"/>
        </w:tabs>
      </w:pPr>
      <w:hyperlink w:anchor="_Toc1791" w:history="1">
        <w:r>
          <w:rPr>
            <w:rFonts w:ascii="仿宋" w:eastAsia="仿宋" w:hAnsi="仿宋" w:cs="仿宋" w:hint="eastAsia"/>
            <w:lang w:eastAsia="zh-CN"/>
          </w:rPr>
          <w:t>(六)、防静电、触电防护及防雷措施</w:t>
        </w:r>
        <w:r>
          <w:tab/>
        </w:r>
        <w:r>
          <w:fldChar w:fldCharType="begin"/>
        </w:r>
        <w:r>
          <w:instrText xml:space="preserve"> PAGEREF _Toc1791 \h </w:instrText>
        </w:r>
        <w:r>
          <w:fldChar w:fldCharType="separate"/>
        </w:r>
        <w:r>
          <w:t>26</w:t>
        </w:r>
        <w:r>
          <w:fldChar w:fldCharType="end"/>
        </w:r>
      </w:hyperlink>
    </w:p>
    <w:p>
      <w:pPr>
        <w:pStyle w:val="TOC2"/>
        <w:tabs>
          <w:tab w:val="right" w:leader="dot" w:pos="8306"/>
        </w:tabs>
      </w:pPr>
      <w:hyperlink w:anchor="_Toc29293" w:history="1">
        <w:r>
          <w:rPr>
            <w:rFonts w:ascii="仿宋" w:eastAsia="仿宋" w:hAnsi="仿宋" w:cs="仿宋" w:hint="eastAsia"/>
            <w:lang w:eastAsia="zh-CN"/>
          </w:rPr>
          <w:t>(七)、机械设备安全保障措施</w:t>
        </w:r>
        <w:r>
          <w:tab/>
        </w:r>
        <w:r>
          <w:fldChar w:fldCharType="begin"/>
        </w:r>
        <w:r>
          <w:instrText xml:space="preserve"> PAGEREF _Toc29293 \h </w:instrText>
        </w:r>
        <w:r>
          <w:fldChar w:fldCharType="separate"/>
        </w:r>
        <w:r>
          <w:t>27</w:t>
        </w:r>
        <w:r>
          <w:fldChar w:fldCharType="end"/>
        </w:r>
      </w:hyperlink>
    </w:p>
    <w:p>
      <w:pPr>
        <w:pStyle w:val="TOC1"/>
        <w:tabs>
          <w:tab w:val="right" w:leader="dot" w:pos="8306"/>
        </w:tabs>
      </w:pPr>
      <w:hyperlink w:anchor="_Toc12801" w:history="1">
        <w:r>
          <w:rPr>
            <w:rFonts w:ascii="仿宋" w:eastAsia="仿宋" w:hAnsi="仿宋" w:cs="仿宋" w:hint="eastAsia"/>
            <w:lang w:eastAsia="zh-CN"/>
          </w:rPr>
          <w:t>八、智能成套装备项目创新与研发</w:t>
        </w:r>
        <w:r>
          <w:tab/>
        </w:r>
        <w:r>
          <w:fldChar w:fldCharType="begin"/>
        </w:r>
        <w:r>
          <w:instrText xml:space="preserve"> PAGEREF _Toc12801 \h </w:instrText>
        </w:r>
        <w:r>
          <w:fldChar w:fldCharType="separate"/>
        </w:r>
        <w:r>
          <w:t>29</w:t>
        </w:r>
        <w:r>
          <w:fldChar w:fldCharType="end"/>
        </w:r>
      </w:hyperlink>
    </w:p>
    <w:p>
      <w:pPr>
        <w:pStyle w:val="TOC2"/>
        <w:tabs>
          <w:tab w:val="right" w:leader="dot" w:pos="8306"/>
        </w:tabs>
      </w:pPr>
      <w:hyperlink w:anchor="_Toc21983" w:history="1">
        <w:r>
          <w:rPr>
            <w:rFonts w:ascii="仿宋" w:eastAsia="仿宋" w:hAnsi="仿宋" w:cs="仿宋" w:hint="eastAsia"/>
            <w:lang w:eastAsia="zh-CN"/>
          </w:rPr>
          <w:t>(一)、创新策略与方向</w:t>
        </w:r>
        <w:r>
          <w:tab/>
        </w:r>
        <w:r>
          <w:fldChar w:fldCharType="begin"/>
        </w:r>
        <w:r>
          <w:instrText xml:space="preserve"> PAGEREF _Toc21983 \h </w:instrText>
        </w:r>
        <w:r>
          <w:fldChar w:fldCharType="separate"/>
        </w:r>
        <w:r>
          <w:t>29</w:t>
        </w:r>
        <w:r>
          <w:fldChar w:fldCharType="end"/>
        </w:r>
      </w:hyperlink>
    </w:p>
    <w:p>
      <w:pPr>
        <w:pStyle w:val="TOC2"/>
        <w:tabs>
          <w:tab w:val="right" w:leader="dot" w:pos="8306"/>
        </w:tabs>
      </w:pPr>
      <w:hyperlink w:anchor="_Toc18915" w:history="1">
        <w:r>
          <w:rPr>
            <w:rFonts w:ascii="仿宋" w:eastAsia="仿宋" w:hAnsi="仿宋" w:cs="仿宋" w:hint="eastAsia"/>
            <w:lang w:eastAsia="zh-CN"/>
          </w:rPr>
          <w:t>(二)、研发规划与投入</w:t>
        </w:r>
        <w:r>
          <w:tab/>
        </w:r>
        <w:r>
          <w:fldChar w:fldCharType="begin"/>
        </w:r>
        <w:r>
          <w:instrText xml:space="preserve"> PAGEREF _Toc18915 \h </w:instrText>
        </w:r>
        <w:r>
          <w:fldChar w:fldCharType="separate"/>
        </w:r>
        <w:r>
          <w:t>30</w:t>
        </w:r>
        <w:r>
          <w:fldChar w:fldCharType="end"/>
        </w:r>
      </w:hyperlink>
    </w:p>
    <w:p>
      <w:pPr>
        <w:pStyle w:val="TOC1"/>
        <w:tabs>
          <w:tab w:val="right" w:leader="dot" w:pos="8306"/>
        </w:tabs>
      </w:pPr>
      <w:hyperlink w:anchor="_Toc30891" w:history="1">
        <w:r>
          <w:rPr>
            <w:rFonts w:ascii="仿宋" w:eastAsia="仿宋" w:hAnsi="仿宋" w:cs="仿宋" w:hint="eastAsia"/>
            <w:lang w:eastAsia="zh-CN"/>
          </w:rPr>
          <w:t>九、智能成套装备项目投资规划</w:t>
        </w:r>
        <w:r>
          <w:tab/>
        </w:r>
        <w:r>
          <w:fldChar w:fldCharType="begin"/>
        </w:r>
        <w:r>
          <w:instrText xml:space="preserve"> PAGEREF _Toc30891 \h </w:instrText>
        </w:r>
        <w:r>
          <w:fldChar w:fldCharType="separate"/>
        </w:r>
        <w:r>
          <w:t>32</w:t>
        </w:r>
        <w:r>
          <w:fldChar w:fldCharType="end"/>
        </w:r>
      </w:hyperlink>
    </w:p>
    <w:p>
      <w:pPr>
        <w:pStyle w:val="TOC2"/>
        <w:tabs>
          <w:tab w:val="right" w:leader="dot" w:pos="8306"/>
        </w:tabs>
      </w:pPr>
      <w:hyperlink w:anchor="_Toc3785" w:history="1">
        <w:r>
          <w:rPr>
            <w:rFonts w:ascii="仿宋" w:eastAsia="仿宋" w:hAnsi="仿宋" w:cs="仿宋" w:hint="eastAsia"/>
            <w:lang w:eastAsia="zh-CN"/>
          </w:rPr>
          <w:t>(一)、智能成套装备项目总投资估算</w:t>
        </w:r>
        <w:r>
          <w:tab/>
        </w:r>
        <w:r>
          <w:fldChar w:fldCharType="begin"/>
        </w:r>
        <w:r>
          <w:instrText xml:space="preserve"> PAGEREF _Toc3785 \h </w:instrText>
        </w:r>
        <w:r>
          <w:fldChar w:fldCharType="separate"/>
        </w:r>
        <w:r>
          <w:t>32</w:t>
        </w:r>
        <w:r>
          <w:fldChar w:fldCharType="end"/>
        </w:r>
      </w:hyperlink>
    </w:p>
    <w:p>
      <w:pPr>
        <w:pStyle w:val="TOC2"/>
        <w:tabs>
          <w:tab w:val="right" w:leader="dot" w:pos="8306"/>
        </w:tabs>
      </w:pPr>
      <w:hyperlink w:anchor="_Toc23617" w:history="1">
        <w:r>
          <w:rPr>
            <w:rFonts w:ascii="仿宋" w:eastAsia="仿宋" w:hAnsi="仿宋" w:cs="仿宋" w:hint="eastAsia"/>
            <w:lang w:eastAsia="zh-CN"/>
          </w:rPr>
          <w:t>(二)、资金筹措</w:t>
        </w:r>
        <w:r>
          <w:tab/>
        </w:r>
        <w:r>
          <w:fldChar w:fldCharType="begin"/>
        </w:r>
        <w:r>
          <w:instrText xml:space="preserve"> PAGEREF _Toc23617 \h </w:instrText>
        </w:r>
        <w:r>
          <w:fldChar w:fldCharType="separate"/>
        </w:r>
        <w:r>
          <w:t>33</w:t>
        </w:r>
        <w:r>
          <w:fldChar w:fldCharType="end"/>
        </w:r>
      </w:hyperlink>
    </w:p>
    <w:p>
      <w:pPr>
        <w:pStyle w:val="TOC1"/>
        <w:tabs>
          <w:tab w:val="right" w:leader="dot" w:pos="8306"/>
        </w:tabs>
      </w:pPr>
      <w:hyperlink w:anchor="_Toc7887" w:history="1">
        <w:r>
          <w:rPr>
            <w:rFonts w:ascii="仿宋" w:eastAsia="仿宋" w:hAnsi="仿宋" w:cs="仿宋" w:hint="eastAsia"/>
            <w:lang w:eastAsia="zh-CN"/>
          </w:rPr>
          <w:t>十、智能成套装备项目财务管理</w:t>
        </w:r>
        <w:r>
          <w:tab/>
        </w:r>
        <w:r>
          <w:fldChar w:fldCharType="begin"/>
        </w:r>
        <w:r>
          <w:instrText xml:space="preserve"> PAGEREF _Toc7887 \h </w:instrText>
        </w:r>
        <w:r>
          <w:fldChar w:fldCharType="separate"/>
        </w:r>
        <w:r>
          <w:t>34</w:t>
        </w:r>
        <w:r>
          <w:fldChar w:fldCharType="end"/>
        </w:r>
      </w:hyperlink>
    </w:p>
    <w:p>
      <w:pPr>
        <w:pStyle w:val="TOC2"/>
        <w:tabs>
          <w:tab w:val="right" w:leader="dot" w:pos="8306"/>
        </w:tabs>
      </w:pPr>
      <w:hyperlink w:anchor="_Toc1784" w:history="1">
        <w:r>
          <w:rPr>
            <w:rFonts w:ascii="仿宋" w:eastAsia="仿宋" w:hAnsi="仿宋" w:cs="仿宋" w:hint="eastAsia"/>
            <w:lang w:eastAsia="zh-CN"/>
          </w:rPr>
          <w:t>(一)、资金需求大</w:t>
        </w:r>
        <w:r>
          <w:tab/>
        </w:r>
        <w:r>
          <w:fldChar w:fldCharType="begin"/>
        </w:r>
        <w:r>
          <w:instrText xml:space="preserve"> PAGEREF _Toc1784 \h </w:instrText>
        </w:r>
        <w:r>
          <w:fldChar w:fldCharType="separate"/>
        </w:r>
        <w:r>
          <w:t>34</w:t>
        </w:r>
        <w:r>
          <w:fldChar w:fldCharType="end"/>
        </w:r>
      </w:hyperlink>
    </w:p>
    <w:p>
      <w:pPr>
        <w:pStyle w:val="TOC2"/>
        <w:tabs>
          <w:tab w:val="right" w:leader="dot" w:pos="8306"/>
        </w:tabs>
      </w:pPr>
      <w:hyperlink w:anchor="_Toc27893" w:history="1">
        <w:r>
          <w:rPr>
            <w:rFonts w:ascii="仿宋" w:eastAsia="仿宋" w:hAnsi="仿宋" w:cs="仿宋" w:hint="eastAsia"/>
            <w:lang w:eastAsia="zh-CN"/>
          </w:rPr>
          <w:t>(二)、研发周期长</w:t>
        </w:r>
        <w:r>
          <w:tab/>
        </w:r>
        <w:r>
          <w:fldChar w:fldCharType="begin"/>
        </w:r>
        <w:r>
          <w:instrText xml:space="preserve"> PAGEREF _Toc27893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73" w:history="1">
        <w:r>
          <w:rPr>
            <w:rFonts w:ascii="仿宋" w:eastAsia="仿宋" w:hAnsi="仿宋" w:cs="仿宋" w:hint="eastAsia"/>
            <w:lang w:eastAsia="zh-CN"/>
          </w:rPr>
          <w:t>(三)、市场风险大</w:t>
        </w:r>
        <w:r>
          <w:tab/>
        </w:r>
        <w:r>
          <w:fldChar w:fldCharType="begin"/>
        </w:r>
        <w:r>
          <w:instrText xml:space="preserve"> PAGEREF _Toc5573 \h </w:instrText>
        </w:r>
        <w:r>
          <w:fldChar w:fldCharType="separate"/>
        </w:r>
        <w:r>
          <w:t>36</w:t>
        </w:r>
        <w:r>
          <w:fldChar w:fldCharType="end"/>
        </w:r>
      </w:hyperlink>
    </w:p>
    <w:p>
      <w:pPr>
        <w:pStyle w:val="TOC2"/>
        <w:tabs>
          <w:tab w:val="right" w:leader="dot" w:pos="8306"/>
        </w:tabs>
      </w:pPr>
      <w:hyperlink w:anchor="_Toc10347" w:history="1">
        <w:r>
          <w:rPr>
            <w:rFonts w:ascii="仿宋" w:eastAsia="仿宋" w:hAnsi="仿宋" w:cs="仿宋" w:hint="eastAsia"/>
            <w:lang w:eastAsia="zh-CN"/>
          </w:rPr>
          <w:t>(四)、利润率高</w:t>
        </w:r>
        <w:r>
          <w:tab/>
        </w:r>
        <w:r>
          <w:fldChar w:fldCharType="begin"/>
        </w:r>
        <w:r>
          <w:instrText xml:space="preserve"> PAGEREF _Toc10347 \h </w:instrText>
        </w:r>
        <w:r>
          <w:fldChar w:fldCharType="separate"/>
        </w:r>
        <w:r>
          <w:t>39</w:t>
        </w:r>
        <w:r>
          <w:fldChar w:fldCharType="end"/>
        </w:r>
      </w:hyperlink>
    </w:p>
    <w:p>
      <w:pPr>
        <w:pStyle w:val="TOC1"/>
        <w:tabs>
          <w:tab w:val="right" w:leader="dot" w:pos="8306"/>
        </w:tabs>
      </w:pPr>
      <w:hyperlink w:anchor="_Toc12519" w:history="1">
        <w:r>
          <w:rPr>
            <w:rFonts w:ascii="仿宋" w:eastAsia="仿宋" w:hAnsi="仿宋" w:cs="仿宋" w:hint="eastAsia"/>
            <w:lang w:eastAsia="zh-CN"/>
          </w:rPr>
          <w:t>十一、智能成套装备项目人力资源培养与发展</w:t>
        </w:r>
        <w:r>
          <w:tab/>
        </w:r>
        <w:r>
          <w:fldChar w:fldCharType="begin"/>
        </w:r>
        <w:r>
          <w:instrText xml:space="preserve"> PAGEREF _Toc12519 \h </w:instrText>
        </w:r>
        <w:r>
          <w:fldChar w:fldCharType="separate"/>
        </w:r>
        <w:r>
          <w:t>41</w:t>
        </w:r>
        <w:r>
          <w:fldChar w:fldCharType="end"/>
        </w:r>
      </w:hyperlink>
    </w:p>
    <w:p>
      <w:pPr>
        <w:pStyle w:val="TOC2"/>
        <w:tabs>
          <w:tab w:val="right" w:leader="dot" w:pos="8306"/>
        </w:tabs>
      </w:pPr>
      <w:hyperlink w:anchor="_Toc24347" w:history="1">
        <w:r>
          <w:rPr>
            <w:rFonts w:ascii="仿宋" w:eastAsia="仿宋" w:hAnsi="仿宋" w:cs="仿宋" w:hint="eastAsia"/>
            <w:lang w:eastAsia="zh-CN"/>
          </w:rPr>
          <w:t>(一)、人才需求与规划</w:t>
        </w:r>
        <w:r>
          <w:tab/>
        </w:r>
        <w:r>
          <w:fldChar w:fldCharType="begin"/>
        </w:r>
        <w:r>
          <w:instrText xml:space="preserve"> PAGEREF _Toc24347 \h </w:instrText>
        </w:r>
        <w:r>
          <w:fldChar w:fldCharType="separate"/>
        </w:r>
        <w:r>
          <w:t>41</w:t>
        </w:r>
        <w:r>
          <w:fldChar w:fldCharType="end"/>
        </w:r>
      </w:hyperlink>
    </w:p>
    <w:p>
      <w:pPr>
        <w:pStyle w:val="TOC2"/>
        <w:tabs>
          <w:tab w:val="right" w:leader="dot" w:pos="8306"/>
        </w:tabs>
      </w:pPr>
      <w:hyperlink w:anchor="_Toc8888" w:history="1">
        <w:r>
          <w:rPr>
            <w:rFonts w:ascii="仿宋" w:eastAsia="仿宋" w:hAnsi="仿宋" w:cs="仿宋" w:hint="eastAsia"/>
            <w:lang w:eastAsia="zh-CN"/>
          </w:rPr>
          <w:t>(二)、培训与发展计划</w:t>
        </w:r>
        <w:r>
          <w:tab/>
        </w:r>
        <w:r>
          <w:fldChar w:fldCharType="begin"/>
        </w:r>
        <w:r>
          <w:instrText xml:space="preserve"> PAGEREF _Toc8888 \h </w:instrText>
        </w:r>
        <w:r>
          <w:fldChar w:fldCharType="separate"/>
        </w:r>
        <w:r>
          <w:t>41</w:t>
        </w:r>
        <w:r>
          <w:fldChar w:fldCharType="end"/>
        </w:r>
      </w:hyperlink>
    </w:p>
    <w:p>
      <w:pPr>
        <w:pStyle w:val="TOC1"/>
        <w:tabs>
          <w:tab w:val="right" w:leader="dot" w:pos="8306"/>
        </w:tabs>
      </w:pPr>
      <w:hyperlink w:anchor="_Toc15781" w:history="1">
        <w:r>
          <w:rPr>
            <w:rFonts w:ascii="仿宋" w:eastAsia="仿宋" w:hAnsi="仿宋" w:cs="仿宋" w:hint="eastAsia"/>
            <w:lang w:eastAsia="zh-CN"/>
          </w:rPr>
          <w:t>十二、智能成套装备项目环境影响分析</w:t>
        </w:r>
        <w:r>
          <w:tab/>
        </w:r>
        <w:r>
          <w:fldChar w:fldCharType="begin"/>
        </w:r>
        <w:r>
          <w:instrText xml:space="preserve"> PAGEREF _Toc15781 \h </w:instrText>
        </w:r>
        <w:r>
          <w:fldChar w:fldCharType="separate"/>
        </w:r>
        <w:r>
          <w:t>42</w:t>
        </w:r>
        <w:r>
          <w:fldChar w:fldCharType="end"/>
        </w:r>
      </w:hyperlink>
    </w:p>
    <w:p>
      <w:pPr>
        <w:pStyle w:val="TOC2"/>
        <w:tabs>
          <w:tab w:val="right" w:leader="dot" w:pos="8306"/>
        </w:tabs>
      </w:pPr>
      <w:hyperlink w:anchor="_Toc2626" w:history="1">
        <w:r>
          <w:rPr>
            <w:rFonts w:ascii="仿宋" w:eastAsia="仿宋" w:hAnsi="仿宋" w:cs="仿宋" w:hint="eastAsia"/>
            <w:lang w:eastAsia="zh-CN"/>
          </w:rPr>
          <w:t>(一)、建设区域环境质量现状</w:t>
        </w:r>
        <w:r>
          <w:tab/>
        </w:r>
        <w:r>
          <w:fldChar w:fldCharType="begin"/>
        </w:r>
        <w:r>
          <w:instrText xml:space="preserve"> PAGEREF _Toc2626 \h </w:instrText>
        </w:r>
        <w:r>
          <w:fldChar w:fldCharType="separate"/>
        </w:r>
        <w:r>
          <w:t>42</w:t>
        </w:r>
        <w:r>
          <w:fldChar w:fldCharType="end"/>
        </w:r>
      </w:hyperlink>
    </w:p>
    <w:p>
      <w:pPr>
        <w:pStyle w:val="TOC2"/>
        <w:tabs>
          <w:tab w:val="right" w:leader="dot" w:pos="8306"/>
        </w:tabs>
      </w:pPr>
      <w:hyperlink w:anchor="_Toc8239" w:history="1">
        <w:r>
          <w:rPr>
            <w:rFonts w:ascii="仿宋" w:eastAsia="仿宋" w:hAnsi="仿宋" w:cs="仿宋" w:hint="eastAsia"/>
            <w:lang w:eastAsia="zh-CN"/>
          </w:rPr>
          <w:t>(二)、建设期环境保护</w:t>
        </w:r>
        <w:r>
          <w:tab/>
        </w:r>
        <w:r>
          <w:fldChar w:fldCharType="begin"/>
        </w:r>
        <w:r>
          <w:instrText xml:space="preserve"> PAGEREF _Toc8239 \h </w:instrText>
        </w:r>
        <w:r>
          <w:fldChar w:fldCharType="separate"/>
        </w:r>
        <w:r>
          <w:t>43</w:t>
        </w:r>
        <w:r>
          <w:fldChar w:fldCharType="end"/>
        </w:r>
      </w:hyperlink>
    </w:p>
    <w:p>
      <w:pPr>
        <w:pStyle w:val="TOC2"/>
        <w:tabs>
          <w:tab w:val="right" w:leader="dot" w:pos="8306"/>
        </w:tabs>
      </w:pPr>
      <w:hyperlink w:anchor="_Toc12109" w:history="1">
        <w:r>
          <w:rPr>
            <w:rFonts w:ascii="仿宋" w:eastAsia="仿宋" w:hAnsi="仿宋" w:cs="仿宋" w:hint="eastAsia"/>
            <w:lang w:eastAsia="zh-CN"/>
          </w:rPr>
          <w:t>(三)、运营期环境保护</w:t>
        </w:r>
        <w:r>
          <w:tab/>
        </w:r>
        <w:r>
          <w:fldChar w:fldCharType="begin"/>
        </w:r>
        <w:r>
          <w:instrText xml:space="preserve"> PAGEREF _Toc12109 \h </w:instrText>
        </w:r>
        <w:r>
          <w:fldChar w:fldCharType="separate"/>
        </w:r>
        <w:r>
          <w:t>45</w:t>
        </w:r>
        <w:r>
          <w:fldChar w:fldCharType="end"/>
        </w:r>
      </w:hyperlink>
    </w:p>
    <w:p>
      <w:pPr>
        <w:pStyle w:val="TOC2"/>
        <w:tabs>
          <w:tab w:val="right" w:leader="dot" w:pos="8306"/>
        </w:tabs>
      </w:pPr>
      <w:hyperlink w:anchor="_Toc689" w:history="1">
        <w:r>
          <w:rPr>
            <w:rFonts w:ascii="仿宋" w:eastAsia="仿宋" w:hAnsi="仿宋" w:cs="仿宋" w:hint="eastAsia"/>
            <w:lang w:eastAsia="zh-CN"/>
          </w:rPr>
          <w:t>(四)、智能成套装备项目建设对区域经济的影响</w:t>
        </w:r>
        <w:r>
          <w:tab/>
        </w:r>
        <w:r>
          <w:fldChar w:fldCharType="begin"/>
        </w:r>
        <w:r>
          <w:instrText xml:space="preserve"> PAGEREF _Toc689 \h </w:instrText>
        </w:r>
        <w:r>
          <w:fldChar w:fldCharType="separate"/>
        </w:r>
        <w:r>
          <w:t>46</w:t>
        </w:r>
        <w:r>
          <w:fldChar w:fldCharType="end"/>
        </w:r>
      </w:hyperlink>
    </w:p>
    <w:p>
      <w:pPr>
        <w:pStyle w:val="TOC2"/>
        <w:tabs>
          <w:tab w:val="right" w:leader="dot" w:pos="8306"/>
        </w:tabs>
      </w:pPr>
      <w:hyperlink w:anchor="_Toc27644" w:history="1">
        <w:r>
          <w:rPr>
            <w:rFonts w:ascii="仿宋" w:eastAsia="仿宋" w:hAnsi="仿宋" w:cs="仿宋" w:hint="eastAsia"/>
            <w:lang w:eastAsia="zh-CN"/>
          </w:rPr>
          <w:t>(五)、废弃物处理</w:t>
        </w:r>
        <w:r>
          <w:tab/>
        </w:r>
        <w:r>
          <w:fldChar w:fldCharType="begin"/>
        </w:r>
        <w:r>
          <w:instrText xml:space="preserve"> PAGEREF _Toc27644 \h </w:instrText>
        </w:r>
        <w:r>
          <w:fldChar w:fldCharType="separate"/>
        </w:r>
        <w:r>
          <w:t>48</w:t>
        </w:r>
        <w:r>
          <w:fldChar w:fldCharType="end"/>
        </w:r>
      </w:hyperlink>
    </w:p>
    <w:p>
      <w:pPr>
        <w:pStyle w:val="TOC2"/>
        <w:tabs>
          <w:tab w:val="right" w:leader="dot" w:pos="8306"/>
        </w:tabs>
      </w:pPr>
      <w:hyperlink w:anchor="_Toc5287" w:history="1">
        <w:r>
          <w:rPr>
            <w:rFonts w:ascii="仿宋" w:eastAsia="仿宋" w:hAnsi="仿宋" w:cs="仿宋" w:hint="eastAsia"/>
            <w:lang w:eastAsia="zh-CN"/>
          </w:rPr>
          <w:t>(六)、特殊环境影响分析</w:t>
        </w:r>
        <w:r>
          <w:tab/>
        </w:r>
        <w:r>
          <w:fldChar w:fldCharType="begin"/>
        </w:r>
        <w:r>
          <w:instrText xml:space="preserve"> PAGEREF _Toc5287 \h </w:instrText>
        </w:r>
        <w:r>
          <w:fldChar w:fldCharType="separate"/>
        </w:r>
        <w:r>
          <w:t>49</w:t>
        </w:r>
        <w:r>
          <w:fldChar w:fldCharType="end"/>
        </w:r>
      </w:hyperlink>
    </w:p>
    <w:p>
      <w:pPr>
        <w:pStyle w:val="TOC2"/>
        <w:tabs>
          <w:tab w:val="right" w:leader="dot" w:pos="8306"/>
        </w:tabs>
      </w:pPr>
      <w:hyperlink w:anchor="_Toc53" w:history="1">
        <w:r>
          <w:rPr>
            <w:rFonts w:ascii="仿宋" w:eastAsia="仿宋" w:hAnsi="仿宋" w:cs="仿宋" w:hint="eastAsia"/>
            <w:lang w:eastAsia="zh-CN"/>
          </w:rPr>
          <w:t>(七)、清洁生产</w:t>
        </w:r>
        <w:r>
          <w:tab/>
        </w:r>
        <w:r>
          <w:fldChar w:fldCharType="begin"/>
        </w:r>
        <w:r>
          <w:instrText xml:space="preserve"> PAGEREF _Toc53 \h </w:instrText>
        </w:r>
        <w:r>
          <w:fldChar w:fldCharType="separate"/>
        </w:r>
        <w:r>
          <w:t>50</w:t>
        </w:r>
        <w:r>
          <w:fldChar w:fldCharType="end"/>
        </w:r>
      </w:hyperlink>
    </w:p>
    <w:p>
      <w:pPr>
        <w:pStyle w:val="TOC2"/>
        <w:tabs>
          <w:tab w:val="right" w:leader="dot" w:pos="8306"/>
        </w:tabs>
      </w:pPr>
      <w:hyperlink w:anchor="_Toc4942" w:history="1">
        <w:r>
          <w:rPr>
            <w:rFonts w:ascii="仿宋" w:eastAsia="仿宋" w:hAnsi="仿宋" w:cs="仿宋" w:hint="eastAsia"/>
            <w:lang w:eastAsia="zh-CN"/>
          </w:rPr>
          <w:t>(八)、环境保护综合评价</w:t>
        </w:r>
        <w:r>
          <w:tab/>
        </w:r>
        <w:r>
          <w:fldChar w:fldCharType="begin"/>
        </w:r>
        <w:r>
          <w:instrText xml:space="preserve"> PAGEREF _Toc4942 \h </w:instrText>
        </w:r>
        <w:r>
          <w:fldChar w:fldCharType="separate"/>
        </w:r>
        <w:r>
          <w:t>52</w:t>
        </w:r>
        <w:r>
          <w:fldChar w:fldCharType="end"/>
        </w:r>
      </w:hyperlink>
    </w:p>
    <w:p>
      <w:pPr>
        <w:pStyle w:val="TOC1"/>
        <w:tabs>
          <w:tab w:val="right" w:leader="dot" w:pos="8306"/>
        </w:tabs>
      </w:pPr>
      <w:hyperlink w:anchor="_Toc1383" w:history="1">
        <w:r>
          <w:rPr>
            <w:rFonts w:ascii="仿宋" w:eastAsia="仿宋" w:hAnsi="仿宋" w:cs="仿宋" w:hint="eastAsia"/>
            <w:lang w:eastAsia="zh-CN"/>
          </w:rPr>
          <w:t>十三、智能成套装备项目实施时间节点</w:t>
        </w:r>
        <w:r>
          <w:tab/>
        </w:r>
        <w:r>
          <w:fldChar w:fldCharType="begin"/>
        </w:r>
        <w:r>
          <w:instrText xml:space="preserve"> PAGEREF _Toc1383 \h </w:instrText>
        </w:r>
        <w:r>
          <w:fldChar w:fldCharType="separate"/>
        </w:r>
        <w:r>
          <w:t>53</w:t>
        </w:r>
        <w:r>
          <w:fldChar w:fldCharType="end"/>
        </w:r>
      </w:hyperlink>
    </w:p>
    <w:p>
      <w:pPr>
        <w:pStyle w:val="TOC2"/>
        <w:tabs>
          <w:tab w:val="right" w:leader="dot" w:pos="8306"/>
        </w:tabs>
      </w:pPr>
      <w:hyperlink w:anchor="_Toc26332" w:history="1">
        <w:r>
          <w:rPr>
            <w:rFonts w:ascii="仿宋" w:eastAsia="仿宋" w:hAnsi="仿宋" w:cs="仿宋" w:hint="eastAsia"/>
            <w:lang w:eastAsia="zh-CN"/>
          </w:rPr>
          <w:t>(一)、智能成套装备项目启动阶段时间节点</w:t>
        </w:r>
        <w:r>
          <w:tab/>
        </w:r>
        <w:r>
          <w:fldChar w:fldCharType="begin"/>
        </w:r>
        <w:r>
          <w:instrText xml:space="preserve"> PAGEREF _Toc26332 \h </w:instrText>
        </w:r>
        <w:r>
          <w:fldChar w:fldCharType="separate"/>
        </w:r>
        <w:r>
          <w:t>53</w:t>
        </w:r>
        <w:r>
          <w:fldChar w:fldCharType="end"/>
        </w:r>
      </w:hyperlink>
    </w:p>
    <w:p>
      <w:pPr>
        <w:pStyle w:val="TOC2"/>
        <w:tabs>
          <w:tab w:val="right" w:leader="dot" w:pos="8306"/>
        </w:tabs>
      </w:pPr>
      <w:hyperlink w:anchor="_Toc11631" w:history="1">
        <w:r>
          <w:rPr>
            <w:rFonts w:ascii="仿宋" w:eastAsia="仿宋" w:hAnsi="仿宋" w:cs="仿宋" w:hint="eastAsia"/>
            <w:lang w:eastAsia="zh-CN"/>
          </w:rPr>
          <w:t>(二)、智能成套装备项目执行阶段时间节点</w:t>
        </w:r>
        <w:r>
          <w:tab/>
        </w:r>
        <w:r>
          <w:fldChar w:fldCharType="begin"/>
        </w:r>
        <w:r>
          <w:instrText xml:space="preserve"> PAGEREF _Toc11631 \h </w:instrText>
        </w:r>
        <w:r>
          <w:fldChar w:fldCharType="separate"/>
        </w:r>
        <w:r>
          <w:t>54</w:t>
        </w:r>
        <w:r>
          <w:fldChar w:fldCharType="end"/>
        </w:r>
      </w:hyperlink>
    </w:p>
    <w:p>
      <w:pPr>
        <w:pStyle w:val="TOC2"/>
        <w:tabs>
          <w:tab w:val="right" w:leader="dot" w:pos="8306"/>
        </w:tabs>
      </w:pPr>
      <w:hyperlink w:anchor="_Toc8780" w:history="1">
        <w:r>
          <w:rPr>
            <w:rFonts w:ascii="仿宋" w:eastAsia="仿宋" w:hAnsi="仿宋" w:cs="仿宋" w:hint="eastAsia"/>
            <w:lang w:eastAsia="zh-CN"/>
          </w:rPr>
          <w:t>(三)、智能成套装备项目完成阶段时间节点</w:t>
        </w:r>
        <w:r>
          <w:tab/>
        </w:r>
        <w:r>
          <w:fldChar w:fldCharType="begin"/>
        </w:r>
        <w:r>
          <w:instrText xml:space="preserve"> PAGEREF _Toc8780 \h </w:instrText>
        </w:r>
        <w:r>
          <w:fldChar w:fldCharType="separate"/>
        </w:r>
        <w:r>
          <w:t>55</w:t>
        </w:r>
        <w:r>
          <w:fldChar w:fldCharType="end"/>
        </w:r>
      </w:hyperlink>
    </w:p>
    <w:p>
      <w:pPr>
        <w:pStyle w:val="TOC1"/>
        <w:tabs>
          <w:tab w:val="right" w:leader="dot" w:pos="8306"/>
        </w:tabs>
      </w:pPr>
      <w:hyperlink w:anchor="_Toc3495" w:history="1">
        <w:r>
          <w:rPr>
            <w:rFonts w:ascii="仿宋" w:eastAsia="仿宋" w:hAnsi="仿宋" w:cs="仿宋" w:hint="eastAsia"/>
            <w:lang w:eastAsia="zh-CN"/>
          </w:rPr>
          <w:t>十四、智能成套装备项目实施保障措施</w:t>
        </w:r>
        <w:r>
          <w:tab/>
        </w:r>
        <w:r>
          <w:fldChar w:fldCharType="begin"/>
        </w:r>
        <w:r>
          <w:instrText xml:space="preserve"> PAGEREF _Toc3495 \h </w:instrText>
        </w:r>
        <w:r>
          <w:fldChar w:fldCharType="separate"/>
        </w:r>
        <w:r>
          <w:t>56</w:t>
        </w:r>
        <w:r>
          <w:fldChar w:fldCharType="end"/>
        </w:r>
      </w:hyperlink>
    </w:p>
    <w:p>
      <w:pPr>
        <w:pStyle w:val="TOC2"/>
        <w:tabs>
          <w:tab w:val="right" w:leader="dot" w:pos="8306"/>
        </w:tabs>
      </w:pPr>
      <w:hyperlink w:anchor="_Toc17076" w:history="1">
        <w:r>
          <w:rPr>
            <w:rFonts w:ascii="仿宋" w:eastAsia="仿宋" w:hAnsi="仿宋" w:cs="仿宋" w:hint="eastAsia"/>
            <w:lang w:eastAsia="zh-CN"/>
          </w:rPr>
          <w:t>(一)、智能成套装备项目实施保障机制</w:t>
        </w:r>
        <w:r>
          <w:tab/>
        </w:r>
        <w:r>
          <w:fldChar w:fldCharType="begin"/>
        </w:r>
        <w:r>
          <w:instrText xml:space="preserve"> PAGEREF _Toc17076 \h </w:instrText>
        </w:r>
        <w:r>
          <w:fldChar w:fldCharType="separate"/>
        </w:r>
        <w:r>
          <w:t>56</w:t>
        </w:r>
        <w:r>
          <w:fldChar w:fldCharType="end"/>
        </w:r>
      </w:hyperlink>
    </w:p>
    <w:p>
      <w:pPr>
        <w:pStyle w:val="TOC2"/>
        <w:tabs>
          <w:tab w:val="right" w:leader="dot" w:pos="8306"/>
        </w:tabs>
      </w:pPr>
      <w:hyperlink w:anchor="_Toc32610" w:history="1">
        <w:r>
          <w:rPr>
            <w:rFonts w:ascii="仿宋" w:eastAsia="仿宋" w:hAnsi="仿宋" w:cs="仿宋" w:hint="eastAsia"/>
            <w:lang w:eastAsia="zh-CN"/>
          </w:rPr>
          <w:t>(二)、智能成套装备项目法律合规要求</w:t>
        </w:r>
        <w:r>
          <w:tab/>
        </w:r>
        <w:r>
          <w:fldChar w:fldCharType="begin"/>
        </w:r>
        <w:r>
          <w:instrText xml:space="preserve"> PAGEREF _Toc32610 \h </w:instrText>
        </w:r>
        <w:r>
          <w:fldChar w:fldCharType="separate"/>
        </w:r>
        <w:r>
          <w:t>60</w:t>
        </w:r>
        <w:r>
          <w:fldChar w:fldCharType="end"/>
        </w:r>
      </w:hyperlink>
    </w:p>
    <w:p>
      <w:pPr>
        <w:pStyle w:val="TOC2"/>
        <w:tabs>
          <w:tab w:val="right" w:leader="dot" w:pos="8306"/>
        </w:tabs>
      </w:pPr>
      <w:hyperlink w:anchor="_Toc12875" w:history="1">
        <w:r>
          <w:rPr>
            <w:rFonts w:ascii="仿宋" w:eastAsia="仿宋" w:hAnsi="仿宋" w:cs="仿宋" w:hint="eastAsia"/>
            <w:lang w:eastAsia="zh-CN"/>
          </w:rPr>
          <w:t>(三)、智能成套装备项目合同管理与法律事务</w:t>
        </w:r>
        <w:r>
          <w:tab/>
        </w:r>
        <w:r>
          <w:fldChar w:fldCharType="begin"/>
        </w:r>
        <w:r>
          <w:instrText xml:space="preserve"> PAGEREF _Toc12875 \h </w:instrText>
        </w:r>
        <w:r>
          <w:fldChar w:fldCharType="separate"/>
        </w:r>
        <w:r>
          <w:t>64</w:t>
        </w:r>
        <w:r>
          <w:fldChar w:fldCharType="end"/>
        </w:r>
      </w:hyperlink>
    </w:p>
    <w:p>
      <w:pPr>
        <w:pStyle w:val="TOC2"/>
        <w:tabs>
          <w:tab w:val="right" w:leader="dot" w:pos="8306"/>
        </w:tabs>
      </w:pPr>
      <w:hyperlink w:anchor="_Toc10599" w:history="1">
        <w:r>
          <w:rPr>
            <w:rFonts w:ascii="仿宋" w:eastAsia="仿宋" w:hAnsi="仿宋" w:cs="仿宋" w:hint="eastAsia"/>
            <w:lang w:eastAsia="zh-CN"/>
          </w:rPr>
          <w:t>(四)、智能成套装备项目知识产权保护策略</w:t>
        </w:r>
        <w:r>
          <w:tab/>
        </w:r>
        <w:r>
          <w:fldChar w:fldCharType="begin"/>
        </w:r>
        <w:r>
          <w:instrText xml:space="preserve"> PAGEREF _Toc10599 \h </w:instrText>
        </w:r>
        <w:r>
          <w:fldChar w:fldCharType="separate"/>
        </w:r>
        <w:r>
          <w:t>70</w:t>
        </w:r>
        <w:r>
          <w:fldChar w:fldCharType="end"/>
        </w:r>
      </w:hyperlink>
    </w:p>
    <w:p>
      <w:pPr>
        <w:pStyle w:val="TOC1"/>
        <w:tabs>
          <w:tab w:val="right" w:leader="dot" w:pos="8306"/>
        </w:tabs>
      </w:pPr>
      <w:hyperlink w:anchor="_Toc29822" w:history="1">
        <w:r>
          <w:rPr>
            <w:rFonts w:ascii="仿宋" w:eastAsia="仿宋" w:hAnsi="仿宋" w:cs="仿宋" w:hint="eastAsia"/>
            <w:lang w:eastAsia="zh-CN"/>
          </w:rPr>
          <w:t>十五、质量管理体系</w:t>
        </w:r>
        <w:r>
          <w:tab/>
        </w:r>
        <w:r>
          <w:fldChar w:fldCharType="begin"/>
        </w:r>
        <w:r>
          <w:instrText xml:space="preserve"> PAGEREF _Toc29822 \h </w:instrText>
        </w:r>
        <w:r>
          <w:fldChar w:fldCharType="separate"/>
        </w:r>
        <w:r>
          <w:t>73</w:t>
        </w:r>
        <w:r>
          <w:fldChar w:fldCharType="end"/>
        </w:r>
      </w:hyperlink>
    </w:p>
    <w:p>
      <w:pPr>
        <w:pStyle w:val="TOC2"/>
        <w:tabs>
          <w:tab w:val="right" w:leader="dot" w:pos="8306"/>
        </w:tabs>
      </w:pPr>
      <w:hyperlink w:anchor="_Toc8745" w:history="1">
        <w:r>
          <w:rPr>
            <w:rFonts w:ascii="仿宋" w:eastAsia="仿宋" w:hAnsi="仿宋" w:cs="仿宋" w:hint="eastAsia"/>
            <w:lang w:eastAsia="zh-CN"/>
          </w:rPr>
          <w:t>(一)、质量目标与方针</w:t>
        </w:r>
        <w:r>
          <w:tab/>
        </w:r>
        <w:r>
          <w:fldChar w:fldCharType="begin"/>
        </w:r>
        <w:r>
          <w:instrText xml:space="preserve"> PAGEREF _Toc8745 \h </w:instrText>
        </w:r>
        <w:r>
          <w:fldChar w:fldCharType="separate"/>
        </w:r>
        <w:r>
          <w:t>73</w:t>
        </w:r>
        <w:r>
          <w:fldChar w:fldCharType="end"/>
        </w:r>
      </w:hyperlink>
    </w:p>
    <w:p>
      <w:pPr>
        <w:pStyle w:val="TOC2"/>
        <w:tabs>
          <w:tab w:val="right" w:leader="dot" w:pos="8306"/>
        </w:tabs>
      </w:pPr>
      <w:hyperlink w:anchor="_Toc19397" w:history="1">
        <w:r>
          <w:rPr>
            <w:rFonts w:ascii="仿宋" w:eastAsia="仿宋" w:hAnsi="仿宋" w:cs="仿宋" w:hint="eastAsia"/>
            <w:lang w:eastAsia="zh-CN"/>
          </w:rPr>
          <w:t>(二)、质量管理责任</w:t>
        </w:r>
        <w:r>
          <w:tab/>
        </w:r>
        <w:r>
          <w:fldChar w:fldCharType="begin"/>
        </w:r>
        <w:r>
          <w:instrText xml:space="preserve"> PAGEREF _Toc19397 \h </w:instrText>
        </w:r>
        <w:r>
          <w:fldChar w:fldCharType="separate"/>
        </w:r>
        <w:r>
          <w:t>74</w:t>
        </w:r>
        <w:r>
          <w:fldChar w:fldCharType="end"/>
        </w:r>
      </w:hyperlink>
    </w:p>
    <w:p>
      <w:pPr>
        <w:pStyle w:val="TOC2"/>
        <w:tabs>
          <w:tab w:val="right" w:leader="dot" w:pos="8306"/>
        </w:tabs>
      </w:pPr>
      <w:hyperlink w:anchor="_Toc22730" w:history="1">
        <w:r>
          <w:rPr>
            <w:rFonts w:ascii="仿宋" w:eastAsia="仿宋" w:hAnsi="仿宋" w:cs="仿宋" w:hint="eastAsia"/>
            <w:lang w:eastAsia="zh-CN"/>
          </w:rPr>
          <w:t>(三)、质量管理体系文件</w:t>
        </w:r>
        <w:r>
          <w:tab/>
        </w:r>
        <w:r>
          <w:fldChar w:fldCharType="begin"/>
        </w:r>
        <w:r>
          <w:instrText xml:space="preserve"> PAGEREF _Toc22730 \h </w:instrText>
        </w:r>
        <w:r>
          <w:fldChar w:fldCharType="separate"/>
        </w:r>
        <w:r>
          <w:t>75</w:t>
        </w:r>
        <w:r>
          <w:fldChar w:fldCharType="end"/>
        </w:r>
      </w:hyperlink>
    </w:p>
    <w:p>
      <w:pPr>
        <w:pStyle w:val="TOC2"/>
        <w:tabs>
          <w:tab w:val="right" w:leader="dot" w:pos="8306"/>
        </w:tabs>
      </w:pPr>
      <w:hyperlink w:anchor="_Toc28445" w:history="1">
        <w:r>
          <w:rPr>
            <w:rFonts w:ascii="仿宋" w:eastAsia="仿宋" w:hAnsi="仿宋" w:cs="仿宋" w:hint="eastAsia"/>
            <w:lang w:eastAsia="zh-CN"/>
          </w:rPr>
          <w:t>(四)、质量培训与教育</w:t>
        </w:r>
        <w:r>
          <w:tab/>
        </w:r>
        <w:r>
          <w:fldChar w:fldCharType="begin"/>
        </w:r>
        <w:r>
          <w:instrText xml:space="preserve"> PAGEREF _Toc28445 \h </w:instrText>
        </w:r>
        <w:r>
          <w:fldChar w:fldCharType="separate"/>
        </w:r>
        <w:r>
          <w:t>77</w:t>
        </w:r>
        <w:r>
          <w:fldChar w:fldCharType="end"/>
        </w:r>
      </w:hyperlink>
    </w:p>
    <w:p>
      <w:pPr>
        <w:pStyle w:val="TOC2"/>
        <w:tabs>
          <w:tab w:val="right" w:leader="dot" w:pos="8306"/>
        </w:tabs>
      </w:pPr>
      <w:hyperlink w:anchor="_Toc9006" w:history="1">
        <w:r>
          <w:rPr>
            <w:rFonts w:ascii="仿宋" w:eastAsia="仿宋" w:hAnsi="仿宋" w:cs="仿宋" w:hint="eastAsia"/>
            <w:lang w:eastAsia="zh-CN"/>
          </w:rPr>
          <w:t>(五)、质量审核与评价</w:t>
        </w:r>
        <w:r>
          <w:tab/>
        </w:r>
        <w:r>
          <w:fldChar w:fldCharType="begin"/>
        </w:r>
        <w:r>
          <w:instrText xml:space="preserve"> PAGEREF _Toc9006 \h </w:instrText>
        </w:r>
        <w:r>
          <w:fldChar w:fldCharType="separate"/>
        </w:r>
        <w:r>
          <w:t>79</w:t>
        </w:r>
        <w:r>
          <w:fldChar w:fldCharType="end"/>
        </w:r>
      </w:hyperlink>
    </w:p>
    <w:p>
      <w:pPr>
        <w:pStyle w:val="TOC2"/>
        <w:tabs>
          <w:tab w:val="right" w:leader="dot" w:pos="8306"/>
        </w:tabs>
      </w:pPr>
      <w:hyperlink w:anchor="_Toc21583" w:history="1">
        <w:r>
          <w:rPr>
            <w:rFonts w:ascii="仿宋" w:eastAsia="仿宋" w:hAnsi="仿宋" w:cs="仿宋" w:hint="eastAsia"/>
            <w:lang w:eastAsia="zh-CN"/>
          </w:rPr>
          <w:t>(六)、不符合与纠正措施</w:t>
        </w:r>
        <w:r>
          <w:tab/>
        </w:r>
        <w:r>
          <w:fldChar w:fldCharType="begin"/>
        </w:r>
        <w:r>
          <w:instrText xml:space="preserve"> PAGEREF _Toc21583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59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55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能成套装备项目的技术管理特点体现在其创新导向。通过引入最先进的技术趋势和解决方案，智能成套装备项目致力于提升科技含量、提高质量和效率水平。这意味着我们将采用最新的工具和方法，确保智能成套装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成套装备项目技术管理的显著特征。通过整合不同领域的技术资源，我们实现了跨学科的协同工作。这有助于优化技术架构，提高整体效能。此外，整合性策略还促进了不同技术团队之间的紧密沟通和高效合作，确保智能成套装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成套装备项目所采用的技术。通过不断优化技术方案，智能成套装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成套装备项目团队将在智能成套装备项目初期识别可能的技术风险，并采取相应的预防和应对措施。通过建立健全的风险评估机制，智能成套装备项目能够在实施过程中及时发现并解决潜在的技术问题，保障智能成套装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成套装备项目中，技术将成为智能成套装备项目成功的有力支持。这一深度剖析揭示了技术管理在智能成套装备项目实施中的关键作用，为智能成套装备项目的技术基础奠定了坚实的基础。</w:t>
      </w:r>
    </w:p>
    <w:p>
      <w:pPr>
        <w:pStyle w:val="Heading2"/>
        <w:ind w:firstLine="560" w:firstLineChars="200"/>
        <w:rPr>
          <w:rFonts w:ascii="仿宋" w:eastAsia="仿宋" w:hAnsi="仿宋" w:cs="仿宋" w:hint="eastAsia"/>
          <w:sz w:val="28"/>
          <w:lang w:eastAsia="zh-CN"/>
        </w:rPr>
      </w:pPr>
      <w:bookmarkStart w:id="4" w:name="_Toc24395"/>
      <w:r>
        <w:rPr>
          <w:rFonts w:ascii="仿宋" w:eastAsia="仿宋" w:hAnsi="仿宋" w:cs="仿宋" w:hint="eastAsia"/>
          <w:sz w:val="28"/>
          <w:lang w:eastAsia="zh-CN"/>
        </w:rPr>
        <w:t>(二)、智能成套装备项目工艺技术设计方案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成套装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智能成套装备项目将严格按照相关行业规范要求进行组织。通过有效控制产品质量，智能成套装备项目将致力于为顾客提供优质的智能成套装备项目产品和良好的服务。这体现了智能成套装备项目对于生产活动合规性和质量标准的高度重视，为智能成套装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成套装备项目注重生态效益和清洁生产原则。智能成套装备项目建设将紧密结合地方特色经济发展，与社会经济发展规划和区域环境保护规划方案相协调一致。通过与当地区域自然生态系统的结合，智能成套装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成套装备项目产品具有多样化的客户需求和个性化的特点。因此，智能成套装备项目产品规格品种多样，且单批生产数量较小。为满足这一特点，智能成套装备项目承办单位将建设先进的柔性制造生产线。通过广泛应用柔性制造技术，智能成套装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成套装备项目采用的技术具有较高的技术含量和自动化水平，处于国内先进水平。这一技术选用不仅体现了对生产效率、质量和环境友好性的高标准要求，同时为智能成套装备项目的可持续发展奠定了坚实的基础。</w:t>
      </w:r>
    </w:p>
    <w:p>
      <w:pPr>
        <w:pStyle w:val="Heading2"/>
        <w:ind w:firstLine="560" w:firstLineChars="200"/>
        <w:rPr>
          <w:rFonts w:ascii="仿宋" w:eastAsia="仿宋" w:hAnsi="仿宋" w:cs="仿宋" w:hint="eastAsia"/>
          <w:sz w:val="28"/>
          <w:lang w:eastAsia="zh-CN"/>
        </w:rPr>
      </w:pPr>
      <w:bookmarkStart w:id="5" w:name="_Toc370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为确保智能成套装备项目的高效生产和技术实施，我们制定了一套精心设计的设备选型方案，以满足智能成套装备项目生产、质量和环保的要求。该方案的主要特点如下：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成套装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针对智能成套装备项目产品的多样性和小批量生产的特点，我们将建设柔性制造生产线。通过在设备选型中考虑柔性制造技术，可以灵活应对不同产品规格和生产需求，实现生产线的高度灵活性和适应性。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676"/>
      <w:r>
        <w:rPr>
          <w:rFonts w:ascii="仿宋" w:eastAsia="仿宋" w:hAnsi="仿宋" w:cs="仿宋" w:hint="eastAsia"/>
          <w:sz w:val="28"/>
          <w:lang w:eastAsia="zh-CN"/>
        </w:rPr>
        <w:t>二、智能成套装备项目建设单位说明</w:t>
      </w:r>
      <w:bookmarkEnd w:id="6"/>
    </w:p>
    <w:p>
      <w:pPr>
        <w:pStyle w:val="Heading2"/>
        <w:rPr>
          <w:rFonts w:ascii="仿宋" w:eastAsia="仿宋" w:hAnsi="仿宋" w:cs="仿宋" w:hint="eastAsia"/>
          <w:lang w:eastAsia="zh-CN"/>
        </w:rPr>
      </w:pPr>
      <w:bookmarkStart w:id="7" w:name="_Toc30157"/>
      <w:r>
        <w:rPr>
          <w:rFonts w:ascii="仿宋" w:eastAsia="仿宋" w:hAnsi="仿宋" w:cs="仿宋" w:hint="eastAsia"/>
          <w:lang w:eastAsia="zh-CN"/>
        </w:rPr>
        <w:t>(一)、智能成套装备项目承办单位基本情况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5616"/>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作为智能成套装备项目承办单位的XXXX，我们着眼于实现可持续的经济效益。通过技术创新和解决方案的提供，公司预计在智能成套装备项目执行期间将获得可观的收入增长。这一收入来源主要包括智能成套装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同时，我们注重成本控制和效率提升，以确保智能成套装备项目的可持续盈利。透过精细的管理和资源优化，公司期望实现智能成套装备项目利润最大化。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智能成套装备项目实施进行全面的投资评估，包括智能成套装备项目启动阶段的资金投入和后续运营成本。通过对智能成套装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智能成套装备项目实施过程中具备足够的资金流动性，公司将进行详尽的现金流分析。这包括资金需求的合理预测、智能成套装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3922"/>
      <w:r>
        <w:rPr>
          <w:rFonts w:ascii="仿宋" w:eastAsia="仿宋" w:hAnsi="仿宋" w:cs="仿宋" w:hint="eastAsia"/>
          <w:sz w:val="28"/>
          <w:lang w:eastAsia="zh-CN"/>
        </w:rPr>
        <w:t>三、智能成套装备项目绩效评估</w:t>
      </w:r>
      <w:bookmarkEnd w:id="9"/>
    </w:p>
    <w:p>
      <w:pPr>
        <w:pStyle w:val="Heading2"/>
        <w:rPr>
          <w:rFonts w:ascii="仿宋" w:eastAsia="仿宋" w:hAnsi="仿宋" w:cs="仿宋" w:hint="eastAsia"/>
          <w:lang w:eastAsia="zh-CN"/>
        </w:rPr>
      </w:pPr>
      <w:bookmarkStart w:id="10" w:name="_Toc8958"/>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智能成套装备项目中，我们设计了一套全面的绩效评估指标，以确保智能成套装备项目的可控和成功交付。这些指标跨足智能成套装备项目目标、成本、进度和质量等多个维度，为我们提供了全面洞察智能成套装备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成套装备项目目标达成率是我们关注的首要指标。我们设定了明确的目标，并通过定期监测和评估，迅速发现并应对潜在的目标偏差。这为智能成套装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成本绩效是另一个核心关注点。通过实际成本与预算成本的对比分析，我们深入了解成本差异的原因，及时调整资源分配，保持智能成套装备项目在经济效益方面的合理水平。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成套装备项目进度作为关键的绩效指标之一，得到了精心的关注。我们制定了详细的智能成套装备项目进度计划，并设立了进度符合度指标，确保实际进度与计划进度保持一致。这使我们能够快速发现和解决潜在的进度问题，保持智能成套装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智能成套装备项目绩效的不可或缺的一环。我们引入了一系列的质量标准和客户满意度指标，以确保智能成套装备项目交付的成果在质量上达到或超越预期水平。通过持续监测这些指标，我们努力提升智能成套装备项目整体质量水平，为智能成套装备项目的成功交付提供有力保障。通过这些科学且全面的绩效评估，我们能够更好地引导智能成套装备项目的持续改进，确保智能成套装备项目目标的顺利达成。</w:t>
      </w:r>
    </w:p>
    <w:p>
      <w:pPr>
        <w:pStyle w:val="Heading2"/>
        <w:ind w:firstLine="560" w:firstLineChars="200"/>
        <w:rPr>
          <w:rFonts w:ascii="仿宋" w:eastAsia="仿宋" w:hAnsi="仿宋" w:cs="仿宋" w:hint="eastAsia"/>
          <w:sz w:val="28"/>
          <w:lang w:eastAsia="zh-CN"/>
        </w:rPr>
      </w:pPr>
      <w:bookmarkStart w:id="11" w:name="_Toc690"/>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绩效评估是智能成套装备项目中的关键环节，为确保智能成套装备项目达到预期目标，我们采用了多层次、多维度的绩效评估方法。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智能成套装备项目的战略目标对齐，确保每个决策和行动都与智能成套装备项目整体目标保持一致。团队会定期召开战略对齐会议，审视当前工作与智能成套装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智能成套装备项目进度、质量、成本和风险等方面。这些指标通过数据收集和分析，为智能成套装备项目管理团队提供了客观的评估依据。例如，我们通过智能成套装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绩效评估不仅仅停留在智能成套装备项目内部，还考虑了智能成套装备项目对外部环境的影响。我们定期进行干系人满意度调查，以了解各利益相关方对智能成套装备项目的期望和满意度，并及时做出调整。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这种多层次、多角度的绩效评估方法，使得我们能够全面了解智能成套装备项目的运行状态，及时做出调整，确保智能成套装备项目在不断变化的环境中保持稳健前行。</w:t>
      </w:r>
    </w:p>
    <w:p>
      <w:pPr>
        <w:pStyle w:val="Heading2"/>
        <w:ind w:firstLine="560" w:firstLineChars="200"/>
        <w:rPr>
          <w:rFonts w:ascii="仿宋" w:eastAsia="仿宋" w:hAnsi="仿宋" w:cs="仿宋" w:hint="eastAsia"/>
          <w:sz w:val="28"/>
          <w:lang w:eastAsia="zh-CN"/>
        </w:rPr>
      </w:pPr>
      <w:bookmarkStart w:id="12" w:name="_Toc16957"/>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为了确保智能成套装备项目的有效管理和不断优化，我们采用了精心设计的绩效评估周期。这个周期旨在实现灵活、实时和全面的评估，以适应智能成套装备项目执行中的各种挑战。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智能成套装备项目的不同需求，分为短期、中期和长期。短期评估关注每个迭代或工作周期，以及时发现和解决当前任务中的问题。中期评估涵盖几个迭代，深入了解整体智能成套装备项目的趋势和性能。长期评估则着眼于整个智能成套装备项目阶段，确保智能成套装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智能成套装备项目管理工具和协作平台，团队成员能够随时更新和分享智能成套装备项目数据。这种实时性的反馈机制使我们能够及时察觉潜在问题，快速调整，保持智能成套装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智能成套装备项目的决策制定密不可分。每个周期的智能成套装备项目回顾会议成为集体总结经验、识别问题深层次原因并找到创新解决方案的平台。这种定期的反思与调整机制使智能成套装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2678"/>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975"/>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智能成套装备项目的主要产品是XXXX，预计年产值为XXX万元。这一产品在市场中占据着重要的地位，其广泛的应用范围使得该智能成套装备项目的市场前景非常广阔。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能成套装备项目的xxx产品作为重要的原材料之一，将在多个领域发挥关键作用。其在建筑、交通、能源等方面的广泛应用将为整个产业链提供强大的支持，形成产业协同效应。智能成套装备项目的年产值XXX万XXX万XXX万万元不仅反映了其在市场上的巨大潜力，更预示着它对国民经济的积极贡献。这种关联度高、涉及面广的产业关系，使得该智能成套装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2233"/>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成套装备项目总征地面积为XXXX平方米，相当于约XX.XX亩，其中净用地面积为XXXX平方米，红线范围内相当于约XX.XX亩。这一用地规模充分考虑了智能成套装备项目的建设需求，保障了智能成套装备项目在合适的空间内得以充分发展。智能成套装备项目规划的总建筑面积为XXXX平方米，其中主体工程建设占XXXX平方米，计容建筑面积达XXXX平方米。预计建筑工程的投资将达到XXXX万元，为智能成套装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成套装备项目计划购置的设备共计XXXX台（套），设备购置费用为XXXX万元。这一设备购置计划充分考虑到智能成套装备项目的生产需求和技术要求，确保了智能成套装备项目在生产运营中具备先进的技术装备和高效的生产能力。设备的合理配置将为智能成套装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成套装备项目计划总投资为XXXX万元，预计年实现营业收入为XXXX万元。这一产能规模的设定旨在确保智能成套装备项目能够在投资与回报之间取得平衡，实现长期可持续的发展。智能成套装备项目的总投资充分考虑到各个方面的需求，包括用地建设、设备购置等多个环节，以确保智能成套装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31130"/>
      <w:r>
        <w:rPr>
          <w:rFonts w:ascii="仿宋" w:eastAsia="仿宋" w:hAnsi="仿宋" w:cs="仿宋" w:hint="eastAsia"/>
          <w:sz w:val="28"/>
          <w:lang w:eastAsia="zh-CN"/>
        </w:rPr>
        <w:t>五、智能成套装备项目选址可行性分析</w:t>
      </w:r>
      <w:bookmarkEnd w:id="16"/>
    </w:p>
    <w:p>
      <w:pPr>
        <w:pStyle w:val="Heading2"/>
        <w:rPr>
          <w:rFonts w:ascii="仿宋" w:eastAsia="仿宋" w:hAnsi="仿宋" w:cs="仿宋" w:hint="eastAsia"/>
          <w:lang w:eastAsia="zh-CN"/>
        </w:rPr>
      </w:pPr>
      <w:bookmarkStart w:id="17" w:name="_Toc28379"/>
      <w:r>
        <w:rPr>
          <w:rFonts w:ascii="仿宋" w:eastAsia="仿宋" w:hAnsi="仿宋" w:cs="仿宋" w:hint="eastAsia"/>
          <w:lang w:eastAsia="zh-CN"/>
        </w:rPr>
        <w:t>(一)、智能成套装备项目选址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该智能成套装备项目选址位于XX省XX市XX区XXX街道</w:t>
      </w:r>
    </w:p>
    <w:p>
      <w:pPr>
        <w:pStyle w:val="Heading2"/>
        <w:ind w:firstLine="560" w:firstLineChars="200"/>
        <w:rPr>
          <w:rFonts w:ascii="仿宋" w:eastAsia="仿宋" w:hAnsi="仿宋" w:cs="仿宋" w:hint="eastAsia"/>
          <w:sz w:val="28"/>
          <w:lang w:eastAsia="zh-CN"/>
        </w:rPr>
      </w:pPr>
      <w:bookmarkStart w:id="18" w:name="_Toc9002"/>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智能成套装备项目的征地面积将根据智能成套装备项目的实际规模和需求进行精确规划。具体面积XXX平方米，旨在确保智能成套装备项目不仅能够满足当前的发展需求，还能够预留空间以适应未来的扩展。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净用地面积是在征地面积基础上去除不可利用面积后的实际可开发用地。具体面积XXX平方米，考虑到环保、交通、安全等多方面因素，以确保智能成套装备项目在整体利用效率上达到最优。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智能成套装备项目计划建设的建筑总规模具体面积XXX平方米。这一规模的确定综合考虑了智能成套装备项目的性质、规模，以及城市规划的相关要求，确保建筑布局与周边环境协调一致。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绿地率是智能成套装备项目用地中被规划为绿地的比例。具体面积XXX平方米，旨在通过合理规划绿地，改善智能成套装备项目周边环境，提升居民生活质量，并符合城市整体绿化规划。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容积率是用地上可以建设的建筑总体积与用地面积之比。具体面积XXX，通过合理的容积率规划，确保智能成套装备项目建筑规模与周边环境和谐共生。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能成套装备项目选址与当地城市规划相一致，具体面积XXX平方米。通过与城市规划部门深入沟通，确保智能成套装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智能成套装备项目选址符合当地产业政策，具体面积XXX平方米。这包括智能成套装备项目对当地经济的促进作用，以及对相关产业的带动效应，确保智能成套装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用地总体要求必须符合环保和可持续发展的原则，具体面积XXX平方米。通过采用绿色建筑设计、节能减排等措施，确保智能成套装备项目在建设和运营过程中对环境的影响最小化，达到可持续发展的要求。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确保智能成套装备项目选址具备必要的公共设施配套，具体面积XXX平方米。这包括交通便利性、教育、医疗等基础设施，以提高居民生活品质，使得智能成套装备项目选址更具吸引力。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考虑用地总体要求对当地社会稳定性的影响，具体面积XXX平方米。通过深入了解当地社区反馈，确保智能成套装备项目的选址和建设过程对当地社会和谐稳定产生积极作用。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智能成套装备项目选址不仅符合法规和规划，还在实际操作中具有可行性。这一全面规划将为智能成套装备项目的成功实施提供坚实的基础，确保智能成套装备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5979"/>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成套装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智能成套装备项目的设备规划和空间设计中，我们将采取灵活设备布局的措施。设备布局将根据实际需求进行灵活设计，避免不必要的浪费。通过合理规划设备摆放位置，我们将提高设备的利用率，减少设备间距，以确保智能成套装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智能成套装备项目内部引入共享设施的概念，例如共享会议室、办公区等。通过这种方式，我们可以减少对资源的重复建设，提高资源共享效率，从而减小智能成套装备项目整体用地需求。此外，我们将采用垂直建筑设计的创新应用，特别是在空间受限的情况下。通过提高建筑的垂直高度，我们能够在有限的占地面积内实现更大程度上的用地节约，有效降低对土地资源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https://d.book118.com/708023013025006034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智能成套装备项目计划设计方案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智能成套装备项目计划设计方案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智能成套装备项目计划设计方案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智能成套装备项目计划设计方案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智能成套装备项目计划设计方案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智能成套装备项目计划设计方案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智能成套装备项目计划设计方案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智能成套装备项目计划设计方案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智能成套装备项目计划设计方案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智能成套装备项目计划设计方案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智能成套装备项目计划设计方案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智能成套装备项目计划设计方案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智能成套装备项目计划设计方案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智能成套装备项目计划设计方案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智能成套装备项目计划设计方案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智能成套装备项目计划设计方案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智能成套装备项目计划设计方案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CB21DE"/>
    <w:rsid w:val="15CB21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023013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2024-02-03T16:08:00Z</dcterms:created>
  <dcterms:modified xsi:type="dcterms:W3CDTF">2024-02-03T16:09:00Z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C6A12F5480C14F22B2F397B16C85E0E2_11</vt:lpwstr>
  </property>
  <property fmtid="{D5CDD505-2E9C-101B-9397-08002B2CF9AE}" pid="3" name="KSOProductBuildVer">
    <vt:lpwstr>2052-12.1.0.16250</vt:lpwstr>
  </property>
</Properties>
</file>