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F31A2" w14:paraId="1FBC5A4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F31A2" w14:paraId="16F36AE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F31A2" w14:paraId="6CF8C13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F31A2" w:rsidRPr="00CF31A2" w14:paraId="32B147B8" w14:textId="2427C23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F31A2">
        <w:rPr>
          <w:rFonts w:ascii="宋体" w:eastAsia="宋体" w:hAnsi="宋体" w:hint="eastAsia"/>
          <w:b/>
          <w:sz w:val="60"/>
        </w:rPr>
        <w:t>配电或电器控制设备行业项目可行性分析报告</w:t>
      </w:r>
    </w:p>
    <w:p w:rsidR="00CF31A2" w:rsidP="00CF31A2" w14:paraId="0041CEA1" w14:textId="0104DD7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CF31A2">
        <w:rPr>
          <w:rFonts w:ascii="仿宋" w:eastAsia="仿宋" w:hAnsi="仿宋" w:hint="eastAsia"/>
          <w:b/>
          <w:sz w:val="40"/>
        </w:rPr>
        <w:t>目录</w:t>
      </w:r>
    </w:p>
    <w:p w:rsidR="00CF31A2" w14:paraId="4F4EC4F0" w14:textId="7B5CC105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_Toc157552493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CF31A2" w14:paraId="1BE61D15" w14:textId="645F966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_Toc157552494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F31A2" w14:paraId="65F665B3" w14:textId="616B33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_Toc157552495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F31A2" w14:paraId="38A87146" w14:textId="510D24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_Toc157552496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F31A2" w14:paraId="310E5DD3" w14:textId="2D0AE0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_Toc157552497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F31A2" w14:paraId="0F3247DD" w14:textId="5CF2350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二、配电或电器控制设备项目主要建(构)筑物建设工程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_Toc157552498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F31A2" w14:paraId="16FBA575" w14:textId="6AF85E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_Toc157552499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F31A2" w14:paraId="4F072782" w14:textId="1FE8DC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_Toc157552500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F31A2" w14:paraId="6083944B" w14:textId="27B321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_Toc157552501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F31A2" w14:paraId="32DCFAEE" w14:textId="281A130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_Toc157552502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F31A2" w14:paraId="629355B3" w14:textId="6A4E40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_Toc157552503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F31A2" w14:paraId="494B9AAE" w14:textId="2FF6F9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_Toc157552504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CF31A2" w14:paraId="7479D934" w14:textId="60486E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_Toc157552505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F31A2" w14:paraId="018E917C" w14:textId="0D1A11E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_Toc157552506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F31A2" w14:paraId="5570039C" w14:textId="29E793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_Toc157552507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F31A2" w14:paraId="45474F0A" w14:textId="754DD3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(二)、商业模式创新对配电或电器控制设备项目价值的影响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_Toc157552508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F31A2" w14:paraId="5BB00FFE" w14:textId="680310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_Toc157552509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F31A2" w14:paraId="0C62698E" w14:textId="0576E37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_Toc157552510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F31A2" w14:paraId="36781DBD" w14:textId="158DD7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(一)、配电或电器控制设备项目产品的市场定位和目标客户分析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_Toc157552511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F31A2" w14:paraId="3919BB7F" w14:textId="4DFB66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_Toc157552512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CF31A2" w14:paraId="2B3AB6D4" w14:textId="111A58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_Toc157552513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https://d.book118.com/708055056104006032</w:t>
        </w:r>
      </w:hyperlink>
    </w:p>
    <w:p w:rsidR="00CF31A2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1A2" w:rsidP="008524CA" w14:paraId="4214391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F31A2" w14:paraId="0DA7303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1A2" w:rsidP="008524CA" w14:paraId="1CDE23B5" w14:textId="2E0DB2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F31A2" w14:paraId="29FD43F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1A2" w14:paraId="681B6E7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1A2" w:rsidP="008524C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F31A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1A2" w:rsidP="008524CA" w14:textId="2E0DB2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F31A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1A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1A2" w14:paraId="6BC69D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1A2" w:rsidRPr="00CF31A2" w:rsidP="00CF31A2" w14:paraId="5AB79565" w14:textId="6DEEFF56">
    <w:pPr>
      <w:pStyle w:val="Header"/>
      <w:rPr>
        <w:rFonts w:ascii="仿宋" w:eastAsia="仿宋" w:hAnsi="仿宋"/>
      </w:rPr>
    </w:pPr>
    <w:r w:rsidRPr="00CF31A2">
      <w:rPr>
        <w:rFonts w:ascii="仿宋" w:eastAsia="仿宋" w:hAnsi="仿宋" w:hint="eastAsia"/>
      </w:rPr>
      <w:t>配电或电器控制设备可行性报告</w:t>
    </w:r>
    <w:r w:rsidRPr="00CF31A2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1A2" w14:paraId="7D90C53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1A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1A2" w:rsidRPr="00CF31A2" w:rsidP="00CF31A2" w14:textId="6DEEFF56">
    <w:pPr>
      <w:pStyle w:val="Header"/>
      <w:rPr>
        <w:rFonts w:ascii="仿宋" w:eastAsia="仿宋" w:hAnsi="仿宋"/>
      </w:rPr>
    </w:pPr>
    <w:r w:rsidRPr="00CF31A2">
      <w:rPr>
        <w:rFonts w:ascii="仿宋" w:eastAsia="仿宋" w:hAnsi="仿宋" w:hint="eastAsia"/>
      </w:rPr>
      <w:t>配电或电器控制设备可行性报告</w:t>
    </w:r>
    <w:r w:rsidRPr="00CF31A2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1A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A2"/>
    <w:rsid w:val="008524CA"/>
    <w:rsid w:val="00CF31A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B937B0"/>
  <w15:chartTrackingRefBased/>
  <w15:docId w15:val="{7B799E56-79FD-4B3D-BBAC-CF231613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CF3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F31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CF31A2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CF31A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CF31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F31A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F3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F31A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F31A2"/>
  </w:style>
  <w:style w:type="paragraph" w:styleId="TOC1">
    <w:name w:val="toc 1"/>
    <w:basedOn w:val="Normal"/>
    <w:next w:val="Normal"/>
    <w:autoRedefine/>
    <w:uiPriority w:val="39"/>
    <w:unhideWhenUsed/>
    <w:rsid w:val="00CF31A2"/>
  </w:style>
  <w:style w:type="paragraph" w:styleId="TOC2">
    <w:name w:val="toc 2"/>
    <w:basedOn w:val="Normal"/>
    <w:next w:val="Normal"/>
    <w:autoRedefine/>
    <w:uiPriority w:val="39"/>
    <w:unhideWhenUsed/>
    <w:rsid w:val="00CF31A2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0805505610400603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4352</Words>
  <Characters>24811</Characters>
  <Application>Microsoft Office Word</Application>
  <DocSecurity>0</DocSecurity>
  <Lines>206</Lines>
  <Paragraphs>58</Paragraphs>
  <ScaleCrop>false</ScaleCrop>
  <Company/>
  <LinksUpToDate>false</LinksUpToDate>
  <CharactersWithSpaces>29105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2024-01-30T16:14:00Z</dcterms:created>
  <dcterms:modified xsi:type="dcterms:W3CDTF">2024-01-30T16:14:00Z</dcterms:modified>
</cp:coreProperties>
</file>