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聚酰亚胺行业相关公司筹备报告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_Toc12962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_Toc29764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_Toc14253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_Toc14397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_Toc10241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_Toc13585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_Toc12470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(七)、聚酰亚胺项目建设必要性分析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五、聚酰亚胺项目概况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(二)、聚酰亚胺项目提出的理由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(三)、聚酰亚胺项目选址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3" w:history="1">
        <w:r>
          <w:rPr>
            <w:rFonts w:ascii="仿宋" w:eastAsia="仿宋" w:hAnsi="仿宋" w:cs="仿宋" w:hint="eastAsia"/>
            <w:lang w:eastAsia="zh-CN"/>
          </w:rPr>
          <w:t>(六)、聚酰亚胺项目投资</w:t>
        </w:r>
        <w:r>
          <w:tab/>
        </w:r>
        <w:r>
          <w:fldChar w:fldCharType="begin"/>
        </w:r>
        <w:r>
          <w:instrText xml:space="preserve"> PAGEREF _Toc16643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(七)、聚酰亚胺项目进度规划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0" w:history="1">
        <w:r>
          <w:rPr>
            <w:rFonts w:ascii="仿宋" w:eastAsia="仿宋" w:hAnsi="仿宋" w:cs="仿宋" w:hint="eastAsia"/>
            <w:lang w:eastAsia="zh-CN"/>
          </w:rPr>
          <w:t>(九)、聚酰亚胺项目综合评价</w:t>
        </w:r>
        <w:r>
          <w:tab/>
        </w:r>
        <w:r>
          <w:fldChar w:fldCharType="begin"/>
        </w:r>
        <w:r>
          <w:instrText xml:space="preserve"> PAGEREF _Toc30460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_Toc17568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_Toc8608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_Toc14066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_Toc29633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_Toc6180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_Toc24539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3" w:history="1">
        <w:r>
          <w:rPr>
            <w:rFonts w:ascii="仿宋" w:eastAsia="仿宋" w:hAnsi="仿宋" w:cs="仿宋" w:hint="eastAsia"/>
            <w:lang w:eastAsia="zh-CN"/>
          </w:rPr>
          <w:t>(五)、聚酰亚胺项目总投资</w:t>
        </w:r>
        <w:r>
          <w:tab/>
        </w:r>
        <w:r>
          <w:fldChar w:fldCharType="begin"/>
        </w:r>
        <w:r>
          <w:instrText xml:space="preserve"> PAGEREF _Toc19093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_Toc11206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3" w:history="1">
        <w:r>
          <w:rPr>
            <w:rFonts w:ascii="仿宋" w:eastAsia="仿宋" w:hAnsi="仿宋" w:cs="仿宋" w:hint="eastAsia"/>
            <w:lang w:eastAsia="zh-CN"/>
          </w:rPr>
          <w:t>(一)、聚酰亚胺项目进度安排</w:t>
        </w:r>
        <w:r>
          <w:tab/>
        </w:r>
        <w:r>
          <w:fldChar w:fldCharType="begin"/>
        </w:r>
        <w:r>
          <w:instrText xml:space="preserve"> PAGEREF _Toc27763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(二)、聚酰亚胺项目实施保障措施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7" w:history="1">
        <w:r>
          <w:rPr>
            <w:rFonts w:ascii="仿宋" w:eastAsia="仿宋" w:hAnsi="仿宋" w:cs="仿宋" w:hint="eastAsia"/>
            <w:lang w:eastAsia="zh-CN"/>
          </w:rPr>
          <w:t>九、聚酰亚胺项目经济效益</w:t>
        </w:r>
        <w:r>
          <w:tab/>
        </w:r>
        <w:r>
          <w:fldChar w:fldCharType="begin"/>
        </w:r>
        <w:r>
          <w:instrText xml:space="preserve"> PAGEREF _Toc20787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_Toc23748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8" w:history="1">
        <w:r>
          <w:rPr>
            <w:rFonts w:ascii="仿宋" w:eastAsia="仿宋" w:hAnsi="仿宋" w:cs="仿宋" w:hint="eastAsia"/>
            <w:lang w:eastAsia="zh-CN"/>
          </w:rPr>
          <w:t>(三)、聚酰亚胺项目盈利能力分析</w:t>
        </w:r>
        <w:r>
          <w:tab/>
        </w:r>
        <w:r>
          <w:fldChar w:fldCharType="begin"/>
        </w:r>
        <w:r>
          <w:instrText xml:space="preserve"> PAGEREF _Toc5428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十、聚酰亚胺项目风险分析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(一)、聚酰亚胺项目风险分析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(二)、聚酰亚胺项目风险对策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_Toc29058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_Toc19844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_Toc20598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_Toc21661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6" w:history="1">
        <w:r>
          <w:rPr>
            <w:rFonts w:ascii="仿宋" w:eastAsia="仿宋" w:hAnsi="仿宋" w:cs="仿宋" w:hint="eastAsia"/>
            <w:lang w:eastAsia="zh-CN"/>
          </w:rPr>
          <w:t>(一)、社会责任聚酰亚胺项目</w:t>
        </w:r>
        <w:r>
          <w:tab/>
        </w:r>
        <w:r>
          <w:fldChar w:fldCharType="begin"/>
        </w:r>
        <w:r>
          <w:instrText xml:space="preserve"> PAGEREF _Toc8116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2" w:history="1">
        <w:r>
          <w:rPr>
            <w:rFonts w:ascii="仿宋" w:eastAsia="仿宋" w:hAnsi="仿宋" w:cs="仿宋" w:hint="eastAsia"/>
            <w:lang w:eastAsia="zh-CN"/>
          </w:rPr>
          <w:t>(二)、合作聚酰亚胺项目</w:t>
        </w:r>
        <w:r>
          <w:tab/>
        </w:r>
        <w:r>
          <w:fldChar w:fldCharType="begin"/>
        </w:r>
        <w:r>
          <w:instrText xml:space="preserve"> PAGEREF _Toc31842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1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5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2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https://d.book118.com/708072001015006031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072001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2024-01-01T16:33:00Z</dcterms:created>
  <dcterms:modified xsi:type="dcterms:W3CDTF">2024-01-01T16:33:20Z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74F9561EC2F9403C8ECC4D205E201F37_11</vt:lpwstr>
  </property>
  <property fmtid="{D5CDD505-2E9C-101B-9397-08002B2CF9AE}" pid="3" name="KSOProductBuildVer">
    <vt:lpwstr>2052-12.1.0.16120</vt:lpwstr>
  </property>
</Properties>
</file>