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凝胶剂行业相关公司筹备报告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6703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_Toc6703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322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_Toc4322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21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_Toc4821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08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_Toc12808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22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_Toc8122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2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_Toc1392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80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_Toc21980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33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_Toc30233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44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_Toc24144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754" w:history="1">
        <w:r>
          <w:rPr>
            <w:rFonts w:ascii="仿宋" w:eastAsia="仿宋" w:hAnsi="仿宋" w:cs="仿宋" w:hint="eastAsia"/>
            <w:lang w:eastAsia="zh-CN"/>
          </w:rPr>
          <w:t>二、法人治理</w:t>
        </w:r>
        <w:r>
          <w:tab/>
        </w:r>
        <w:r>
          <w:fldChar w:fldCharType="begin"/>
        </w:r>
        <w:r>
          <w:instrText xml:space="preserve"> PAGEREF _Toc4754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56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_Toc6156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41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_Toc9741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75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_Toc20775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67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_Toc32567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881" w:history="1">
        <w:r>
          <w:rPr>
            <w:rFonts w:ascii="仿宋" w:eastAsia="仿宋" w:hAnsi="仿宋" w:cs="仿宋" w:hint="eastAsia"/>
            <w:lang w:eastAsia="zh-CN"/>
          </w:rPr>
          <w:t>三、公司成立背景及可行性分析</w:t>
        </w:r>
        <w:r>
          <w:tab/>
        </w:r>
        <w:r>
          <w:fldChar w:fldCharType="begin"/>
        </w:r>
        <w:r>
          <w:instrText xml:space="preserve"> PAGEREF _Toc6881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60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_Toc31360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46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_Toc5946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00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_Toc21500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64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_Toc21464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82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_Toc9482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17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_Toc9617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94" w:history="1">
        <w:r>
          <w:rPr>
            <w:rFonts w:ascii="仿宋" w:eastAsia="仿宋" w:hAnsi="仿宋" w:cs="仿宋" w:hint="eastAsia"/>
            <w:lang w:eastAsia="zh-CN"/>
          </w:rPr>
          <w:t>(七)、凝胶剂项目建设必要性分析</w:t>
        </w:r>
        <w:r>
          <w:tab/>
        </w:r>
        <w:r>
          <w:fldChar w:fldCharType="begin"/>
        </w:r>
        <w:r>
          <w:instrText xml:space="preserve"> PAGEREF _Toc21594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692" w:history="1">
        <w:r>
          <w:rPr>
            <w:rFonts w:ascii="仿宋" w:eastAsia="仿宋" w:hAnsi="仿宋" w:cs="仿宋" w:hint="eastAsia"/>
            <w:lang w:eastAsia="zh-CN"/>
          </w:rPr>
          <w:t>四、发展规划</w:t>
        </w:r>
        <w:r>
          <w:tab/>
        </w:r>
        <w:r>
          <w:fldChar w:fldCharType="begin"/>
        </w:r>
        <w:r>
          <w:instrText xml:space="preserve"> PAGEREF _Toc20692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75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_Toc13075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54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_Toc28354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174" w:history="1">
        <w:r>
          <w:rPr>
            <w:rFonts w:ascii="仿宋" w:eastAsia="仿宋" w:hAnsi="仿宋" w:cs="仿宋" w:hint="eastAsia"/>
            <w:lang w:eastAsia="zh-CN"/>
          </w:rPr>
          <w:t>五、凝胶剂项目概况</w:t>
        </w:r>
        <w:r>
          <w:tab/>
        </w:r>
        <w:r>
          <w:fldChar w:fldCharType="begin"/>
        </w:r>
        <w:r>
          <w:instrText xml:space="preserve"> PAGEREF _Toc6174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95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_Toc15295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41" w:history="1">
        <w:r>
          <w:rPr>
            <w:rFonts w:ascii="仿宋" w:eastAsia="仿宋" w:hAnsi="仿宋" w:cs="仿宋" w:hint="eastAsia"/>
            <w:lang w:eastAsia="zh-CN"/>
          </w:rPr>
          <w:t>(二)、凝胶剂项目提出的理由</w:t>
        </w:r>
        <w:r>
          <w:tab/>
        </w:r>
        <w:r>
          <w:fldChar w:fldCharType="begin"/>
        </w:r>
        <w:r>
          <w:instrText xml:space="preserve"> PAGEREF _Toc4841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44" w:history="1">
        <w:r>
          <w:rPr>
            <w:rFonts w:ascii="仿宋" w:eastAsia="仿宋" w:hAnsi="仿宋" w:cs="仿宋" w:hint="eastAsia"/>
            <w:lang w:eastAsia="zh-CN"/>
          </w:rPr>
          <w:t>(三)、凝胶剂项目选址</w:t>
        </w:r>
        <w:r>
          <w:tab/>
        </w:r>
        <w:r>
          <w:fldChar w:fldCharType="begin"/>
        </w:r>
        <w:r>
          <w:instrText xml:space="preserve"> PAGEREF _Toc9144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10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_Toc22810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56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_Toc16756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31" w:history="1">
        <w:r>
          <w:rPr>
            <w:rFonts w:ascii="仿宋" w:eastAsia="仿宋" w:hAnsi="仿宋" w:cs="仿宋" w:hint="eastAsia"/>
            <w:lang w:eastAsia="zh-CN"/>
          </w:rPr>
          <w:t>(六)、凝胶剂项目投资</w:t>
        </w:r>
        <w:r>
          <w:tab/>
        </w:r>
        <w:r>
          <w:fldChar w:fldCharType="begin"/>
        </w:r>
        <w:r>
          <w:instrText xml:space="preserve"> PAGEREF _Toc28431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07" w:history="1">
        <w:r>
          <w:rPr>
            <w:rFonts w:ascii="仿宋" w:eastAsia="仿宋" w:hAnsi="仿宋" w:cs="仿宋" w:hint="eastAsia"/>
            <w:lang w:eastAsia="zh-CN"/>
          </w:rPr>
          <w:t>(七)、凝胶剂项目进度规划</w:t>
        </w:r>
        <w:r>
          <w:tab/>
        </w:r>
        <w:r>
          <w:fldChar w:fldCharType="begin"/>
        </w:r>
        <w:r>
          <w:instrText xml:space="preserve"> PAGEREF _Toc29107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15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_Toc18715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41" w:history="1">
        <w:r>
          <w:rPr>
            <w:rFonts w:ascii="仿宋" w:eastAsia="仿宋" w:hAnsi="仿宋" w:cs="仿宋" w:hint="eastAsia"/>
            <w:lang w:eastAsia="zh-CN"/>
          </w:rPr>
          <w:t>(九)、凝胶剂项目综合评价</w:t>
        </w:r>
        <w:r>
          <w:tab/>
        </w:r>
        <w:r>
          <w:fldChar w:fldCharType="begin"/>
        </w:r>
        <w:r>
          <w:instrText xml:space="preserve"> PAGEREF _Toc24541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465" w:history="1">
        <w:r>
          <w:rPr>
            <w:rFonts w:ascii="仿宋" w:eastAsia="仿宋" w:hAnsi="仿宋" w:cs="仿宋" w:hint="eastAsia"/>
            <w:lang w:eastAsia="zh-CN"/>
          </w:rPr>
          <w:t>六、SWOT分析</w:t>
        </w:r>
        <w:r>
          <w:tab/>
        </w:r>
        <w:r>
          <w:fldChar w:fldCharType="begin"/>
        </w:r>
        <w:r>
          <w:instrText xml:space="preserve"> PAGEREF _Toc21465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76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_Toc24976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1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_Toc1051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08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_Toc24408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01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_Toc21301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435" w:history="1">
        <w:r>
          <w:rPr>
            <w:rFonts w:ascii="仿宋" w:eastAsia="仿宋" w:hAnsi="仿宋" w:cs="仿宋" w:hint="eastAsia"/>
            <w:lang w:eastAsia="zh-CN"/>
          </w:rPr>
          <w:t>七、凝胶剂项目风险分析</w:t>
        </w:r>
        <w:r>
          <w:tab/>
        </w:r>
        <w:r>
          <w:fldChar w:fldCharType="begin"/>
        </w:r>
        <w:r>
          <w:instrText xml:space="preserve"> PAGEREF _Toc15435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9367" w:history="1">
        <w:r>
          <w:rPr>
            <w:rFonts w:ascii="仿宋" w:eastAsia="仿宋" w:hAnsi="仿宋" w:cs="仿宋" w:hint="eastAsia"/>
            <w:lang w:eastAsia="zh-CN"/>
          </w:rPr>
          <w:t>(一)、凝胶剂项目风险分析</w:t>
        </w:r>
        <w:r>
          <w:tab/>
        </w:r>
        <w:r>
          <w:fldChar w:fldCharType="begin"/>
        </w:r>
        <w:r>
          <w:instrText xml:space="preserve"> PAGEREF _Toc29367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84" w:history="1">
        <w:r>
          <w:rPr>
            <w:rFonts w:ascii="仿宋" w:eastAsia="仿宋" w:hAnsi="仿宋" w:cs="仿宋" w:hint="eastAsia"/>
            <w:lang w:eastAsia="zh-CN"/>
          </w:rPr>
          <w:t>(二)、凝胶剂项目风险对策</w:t>
        </w:r>
        <w:r>
          <w:tab/>
        </w:r>
        <w:r>
          <w:fldChar w:fldCharType="begin"/>
        </w:r>
        <w:r>
          <w:instrText xml:space="preserve"> PAGEREF _Toc31584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860" w:history="1">
        <w:r>
          <w:rPr>
            <w:rFonts w:ascii="仿宋" w:eastAsia="仿宋" w:hAnsi="仿宋" w:cs="仿宋" w:hint="eastAsia"/>
            <w:lang w:eastAsia="zh-CN"/>
          </w:rPr>
          <w:t>八、投资方案分析</w:t>
        </w:r>
        <w:r>
          <w:tab/>
        </w:r>
        <w:r>
          <w:fldChar w:fldCharType="begin"/>
        </w:r>
        <w:r>
          <w:instrText xml:space="preserve"> PAGEREF _Toc6860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38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_Toc6338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15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_Toc12515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61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_Toc32361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62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_Toc12362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95" w:history="1">
        <w:r>
          <w:rPr>
            <w:rFonts w:ascii="仿宋" w:eastAsia="仿宋" w:hAnsi="仿宋" w:cs="仿宋" w:hint="eastAsia"/>
            <w:lang w:eastAsia="zh-CN"/>
          </w:rPr>
          <w:t>(五)、凝胶剂项目总投资</w:t>
        </w:r>
        <w:r>
          <w:tab/>
        </w:r>
        <w:r>
          <w:fldChar w:fldCharType="begin"/>
        </w:r>
        <w:r>
          <w:instrText xml:space="preserve"> PAGEREF _Toc30395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76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_Toc19676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771" w:history="1">
        <w:r>
          <w:rPr>
            <w:rFonts w:ascii="仿宋" w:eastAsia="仿宋" w:hAnsi="仿宋" w:cs="仿宋" w:hint="eastAsia"/>
            <w:lang w:eastAsia="zh-CN"/>
          </w:rPr>
          <w:t>九、公司组建背景分析</w:t>
        </w:r>
        <w:r>
          <w:tab/>
        </w:r>
        <w:r>
          <w:fldChar w:fldCharType="begin"/>
        </w:r>
        <w:r>
          <w:instrText xml:space="preserve"> PAGEREF _Toc21771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25" w:history="1">
        <w:r>
          <w:rPr>
            <w:rFonts w:ascii="仿宋" w:eastAsia="仿宋" w:hAnsi="仿宋" w:cs="仿宋" w:hint="eastAsia"/>
            <w:lang w:eastAsia="zh-CN"/>
          </w:rPr>
          <w:t>(一)、凝胶剂项目背景分析</w:t>
        </w:r>
        <w:r>
          <w:tab/>
        </w:r>
        <w:r>
          <w:fldChar w:fldCharType="begin"/>
        </w:r>
        <w:r>
          <w:instrText xml:space="preserve"> PAGEREF _Toc18425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7" w:history="1">
        <w:r>
          <w:rPr>
            <w:rFonts w:ascii="仿宋" w:eastAsia="仿宋" w:hAnsi="仿宋" w:cs="仿宋" w:hint="eastAsia"/>
            <w:lang w:eastAsia="zh-CN"/>
          </w:rPr>
          <w:t>(二)、凝胶剂项目建设必要性分析</w:t>
        </w:r>
        <w:r>
          <w:tab/>
        </w:r>
        <w:r>
          <w:fldChar w:fldCharType="begin"/>
        </w:r>
        <w:r>
          <w:instrText xml:space="preserve"> PAGEREF _Toc2857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78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_Toc29278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51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_Toc23651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029" w:history="1">
        <w:r>
          <w:rPr>
            <w:rFonts w:ascii="仿宋" w:eastAsia="仿宋" w:hAnsi="仿宋" w:cs="仿宋" w:hint="eastAsia"/>
            <w:lang w:eastAsia="zh-CN"/>
          </w:rPr>
          <w:t>十、目标客户和受众分析</w:t>
        </w:r>
        <w:r>
          <w:tab/>
        </w:r>
        <w:r>
          <w:fldChar w:fldCharType="begin"/>
        </w:r>
        <w:r>
          <w:instrText xml:space="preserve"> PAGEREF _Toc27029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19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_Toc8619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40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_Toc22040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99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_Toc28599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64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_Toc22364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166" w:history="1">
        <w:r>
          <w:rPr>
            <w:rFonts w:ascii="仿宋" w:eastAsia="仿宋" w:hAnsi="仿宋" w:cs="仿宋" w:hint="eastAsia"/>
            <w:lang w:eastAsia="zh-CN"/>
          </w:rPr>
          <w:t>十一、法律和合规事项</w:t>
        </w:r>
        <w:r>
          <w:tab/>
        </w:r>
        <w:r>
          <w:fldChar w:fldCharType="begin"/>
        </w:r>
        <w:r>
          <w:instrText xml:space="preserve"> PAGEREF _Toc14166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45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_Toc30045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64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_Toc31064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92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_Toc27492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80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_Toc12980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284" w:history="1">
        <w:r>
          <w:rPr>
            <w:rFonts w:ascii="仿宋" w:eastAsia="仿宋" w:hAnsi="仿宋" w:cs="仿宋" w:hint="eastAsia"/>
            <w:lang w:eastAsia="zh-CN"/>
          </w:rPr>
          <w:t>十二、社会和环境责任</w:t>
        </w:r>
        <w:r>
          <w:tab/>
        </w:r>
        <w:r>
          <w:fldChar w:fldCharType="begin"/>
        </w:r>
        <w:r>
          <w:instrText xml:space="preserve"> PAGEREF _Toc32284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5" w:history="1">
        <w:r>
          <w:rPr>
            <w:rFonts w:ascii="仿宋" w:eastAsia="仿宋" w:hAnsi="仿宋" w:cs="仿宋" w:hint="eastAsia"/>
            <w:lang w:eastAsia="zh-CN"/>
          </w:rPr>
          <w:t>(一)、社会责任凝胶剂项目</w:t>
        </w:r>
        <w:r>
          <w:tab/>
        </w:r>
        <w:r>
          <w:fldChar w:fldCharType="begin"/>
        </w:r>
        <w:r>
          <w:instrText xml:space="preserve"> PAGEREF _Toc2765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69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_Toc24369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20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_Toc23820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458" w:history="1">
        <w:r>
          <w:rPr>
            <w:rFonts w:ascii="仿宋" w:eastAsia="仿宋" w:hAnsi="仿宋" w:cs="仿宋" w:hint="eastAsia"/>
            <w:lang w:eastAsia="zh-CN"/>
          </w:rPr>
          <w:t>十三、未来计划和展望</w:t>
        </w:r>
        <w:r>
          <w:tab/>
        </w:r>
        <w:r>
          <w:fldChar w:fldCharType="begin"/>
        </w:r>
        <w:r>
          <w:instrText xml:space="preserve"> PAGEREF _Toc29458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29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_Toc16429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79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_Toc12679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8" w:history="1">
        <w:r>
          <w:rPr>
            <w:rFonts w:ascii="仿宋" w:eastAsia="仿宋" w:hAnsi="仿宋" w:cs="仿宋" w:hint="eastAsia"/>
            <w:lang w:eastAsia="zh-CN"/>
          </w:rPr>
          <w:t>十四、凝胶剂项目总结分析</w:t>
        </w:r>
        <w:r>
          <w:tab/>
        </w:r>
        <w:r>
          <w:fldChar w:fldCharType="begin"/>
        </w:r>
        <w:r>
          <w:instrText xml:space="preserve"> PAGEREF _Toc228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6703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4322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4821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2808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探索国际市场：公司将积极开拓国际市场，提高国际竞争力，以实现全球化战略。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https://d.book118.com/708100126024006030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凝胶剂行业相关公司筹备报告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凝胶剂行业相关公司筹备报告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凝胶剂行业相关公司筹备报告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凝胶剂行业相关公司筹备报告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凝胶剂行业相关公司筹备报告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70810012602400603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2024-01-17T00:40:00Z</dcterms:created>
  <dcterms:modified xsi:type="dcterms:W3CDTF">2024-01-17T00:40:39Z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3949B63308174CD19BF68EB345D4822C_11</vt:lpwstr>
  </property>
  <property fmtid="{D5CDD505-2E9C-101B-9397-08002B2CF9AE}" pid="3" name="KSOProductBuildVer">
    <vt:lpwstr>2052-12.1.0.16120</vt:lpwstr>
  </property>
</Properties>
</file>