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干衣机项目构思建设方案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37" w:history="1">
        <w:r>
          <w:rPr>
            <w:rFonts w:ascii="仿宋" w:eastAsia="仿宋" w:hAnsi="仿宋" w:cs="仿宋" w:hint="eastAsia"/>
            <w:lang w:eastAsia="zh-CN"/>
          </w:rPr>
          <w:t>前言</w:t>
        </w:r>
        <w:r>
          <w:tab/>
        </w:r>
        <w:r>
          <w:fldChar w:fldCharType="begin"/>
        </w:r>
        <w:r>
          <w:instrText xml:space="preserve"> PAGEREF _Toc8637 \h </w:instrText>
        </w:r>
        <w:r>
          <w:fldChar w:fldCharType="separate"/>
        </w:r>
        <w:r>
          <w:t>3</w:t>
        </w:r>
        <w:r>
          <w:fldChar w:fldCharType="end"/>
        </w:r>
      </w:hyperlink>
    </w:p>
    <w:p>
      <w:pPr>
        <w:pStyle w:val="TOC1"/>
        <w:tabs>
          <w:tab w:val="right" w:leader="dot" w:pos="8306"/>
        </w:tabs>
      </w:pPr>
      <w:hyperlink w:anchor="_Toc23198" w:history="1">
        <w:r>
          <w:rPr>
            <w:rFonts w:ascii="仿宋" w:eastAsia="仿宋" w:hAnsi="仿宋" w:cs="仿宋" w:hint="eastAsia"/>
            <w:lang w:eastAsia="zh-CN"/>
          </w:rPr>
          <w:t>一、项目监理与质量保证</w:t>
        </w:r>
        <w:r>
          <w:tab/>
        </w:r>
        <w:r>
          <w:fldChar w:fldCharType="begin"/>
        </w:r>
        <w:r>
          <w:instrText xml:space="preserve"> PAGEREF _Toc23198 \h </w:instrText>
        </w:r>
        <w:r>
          <w:fldChar w:fldCharType="separate"/>
        </w:r>
        <w:r>
          <w:t>3</w:t>
        </w:r>
        <w:r>
          <w:fldChar w:fldCharType="end"/>
        </w:r>
      </w:hyperlink>
    </w:p>
    <w:p>
      <w:pPr>
        <w:pStyle w:val="TOC2"/>
        <w:tabs>
          <w:tab w:val="right" w:leader="dot" w:pos="8306"/>
        </w:tabs>
      </w:pPr>
      <w:hyperlink w:anchor="_Toc28766" w:history="1">
        <w:r>
          <w:rPr>
            <w:rFonts w:ascii="仿宋" w:eastAsia="仿宋" w:hAnsi="仿宋" w:cs="仿宋" w:hint="eastAsia"/>
            <w:lang w:eastAsia="zh-CN"/>
          </w:rPr>
          <w:t>(一)、监理体系构建</w:t>
        </w:r>
        <w:r>
          <w:tab/>
        </w:r>
        <w:r>
          <w:fldChar w:fldCharType="begin"/>
        </w:r>
        <w:r>
          <w:instrText xml:space="preserve"> PAGEREF _Toc28766 \h </w:instrText>
        </w:r>
        <w:r>
          <w:fldChar w:fldCharType="separate"/>
        </w:r>
        <w:r>
          <w:t>3</w:t>
        </w:r>
        <w:r>
          <w:fldChar w:fldCharType="end"/>
        </w:r>
      </w:hyperlink>
    </w:p>
    <w:p>
      <w:pPr>
        <w:pStyle w:val="TOC2"/>
        <w:tabs>
          <w:tab w:val="right" w:leader="dot" w:pos="8306"/>
        </w:tabs>
      </w:pPr>
      <w:hyperlink w:anchor="_Toc5477" w:history="1">
        <w:r>
          <w:rPr>
            <w:rFonts w:ascii="仿宋" w:eastAsia="仿宋" w:hAnsi="仿宋" w:cs="仿宋" w:hint="eastAsia"/>
            <w:lang w:eastAsia="zh-CN"/>
          </w:rPr>
          <w:t>(二)、质量保证体系实施</w:t>
        </w:r>
        <w:r>
          <w:tab/>
        </w:r>
        <w:r>
          <w:fldChar w:fldCharType="begin"/>
        </w:r>
        <w:r>
          <w:instrText xml:space="preserve"> PAGEREF _Toc5477 \h </w:instrText>
        </w:r>
        <w:r>
          <w:fldChar w:fldCharType="separate"/>
        </w:r>
        <w:r>
          <w:t>4</w:t>
        </w:r>
        <w:r>
          <w:fldChar w:fldCharType="end"/>
        </w:r>
      </w:hyperlink>
    </w:p>
    <w:p>
      <w:pPr>
        <w:pStyle w:val="TOC2"/>
        <w:tabs>
          <w:tab w:val="right" w:leader="dot" w:pos="8306"/>
        </w:tabs>
      </w:pPr>
      <w:hyperlink w:anchor="_Toc15658" w:history="1">
        <w:r>
          <w:rPr>
            <w:rFonts w:ascii="仿宋" w:eastAsia="仿宋" w:hAnsi="仿宋" w:cs="仿宋" w:hint="eastAsia"/>
            <w:lang w:eastAsia="zh-CN"/>
          </w:rPr>
          <w:t>(三)、监理与质量控制流程</w:t>
        </w:r>
        <w:r>
          <w:tab/>
        </w:r>
        <w:r>
          <w:fldChar w:fldCharType="begin"/>
        </w:r>
        <w:r>
          <w:instrText xml:space="preserve"> PAGEREF _Toc15658 \h </w:instrText>
        </w:r>
        <w:r>
          <w:fldChar w:fldCharType="separate"/>
        </w:r>
        <w:r>
          <w:t>4</w:t>
        </w:r>
        <w:r>
          <w:fldChar w:fldCharType="end"/>
        </w:r>
      </w:hyperlink>
    </w:p>
    <w:p>
      <w:pPr>
        <w:pStyle w:val="TOC1"/>
        <w:tabs>
          <w:tab w:val="right" w:leader="dot" w:pos="8306"/>
        </w:tabs>
      </w:pPr>
      <w:hyperlink w:anchor="_Toc25656" w:history="1">
        <w:r>
          <w:rPr>
            <w:rFonts w:ascii="仿宋" w:eastAsia="仿宋" w:hAnsi="仿宋" w:cs="仿宋" w:hint="eastAsia"/>
            <w:lang w:eastAsia="zh-CN"/>
          </w:rPr>
          <w:t>二、经济影响分析</w:t>
        </w:r>
        <w:r>
          <w:tab/>
        </w:r>
        <w:r>
          <w:fldChar w:fldCharType="begin"/>
        </w:r>
        <w:r>
          <w:instrText xml:space="preserve"> PAGEREF _Toc25656 \h </w:instrText>
        </w:r>
        <w:r>
          <w:fldChar w:fldCharType="separate"/>
        </w:r>
        <w:r>
          <w:t>5</w:t>
        </w:r>
        <w:r>
          <w:fldChar w:fldCharType="end"/>
        </w:r>
      </w:hyperlink>
    </w:p>
    <w:p>
      <w:pPr>
        <w:pStyle w:val="TOC2"/>
        <w:tabs>
          <w:tab w:val="right" w:leader="dot" w:pos="8306"/>
        </w:tabs>
      </w:pPr>
      <w:hyperlink w:anchor="_Toc11052" w:history="1">
        <w:r>
          <w:rPr>
            <w:rFonts w:ascii="仿宋" w:eastAsia="仿宋" w:hAnsi="仿宋" w:cs="仿宋" w:hint="eastAsia"/>
            <w:lang w:eastAsia="zh-CN"/>
          </w:rPr>
          <w:t>(一)、经济费用效益或费用效果分析</w:t>
        </w:r>
        <w:r>
          <w:tab/>
        </w:r>
        <w:r>
          <w:fldChar w:fldCharType="begin"/>
        </w:r>
        <w:r>
          <w:instrText xml:space="preserve"> PAGEREF _Toc11052 \h </w:instrText>
        </w:r>
        <w:r>
          <w:fldChar w:fldCharType="separate"/>
        </w:r>
        <w:r>
          <w:t>5</w:t>
        </w:r>
        <w:r>
          <w:fldChar w:fldCharType="end"/>
        </w:r>
      </w:hyperlink>
    </w:p>
    <w:p>
      <w:pPr>
        <w:pStyle w:val="TOC2"/>
        <w:tabs>
          <w:tab w:val="right" w:leader="dot" w:pos="8306"/>
        </w:tabs>
      </w:pPr>
      <w:hyperlink w:anchor="_Toc7276" w:history="1">
        <w:r>
          <w:rPr>
            <w:rFonts w:ascii="仿宋" w:eastAsia="仿宋" w:hAnsi="仿宋" w:cs="仿宋" w:hint="eastAsia"/>
            <w:lang w:eastAsia="zh-CN"/>
          </w:rPr>
          <w:t>(二)、行业影响分析</w:t>
        </w:r>
        <w:r>
          <w:tab/>
        </w:r>
        <w:r>
          <w:fldChar w:fldCharType="begin"/>
        </w:r>
        <w:r>
          <w:instrText xml:space="preserve"> PAGEREF _Toc7276 \h </w:instrText>
        </w:r>
        <w:r>
          <w:fldChar w:fldCharType="separate"/>
        </w:r>
        <w:r>
          <w:t>7</w:t>
        </w:r>
        <w:r>
          <w:fldChar w:fldCharType="end"/>
        </w:r>
      </w:hyperlink>
    </w:p>
    <w:p>
      <w:pPr>
        <w:pStyle w:val="TOC2"/>
        <w:tabs>
          <w:tab w:val="right" w:leader="dot" w:pos="8306"/>
        </w:tabs>
      </w:pPr>
      <w:hyperlink w:anchor="_Toc18183" w:history="1">
        <w:r>
          <w:rPr>
            <w:rFonts w:ascii="仿宋" w:eastAsia="仿宋" w:hAnsi="仿宋" w:cs="仿宋" w:hint="eastAsia"/>
            <w:lang w:eastAsia="zh-CN"/>
          </w:rPr>
          <w:t>(三)、区域经济影响分析</w:t>
        </w:r>
        <w:r>
          <w:tab/>
        </w:r>
        <w:r>
          <w:fldChar w:fldCharType="begin"/>
        </w:r>
        <w:r>
          <w:instrText xml:space="preserve"> PAGEREF _Toc18183 \h </w:instrText>
        </w:r>
        <w:r>
          <w:fldChar w:fldCharType="separate"/>
        </w:r>
        <w:r>
          <w:t>9</w:t>
        </w:r>
        <w:r>
          <w:fldChar w:fldCharType="end"/>
        </w:r>
      </w:hyperlink>
    </w:p>
    <w:p>
      <w:pPr>
        <w:pStyle w:val="TOC2"/>
        <w:tabs>
          <w:tab w:val="right" w:leader="dot" w:pos="8306"/>
        </w:tabs>
      </w:pPr>
      <w:hyperlink w:anchor="_Toc6678" w:history="1">
        <w:r>
          <w:rPr>
            <w:rFonts w:ascii="仿宋" w:eastAsia="仿宋" w:hAnsi="仿宋" w:cs="仿宋" w:hint="eastAsia"/>
            <w:lang w:eastAsia="zh-CN"/>
          </w:rPr>
          <w:t>(四)、宏观经济影响分析</w:t>
        </w:r>
        <w:r>
          <w:tab/>
        </w:r>
        <w:r>
          <w:fldChar w:fldCharType="begin"/>
        </w:r>
        <w:r>
          <w:instrText xml:space="preserve"> PAGEREF _Toc6678 \h </w:instrText>
        </w:r>
        <w:r>
          <w:fldChar w:fldCharType="separate"/>
        </w:r>
        <w:r>
          <w:t>10</w:t>
        </w:r>
        <w:r>
          <w:fldChar w:fldCharType="end"/>
        </w:r>
      </w:hyperlink>
    </w:p>
    <w:p>
      <w:pPr>
        <w:pStyle w:val="TOC1"/>
        <w:tabs>
          <w:tab w:val="right" w:leader="dot" w:pos="8306"/>
        </w:tabs>
      </w:pPr>
      <w:hyperlink w:anchor="_Toc32376" w:history="1">
        <w:r>
          <w:rPr>
            <w:rFonts w:ascii="仿宋" w:eastAsia="仿宋" w:hAnsi="仿宋" w:cs="仿宋" w:hint="eastAsia"/>
            <w:lang w:eastAsia="zh-CN"/>
          </w:rPr>
          <w:t>三、发展规划、产业政策和行业准入分析</w:t>
        </w:r>
        <w:r>
          <w:tab/>
        </w:r>
        <w:r>
          <w:fldChar w:fldCharType="begin"/>
        </w:r>
        <w:r>
          <w:instrText xml:space="preserve"> PAGEREF _Toc32376 \h </w:instrText>
        </w:r>
        <w:r>
          <w:fldChar w:fldCharType="separate"/>
        </w:r>
        <w:r>
          <w:t>11</w:t>
        </w:r>
        <w:r>
          <w:fldChar w:fldCharType="end"/>
        </w:r>
      </w:hyperlink>
    </w:p>
    <w:p>
      <w:pPr>
        <w:pStyle w:val="TOC2"/>
        <w:tabs>
          <w:tab w:val="right" w:leader="dot" w:pos="8306"/>
        </w:tabs>
      </w:pPr>
      <w:hyperlink w:anchor="_Toc30225" w:history="1">
        <w:r>
          <w:rPr>
            <w:rFonts w:ascii="仿宋" w:eastAsia="仿宋" w:hAnsi="仿宋" w:cs="仿宋" w:hint="eastAsia"/>
            <w:lang w:eastAsia="zh-CN"/>
          </w:rPr>
          <w:t>(一)、发展规划分析</w:t>
        </w:r>
        <w:r>
          <w:tab/>
        </w:r>
        <w:r>
          <w:fldChar w:fldCharType="begin"/>
        </w:r>
        <w:r>
          <w:instrText xml:space="preserve"> PAGEREF _Toc30225 \h </w:instrText>
        </w:r>
        <w:r>
          <w:fldChar w:fldCharType="separate"/>
        </w:r>
        <w:r>
          <w:t>11</w:t>
        </w:r>
        <w:r>
          <w:fldChar w:fldCharType="end"/>
        </w:r>
      </w:hyperlink>
    </w:p>
    <w:p>
      <w:pPr>
        <w:pStyle w:val="TOC2"/>
        <w:tabs>
          <w:tab w:val="right" w:leader="dot" w:pos="8306"/>
        </w:tabs>
      </w:pPr>
      <w:hyperlink w:anchor="_Toc10428" w:history="1">
        <w:r>
          <w:rPr>
            <w:rFonts w:ascii="仿宋" w:eastAsia="仿宋" w:hAnsi="仿宋" w:cs="仿宋" w:hint="eastAsia"/>
            <w:lang w:eastAsia="zh-CN"/>
          </w:rPr>
          <w:t>(二)、产业政策分析</w:t>
        </w:r>
        <w:r>
          <w:tab/>
        </w:r>
        <w:r>
          <w:fldChar w:fldCharType="begin"/>
        </w:r>
        <w:r>
          <w:instrText xml:space="preserve"> PAGEREF _Toc10428 \h </w:instrText>
        </w:r>
        <w:r>
          <w:fldChar w:fldCharType="separate"/>
        </w:r>
        <w:r>
          <w:t>13</w:t>
        </w:r>
        <w:r>
          <w:fldChar w:fldCharType="end"/>
        </w:r>
      </w:hyperlink>
    </w:p>
    <w:p>
      <w:pPr>
        <w:pStyle w:val="TOC2"/>
        <w:tabs>
          <w:tab w:val="right" w:leader="dot" w:pos="8306"/>
        </w:tabs>
      </w:pPr>
      <w:hyperlink w:anchor="_Toc27976" w:history="1">
        <w:r>
          <w:rPr>
            <w:rFonts w:ascii="仿宋" w:eastAsia="仿宋" w:hAnsi="仿宋" w:cs="仿宋" w:hint="eastAsia"/>
            <w:lang w:eastAsia="zh-CN"/>
          </w:rPr>
          <w:t>(三)、行业准入分析</w:t>
        </w:r>
        <w:r>
          <w:tab/>
        </w:r>
        <w:r>
          <w:fldChar w:fldCharType="begin"/>
        </w:r>
        <w:r>
          <w:instrText xml:space="preserve"> PAGEREF _Toc27976 \h </w:instrText>
        </w:r>
        <w:r>
          <w:fldChar w:fldCharType="separate"/>
        </w:r>
        <w:r>
          <w:t>15</w:t>
        </w:r>
        <w:r>
          <w:fldChar w:fldCharType="end"/>
        </w:r>
      </w:hyperlink>
    </w:p>
    <w:p>
      <w:pPr>
        <w:pStyle w:val="TOC1"/>
        <w:tabs>
          <w:tab w:val="right" w:leader="dot" w:pos="8306"/>
        </w:tabs>
      </w:pPr>
      <w:hyperlink w:anchor="_Toc20262" w:history="1">
        <w:r>
          <w:rPr>
            <w:rFonts w:ascii="仿宋" w:eastAsia="仿宋" w:hAnsi="仿宋" w:cs="仿宋" w:hint="eastAsia"/>
            <w:lang w:eastAsia="zh-CN"/>
          </w:rPr>
          <w:t>四、财务管理与成本控制</w:t>
        </w:r>
        <w:r>
          <w:tab/>
        </w:r>
        <w:r>
          <w:fldChar w:fldCharType="begin"/>
        </w:r>
        <w:r>
          <w:instrText xml:space="preserve"> PAGEREF _Toc20262 \h </w:instrText>
        </w:r>
        <w:r>
          <w:fldChar w:fldCharType="separate"/>
        </w:r>
        <w:r>
          <w:t>16</w:t>
        </w:r>
        <w:r>
          <w:fldChar w:fldCharType="end"/>
        </w:r>
      </w:hyperlink>
    </w:p>
    <w:p>
      <w:pPr>
        <w:pStyle w:val="TOC2"/>
        <w:tabs>
          <w:tab w:val="right" w:leader="dot" w:pos="8306"/>
        </w:tabs>
      </w:pPr>
      <w:hyperlink w:anchor="_Toc2937" w:history="1">
        <w:r>
          <w:rPr>
            <w:rFonts w:ascii="仿宋" w:eastAsia="仿宋" w:hAnsi="仿宋" w:cs="仿宋" w:hint="eastAsia"/>
            <w:lang w:eastAsia="zh-CN"/>
          </w:rPr>
          <w:t>(一)、财务管理体系建设</w:t>
        </w:r>
        <w:r>
          <w:tab/>
        </w:r>
        <w:r>
          <w:fldChar w:fldCharType="begin"/>
        </w:r>
        <w:r>
          <w:instrText xml:space="preserve"> PAGEREF _Toc2937 \h </w:instrText>
        </w:r>
        <w:r>
          <w:fldChar w:fldCharType="separate"/>
        </w:r>
        <w:r>
          <w:t>16</w:t>
        </w:r>
        <w:r>
          <w:fldChar w:fldCharType="end"/>
        </w:r>
      </w:hyperlink>
    </w:p>
    <w:p>
      <w:pPr>
        <w:pStyle w:val="TOC2"/>
        <w:tabs>
          <w:tab w:val="right" w:leader="dot" w:pos="8306"/>
        </w:tabs>
      </w:pPr>
      <w:hyperlink w:anchor="_Toc8045" w:history="1">
        <w:r>
          <w:rPr>
            <w:rFonts w:ascii="仿宋" w:eastAsia="仿宋" w:hAnsi="仿宋" w:cs="仿宋" w:hint="eastAsia"/>
            <w:lang w:eastAsia="zh-CN"/>
          </w:rPr>
          <w:t>(二)、成本控制措施</w:t>
        </w:r>
        <w:r>
          <w:tab/>
        </w:r>
        <w:r>
          <w:fldChar w:fldCharType="begin"/>
        </w:r>
        <w:r>
          <w:instrText xml:space="preserve"> PAGEREF _Toc8045 \h </w:instrText>
        </w:r>
        <w:r>
          <w:fldChar w:fldCharType="separate"/>
        </w:r>
        <w:r>
          <w:t>17</w:t>
        </w:r>
        <w:r>
          <w:fldChar w:fldCharType="end"/>
        </w:r>
      </w:hyperlink>
    </w:p>
    <w:p>
      <w:pPr>
        <w:pStyle w:val="TOC1"/>
        <w:tabs>
          <w:tab w:val="right" w:leader="dot" w:pos="8306"/>
        </w:tabs>
      </w:pPr>
      <w:hyperlink w:anchor="_Toc31930" w:history="1">
        <w:r>
          <w:rPr>
            <w:rFonts w:ascii="仿宋" w:eastAsia="仿宋" w:hAnsi="仿宋" w:cs="仿宋" w:hint="eastAsia"/>
            <w:lang w:eastAsia="zh-CN"/>
          </w:rPr>
          <w:t>五、背景、必要性分析</w:t>
        </w:r>
        <w:r>
          <w:tab/>
        </w:r>
        <w:r>
          <w:fldChar w:fldCharType="begin"/>
        </w:r>
        <w:r>
          <w:instrText xml:space="preserve"> PAGEREF _Toc31930 \h </w:instrText>
        </w:r>
        <w:r>
          <w:fldChar w:fldCharType="separate"/>
        </w:r>
        <w:r>
          <w:t>18</w:t>
        </w:r>
        <w:r>
          <w:fldChar w:fldCharType="end"/>
        </w:r>
      </w:hyperlink>
    </w:p>
    <w:p>
      <w:pPr>
        <w:pStyle w:val="TOC2"/>
        <w:tabs>
          <w:tab w:val="right" w:leader="dot" w:pos="8306"/>
        </w:tabs>
      </w:pPr>
      <w:hyperlink w:anchor="_Toc32130" w:history="1">
        <w:r>
          <w:rPr>
            <w:rFonts w:ascii="仿宋" w:eastAsia="仿宋" w:hAnsi="仿宋" w:cs="仿宋" w:hint="eastAsia"/>
            <w:lang w:eastAsia="zh-CN"/>
          </w:rPr>
          <w:t>(一)、项目建设背景</w:t>
        </w:r>
        <w:r>
          <w:tab/>
        </w:r>
        <w:r>
          <w:fldChar w:fldCharType="begin"/>
        </w:r>
        <w:r>
          <w:instrText xml:space="preserve"> PAGEREF _Toc32130 \h </w:instrText>
        </w:r>
        <w:r>
          <w:fldChar w:fldCharType="separate"/>
        </w:r>
        <w:r>
          <w:t>18</w:t>
        </w:r>
        <w:r>
          <w:fldChar w:fldCharType="end"/>
        </w:r>
      </w:hyperlink>
    </w:p>
    <w:p>
      <w:pPr>
        <w:pStyle w:val="TOC2"/>
        <w:tabs>
          <w:tab w:val="right" w:leader="dot" w:pos="8306"/>
        </w:tabs>
      </w:pPr>
      <w:hyperlink w:anchor="_Toc17552" w:history="1">
        <w:r>
          <w:rPr>
            <w:rFonts w:ascii="仿宋" w:eastAsia="仿宋" w:hAnsi="仿宋" w:cs="仿宋" w:hint="eastAsia"/>
            <w:lang w:eastAsia="zh-CN"/>
          </w:rPr>
          <w:t>(二)、必要性分析</w:t>
        </w:r>
        <w:r>
          <w:tab/>
        </w:r>
        <w:r>
          <w:fldChar w:fldCharType="begin"/>
        </w:r>
        <w:r>
          <w:instrText xml:space="preserve"> PAGEREF _Toc17552 \h </w:instrText>
        </w:r>
        <w:r>
          <w:fldChar w:fldCharType="separate"/>
        </w:r>
        <w:r>
          <w:t>19</w:t>
        </w:r>
        <w:r>
          <w:fldChar w:fldCharType="end"/>
        </w:r>
      </w:hyperlink>
    </w:p>
    <w:p>
      <w:pPr>
        <w:pStyle w:val="TOC2"/>
        <w:tabs>
          <w:tab w:val="right" w:leader="dot" w:pos="8306"/>
        </w:tabs>
      </w:pPr>
      <w:hyperlink w:anchor="_Toc6373" w:history="1">
        <w:r>
          <w:rPr>
            <w:rFonts w:ascii="仿宋" w:eastAsia="仿宋" w:hAnsi="仿宋" w:cs="仿宋" w:hint="eastAsia"/>
            <w:lang w:eastAsia="zh-CN"/>
          </w:rPr>
          <w:t>(三)、项目建设有利条件</w:t>
        </w:r>
        <w:r>
          <w:tab/>
        </w:r>
        <w:r>
          <w:fldChar w:fldCharType="begin"/>
        </w:r>
        <w:r>
          <w:instrText xml:space="preserve"> PAGEREF _Toc6373 \h </w:instrText>
        </w:r>
        <w:r>
          <w:fldChar w:fldCharType="separate"/>
        </w:r>
        <w:r>
          <w:t>21</w:t>
        </w:r>
        <w:r>
          <w:fldChar w:fldCharType="end"/>
        </w:r>
      </w:hyperlink>
    </w:p>
    <w:p>
      <w:pPr>
        <w:pStyle w:val="TOC1"/>
        <w:tabs>
          <w:tab w:val="right" w:leader="dot" w:pos="8306"/>
        </w:tabs>
      </w:pPr>
      <w:hyperlink w:anchor="_Toc20057" w:history="1">
        <w:r>
          <w:rPr>
            <w:rFonts w:ascii="仿宋" w:eastAsia="仿宋" w:hAnsi="仿宋" w:cs="仿宋" w:hint="eastAsia"/>
            <w:lang w:eastAsia="zh-CN"/>
          </w:rPr>
          <w:t>六、干衣机项目概论</w:t>
        </w:r>
        <w:r>
          <w:tab/>
        </w:r>
        <w:r>
          <w:fldChar w:fldCharType="begin"/>
        </w:r>
        <w:r>
          <w:instrText xml:space="preserve"> PAGEREF _Toc20057 \h </w:instrText>
        </w:r>
        <w:r>
          <w:fldChar w:fldCharType="separate"/>
        </w:r>
        <w:r>
          <w:t>22</w:t>
        </w:r>
        <w:r>
          <w:fldChar w:fldCharType="end"/>
        </w:r>
      </w:hyperlink>
    </w:p>
    <w:p>
      <w:pPr>
        <w:pStyle w:val="TOC2"/>
        <w:tabs>
          <w:tab w:val="right" w:leader="dot" w:pos="8306"/>
        </w:tabs>
      </w:pPr>
      <w:hyperlink w:anchor="_Toc18900" w:history="1">
        <w:r>
          <w:rPr>
            <w:rFonts w:ascii="仿宋" w:eastAsia="仿宋" w:hAnsi="仿宋" w:cs="仿宋" w:hint="eastAsia"/>
            <w:lang w:eastAsia="zh-CN"/>
          </w:rPr>
          <w:t>(一)、项目申报单位概况</w:t>
        </w:r>
        <w:r>
          <w:tab/>
        </w:r>
        <w:r>
          <w:fldChar w:fldCharType="begin"/>
        </w:r>
        <w:r>
          <w:instrText xml:space="preserve"> PAGEREF _Toc18900 \h </w:instrText>
        </w:r>
        <w:r>
          <w:fldChar w:fldCharType="separate"/>
        </w:r>
        <w:r>
          <w:t>22</w:t>
        </w:r>
        <w:r>
          <w:fldChar w:fldCharType="end"/>
        </w:r>
      </w:hyperlink>
    </w:p>
    <w:p>
      <w:pPr>
        <w:pStyle w:val="TOC2"/>
        <w:tabs>
          <w:tab w:val="right" w:leader="dot" w:pos="8306"/>
        </w:tabs>
      </w:pPr>
      <w:hyperlink w:anchor="_Toc10830" w:history="1">
        <w:r>
          <w:rPr>
            <w:rFonts w:ascii="仿宋" w:eastAsia="仿宋" w:hAnsi="仿宋" w:cs="仿宋" w:hint="eastAsia"/>
            <w:lang w:eastAsia="zh-CN"/>
          </w:rPr>
          <w:t>(二)、项目概况</w:t>
        </w:r>
        <w:r>
          <w:tab/>
        </w:r>
        <w:r>
          <w:fldChar w:fldCharType="begin"/>
        </w:r>
        <w:r>
          <w:instrText xml:space="preserve"> PAGEREF _Toc10830 \h </w:instrText>
        </w:r>
        <w:r>
          <w:fldChar w:fldCharType="separate"/>
        </w:r>
        <w:r>
          <w:t>23</w:t>
        </w:r>
        <w:r>
          <w:fldChar w:fldCharType="end"/>
        </w:r>
      </w:hyperlink>
    </w:p>
    <w:p>
      <w:pPr>
        <w:pStyle w:val="TOC1"/>
        <w:tabs>
          <w:tab w:val="right" w:leader="dot" w:pos="8306"/>
        </w:tabs>
      </w:pPr>
      <w:hyperlink w:anchor="_Toc23757" w:history="1">
        <w:r>
          <w:rPr>
            <w:rFonts w:ascii="仿宋" w:eastAsia="仿宋" w:hAnsi="仿宋" w:cs="仿宋" w:hint="eastAsia"/>
            <w:lang w:eastAsia="zh-CN"/>
          </w:rPr>
          <w:t>七、资金管理与财务规划</w:t>
        </w:r>
        <w:r>
          <w:tab/>
        </w:r>
        <w:r>
          <w:fldChar w:fldCharType="begin"/>
        </w:r>
        <w:r>
          <w:instrText xml:space="preserve"> PAGEREF _Toc23757 \h </w:instrText>
        </w:r>
        <w:r>
          <w:fldChar w:fldCharType="separate"/>
        </w:r>
        <w:r>
          <w:t>26</w:t>
        </w:r>
        <w:r>
          <w:fldChar w:fldCharType="end"/>
        </w:r>
      </w:hyperlink>
    </w:p>
    <w:p>
      <w:pPr>
        <w:pStyle w:val="TOC2"/>
        <w:tabs>
          <w:tab w:val="right" w:leader="dot" w:pos="8306"/>
        </w:tabs>
      </w:pPr>
      <w:hyperlink w:anchor="_Toc9079" w:history="1">
        <w:r>
          <w:rPr>
            <w:rFonts w:ascii="仿宋" w:eastAsia="仿宋" w:hAnsi="仿宋" w:cs="仿宋" w:hint="eastAsia"/>
            <w:lang w:eastAsia="zh-CN"/>
          </w:rPr>
          <w:t>(一)、项目资金来源与筹措</w:t>
        </w:r>
        <w:r>
          <w:tab/>
        </w:r>
        <w:r>
          <w:fldChar w:fldCharType="begin"/>
        </w:r>
        <w:r>
          <w:instrText xml:space="preserve"> PAGEREF _Toc9079 \h </w:instrText>
        </w:r>
        <w:r>
          <w:fldChar w:fldCharType="separate"/>
        </w:r>
        <w:r>
          <w:t>26</w:t>
        </w:r>
        <w:r>
          <w:fldChar w:fldCharType="end"/>
        </w:r>
      </w:hyperlink>
    </w:p>
    <w:p>
      <w:pPr>
        <w:pStyle w:val="TOC2"/>
        <w:tabs>
          <w:tab w:val="right" w:leader="dot" w:pos="8306"/>
        </w:tabs>
      </w:pPr>
      <w:hyperlink w:anchor="_Toc26421" w:history="1">
        <w:r>
          <w:rPr>
            <w:rFonts w:ascii="仿宋" w:eastAsia="仿宋" w:hAnsi="仿宋" w:cs="仿宋" w:hint="eastAsia"/>
            <w:lang w:eastAsia="zh-CN"/>
          </w:rPr>
          <w:t>(二)、资金使用与监管</w:t>
        </w:r>
        <w:r>
          <w:tab/>
        </w:r>
        <w:r>
          <w:fldChar w:fldCharType="begin"/>
        </w:r>
        <w:r>
          <w:instrText xml:space="preserve"> PAGEREF _Toc26421 \h </w:instrText>
        </w:r>
        <w:r>
          <w:fldChar w:fldCharType="separate"/>
        </w:r>
        <w:r>
          <w:t>28</w:t>
        </w:r>
        <w:r>
          <w:fldChar w:fldCharType="end"/>
        </w:r>
      </w:hyperlink>
    </w:p>
    <w:p>
      <w:pPr>
        <w:pStyle w:val="TOC2"/>
        <w:tabs>
          <w:tab w:val="right" w:leader="dot" w:pos="8306"/>
        </w:tabs>
      </w:pPr>
      <w:hyperlink w:anchor="_Toc32314" w:history="1">
        <w:r>
          <w:rPr>
            <w:rFonts w:ascii="仿宋" w:eastAsia="仿宋" w:hAnsi="仿宋" w:cs="仿宋" w:hint="eastAsia"/>
            <w:lang w:eastAsia="zh-CN"/>
          </w:rPr>
          <w:t>(三)、财务规划与预测</w:t>
        </w:r>
        <w:r>
          <w:tab/>
        </w:r>
        <w:r>
          <w:fldChar w:fldCharType="begin"/>
        </w:r>
        <w:r>
          <w:instrText xml:space="preserve"> PAGEREF _Toc32314 \h </w:instrText>
        </w:r>
        <w:r>
          <w:fldChar w:fldCharType="separate"/>
        </w:r>
        <w:r>
          <w:t>29</w:t>
        </w:r>
        <w:r>
          <w:fldChar w:fldCharType="end"/>
        </w:r>
      </w:hyperlink>
    </w:p>
    <w:p>
      <w:pPr>
        <w:pStyle w:val="TOC1"/>
        <w:tabs>
          <w:tab w:val="right" w:leader="dot" w:pos="8306"/>
        </w:tabs>
      </w:pPr>
      <w:hyperlink w:anchor="_Toc22050" w:history="1">
        <w:r>
          <w:rPr>
            <w:rFonts w:ascii="仿宋" w:eastAsia="仿宋" w:hAnsi="仿宋" w:cs="仿宋" w:hint="eastAsia"/>
            <w:lang w:eastAsia="zh-CN"/>
          </w:rPr>
          <w:t>八、技术创新与产业升级</w:t>
        </w:r>
        <w:r>
          <w:tab/>
        </w:r>
        <w:r>
          <w:fldChar w:fldCharType="begin"/>
        </w:r>
        <w:r>
          <w:instrText xml:space="preserve"> PAGEREF _Toc22050 \h </w:instrText>
        </w:r>
        <w:r>
          <w:fldChar w:fldCharType="separate"/>
        </w:r>
        <w:r>
          <w:t>30</w:t>
        </w:r>
        <w:r>
          <w:fldChar w:fldCharType="end"/>
        </w:r>
      </w:hyperlink>
    </w:p>
    <w:p>
      <w:pPr>
        <w:pStyle w:val="TOC2"/>
        <w:tabs>
          <w:tab w:val="right" w:leader="dot" w:pos="8306"/>
        </w:tabs>
      </w:pPr>
      <w:hyperlink w:anchor="_Toc27761" w:history="1">
        <w:r>
          <w:rPr>
            <w:rFonts w:ascii="仿宋" w:eastAsia="仿宋" w:hAnsi="仿宋" w:cs="仿宋" w:hint="eastAsia"/>
            <w:lang w:eastAsia="zh-CN"/>
          </w:rPr>
          <w:t>(一)、技术创新方向与目标</w:t>
        </w:r>
        <w:r>
          <w:tab/>
        </w:r>
        <w:r>
          <w:fldChar w:fldCharType="begin"/>
        </w:r>
        <w:r>
          <w:instrText xml:space="preserve"> PAGEREF _Toc27761 \h </w:instrText>
        </w:r>
        <w:r>
          <w:fldChar w:fldCharType="separate"/>
        </w:r>
        <w:r>
          <w:t>30</w:t>
        </w:r>
        <w:r>
          <w:fldChar w:fldCharType="end"/>
        </w:r>
      </w:hyperlink>
    </w:p>
    <w:p>
      <w:pPr>
        <w:pStyle w:val="TOC2"/>
        <w:tabs>
          <w:tab w:val="right" w:leader="dot" w:pos="8306"/>
        </w:tabs>
      </w:pPr>
      <w:hyperlink w:anchor="_Toc12448" w:history="1">
        <w:r>
          <w:rPr>
            <w:rFonts w:ascii="仿宋" w:eastAsia="仿宋" w:hAnsi="仿宋" w:cs="仿宋" w:hint="eastAsia"/>
            <w:lang w:eastAsia="zh-CN"/>
          </w:rPr>
          <w:t>(二)、产业升级路径与措施</w:t>
        </w:r>
        <w:r>
          <w:tab/>
        </w:r>
        <w:r>
          <w:fldChar w:fldCharType="begin"/>
        </w:r>
        <w:r>
          <w:instrText xml:space="preserve"> PAGEREF _Toc12448 \h </w:instrText>
        </w:r>
        <w:r>
          <w:fldChar w:fldCharType="separate"/>
        </w:r>
        <w:r>
          <w:t>31</w:t>
        </w:r>
        <w:r>
          <w:fldChar w:fldCharType="end"/>
        </w:r>
      </w:hyperlink>
    </w:p>
    <w:p>
      <w:pPr>
        <w:pStyle w:val="TOC1"/>
        <w:tabs>
          <w:tab w:val="right" w:leader="dot" w:pos="8306"/>
        </w:tabs>
      </w:pPr>
      <w:hyperlink w:anchor="_Toc27437" w:history="1">
        <w:r>
          <w:rPr>
            <w:rFonts w:ascii="仿宋" w:eastAsia="仿宋" w:hAnsi="仿宋" w:cs="仿宋" w:hint="eastAsia"/>
            <w:lang w:eastAsia="zh-CN"/>
          </w:rPr>
          <w:t>九、项目进度计划</w:t>
        </w:r>
        <w:r>
          <w:tab/>
        </w:r>
        <w:r>
          <w:fldChar w:fldCharType="begin"/>
        </w:r>
        <w:r>
          <w:instrText xml:space="preserve"> PAGEREF _Toc27437 \h </w:instrText>
        </w:r>
        <w:r>
          <w:fldChar w:fldCharType="separate"/>
        </w:r>
        <w:r>
          <w:t>32</w:t>
        </w:r>
        <w:r>
          <w:fldChar w:fldCharType="end"/>
        </w:r>
      </w:hyperlink>
    </w:p>
    <w:p>
      <w:pPr>
        <w:pStyle w:val="TOC2"/>
        <w:tabs>
          <w:tab w:val="right" w:leader="dot" w:pos="8306"/>
        </w:tabs>
      </w:pPr>
      <w:hyperlink w:anchor="_Toc4326" w:history="1">
        <w:r>
          <w:rPr>
            <w:rFonts w:ascii="仿宋" w:eastAsia="仿宋" w:hAnsi="仿宋" w:cs="仿宋" w:hint="eastAsia"/>
            <w:lang w:eastAsia="zh-CN"/>
          </w:rPr>
          <w:t>(一)、建设周期</w:t>
        </w:r>
        <w:r>
          <w:tab/>
        </w:r>
        <w:r>
          <w:fldChar w:fldCharType="begin"/>
        </w:r>
        <w:r>
          <w:instrText xml:space="preserve"> PAGEREF _Toc4326 \h </w:instrText>
        </w:r>
        <w:r>
          <w:fldChar w:fldCharType="separate"/>
        </w:r>
        <w:r>
          <w:t>32</w:t>
        </w:r>
        <w:r>
          <w:fldChar w:fldCharType="end"/>
        </w:r>
      </w:hyperlink>
    </w:p>
    <w:p>
      <w:pPr>
        <w:pStyle w:val="TOC2"/>
        <w:tabs>
          <w:tab w:val="right" w:leader="dot" w:pos="8306"/>
        </w:tabs>
      </w:pPr>
      <w:hyperlink w:anchor="_Toc8079" w:history="1">
        <w:r>
          <w:rPr>
            <w:rFonts w:ascii="仿宋" w:eastAsia="仿宋" w:hAnsi="仿宋" w:cs="仿宋" w:hint="eastAsia"/>
            <w:lang w:eastAsia="zh-CN"/>
          </w:rPr>
          <w:t>(二)、建设进度</w:t>
        </w:r>
        <w:r>
          <w:tab/>
        </w:r>
        <w:r>
          <w:fldChar w:fldCharType="begin"/>
        </w:r>
        <w:r>
          <w:instrText xml:space="preserve"> PAGEREF _Toc8079 \h </w:instrText>
        </w:r>
        <w:r>
          <w:fldChar w:fldCharType="separate"/>
        </w:r>
        <w:r>
          <w:t>33</w:t>
        </w:r>
        <w:r>
          <w:fldChar w:fldCharType="end"/>
        </w:r>
      </w:hyperlink>
    </w:p>
    <w:p>
      <w:pPr>
        <w:pStyle w:val="TOC2"/>
        <w:tabs>
          <w:tab w:val="right" w:leader="dot" w:pos="8306"/>
        </w:tabs>
      </w:pPr>
      <w:hyperlink w:anchor="_Toc13388" w:history="1">
        <w:r>
          <w:rPr>
            <w:rFonts w:ascii="仿宋" w:eastAsia="仿宋" w:hAnsi="仿宋" w:cs="仿宋" w:hint="eastAsia"/>
            <w:lang w:eastAsia="zh-CN"/>
          </w:rPr>
          <w:t>(三)、进度安排注意事项</w:t>
        </w:r>
        <w:r>
          <w:tab/>
        </w:r>
        <w:r>
          <w:fldChar w:fldCharType="begin"/>
        </w:r>
        <w:r>
          <w:instrText xml:space="preserve"> PAGEREF _Toc13388 \h </w:instrText>
        </w:r>
        <w:r>
          <w:fldChar w:fldCharType="separate"/>
        </w:r>
        <w:r>
          <w:t>34</w:t>
        </w:r>
        <w:r>
          <w:fldChar w:fldCharType="end"/>
        </w:r>
      </w:hyperlink>
    </w:p>
    <w:p>
      <w:pPr>
        <w:pStyle w:val="TOC2"/>
        <w:tabs>
          <w:tab w:val="right" w:leader="dot" w:pos="8306"/>
        </w:tabs>
      </w:pPr>
      <w:hyperlink w:anchor="_Toc13145" w:history="1">
        <w:r>
          <w:rPr>
            <w:rFonts w:ascii="仿宋" w:eastAsia="仿宋" w:hAnsi="仿宋" w:cs="仿宋" w:hint="eastAsia"/>
            <w:lang w:eastAsia="zh-CN"/>
          </w:rPr>
          <w:t>(四)、人力资源配置</w:t>
        </w:r>
        <w:r>
          <w:tab/>
        </w:r>
        <w:r>
          <w:fldChar w:fldCharType="begin"/>
        </w:r>
        <w:r>
          <w:instrText xml:space="preserve"> PAGEREF _Toc13145 \h </w:instrText>
        </w:r>
        <w:r>
          <w:fldChar w:fldCharType="separate"/>
        </w:r>
        <w:r>
          <w:t>35</w:t>
        </w:r>
        <w:r>
          <w:fldChar w:fldCharType="end"/>
        </w:r>
      </w:hyperlink>
    </w:p>
    <w:p>
      <w:pPr>
        <w:pStyle w:val="TOC2"/>
        <w:tabs>
          <w:tab w:val="right" w:leader="dot" w:pos="8306"/>
        </w:tabs>
      </w:pPr>
      <w:hyperlink w:anchor="_Toc16405" w:history="1">
        <w:r>
          <w:rPr>
            <w:rFonts w:ascii="仿宋" w:eastAsia="仿宋" w:hAnsi="仿宋" w:cs="仿宋" w:hint="eastAsia"/>
            <w:lang w:eastAsia="zh-CN"/>
          </w:rPr>
          <w:t>(五)、员工培训</w:t>
        </w:r>
        <w:r>
          <w:tab/>
        </w:r>
        <w:r>
          <w:fldChar w:fldCharType="begin"/>
        </w:r>
        <w:r>
          <w:instrText xml:space="preserve"> PAGEREF _Toc16405 \h </w:instrText>
        </w:r>
        <w:r>
          <w:fldChar w:fldCharType="separate"/>
        </w:r>
        <w:r>
          <w:t>37</w:t>
        </w:r>
        <w:r>
          <w:fldChar w:fldCharType="end"/>
        </w:r>
      </w:hyperlink>
    </w:p>
    <w:p>
      <w:pPr>
        <w:pStyle w:val="TOC2"/>
        <w:tabs>
          <w:tab w:val="right" w:leader="dot" w:pos="8306"/>
        </w:tabs>
      </w:pPr>
      <w:hyperlink w:anchor="_Toc30507" w:history="1">
        <w:r>
          <w:rPr>
            <w:rFonts w:ascii="仿宋" w:eastAsia="仿宋" w:hAnsi="仿宋" w:cs="仿宋" w:hint="eastAsia"/>
            <w:lang w:eastAsia="zh-CN"/>
          </w:rPr>
          <w:t>(六)、项目实施保障</w:t>
        </w:r>
        <w:r>
          <w:tab/>
        </w:r>
        <w:r>
          <w:fldChar w:fldCharType="begin"/>
        </w:r>
        <w:r>
          <w:instrText xml:space="preserve"> PAGEREF _Toc30507 \h </w:instrText>
        </w:r>
        <w:r>
          <w:fldChar w:fldCharType="separate"/>
        </w:r>
        <w:r>
          <w:t>38</w:t>
        </w:r>
        <w:r>
          <w:fldChar w:fldCharType="end"/>
        </w:r>
      </w:hyperlink>
    </w:p>
    <w:p>
      <w:pPr>
        <w:pStyle w:val="TOC2"/>
        <w:tabs>
          <w:tab w:val="right" w:leader="dot" w:pos="8306"/>
        </w:tabs>
      </w:pPr>
      <w:hyperlink w:anchor="_Toc2361" w:history="1">
        <w:r>
          <w:rPr>
            <w:rFonts w:ascii="仿宋" w:eastAsia="仿宋" w:hAnsi="仿宋" w:cs="仿宋" w:hint="eastAsia"/>
            <w:lang w:eastAsia="zh-CN"/>
          </w:rPr>
          <w:t>(七)、安全规范管理</w:t>
        </w:r>
        <w:r>
          <w:tab/>
        </w:r>
        <w:r>
          <w:fldChar w:fldCharType="begin"/>
        </w:r>
        <w:r>
          <w:instrText xml:space="preserve"> PAGEREF _Toc2361 \h </w:instrText>
        </w:r>
        <w:r>
          <w:fldChar w:fldCharType="separate"/>
        </w:r>
        <w:r>
          <w:t>39</w:t>
        </w:r>
        <w:r>
          <w:fldChar w:fldCharType="end"/>
        </w:r>
      </w:hyperlink>
    </w:p>
    <w:p>
      <w:pPr>
        <w:pStyle w:val="TOC1"/>
        <w:tabs>
          <w:tab w:val="right" w:leader="dot" w:pos="8306"/>
        </w:tabs>
      </w:pPr>
      <w:hyperlink w:anchor="_Toc32649" w:history="1">
        <w:r>
          <w:rPr>
            <w:rFonts w:ascii="仿宋" w:eastAsia="仿宋" w:hAnsi="仿宋" w:cs="仿宋" w:hint="eastAsia"/>
            <w:lang w:eastAsia="zh-CN"/>
          </w:rPr>
          <w:t>十、项目变更管理</w:t>
        </w:r>
        <w:r>
          <w:tab/>
        </w:r>
        <w:r>
          <w:fldChar w:fldCharType="begin"/>
        </w:r>
        <w:r>
          <w:instrText xml:space="preserve"> PAGEREF _Toc32649 \h </w:instrText>
        </w:r>
        <w:r>
          <w:fldChar w:fldCharType="separate"/>
        </w:r>
        <w:r>
          <w:t>40</w:t>
        </w:r>
        <w:r>
          <w:fldChar w:fldCharType="end"/>
        </w:r>
      </w:hyperlink>
    </w:p>
    <w:p>
      <w:pPr>
        <w:pStyle w:val="TOC2"/>
        <w:tabs>
          <w:tab w:val="right" w:leader="dot" w:pos="8306"/>
        </w:tabs>
      </w:pPr>
      <w:hyperlink w:anchor="_Toc24538" w:history="1">
        <w:r>
          <w:rPr>
            <w:rFonts w:ascii="仿宋" w:eastAsia="仿宋" w:hAnsi="仿宋" w:cs="仿宋" w:hint="eastAsia"/>
            <w:lang w:eastAsia="zh-CN"/>
          </w:rPr>
          <w:t>(一)、变更控制流程</w:t>
        </w:r>
        <w:r>
          <w:tab/>
        </w:r>
        <w:r>
          <w:fldChar w:fldCharType="begin"/>
        </w:r>
        <w:r>
          <w:instrText xml:space="preserve"> PAGEREF _Toc24538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8" w:history="1">
        <w:r>
          <w:rPr>
            <w:rFonts w:ascii="仿宋" w:eastAsia="仿宋" w:hAnsi="仿宋" w:cs="仿宋" w:hint="eastAsia"/>
            <w:lang w:eastAsia="zh-CN"/>
          </w:rPr>
          <w:t>(二)、影响评估与处理</w:t>
        </w:r>
        <w:r>
          <w:tab/>
        </w:r>
        <w:r>
          <w:fldChar w:fldCharType="begin"/>
        </w:r>
        <w:r>
          <w:instrText xml:space="preserve"> PAGEREF _Toc23318 \h </w:instrText>
        </w:r>
        <w:r>
          <w:fldChar w:fldCharType="separate"/>
        </w:r>
        <w:r>
          <w:t>41</w:t>
        </w:r>
        <w:r>
          <w:fldChar w:fldCharType="end"/>
        </w:r>
      </w:hyperlink>
    </w:p>
    <w:p>
      <w:pPr>
        <w:pStyle w:val="TOC2"/>
        <w:tabs>
          <w:tab w:val="right" w:leader="dot" w:pos="8306"/>
        </w:tabs>
      </w:pPr>
      <w:hyperlink w:anchor="_Toc8969" w:history="1">
        <w:r>
          <w:rPr>
            <w:rFonts w:ascii="仿宋" w:eastAsia="仿宋" w:hAnsi="仿宋" w:cs="仿宋" w:hint="eastAsia"/>
            <w:lang w:eastAsia="zh-CN"/>
          </w:rPr>
          <w:t>(三)、变更记录与追踪</w:t>
        </w:r>
        <w:r>
          <w:tab/>
        </w:r>
        <w:r>
          <w:fldChar w:fldCharType="begin"/>
        </w:r>
        <w:r>
          <w:instrText xml:space="preserve"> PAGEREF _Toc8969 \h </w:instrText>
        </w:r>
        <w:r>
          <w:fldChar w:fldCharType="separate"/>
        </w:r>
        <w:r>
          <w:t>42</w:t>
        </w:r>
        <w:r>
          <w:fldChar w:fldCharType="end"/>
        </w:r>
      </w:hyperlink>
    </w:p>
    <w:p>
      <w:pPr>
        <w:pStyle w:val="TOC2"/>
        <w:tabs>
          <w:tab w:val="right" w:leader="dot" w:pos="8306"/>
        </w:tabs>
      </w:pPr>
      <w:hyperlink w:anchor="_Toc13226" w:history="1">
        <w:r>
          <w:rPr>
            <w:rFonts w:ascii="仿宋" w:eastAsia="仿宋" w:hAnsi="仿宋" w:cs="仿宋" w:hint="eastAsia"/>
            <w:lang w:eastAsia="zh-CN"/>
          </w:rPr>
          <w:t>(四)、变更管理策略</w:t>
        </w:r>
        <w:r>
          <w:tab/>
        </w:r>
        <w:r>
          <w:fldChar w:fldCharType="begin"/>
        </w:r>
        <w:r>
          <w:instrText xml:space="preserve"> PAGEREF _Toc13226 \h </w:instrText>
        </w:r>
        <w:r>
          <w:fldChar w:fldCharType="separate"/>
        </w:r>
        <w:r>
          <w:t>44</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十一、环境保护与治理方案</w:t>
        </w:r>
        <w:r>
          <w:tab/>
        </w:r>
        <w:r>
          <w:fldChar w:fldCharType="begin"/>
        </w:r>
        <w:r>
          <w:instrText xml:space="preserve"> PAGEREF _Toc18435 \h </w:instrText>
        </w:r>
        <w:r>
          <w:fldChar w:fldCharType="separate"/>
        </w:r>
        <w:r>
          <w:t>46</w:t>
        </w:r>
        <w:r>
          <w:fldChar w:fldCharType="end"/>
        </w:r>
      </w:hyperlink>
    </w:p>
    <w:p>
      <w:pPr>
        <w:pStyle w:val="TOC2"/>
        <w:tabs>
          <w:tab w:val="right" w:leader="dot" w:pos="8306"/>
        </w:tabs>
      </w:pPr>
      <w:hyperlink w:anchor="_Toc31031" w:history="1">
        <w:r>
          <w:rPr>
            <w:rFonts w:ascii="仿宋" w:eastAsia="仿宋" w:hAnsi="仿宋" w:cs="仿宋" w:hint="eastAsia"/>
            <w:lang w:eastAsia="zh-CN"/>
          </w:rPr>
          <w:t>(一)、项目环境影响评估</w:t>
        </w:r>
        <w:r>
          <w:tab/>
        </w:r>
        <w:r>
          <w:fldChar w:fldCharType="begin"/>
        </w:r>
        <w:r>
          <w:instrText xml:space="preserve"> PAGEREF _Toc31031 \h </w:instrText>
        </w:r>
        <w:r>
          <w:fldChar w:fldCharType="separate"/>
        </w:r>
        <w:r>
          <w:t>46</w:t>
        </w:r>
        <w:r>
          <w:fldChar w:fldCharType="end"/>
        </w:r>
      </w:hyperlink>
    </w:p>
    <w:p>
      <w:pPr>
        <w:pStyle w:val="TOC2"/>
        <w:tabs>
          <w:tab w:val="right" w:leader="dot" w:pos="8306"/>
        </w:tabs>
      </w:pPr>
      <w:hyperlink w:anchor="_Toc6162" w:history="1">
        <w:r>
          <w:rPr>
            <w:rFonts w:ascii="仿宋" w:eastAsia="仿宋" w:hAnsi="仿宋" w:cs="仿宋" w:hint="eastAsia"/>
            <w:lang w:eastAsia="zh-CN"/>
          </w:rPr>
          <w:t>(二)、环境保护措施与治理方案</w:t>
        </w:r>
        <w:r>
          <w:tab/>
        </w:r>
        <w:r>
          <w:fldChar w:fldCharType="begin"/>
        </w:r>
        <w:r>
          <w:instrText xml:space="preserve"> PAGEREF _Toc6162 \h </w:instrText>
        </w:r>
        <w:r>
          <w:fldChar w:fldCharType="separate"/>
        </w:r>
        <w:r>
          <w:t>46</w:t>
        </w:r>
        <w:r>
          <w:fldChar w:fldCharType="end"/>
        </w:r>
      </w:hyperlink>
    </w:p>
    <w:p>
      <w:pPr>
        <w:pStyle w:val="TOC1"/>
        <w:tabs>
          <w:tab w:val="right" w:leader="dot" w:pos="8306"/>
        </w:tabs>
      </w:pPr>
      <w:hyperlink w:anchor="_Toc27787" w:history="1">
        <w:r>
          <w:rPr>
            <w:rFonts w:ascii="仿宋" w:eastAsia="仿宋" w:hAnsi="仿宋" w:cs="仿宋" w:hint="eastAsia"/>
            <w:lang w:eastAsia="zh-CN"/>
          </w:rPr>
          <w:t>十二、项目质量与标准</w:t>
        </w:r>
        <w:r>
          <w:tab/>
        </w:r>
        <w:r>
          <w:fldChar w:fldCharType="begin"/>
        </w:r>
        <w:r>
          <w:instrText xml:space="preserve"> PAGEREF _Toc27787 \h </w:instrText>
        </w:r>
        <w:r>
          <w:fldChar w:fldCharType="separate"/>
        </w:r>
        <w:r>
          <w:t>47</w:t>
        </w:r>
        <w:r>
          <w:fldChar w:fldCharType="end"/>
        </w:r>
      </w:hyperlink>
    </w:p>
    <w:p>
      <w:pPr>
        <w:pStyle w:val="TOC2"/>
        <w:tabs>
          <w:tab w:val="right" w:leader="dot" w:pos="8306"/>
        </w:tabs>
      </w:pPr>
      <w:hyperlink w:anchor="_Toc17075" w:history="1">
        <w:r>
          <w:rPr>
            <w:rFonts w:ascii="仿宋" w:eastAsia="仿宋" w:hAnsi="仿宋" w:cs="仿宋" w:hint="eastAsia"/>
            <w:lang w:eastAsia="zh-CN"/>
          </w:rPr>
          <w:t>(一)、质量保障体系</w:t>
        </w:r>
        <w:r>
          <w:tab/>
        </w:r>
        <w:r>
          <w:fldChar w:fldCharType="begin"/>
        </w:r>
        <w:r>
          <w:instrText xml:space="preserve"> PAGEREF _Toc17075 \h </w:instrText>
        </w:r>
        <w:r>
          <w:fldChar w:fldCharType="separate"/>
        </w:r>
        <w:r>
          <w:t>47</w:t>
        </w:r>
        <w:r>
          <w:fldChar w:fldCharType="end"/>
        </w:r>
      </w:hyperlink>
    </w:p>
    <w:p>
      <w:pPr>
        <w:pStyle w:val="TOC2"/>
        <w:tabs>
          <w:tab w:val="right" w:leader="dot" w:pos="8306"/>
        </w:tabs>
      </w:pPr>
      <w:hyperlink w:anchor="_Toc20853" w:history="1">
        <w:r>
          <w:rPr>
            <w:rFonts w:ascii="仿宋" w:eastAsia="仿宋" w:hAnsi="仿宋" w:cs="仿宋" w:hint="eastAsia"/>
            <w:lang w:eastAsia="zh-CN"/>
          </w:rPr>
          <w:t>(二)、标准化作业流程</w:t>
        </w:r>
        <w:r>
          <w:tab/>
        </w:r>
        <w:r>
          <w:fldChar w:fldCharType="begin"/>
        </w:r>
        <w:r>
          <w:instrText xml:space="preserve"> PAGEREF _Toc20853 \h </w:instrText>
        </w:r>
        <w:r>
          <w:fldChar w:fldCharType="separate"/>
        </w:r>
        <w:r>
          <w:t>48</w:t>
        </w:r>
        <w:r>
          <w:fldChar w:fldCharType="end"/>
        </w:r>
      </w:hyperlink>
    </w:p>
    <w:p>
      <w:pPr>
        <w:pStyle w:val="TOC2"/>
        <w:tabs>
          <w:tab w:val="right" w:leader="dot" w:pos="8306"/>
        </w:tabs>
      </w:pPr>
      <w:hyperlink w:anchor="_Toc3505" w:history="1">
        <w:r>
          <w:rPr>
            <w:rFonts w:ascii="仿宋" w:eastAsia="仿宋" w:hAnsi="仿宋" w:cs="仿宋" w:hint="eastAsia"/>
            <w:lang w:eastAsia="zh-CN"/>
          </w:rPr>
          <w:t>(三)、质量监控与评估</w:t>
        </w:r>
        <w:r>
          <w:tab/>
        </w:r>
        <w:r>
          <w:fldChar w:fldCharType="begin"/>
        </w:r>
        <w:r>
          <w:instrText xml:space="preserve"> PAGEREF _Toc3505 \h </w:instrText>
        </w:r>
        <w:r>
          <w:fldChar w:fldCharType="separate"/>
        </w:r>
        <w:r>
          <w:t>50</w:t>
        </w:r>
        <w:r>
          <w:fldChar w:fldCharType="end"/>
        </w:r>
      </w:hyperlink>
    </w:p>
    <w:p>
      <w:pPr>
        <w:pStyle w:val="TOC2"/>
        <w:tabs>
          <w:tab w:val="right" w:leader="dot" w:pos="8306"/>
        </w:tabs>
      </w:pPr>
      <w:hyperlink w:anchor="_Toc2785" w:history="1">
        <w:r>
          <w:rPr>
            <w:rFonts w:ascii="仿宋" w:eastAsia="仿宋" w:hAnsi="仿宋" w:cs="仿宋" w:hint="eastAsia"/>
            <w:lang w:eastAsia="zh-CN"/>
          </w:rPr>
          <w:t>(四)、质量改进计划</w:t>
        </w:r>
        <w:r>
          <w:tab/>
        </w:r>
        <w:r>
          <w:fldChar w:fldCharType="begin"/>
        </w:r>
        <w:r>
          <w:instrText xml:space="preserve"> PAGEREF _Toc2785 \h </w:instrText>
        </w:r>
        <w:r>
          <w:fldChar w:fldCharType="separate"/>
        </w:r>
        <w:r>
          <w:t>51</w:t>
        </w:r>
        <w:r>
          <w:fldChar w:fldCharType="end"/>
        </w:r>
      </w:hyperlink>
    </w:p>
    <w:p>
      <w:pPr>
        <w:pStyle w:val="TOC1"/>
        <w:tabs>
          <w:tab w:val="right" w:leader="dot" w:pos="8306"/>
        </w:tabs>
      </w:pPr>
      <w:hyperlink w:anchor="_Toc31574" w:history="1">
        <w:r>
          <w:rPr>
            <w:rFonts w:ascii="仿宋" w:eastAsia="仿宋" w:hAnsi="仿宋" w:cs="仿宋" w:hint="eastAsia"/>
            <w:lang w:eastAsia="zh-CN"/>
          </w:rPr>
          <w:t>十三、项目施工方案</w:t>
        </w:r>
        <w:r>
          <w:tab/>
        </w:r>
        <w:r>
          <w:fldChar w:fldCharType="begin"/>
        </w:r>
        <w:r>
          <w:instrText xml:space="preserve"> PAGEREF _Toc31574 \h </w:instrText>
        </w:r>
        <w:r>
          <w:fldChar w:fldCharType="separate"/>
        </w:r>
        <w:r>
          <w:t>52</w:t>
        </w:r>
        <w:r>
          <w:fldChar w:fldCharType="end"/>
        </w:r>
      </w:hyperlink>
    </w:p>
    <w:p>
      <w:pPr>
        <w:pStyle w:val="TOC2"/>
        <w:tabs>
          <w:tab w:val="right" w:leader="dot" w:pos="8306"/>
        </w:tabs>
      </w:pPr>
      <w:hyperlink w:anchor="_Toc14552" w:history="1">
        <w:r>
          <w:rPr>
            <w:rFonts w:ascii="仿宋" w:eastAsia="仿宋" w:hAnsi="仿宋" w:cs="仿宋" w:hint="eastAsia"/>
            <w:lang w:eastAsia="zh-CN"/>
          </w:rPr>
          <w:t>(一)、施工组织设计</w:t>
        </w:r>
        <w:r>
          <w:tab/>
        </w:r>
        <w:r>
          <w:fldChar w:fldCharType="begin"/>
        </w:r>
        <w:r>
          <w:instrText xml:space="preserve"> PAGEREF _Toc14552 \h </w:instrText>
        </w:r>
        <w:r>
          <w:fldChar w:fldCharType="separate"/>
        </w:r>
        <w:r>
          <w:t>52</w:t>
        </w:r>
        <w:r>
          <w:fldChar w:fldCharType="end"/>
        </w:r>
      </w:hyperlink>
    </w:p>
    <w:p>
      <w:pPr>
        <w:pStyle w:val="TOC2"/>
        <w:tabs>
          <w:tab w:val="right" w:leader="dot" w:pos="8306"/>
        </w:tabs>
      </w:pPr>
      <w:hyperlink w:anchor="_Toc16097" w:history="1">
        <w:r>
          <w:rPr>
            <w:rFonts w:ascii="仿宋" w:eastAsia="仿宋" w:hAnsi="仿宋" w:cs="仿宋" w:hint="eastAsia"/>
            <w:lang w:eastAsia="zh-CN"/>
          </w:rPr>
          <w:t>(二)、施工工艺与技术路线</w:t>
        </w:r>
        <w:r>
          <w:tab/>
        </w:r>
        <w:r>
          <w:fldChar w:fldCharType="begin"/>
        </w:r>
        <w:r>
          <w:instrText xml:space="preserve"> PAGEREF _Toc16097 \h </w:instrText>
        </w:r>
        <w:r>
          <w:fldChar w:fldCharType="separate"/>
        </w:r>
        <w:r>
          <w:t>54</w:t>
        </w:r>
        <w:r>
          <w:fldChar w:fldCharType="end"/>
        </w:r>
      </w:hyperlink>
    </w:p>
    <w:p>
      <w:pPr>
        <w:pStyle w:val="TOC2"/>
        <w:tabs>
          <w:tab w:val="right" w:leader="dot" w:pos="8306"/>
        </w:tabs>
      </w:pPr>
      <w:hyperlink w:anchor="_Toc28558" w:history="1">
        <w:r>
          <w:rPr>
            <w:rFonts w:ascii="仿宋" w:eastAsia="仿宋" w:hAnsi="仿宋" w:cs="仿宋" w:hint="eastAsia"/>
            <w:lang w:eastAsia="zh-CN"/>
          </w:rPr>
          <w:t>(三)、关键节点施工计划</w:t>
        </w:r>
        <w:r>
          <w:tab/>
        </w:r>
        <w:r>
          <w:fldChar w:fldCharType="begin"/>
        </w:r>
        <w:r>
          <w:instrText xml:space="preserve"> PAGEREF _Toc28558 \h </w:instrText>
        </w:r>
        <w:r>
          <w:fldChar w:fldCharType="separate"/>
        </w:r>
        <w:r>
          <w:t>55</w:t>
        </w:r>
        <w:r>
          <w:fldChar w:fldCharType="end"/>
        </w:r>
      </w:hyperlink>
    </w:p>
    <w:p>
      <w:pPr>
        <w:pStyle w:val="TOC2"/>
        <w:tabs>
          <w:tab w:val="right" w:leader="dot" w:pos="8306"/>
        </w:tabs>
      </w:pPr>
      <w:hyperlink w:anchor="_Toc23002" w:history="1">
        <w:r>
          <w:rPr>
            <w:rFonts w:ascii="仿宋" w:eastAsia="仿宋" w:hAnsi="仿宋" w:cs="仿宋" w:hint="eastAsia"/>
            <w:lang w:eastAsia="zh-CN"/>
          </w:rPr>
          <w:t>(四)、施工现场管理</w:t>
        </w:r>
        <w:r>
          <w:tab/>
        </w:r>
        <w:r>
          <w:fldChar w:fldCharType="begin"/>
        </w:r>
        <w:r>
          <w:instrText xml:space="preserve"> PAGEREF _Toc23002 \h </w:instrText>
        </w:r>
        <w:r>
          <w:fldChar w:fldCharType="separate"/>
        </w:r>
        <w:r>
          <w:t>56</w:t>
        </w:r>
        <w:r>
          <w:fldChar w:fldCharType="end"/>
        </w:r>
      </w:hyperlink>
    </w:p>
    <w:p>
      <w:pPr>
        <w:pStyle w:val="TOC1"/>
        <w:tabs>
          <w:tab w:val="right" w:leader="dot" w:pos="8306"/>
        </w:tabs>
      </w:pPr>
      <w:hyperlink w:anchor="_Toc6122" w:history="1">
        <w:r>
          <w:rPr>
            <w:rFonts w:ascii="仿宋" w:eastAsia="仿宋" w:hAnsi="仿宋" w:cs="仿宋" w:hint="eastAsia"/>
            <w:lang w:eastAsia="zh-CN"/>
          </w:rPr>
          <w:t>十四、人力资源管理与开发</w:t>
        </w:r>
        <w:r>
          <w:tab/>
        </w:r>
        <w:r>
          <w:fldChar w:fldCharType="begin"/>
        </w:r>
        <w:r>
          <w:instrText xml:space="preserve"> PAGEREF _Toc6122 \h </w:instrText>
        </w:r>
        <w:r>
          <w:fldChar w:fldCharType="separate"/>
        </w:r>
        <w:r>
          <w:t>59</w:t>
        </w:r>
        <w:r>
          <w:fldChar w:fldCharType="end"/>
        </w:r>
      </w:hyperlink>
    </w:p>
    <w:p>
      <w:pPr>
        <w:pStyle w:val="TOC2"/>
        <w:tabs>
          <w:tab w:val="right" w:leader="dot" w:pos="8306"/>
        </w:tabs>
      </w:pPr>
      <w:hyperlink w:anchor="_Toc20748" w:history="1">
        <w:r>
          <w:rPr>
            <w:rFonts w:ascii="仿宋" w:eastAsia="仿宋" w:hAnsi="仿宋" w:cs="仿宋" w:hint="eastAsia"/>
            <w:lang w:eastAsia="zh-CN"/>
          </w:rPr>
          <w:t>(一)、人力资源规划</w:t>
        </w:r>
        <w:r>
          <w:tab/>
        </w:r>
        <w:r>
          <w:fldChar w:fldCharType="begin"/>
        </w:r>
        <w:r>
          <w:instrText xml:space="preserve"> PAGEREF _Toc20748 \h </w:instrText>
        </w:r>
        <w:r>
          <w:fldChar w:fldCharType="separate"/>
        </w:r>
        <w:r>
          <w:t>59</w:t>
        </w:r>
        <w:r>
          <w:fldChar w:fldCharType="end"/>
        </w:r>
      </w:hyperlink>
    </w:p>
    <w:p>
      <w:pPr>
        <w:pStyle w:val="TOC2"/>
        <w:tabs>
          <w:tab w:val="right" w:leader="dot" w:pos="8306"/>
        </w:tabs>
      </w:pPr>
      <w:hyperlink w:anchor="_Toc19747" w:history="1">
        <w:r>
          <w:rPr>
            <w:rFonts w:ascii="仿宋" w:eastAsia="仿宋" w:hAnsi="仿宋" w:cs="仿宋" w:hint="eastAsia"/>
            <w:lang w:eastAsia="zh-CN"/>
          </w:rPr>
          <w:t>(二)、人力资源开发与培训</w:t>
        </w:r>
        <w:r>
          <w:tab/>
        </w:r>
        <w:r>
          <w:fldChar w:fldCharType="begin"/>
        </w:r>
        <w:r>
          <w:instrText xml:space="preserve"> PAGEREF _Toc19747 \h </w:instrText>
        </w:r>
        <w:r>
          <w:fldChar w:fldCharType="separate"/>
        </w:r>
        <w:r>
          <w:t>60</w:t>
        </w:r>
        <w:r>
          <w:fldChar w:fldCharType="end"/>
        </w:r>
      </w:hyperlink>
    </w:p>
    <w:p>
      <w:pPr>
        <w:pStyle w:val="TOC1"/>
        <w:tabs>
          <w:tab w:val="right" w:leader="dot" w:pos="8306"/>
        </w:tabs>
      </w:pPr>
      <w:hyperlink w:anchor="_Toc7709" w:history="1">
        <w:r>
          <w:rPr>
            <w:rFonts w:ascii="仿宋" w:eastAsia="仿宋" w:hAnsi="仿宋" w:cs="仿宋" w:hint="eastAsia"/>
            <w:lang w:eastAsia="zh-CN"/>
          </w:rPr>
          <w:t>十五、质量管理与控制</w:t>
        </w:r>
        <w:r>
          <w:tab/>
        </w:r>
        <w:r>
          <w:fldChar w:fldCharType="begin"/>
        </w:r>
        <w:r>
          <w:instrText xml:space="preserve"> PAGEREF _Toc7709 \h </w:instrText>
        </w:r>
        <w:r>
          <w:fldChar w:fldCharType="separate"/>
        </w:r>
        <w:r>
          <w:t>63</w:t>
        </w:r>
        <w:r>
          <w:fldChar w:fldCharType="end"/>
        </w:r>
      </w:hyperlink>
    </w:p>
    <w:p>
      <w:pPr>
        <w:pStyle w:val="TOC2"/>
        <w:tabs>
          <w:tab w:val="right" w:leader="dot" w:pos="8306"/>
        </w:tabs>
      </w:pPr>
      <w:hyperlink w:anchor="_Toc26724" w:history="1">
        <w:r>
          <w:rPr>
            <w:rFonts w:ascii="仿宋" w:eastAsia="仿宋" w:hAnsi="仿宋" w:cs="仿宋" w:hint="eastAsia"/>
            <w:lang w:eastAsia="zh-CN"/>
          </w:rPr>
          <w:t>(一)、质量管理体系建设</w:t>
        </w:r>
        <w:r>
          <w:tab/>
        </w:r>
        <w:r>
          <w:fldChar w:fldCharType="begin"/>
        </w:r>
        <w:r>
          <w:instrText xml:space="preserve"> PAGEREF _Toc26724 \h </w:instrText>
        </w:r>
        <w:r>
          <w:fldChar w:fldCharType="separate"/>
        </w:r>
        <w:r>
          <w:t>63</w:t>
        </w:r>
        <w:r>
          <w:fldChar w:fldCharType="end"/>
        </w:r>
      </w:hyperlink>
    </w:p>
    <w:p>
      <w:pPr>
        <w:pStyle w:val="TOC2"/>
        <w:tabs>
          <w:tab w:val="right" w:leader="dot" w:pos="8306"/>
        </w:tabs>
      </w:pPr>
      <w:hyperlink w:anchor="_Toc27425" w:history="1">
        <w:r>
          <w:rPr>
            <w:rFonts w:ascii="仿宋" w:eastAsia="仿宋" w:hAnsi="仿宋" w:cs="仿宋" w:hint="eastAsia"/>
            <w:lang w:eastAsia="zh-CN"/>
          </w:rPr>
          <w:t>(二)、质量控制措施</w:t>
        </w:r>
        <w:r>
          <w:tab/>
        </w:r>
        <w:r>
          <w:fldChar w:fldCharType="begin"/>
        </w:r>
        <w:r>
          <w:instrText xml:space="preserve"> PAGEREF _Toc27425 \h </w:instrText>
        </w:r>
        <w:r>
          <w:fldChar w:fldCharType="separate"/>
        </w:r>
        <w:r>
          <w:t>64</w:t>
        </w:r>
        <w:r>
          <w:fldChar w:fldCharType="end"/>
        </w:r>
      </w:hyperlink>
    </w:p>
    <w:p>
      <w:pPr>
        <w:pStyle w:val="TOC1"/>
        <w:tabs>
          <w:tab w:val="right" w:leader="dot" w:pos="8306"/>
        </w:tabs>
      </w:pPr>
      <w:hyperlink w:anchor="_Toc12963" w:history="1">
        <w:r>
          <w:rPr>
            <w:rFonts w:ascii="仿宋" w:eastAsia="仿宋" w:hAnsi="仿宋" w:cs="仿宋" w:hint="eastAsia"/>
            <w:lang w:eastAsia="zh-CN"/>
          </w:rPr>
          <w:t>十六、合作与交流机制建立</w:t>
        </w:r>
        <w:r>
          <w:tab/>
        </w:r>
        <w:r>
          <w:fldChar w:fldCharType="begin"/>
        </w:r>
        <w:r>
          <w:instrText xml:space="preserve"> PAGEREF _Toc12963 \h </w:instrText>
        </w:r>
        <w:r>
          <w:fldChar w:fldCharType="separate"/>
        </w:r>
        <w:r>
          <w:t>65</w:t>
        </w:r>
        <w:r>
          <w:fldChar w:fldCharType="end"/>
        </w:r>
      </w:hyperlink>
    </w:p>
    <w:p>
      <w:pPr>
        <w:pStyle w:val="TOC2"/>
        <w:tabs>
          <w:tab w:val="right" w:leader="dot" w:pos="8306"/>
        </w:tabs>
      </w:pPr>
      <w:hyperlink w:anchor="_Toc20385" w:history="1">
        <w:r>
          <w:rPr>
            <w:rFonts w:ascii="仿宋" w:eastAsia="仿宋" w:hAnsi="仿宋" w:cs="仿宋" w:hint="eastAsia"/>
            <w:lang w:eastAsia="zh-CN"/>
          </w:rPr>
          <w:t>(一)、合作伙伴选择与合作方式</w:t>
        </w:r>
        <w:r>
          <w:tab/>
        </w:r>
        <w:r>
          <w:fldChar w:fldCharType="begin"/>
        </w:r>
        <w:r>
          <w:instrText xml:space="preserve"> PAGEREF _Toc20385 \h </w:instrText>
        </w:r>
        <w:r>
          <w:fldChar w:fldCharType="separate"/>
        </w:r>
        <w:r>
          <w:t>65</w:t>
        </w:r>
        <w:r>
          <w:fldChar w:fldCharType="end"/>
        </w:r>
      </w:hyperlink>
    </w:p>
    <w:p>
      <w:pPr>
        <w:pStyle w:val="TOC2"/>
        <w:tabs>
          <w:tab w:val="right" w:leader="dot" w:pos="8306"/>
        </w:tabs>
      </w:pPr>
      <w:hyperlink w:anchor="_Toc13830" w:history="1">
        <w:r>
          <w:rPr>
            <w:rFonts w:ascii="仿宋" w:eastAsia="仿宋" w:hAnsi="仿宋" w:cs="仿宋" w:hint="eastAsia"/>
            <w:lang w:eastAsia="zh-CN"/>
          </w:rPr>
          <w:t>(二)、交流与合作平台搭建</w:t>
        </w:r>
        <w:r>
          <w:tab/>
        </w:r>
        <w:r>
          <w:fldChar w:fldCharType="begin"/>
        </w:r>
        <w:r>
          <w:instrText xml:space="preserve"> PAGEREF _Toc13830 \h </w:instrText>
        </w:r>
        <w:r>
          <w:fldChar w:fldCharType="separate"/>
        </w:r>
        <w:r>
          <w:t>67</w:t>
        </w:r>
        <w:r>
          <w:fldChar w:fldCharType="end"/>
        </w:r>
      </w:hyperlink>
    </w:p>
    <w:p>
      <w:pPr>
        <w:pStyle w:val="TOC1"/>
        <w:tabs>
          <w:tab w:val="right" w:leader="dot" w:pos="8306"/>
        </w:tabs>
      </w:pPr>
      <w:hyperlink w:anchor="_Toc17126" w:history="1">
        <w:r>
          <w:rPr>
            <w:rFonts w:ascii="仿宋" w:eastAsia="仿宋" w:hAnsi="仿宋" w:cs="仿宋" w:hint="eastAsia"/>
            <w:lang w:eastAsia="zh-CN"/>
          </w:rPr>
          <w:t>十七、成果转化与推广应用</w:t>
        </w:r>
        <w:r>
          <w:tab/>
        </w:r>
        <w:r>
          <w:fldChar w:fldCharType="begin"/>
        </w:r>
        <w:r>
          <w:instrText xml:space="preserve"> PAGEREF _Toc17126 \h </w:instrText>
        </w:r>
        <w:r>
          <w:fldChar w:fldCharType="separate"/>
        </w:r>
        <w:r>
          <w:t>68</w:t>
        </w:r>
        <w:r>
          <w:fldChar w:fldCharType="end"/>
        </w:r>
      </w:hyperlink>
    </w:p>
    <w:p>
      <w:pPr>
        <w:pStyle w:val="TOC2"/>
        <w:tabs>
          <w:tab w:val="right" w:leader="dot" w:pos="8306"/>
        </w:tabs>
      </w:pPr>
      <w:hyperlink w:anchor="_Toc13194" w:history="1">
        <w:r>
          <w:rPr>
            <w:rFonts w:ascii="仿宋" w:eastAsia="仿宋" w:hAnsi="仿宋" w:cs="仿宋" w:hint="eastAsia"/>
            <w:lang w:eastAsia="zh-CN"/>
          </w:rPr>
          <w:t>(一)、成果转化策略制定</w:t>
        </w:r>
        <w:r>
          <w:tab/>
        </w:r>
        <w:r>
          <w:fldChar w:fldCharType="begin"/>
        </w:r>
        <w:r>
          <w:instrText xml:space="preserve"> PAGEREF _Toc13194 \h </w:instrText>
        </w:r>
        <w:r>
          <w:fldChar w:fldCharType="separate"/>
        </w:r>
        <w:r>
          <w:t>68</w:t>
        </w:r>
        <w:r>
          <w:fldChar w:fldCharType="end"/>
        </w:r>
      </w:hyperlink>
    </w:p>
    <w:p>
      <w:pPr>
        <w:pStyle w:val="TOC2"/>
        <w:tabs>
          <w:tab w:val="right" w:leader="dot" w:pos="8306"/>
        </w:tabs>
      </w:pPr>
      <w:hyperlink w:anchor="_Toc21895" w:history="1">
        <w:r>
          <w:rPr>
            <w:rFonts w:ascii="仿宋" w:eastAsia="仿宋" w:hAnsi="仿宋" w:cs="仿宋" w:hint="eastAsia"/>
            <w:lang w:eastAsia="zh-CN"/>
          </w:rPr>
          <w:t>(二)、成果推广应用方案</w:t>
        </w:r>
        <w:r>
          <w:tab/>
        </w:r>
        <w:r>
          <w:fldChar w:fldCharType="begin"/>
        </w:r>
        <w:r>
          <w:instrText xml:space="preserve"> PAGEREF _Toc21895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9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6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4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65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65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05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直接收益：假设干衣机项目的产品或服务年销售收入为XX万元。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27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若干衣机项目成功推广新型环保产品，比如采用可回收材料的包装，可能会激发消费者对可持续产品的需求。这种需求的增长可能迫使整个行业转向更环保的产品设计和生产方法。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干衣机项目对新原料和技术的需求可能促使供应商调整生产策略，比如采用更环保的生产方法或开发新型原材料。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18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667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干衣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干衣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干衣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干衣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2376"/>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30225"/>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https://d.book118.com/708103015127006026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干衣机项目构思建设方案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2E45F8"/>
    <w:rsid w:val="5E2E45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0301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2024-01-08T21:43:00Z</dcterms:created>
  <dcterms:modified xsi:type="dcterms:W3CDTF">2024-01-08T21:44:01Z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BDBB4E49DB93414CAE02E83B91380D1A_11</vt:lpwstr>
  </property>
  <property fmtid="{D5CDD505-2E9C-101B-9397-08002B2CF9AE}" pid="3" name="KSOProductBuildVer">
    <vt:lpwstr>2052-12.1.0.16120</vt:lpwstr>
  </property>
</Properties>
</file>