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F55B55" w:rsidP="00F55B55" w14:paraId="1CE678F6" w14:textId="77777777">
      <w:pPr>
        <w:spacing w:before="48" w:beforeLines="20" w:after="260" w:afterAutospacing="0" w:line="360" w:lineRule="auto"/>
        <w:jc w:val="center"/>
        <w:rPr>
          <w:rFonts w:ascii="华文中宋" w:eastAsia="华文中宋" w:hAnsi="华文中宋"/>
          <w:b/>
          <w:sz w:val="30"/>
        </w:rPr>
      </w:pPr>
      <w:r w:rsidRPr="00F55B55">
        <w:rPr>
          <w:rFonts w:ascii="华文中宋" w:eastAsia="华文中宋" w:hAnsi="华文中宋"/>
          <w:b/>
          <w:sz w:val="30"/>
        </w:rPr>
        <w:t>2024年达州市金地实业发展集团有限公司人员招聘笔试备考题库及答案解析</w:t>
      </w:r>
    </w:p>
    <w:p w:rsidR="00A77B3E" w14:paraId="50BB3235"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388207FA"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6F78CAC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城市精神与文化，最终要落实在人的身上，人的文化素养与精神境界，直接影响着城市的品质与风貌。人与城市互为表里，相辅相成，不断提升人的文化素养与精神境界，才能够不断提升城市的精神高度与文化的海拔线。说到底，重视城市精神的建设，其实关系着城市建设的最终归宿。下列选项中，对上文理解错误的一项是()。</w:t>
      </w:r>
    </w:p>
    <w:p w:rsidR="003F588C" w14:paraId="0808F12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A、城市建设的最终归宿是城市精神的建设</w:t>
      </w:r>
    </w:p>
    <w:p w:rsidR="003F588C" w14:paraId="5A18B83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B、城市精神与文化直接影响着城市的品质与风貌</w:t>
      </w:r>
    </w:p>
    <w:p w:rsidR="003F588C" w14:paraId="0160F02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C、城市的精神文化有赖于人的精神文化</w:t>
      </w:r>
    </w:p>
    <w:p w:rsidR="003F588C" w14:paraId="7EE9C28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D、人与城市是互为表里，相辅相成的</w:t>
      </w:r>
    </w:p>
    <w:p w:rsidR="003F588C" w14:paraId="68D8EEB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A</w:t>
      </w:r>
    </w:p>
    <w:p w:rsidR="003F588C" w14:paraId="654ACBE7"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p>
    <w:p w:rsidR="003F588C"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微软雅黑" w:eastAsia="微软雅黑" w:hAnsi="微软雅黑" w:cs="微软雅黑" w:hint="eastAsia"/>
          <w:szCs w:val="18"/>
        </w:rPr>
        <w:t>第一步，分析文段，将选项与原文一一对应。第二步，辨析选项。A项对应文段尾句“城市精神文明的建设关系着城市建设的最终归宿”，不是城市建设的最终归宿是城市精神的建设，偷换概念，不符合原文，当选。B项对应文段首句“城市精神与文化，……，直接影响着城市的品质与风貌”，符合原文，排除B项。C项对应文段首句“城市精神与文化，最终要落实在人的身上”，即城市的精神文化有赖于人的精神文化，符合原文，排除C项。D项对</w:t>
      </w:r>
      <w:r w:rsidRPr="003F588C">
        <w:rPr>
          <w:rFonts w:ascii="微软雅黑" w:eastAsia="微软雅黑" w:hAnsi="微软雅黑" w:cs="微软雅黑" w:hint="eastAsia"/>
          <w:szCs w:val="18"/>
        </w:rPr>
        <w:t>应第二句话“人与城市互为表里，相辅相成”，符合原文，排除D项。故选A。</w:t>
      </w:r>
    </w:p>
    <w:p w:rsidR="007675BD" w14:paraId="017D4C91"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从给出的几句话中选出有语病的一句</w:t>
      </w:r>
      <w:r w:rsidRPr="007675BD">
        <w:rPr>
          <w:rFonts w:ascii="微软雅黑" w:eastAsia="微软雅黑" w:cs="微软雅黑"/>
          <w:szCs w:val="14"/>
        </w:rPr>
        <w:t>( )</w:t>
      </w:r>
      <w:r w:rsidRPr="007675BD">
        <w:rPr>
          <w:rFonts w:ascii="微软雅黑" w:eastAsia="微软雅黑" w:cs="微软雅黑"/>
          <w:szCs w:val="14"/>
        </w:rPr>
        <w:t>。</w:t>
      </w:r>
    </w:p>
    <w:p w:rsidR="007675BD" w14:paraId="3EEEFC84"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现在，我们的城市到处可见摩天大楼，从远处看和国外的大都市没什么两样，但近看就差强人意了，在许多细节设计和创意上差距非常大</w:t>
      </w:r>
    </w:p>
    <w:p w:rsidR="007675BD" w14:paraId="715A2360"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细想历史，王充之后，惟李贽、鲁迅有此逆俗的风骨，然而红尘蔽世，智者的文字，仿佛是孤寂的文本，只在俗世里散着奇异的光</w:t>
      </w:r>
    </w:p>
    <w:p w:rsidR="007675BD" w14:paraId="2A0C13DC"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庙会的研究也引发了他对更大问题的思考：在历史上，道德说教与民众实践之间到底有多大差距</w:t>
      </w:r>
    </w:p>
    <w:p w:rsidR="007675BD" w14:paraId="2C62ADAC"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有些人本来很有造诣本事，但就是见不得人家超越自己，否则，就下暗绊使阴坏，干出嫉贤妒能的蠢事来</w:t>
      </w:r>
    </w:p>
    <w:p w:rsidR="007675BD" w14:paraId="60AD75A6"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79875D28"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本题考查病句辨析的能力。</w:t>
      </w:r>
    </w:p>
    <w:p w:rsidR="007675BD" w14:paraId="590DD166"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项中成语使用错误，</w:t>
      </w:r>
      <w:r w:rsidRPr="007675BD">
        <w:rPr>
          <w:rFonts w:ascii="微软雅黑" w:eastAsia="微软雅黑" w:cs="微软雅黑"/>
          <w:szCs w:val="14"/>
        </w:rPr>
        <w:t>“</w:t>
      </w:r>
      <w:r w:rsidRPr="007675BD">
        <w:rPr>
          <w:rFonts w:ascii="微软雅黑" w:eastAsia="微软雅黑" w:cs="微软雅黑"/>
          <w:szCs w:val="14"/>
        </w:rPr>
        <w:t>差强人意</w:t>
      </w:r>
      <w:r w:rsidRPr="007675BD">
        <w:rPr>
          <w:rFonts w:ascii="微软雅黑" w:eastAsia="微软雅黑" w:cs="微软雅黑"/>
          <w:szCs w:val="14"/>
        </w:rPr>
        <w:t>”</w:t>
      </w:r>
      <w:r w:rsidRPr="007675BD">
        <w:rPr>
          <w:rFonts w:ascii="微软雅黑" w:eastAsia="微软雅黑" w:cs="微软雅黑"/>
          <w:szCs w:val="14"/>
        </w:rPr>
        <w:t>指还算能振奋心意，比喻大致令人满意。用在此处，与文意相悖。其他三项语句表达通顺，句意明确，没有语病。</w:t>
      </w:r>
    </w:p>
    <w:p w:rsidR="007675BD" w14:paraId="0227184A"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A</w:t>
      </w:r>
      <w:r w:rsidRPr="007675BD">
        <w:rPr>
          <w:rFonts w:ascii="微软雅黑" w:eastAsia="微软雅黑" w:cs="微软雅黑"/>
          <w:szCs w:val="14"/>
        </w:rPr>
        <w:t>。</w:t>
      </w:r>
    </w:p>
    <w:p w:rsidR="007675BD" w14:paraId="30DB8761"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从我国古代文献看，商代甲骨文中已有</w:t>
      </w:r>
      <w:r w:rsidRPr="007675BD">
        <w:rPr>
          <w:rFonts w:ascii="微软雅黑" w:eastAsia="微软雅黑" w:cs="微软雅黑"/>
          <w:szCs w:val="14"/>
        </w:rPr>
        <w:t>“</w:t>
      </w:r>
      <w:r w:rsidRPr="007675BD">
        <w:rPr>
          <w:rFonts w:ascii="微软雅黑" w:eastAsia="微软雅黑" w:cs="微软雅黑"/>
          <w:szCs w:val="14"/>
        </w:rPr>
        <w:t>稻</w:t>
      </w:r>
      <w:r w:rsidRPr="007675BD">
        <w:rPr>
          <w:rFonts w:ascii="微软雅黑" w:eastAsia="微软雅黑" w:cs="微软雅黑"/>
          <w:szCs w:val="14"/>
        </w:rPr>
        <w:t>”</w:t>
      </w:r>
      <w:r w:rsidRPr="007675BD">
        <w:rPr>
          <w:rFonts w:ascii="微软雅黑" w:eastAsia="微软雅黑" w:cs="微软雅黑"/>
          <w:szCs w:val="14"/>
        </w:rPr>
        <w:t>字出现，在《诗经》中已有将黍、稻并提，春秋以前，因我国北方种稻量少，水稻被列为五谷</w:t>
      </w:r>
      <w:r w:rsidRPr="007675BD">
        <w:rPr>
          <w:rFonts w:ascii="微软雅黑" w:eastAsia="微软雅黑" w:cs="微软雅黑"/>
          <w:szCs w:val="14"/>
        </w:rPr>
        <w:t>“</w:t>
      </w:r>
      <w:r w:rsidRPr="007675BD">
        <w:rPr>
          <w:rFonts w:ascii="微软雅黑" w:eastAsia="微软雅黑" w:cs="微软雅黑"/>
          <w:szCs w:val="14"/>
        </w:rPr>
        <w:t>禾、僳、菽、</w:t>
      </w:r>
      <w:r w:rsidRPr="007675BD">
        <w:rPr>
          <w:rFonts w:ascii="微软雅黑" w:eastAsia="微软雅黑" w:cs="微软雅黑"/>
          <w:szCs w:val="14"/>
        </w:rPr>
        <w:t>麦、稻</w:t>
      </w:r>
      <w:r w:rsidRPr="007675BD">
        <w:rPr>
          <w:rFonts w:ascii="微软雅黑" w:eastAsia="微软雅黑" w:cs="微软雅黑"/>
          <w:szCs w:val="14"/>
        </w:rPr>
        <w:t>”</w:t>
      </w:r>
      <w:r w:rsidRPr="007675BD">
        <w:rPr>
          <w:rFonts w:ascii="微软雅黑" w:eastAsia="微软雅黑" w:cs="微软雅黑"/>
          <w:szCs w:val="14"/>
        </w:rPr>
        <w:t>;</w:t>
      </w:r>
    </w:p>
    <w:p w:rsidR="007675BD" w14:textId="77777777">
      <w:pPr>
        <w:pStyle w:val="NormalWeb"/>
        <w:widowControl/>
        <w:spacing w:beforeAutospacing="0" w:after="260" w:afterAutospacing="0" w:line="360" w:lineRule="auto"/>
      </w:pPr>
      <w:r w:rsidRPr="007675BD">
        <w:rPr>
          <w:rFonts w:ascii="微软雅黑" w:eastAsia="微软雅黑" w:cs="微软雅黑"/>
          <w:szCs w:val="14"/>
        </w:rPr>
        <w:t>而至宋代，便因种植数量多而升级了，民间更流传着</w:t>
      </w:r>
      <w:r w:rsidRPr="007675BD">
        <w:rPr>
          <w:rFonts w:ascii="微软雅黑" w:eastAsia="微软雅黑" w:cs="微软雅黑"/>
          <w:szCs w:val="14"/>
        </w:rPr>
        <w:t>“</w:t>
      </w:r>
      <w:r w:rsidRPr="007675BD">
        <w:rPr>
          <w:rFonts w:ascii="微软雅黑" w:eastAsia="微软雅黑" w:cs="微软雅黑"/>
          <w:szCs w:val="14"/>
        </w:rPr>
        <w:t>苏湖熟，天下足</w:t>
      </w:r>
      <w:r w:rsidRPr="007675BD">
        <w:rPr>
          <w:rFonts w:ascii="微软雅黑" w:eastAsia="微软雅黑" w:cs="微软雅黑"/>
          <w:szCs w:val="14"/>
        </w:rPr>
        <w:t>”</w:t>
      </w:r>
      <w:r w:rsidRPr="007675BD">
        <w:rPr>
          <w:rFonts w:ascii="微软雅黑" w:eastAsia="微软雅黑" w:cs="微软雅黑"/>
          <w:szCs w:val="14"/>
        </w:rPr>
        <w:t>的说法</w:t>
      </w:r>
      <w:r w:rsidRPr="007675BD">
        <w:rPr>
          <w:rFonts w:ascii="微软雅黑" w:eastAsia="微软雅黑" w:cs="微软雅黑"/>
          <w:szCs w:val="14"/>
        </w:rPr>
        <w:t>;</w:t>
      </w:r>
      <w:r w:rsidRPr="007675BD">
        <w:rPr>
          <w:rFonts w:ascii="微软雅黑" w:eastAsia="微软雅黑" w:cs="微软雅黑"/>
          <w:szCs w:val="14"/>
        </w:rPr>
        <w:t>到了明代，更有</w:t>
      </w:r>
      <w:r w:rsidRPr="007675BD">
        <w:rPr>
          <w:rFonts w:ascii="微软雅黑" w:eastAsia="微软雅黑" w:cs="微软雅黑"/>
          <w:szCs w:val="14"/>
        </w:rPr>
        <w:t>“</w:t>
      </w:r>
      <w:r w:rsidRPr="007675BD">
        <w:rPr>
          <w:rFonts w:ascii="微软雅黑" w:eastAsia="微软雅黑" w:cs="微软雅黑"/>
          <w:szCs w:val="14"/>
        </w:rPr>
        <w:t>稻居廿七</w:t>
      </w:r>
      <w:r w:rsidRPr="007675BD">
        <w:rPr>
          <w:rFonts w:ascii="微软雅黑" w:eastAsia="微软雅黑" w:cs="微软雅黑"/>
          <w:szCs w:val="14"/>
        </w:rPr>
        <w:t>”</w:t>
      </w:r>
      <w:r w:rsidRPr="007675BD">
        <w:rPr>
          <w:rFonts w:ascii="微软雅黑" w:eastAsia="微软雅黑" w:cs="微软雅黑"/>
          <w:szCs w:val="14"/>
        </w:rPr>
        <w:t>之说，稻米成为我国的主要粮食。</w:t>
      </w:r>
    </w:p>
    <w:p w:rsidR="007675BD" w14:paraId="70E56C6E" w14:textId="77777777">
      <w:pPr>
        <w:pStyle w:val="NormalWeb"/>
        <w:widowControl/>
        <w:spacing w:beforeAutospacing="0" w:after="260" w:afterAutospacing="0" w:line="360" w:lineRule="auto"/>
      </w:pPr>
      <w:r w:rsidRPr="007675BD">
        <w:rPr>
          <w:rFonts w:ascii="微软雅黑" w:eastAsia="微软雅黑" w:cs="微软雅黑"/>
          <w:szCs w:val="14"/>
        </w:rPr>
        <w:t>以下说法与文意相符的是</w:t>
      </w:r>
      <w:r w:rsidRPr="007675BD">
        <w:rPr>
          <w:rFonts w:ascii="微软雅黑" w:eastAsia="微软雅黑" w:cs="微软雅黑"/>
          <w:szCs w:val="14"/>
        </w:rPr>
        <w:t>( )</w:t>
      </w:r>
      <w:r w:rsidRPr="007675BD">
        <w:rPr>
          <w:rFonts w:ascii="微软雅黑" w:eastAsia="微软雅黑" w:cs="微软雅黑"/>
          <w:szCs w:val="14"/>
        </w:rPr>
        <w:t>。</w:t>
      </w:r>
    </w:p>
    <w:p w:rsidR="007675BD" w14:paraId="2C7DA0CA"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水稻从商代开始种植</w:t>
      </w:r>
    </w:p>
    <w:p w:rsidR="007675BD" w14:paraId="6A8E1D5A"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春秋时期，北方不产水稻</w:t>
      </w:r>
    </w:p>
    <w:p w:rsidR="007675BD" w14:paraId="6908F9D5"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宋代人以稻米为主要粮食</w:t>
      </w:r>
    </w:p>
    <w:p w:rsidR="007675BD" w14:paraId="18654F0D"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水稻在我国古代长期为五谷之一</w:t>
      </w:r>
    </w:p>
    <w:p w:rsidR="007675BD" w14:paraId="01966411"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01899873"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据提问和选项可知此题是细节判断题。</w:t>
      </w:r>
    </w:p>
    <w:p w:rsidR="007675BD" w14:paraId="16AA3711" w14:textId="77777777">
      <w:pPr>
        <w:pStyle w:val="NormalWeb"/>
        <w:widowControl/>
        <w:spacing w:beforeAutospacing="0" w:after="260" w:afterAutospacing="0" w:line="360" w:lineRule="auto"/>
      </w:pPr>
      <w:r w:rsidRPr="007675BD">
        <w:rPr>
          <w:rFonts w:ascii="微软雅黑" w:eastAsia="微软雅黑" w:cs="微软雅黑"/>
          <w:szCs w:val="14"/>
        </w:rPr>
        <w:t>商代有</w:t>
      </w:r>
      <w:r w:rsidRPr="007675BD">
        <w:rPr>
          <w:rFonts w:ascii="微软雅黑" w:eastAsia="微软雅黑" w:cs="微软雅黑"/>
          <w:szCs w:val="14"/>
        </w:rPr>
        <w:t>“</w:t>
      </w:r>
      <w:r w:rsidRPr="007675BD">
        <w:rPr>
          <w:rFonts w:ascii="微软雅黑" w:eastAsia="微软雅黑" w:cs="微软雅黑"/>
          <w:szCs w:val="14"/>
        </w:rPr>
        <w:t>稻</w:t>
      </w:r>
      <w:r w:rsidRPr="007675BD">
        <w:rPr>
          <w:rFonts w:ascii="微软雅黑" w:eastAsia="微软雅黑" w:cs="微软雅黑"/>
          <w:szCs w:val="14"/>
        </w:rPr>
        <w:t>”</w:t>
      </w:r>
      <w:r w:rsidRPr="007675BD">
        <w:rPr>
          <w:rFonts w:ascii="微软雅黑" w:eastAsia="微软雅黑" w:cs="微软雅黑"/>
          <w:szCs w:val="14"/>
        </w:rPr>
        <w:t>，《诗经》将黍、稻并提，春秋</w:t>
      </w:r>
      <w:r w:rsidRPr="007675BD">
        <w:rPr>
          <w:rFonts w:ascii="微软雅黑" w:eastAsia="微软雅黑" w:cs="微软雅黑"/>
          <w:szCs w:val="14"/>
        </w:rPr>
        <w:t>“</w:t>
      </w:r>
      <w:r w:rsidRPr="007675BD">
        <w:rPr>
          <w:rFonts w:ascii="微软雅黑" w:eastAsia="微软雅黑" w:cs="微软雅黑"/>
          <w:szCs w:val="14"/>
        </w:rPr>
        <w:t>五谷之末</w:t>
      </w:r>
      <w:r w:rsidRPr="007675BD">
        <w:rPr>
          <w:rFonts w:ascii="微软雅黑" w:eastAsia="微软雅黑" w:cs="微软雅黑"/>
          <w:szCs w:val="14"/>
        </w:rPr>
        <w:t>”</w:t>
      </w:r>
      <w:r w:rsidRPr="007675BD">
        <w:rPr>
          <w:rFonts w:ascii="微软雅黑" w:eastAsia="微软雅黑" w:cs="微软雅黑"/>
          <w:szCs w:val="14"/>
        </w:rPr>
        <w:t>，宋代</w:t>
      </w:r>
      <w:r w:rsidRPr="007675BD">
        <w:rPr>
          <w:rFonts w:ascii="微软雅黑" w:eastAsia="微软雅黑" w:cs="微软雅黑"/>
          <w:szCs w:val="14"/>
        </w:rPr>
        <w:t>“</w:t>
      </w:r>
      <w:r w:rsidRPr="007675BD">
        <w:rPr>
          <w:rFonts w:ascii="微软雅黑" w:eastAsia="微软雅黑" w:cs="微软雅黑"/>
          <w:szCs w:val="14"/>
        </w:rPr>
        <w:t>五谷之首</w:t>
      </w:r>
      <w:r w:rsidRPr="007675BD">
        <w:rPr>
          <w:rFonts w:ascii="微软雅黑" w:eastAsia="微软雅黑" w:cs="微软雅黑"/>
          <w:szCs w:val="14"/>
        </w:rPr>
        <w:t>”</w:t>
      </w:r>
      <w:r w:rsidRPr="007675BD">
        <w:rPr>
          <w:rFonts w:ascii="微软雅黑" w:eastAsia="微软雅黑" w:cs="微软雅黑"/>
          <w:szCs w:val="14"/>
        </w:rPr>
        <w:t>，明代</w:t>
      </w:r>
      <w:r w:rsidRPr="007675BD">
        <w:rPr>
          <w:rFonts w:ascii="微软雅黑" w:eastAsia="微软雅黑" w:cs="微软雅黑"/>
          <w:szCs w:val="14"/>
        </w:rPr>
        <w:t>“</w:t>
      </w:r>
      <w:r w:rsidRPr="007675BD">
        <w:rPr>
          <w:rFonts w:ascii="微软雅黑" w:eastAsia="微软雅黑" w:cs="微软雅黑"/>
          <w:szCs w:val="14"/>
        </w:rPr>
        <w:t>稻居什七</w:t>
      </w:r>
      <w:r w:rsidRPr="007675BD">
        <w:rPr>
          <w:rFonts w:ascii="微软雅黑" w:eastAsia="微软雅黑" w:cs="微软雅黑"/>
          <w:szCs w:val="14"/>
        </w:rPr>
        <w:t>”</w:t>
      </w:r>
      <w:r w:rsidRPr="007675BD">
        <w:rPr>
          <w:rFonts w:ascii="微软雅黑" w:eastAsia="微软雅黑" w:cs="微软雅黑"/>
          <w:szCs w:val="14"/>
        </w:rPr>
        <w:t>，体现了水稻长期是五谷之一，所以</w:t>
      </w:r>
      <w:r w:rsidRPr="007675BD">
        <w:rPr>
          <w:rFonts w:ascii="微软雅黑" w:eastAsia="微软雅黑" w:cs="微软雅黑"/>
          <w:szCs w:val="14"/>
        </w:rPr>
        <w:t>D</w:t>
      </w:r>
      <w:r w:rsidRPr="007675BD">
        <w:rPr>
          <w:rFonts w:ascii="微软雅黑" w:eastAsia="微软雅黑" w:cs="微软雅黑"/>
          <w:szCs w:val="14"/>
        </w:rPr>
        <w:t>项正确。</w:t>
      </w:r>
      <w:r w:rsidRPr="007675BD">
        <w:rPr>
          <w:rFonts w:ascii="微软雅黑" w:eastAsia="微软雅黑" w:cs="微软雅黑"/>
          <w:szCs w:val="14"/>
        </w:rPr>
        <w:t>A</w:t>
      </w:r>
      <w:r w:rsidRPr="007675BD">
        <w:rPr>
          <w:rFonts w:ascii="微软雅黑" w:eastAsia="微软雅黑" w:cs="微软雅黑"/>
          <w:szCs w:val="14"/>
        </w:rPr>
        <w:t>项过度推断，商代有</w:t>
      </w:r>
      <w:r w:rsidRPr="007675BD">
        <w:rPr>
          <w:rFonts w:ascii="微软雅黑" w:eastAsia="微软雅黑" w:cs="微软雅黑"/>
          <w:szCs w:val="14"/>
        </w:rPr>
        <w:t>“</w:t>
      </w:r>
      <w:r w:rsidRPr="007675BD">
        <w:rPr>
          <w:rFonts w:ascii="微软雅黑" w:eastAsia="微软雅黑" w:cs="微软雅黑"/>
          <w:szCs w:val="14"/>
        </w:rPr>
        <w:t>稻</w:t>
      </w:r>
      <w:r w:rsidRPr="007675BD">
        <w:rPr>
          <w:rFonts w:ascii="微软雅黑" w:eastAsia="微软雅黑" w:cs="微软雅黑"/>
          <w:szCs w:val="14"/>
        </w:rPr>
        <w:t>”</w:t>
      </w:r>
      <w:r w:rsidRPr="007675BD">
        <w:rPr>
          <w:rFonts w:ascii="微软雅黑" w:eastAsia="微软雅黑" w:cs="微软雅黑"/>
          <w:szCs w:val="14"/>
        </w:rPr>
        <w:t>字出现，不能代表商代开始种植水稻</w:t>
      </w:r>
      <w:r w:rsidRPr="007675BD">
        <w:rPr>
          <w:rFonts w:ascii="微软雅黑" w:eastAsia="微软雅黑" w:cs="微软雅黑"/>
          <w:szCs w:val="14"/>
        </w:rPr>
        <w:t>;B</w:t>
      </w:r>
      <w:r w:rsidRPr="007675BD">
        <w:rPr>
          <w:rFonts w:ascii="微软雅黑" w:eastAsia="微软雅黑" w:cs="微软雅黑"/>
          <w:szCs w:val="14"/>
        </w:rPr>
        <w:t>项偷换范围，少不能等同于</w:t>
      </w:r>
      <w:r w:rsidRPr="007675BD">
        <w:rPr>
          <w:rFonts w:ascii="微软雅黑" w:eastAsia="微软雅黑" w:cs="微软雅黑"/>
          <w:szCs w:val="14"/>
        </w:rPr>
        <w:t>“</w:t>
      </w:r>
      <w:r w:rsidRPr="007675BD">
        <w:rPr>
          <w:rFonts w:ascii="微软雅黑" w:eastAsia="微软雅黑" w:cs="微软雅黑"/>
          <w:szCs w:val="14"/>
        </w:rPr>
        <w:t>不产</w:t>
      </w:r>
      <w:r w:rsidRPr="007675BD">
        <w:rPr>
          <w:rFonts w:ascii="微软雅黑" w:eastAsia="微软雅黑" w:cs="微软雅黑"/>
          <w:szCs w:val="14"/>
        </w:rPr>
        <w:t>”</w:t>
      </w:r>
      <w:r w:rsidRPr="007675BD">
        <w:rPr>
          <w:rFonts w:ascii="微软雅黑" w:eastAsia="微软雅黑" w:cs="微软雅黑"/>
          <w:szCs w:val="14"/>
        </w:rPr>
        <w:t>;C</w:t>
      </w:r>
      <w:r w:rsidRPr="007675BD">
        <w:rPr>
          <w:rFonts w:ascii="微软雅黑" w:eastAsia="微软雅黑" w:cs="微软雅黑"/>
          <w:szCs w:val="14"/>
        </w:rPr>
        <w:t>项表述有误，不是宋代人而是明代人以水稻为主食。</w:t>
      </w:r>
    </w:p>
    <w:p w:rsidR="007675BD" w14:paraId="1B0F4A80"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D</w:t>
      </w:r>
      <w:r w:rsidRPr="007675BD">
        <w:rPr>
          <w:rFonts w:ascii="微软雅黑" w:eastAsia="微软雅黑" w:cs="微软雅黑"/>
          <w:szCs w:val="14"/>
        </w:rPr>
        <w:t>。</w:t>
      </w:r>
    </w:p>
    <w:p w:rsidR="007675BD" w14:paraId="34A9C7FC" w14:textId="77777777">
      <w:pPr>
        <w:pStyle w:val="NormalWeb"/>
        <w:widowControl/>
        <w:spacing w:beforeAutospacing="0" w:after="260" w:afterAutospacing="0" w:line="360" w:lineRule="auto"/>
      </w:pPr>
      <w:r w:rsidRPr="007675BD">
        <w:rPr>
          <w:rFonts w:ascii="微软雅黑" w:eastAsia="微软雅黑" w:cs="微软雅黑"/>
          <w:color w:val="0000FF"/>
          <w:szCs w:val="14"/>
        </w:rPr>
        <w:t>4</w:t>
      </w:r>
      <w:r w:rsidRPr="007675BD">
        <w:rPr>
          <w:rFonts w:ascii="微软雅黑" w:eastAsia="微软雅黑" w:cs="微软雅黑"/>
          <w:color w:val="0000FF"/>
          <w:szCs w:val="14"/>
        </w:rPr>
        <w:t>．</w:t>
      </w:r>
      <w:r w:rsidRPr="007675BD">
        <w:rPr>
          <w:rFonts w:ascii="微软雅黑" w:eastAsia="微软雅黑" w:cs="微软雅黑"/>
          <w:szCs w:val="14"/>
        </w:rPr>
        <w:t>随着全球能源、环境以及气候变化等问题日益突出，空间太阳能引起了美国等国家的兴趣。长期来看，空间太阳能不但能够使人类减少对有限的化石能的依赖，也可作为使用的一种途径，并且空间太阳能还将带来空间利用和探索的新时代。</w:t>
      </w:r>
    </w:p>
    <w:p w:rsidR="007675BD" w14:paraId="7069E892" w14:textId="77777777">
      <w:pPr>
        <w:pStyle w:val="NormalWeb"/>
        <w:widowControl/>
        <w:spacing w:beforeAutospacing="0" w:after="260" w:afterAutospacing="0" w:line="360" w:lineRule="auto"/>
      </w:pPr>
      <w:r w:rsidRPr="007675BD">
        <w:rPr>
          <w:rFonts w:ascii="微软雅黑" w:eastAsia="微软雅黑" w:cs="微软雅黑"/>
          <w:szCs w:val="14"/>
        </w:rPr>
        <w:t>最能反映上述问题主旨的一项是</w:t>
      </w:r>
      <w:r w:rsidRPr="007675BD">
        <w:rPr>
          <w:rFonts w:ascii="微软雅黑" w:eastAsia="微软雅黑" w:cs="微软雅黑"/>
          <w:szCs w:val="14"/>
        </w:rPr>
        <w:t>( )</w:t>
      </w:r>
      <w:r w:rsidRPr="007675BD">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https://d.book118.com/708104045107006046</w:t>
        </w:r>
      </w:hyperlink>
    </w:p>
    <w:p w:rsidR="007675BD">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B55" w:rsidP="004008AC" w14:paraId="0DBE492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55B55" w14:paraId="63E0AF1A"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B55" w:rsidP="004008AC" w14:paraId="5809094D" w14:textId="7AFDB61C">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F55B55" w14:paraId="4F9B6D36"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B55" w14:paraId="399F0606"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B55"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55B55"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B55" w:rsidP="004008AC" w14:textId="7AFDB61C">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F55B55"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B55"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B55"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55B55"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B55" w:rsidP="004008AC" w14:textId="7AFDB61C">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F55B55"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B55"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B55" w14:paraId="31E86547"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B55" w14:paraId="0CD667EE"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B55" w14:paraId="1F2171C7"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B55"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B55"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B55"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B55"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B55"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5B55"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7675BD"/>
    <w:rsid w:val="009C641C"/>
    <w:rsid w:val="00A77B3E"/>
    <w:rsid w:val="00A95C3D"/>
    <w:rsid w:val="00CA2A55"/>
    <w:rsid w:val="00F55B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91D3314"/>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F55B55"/>
    <w:pPr>
      <w:tabs>
        <w:tab w:val="center" w:pos="4153"/>
        <w:tab w:val="right" w:pos="8306"/>
      </w:tabs>
      <w:snapToGrid w:val="0"/>
      <w:jc w:val="center"/>
    </w:pPr>
    <w:rPr>
      <w:sz w:val="18"/>
      <w:szCs w:val="18"/>
    </w:rPr>
  </w:style>
  <w:style w:type="character" w:customStyle="1" w:styleId="a">
    <w:name w:val="页眉 字符"/>
    <w:basedOn w:val="DefaultParagraphFont"/>
    <w:link w:val="Header"/>
    <w:rsid w:val="00F55B55"/>
    <w:rPr>
      <w:sz w:val="18"/>
      <w:szCs w:val="18"/>
    </w:rPr>
  </w:style>
  <w:style w:type="paragraph" w:styleId="Footer">
    <w:name w:val="footer"/>
    <w:basedOn w:val="Normal"/>
    <w:link w:val="a0"/>
    <w:rsid w:val="00F55B55"/>
    <w:pPr>
      <w:tabs>
        <w:tab w:val="center" w:pos="4153"/>
        <w:tab w:val="right" w:pos="8306"/>
      </w:tabs>
      <w:snapToGrid w:val="0"/>
    </w:pPr>
    <w:rPr>
      <w:sz w:val="18"/>
      <w:szCs w:val="18"/>
    </w:rPr>
  </w:style>
  <w:style w:type="character" w:customStyle="1" w:styleId="a0">
    <w:name w:val="页脚 字符"/>
    <w:basedOn w:val="DefaultParagraphFont"/>
    <w:link w:val="Footer"/>
    <w:rsid w:val="00F55B55"/>
    <w:rPr>
      <w:sz w:val="18"/>
      <w:szCs w:val="18"/>
    </w:rPr>
  </w:style>
  <w:style w:type="character" w:styleId="PageNumber">
    <w:name w:val="page number"/>
    <w:basedOn w:val="DefaultParagraphFont"/>
    <w:rsid w:val="00F55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70810404510700604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3651</Words>
  <Characters>20815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2024-03-17T07:57:00Z</dcterms:created>
  <dcterms:modified xsi:type="dcterms:W3CDTF">2024-03-17T07:57:00Z</dcterms:modified>
</cp:coreProperties>
</file>