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分级设备地矿勘测设备：钻探机项目规划设计方案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507" w:history="1">
        <w:r>
          <w:rPr>
            <w:rFonts w:ascii="仿宋" w:eastAsia="仿宋" w:hAnsi="仿宋" w:cs="仿宋" w:hint="eastAsia"/>
            <w:lang w:eastAsia="zh-CN"/>
          </w:rPr>
          <w:t>序言</w:t>
        </w:r>
        <w:r>
          <w:tab/>
        </w:r>
        <w:r>
          <w:fldChar w:fldCharType="begin"/>
        </w:r>
        <w:r>
          <w:instrText xml:space="preserve"> PAGEREF _Toc3507 \h </w:instrText>
        </w:r>
        <w:r>
          <w:fldChar w:fldCharType="separate"/>
        </w:r>
        <w:r>
          <w:t>3</w:t>
        </w:r>
        <w:r>
          <w:fldChar w:fldCharType="end"/>
        </w:r>
      </w:hyperlink>
    </w:p>
    <w:p>
      <w:pPr>
        <w:pStyle w:val="TOC1"/>
        <w:tabs>
          <w:tab w:val="right" w:leader="dot" w:pos="8306"/>
        </w:tabs>
      </w:pPr>
      <w:hyperlink w:anchor="_Toc15491" w:history="1">
        <w:r>
          <w:rPr>
            <w:rFonts w:ascii="仿宋" w:eastAsia="仿宋" w:hAnsi="仿宋" w:cs="仿宋" w:hint="eastAsia"/>
            <w:lang w:eastAsia="zh-CN"/>
          </w:rPr>
          <w:t>一、分级设备地矿勘测设备：钻探机项目文档管理</w:t>
        </w:r>
        <w:r>
          <w:tab/>
        </w:r>
        <w:r>
          <w:fldChar w:fldCharType="begin"/>
        </w:r>
        <w:r>
          <w:instrText xml:space="preserve"> PAGEREF _Toc15491 \h </w:instrText>
        </w:r>
        <w:r>
          <w:fldChar w:fldCharType="separate"/>
        </w:r>
        <w:r>
          <w:t>3</w:t>
        </w:r>
        <w:r>
          <w:fldChar w:fldCharType="end"/>
        </w:r>
      </w:hyperlink>
    </w:p>
    <w:p>
      <w:pPr>
        <w:pStyle w:val="TOC2"/>
        <w:tabs>
          <w:tab w:val="right" w:leader="dot" w:pos="8306"/>
        </w:tabs>
      </w:pPr>
      <w:hyperlink w:anchor="_Toc6325" w:history="1">
        <w:r>
          <w:rPr>
            <w:rFonts w:ascii="仿宋" w:eastAsia="仿宋" w:hAnsi="仿宋" w:cs="仿宋" w:hint="eastAsia"/>
            <w:lang w:eastAsia="zh-CN"/>
          </w:rPr>
          <w:t>(一)、文档编制与审查</w:t>
        </w:r>
        <w:r>
          <w:tab/>
        </w:r>
        <w:r>
          <w:fldChar w:fldCharType="begin"/>
        </w:r>
        <w:r>
          <w:instrText xml:space="preserve"> PAGEREF _Toc6325 \h </w:instrText>
        </w:r>
        <w:r>
          <w:fldChar w:fldCharType="separate"/>
        </w:r>
        <w:r>
          <w:t>3</w:t>
        </w:r>
        <w:r>
          <w:fldChar w:fldCharType="end"/>
        </w:r>
      </w:hyperlink>
    </w:p>
    <w:p>
      <w:pPr>
        <w:pStyle w:val="TOC2"/>
        <w:tabs>
          <w:tab w:val="right" w:leader="dot" w:pos="8306"/>
        </w:tabs>
      </w:pPr>
      <w:hyperlink w:anchor="_Toc29738" w:history="1">
        <w:r>
          <w:rPr>
            <w:rFonts w:ascii="仿宋" w:eastAsia="仿宋" w:hAnsi="仿宋" w:cs="仿宋" w:hint="eastAsia"/>
            <w:lang w:eastAsia="zh-CN"/>
          </w:rPr>
          <w:t>(二)、文档发布与分发</w:t>
        </w:r>
        <w:r>
          <w:tab/>
        </w:r>
        <w:r>
          <w:fldChar w:fldCharType="begin"/>
        </w:r>
        <w:r>
          <w:instrText xml:space="preserve"> PAGEREF _Toc29738 \h </w:instrText>
        </w:r>
        <w:r>
          <w:fldChar w:fldCharType="separate"/>
        </w:r>
        <w:r>
          <w:t>4</w:t>
        </w:r>
        <w:r>
          <w:fldChar w:fldCharType="end"/>
        </w:r>
      </w:hyperlink>
    </w:p>
    <w:p>
      <w:pPr>
        <w:pStyle w:val="TOC2"/>
        <w:tabs>
          <w:tab w:val="right" w:leader="dot" w:pos="8306"/>
        </w:tabs>
      </w:pPr>
      <w:hyperlink w:anchor="_Toc21468" w:history="1">
        <w:r>
          <w:rPr>
            <w:rFonts w:ascii="仿宋" w:eastAsia="仿宋" w:hAnsi="仿宋" w:cs="仿宋" w:hint="eastAsia"/>
            <w:lang w:eastAsia="zh-CN"/>
          </w:rPr>
          <w:t>(三)、文档存档与归档</w:t>
        </w:r>
        <w:r>
          <w:tab/>
        </w:r>
        <w:r>
          <w:fldChar w:fldCharType="begin"/>
        </w:r>
        <w:r>
          <w:instrText xml:space="preserve"> PAGEREF _Toc21468 \h </w:instrText>
        </w:r>
        <w:r>
          <w:fldChar w:fldCharType="separate"/>
        </w:r>
        <w:r>
          <w:t>5</w:t>
        </w:r>
        <w:r>
          <w:fldChar w:fldCharType="end"/>
        </w:r>
      </w:hyperlink>
    </w:p>
    <w:p>
      <w:pPr>
        <w:pStyle w:val="TOC1"/>
        <w:tabs>
          <w:tab w:val="right" w:leader="dot" w:pos="8306"/>
        </w:tabs>
      </w:pPr>
      <w:hyperlink w:anchor="_Toc22536" w:history="1">
        <w:r>
          <w:rPr>
            <w:rFonts w:ascii="仿宋" w:eastAsia="仿宋" w:hAnsi="仿宋" w:cs="仿宋" w:hint="eastAsia"/>
            <w:lang w:eastAsia="zh-CN"/>
          </w:rPr>
          <w:t>二、市场分析、调研</w:t>
        </w:r>
        <w:r>
          <w:tab/>
        </w:r>
        <w:r>
          <w:fldChar w:fldCharType="begin"/>
        </w:r>
        <w:r>
          <w:instrText xml:space="preserve"> PAGEREF _Toc22536 \h </w:instrText>
        </w:r>
        <w:r>
          <w:fldChar w:fldCharType="separate"/>
        </w:r>
        <w:r>
          <w:t>7</w:t>
        </w:r>
        <w:r>
          <w:fldChar w:fldCharType="end"/>
        </w:r>
      </w:hyperlink>
    </w:p>
    <w:p>
      <w:pPr>
        <w:pStyle w:val="TOC2"/>
        <w:tabs>
          <w:tab w:val="right" w:leader="dot" w:pos="8306"/>
        </w:tabs>
      </w:pPr>
      <w:hyperlink w:anchor="_Toc13680" w:history="1">
        <w:r>
          <w:rPr>
            <w:rFonts w:ascii="仿宋" w:eastAsia="仿宋" w:hAnsi="仿宋" w:cs="仿宋" w:hint="eastAsia"/>
            <w:lang w:eastAsia="zh-CN"/>
          </w:rPr>
          <w:t>(一)、分级设备地矿勘测设备：钻探机行业分析</w:t>
        </w:r>
        <w:r>
          <w:tab/>
        </w:r>
        <w:r>
          <w:fldChar w:fldCharType="begin"/>
        </w:r>
        <w:r>
          <w:instrText xml:space="preserve"> PAGEREF _Toc13680 \h </w:instrText>
        </w:r>
        <w:r>
          <w:fldChar w:fldCharType="separate"/>
        </w:r>
        <w:r>
          <w:t>7</w:t>
        </w:r>
        <w:r>
          <w:fldChar w:fldCharType="end"/>
        </w:r>
      </w:hyperlink>
    </w:p>
    <w:p>
      <w:pPr>
        <w:pStyle w:val="TOC2"/>
        <w:tabs>
          <w:tab w:val="right" w:leader="dot" w:pos="8306"/>
        </w:tabs>
      </w:pPr>
      <w:hyperlink w:anchor="_Toc9315" w:history="1">
        <w:r>
          <w:rPr>
            <w:rFonts w:ascii="仿宋" w:eastAsia="仿宋" w:hAnsi="仿宋" w:cs="仿宋" w:hint="eastAsia"/>
            <w:lang w:eastAsia="zh-CN"/>
          </w:rPr>
          <w:t>(二)、分级设备地矿勘测设备：钻探机市场分析预测</w:t>
        </w:r>
        <w:r>
          <w:tab/>
        </w:r>
        <w:r>
          <w:fldChar w:fldCharType="begin"/>
        </w:r>
        <w:r>
          <w:instrText xml:space="preserve"> PAGEREF _Toc9315 \h </w:instrText>
        </w:r>
        <w:r>
          <w:fldChar w:fldCharType="separate"/>
        </w:r>
        <w:r>
          <w:t>8</w:t>
        </w:r>
        <w:r>
          <w:fldChar w:fldCharType="end"/>
        </w:r>
      </w:hyperlink>
    </w:p>
    <w:p>
      <w:pPr>
        <w:pStyle w:val="TOC1"/>
        <w:tabs>
          <w:tab w:val="right" w:leader="dot" w:pos="8306"/>
        </w:tabs>
      </w:pPr>
      <w:hyperlink w:anchor="_Toc13114" w:history="1">
        <w:r>
          <w:rPr>
            <w:rFonts w:ascii="仿宋" w:eastAsia="仿宋" w:hAnsi="仿宋" w:cs="仿宋" w:hint="eastAsia"/>
            <w:lang w:eastAsia="zh-CN"/>
          </w:rPr>
          <w:t>三、分级设备地矿勘测设备：钻探机项目建设背景及必要性分析</w:t>
        </w:r>
        <w:r>
          <w:tab/>
        </w:r>
        <w:r>
          <w:fldChar w:fldCharType="begin"/>
        </w:r>
        <w:r>
          <w:instrText xml:space="preserve"> PAGEREF _Toc13114 \h </w:instrText>
        </w:r>
        <w:r>
          <w:fldChar w:fldCharType="separate"/>
        </w:r>
        <w:r>
          <w:t>8</w:t>
        </w:r>
        <w:r>
          <w:fldChar w:fldCharType="end"/>
        </w:r>
      </w:hyperlink>
    </w:p>
    <w:p>
      <w:pPr>
        <w:pStyle w:val="TOC2"/>
        <w:tabs>
          <w:tab w:val="right" w:leader="dot" w:pos="8306"/>
        </w:tabs>
      </w:pPr>
      <w:hyperlink w:anchor="_Toc24596" w:history="1">
        <w:r>
          <w:rPr>
            <w:rFonts w:ascii="仿宋" w:eastAsia="仿宋" w:hAnsi="仿宋" w:cs="仿宋" w:hint="eastAsia"/>
            <w:lang w:eastAsia="zh-CN"/>
          </w:rPr>
          <w:t>(一)、分级设备地矿勘测设备：钻探机项目背景分析</w:t>
        </w:r>
        <w:r>
          <w:tab/>
        </w:r>
        <w:r>
          <w:fldChar w:fldCharType="begin"/>
        </w:r>
        <w:r>
          <w:instrText xml:space="preserve"> PAGEREF _Toc24596 \h </w:instrText>
        </w:r>
        <w:r>
          <w:fldChar w:fldCharType="separate"/>
        </w:r>
        <w:r>
          <w:t>8</w:t>
        </w:r>
        <w:r>
          <w:fldChar w:fldCharType="end"/>
        </w:r>
      </w:hyperlink>
    </w:p>
    <w:p>
      <w:pPr>
        <w:pStyle w:val="TOC2"/>
        <w:tabs>
          <w:tab w:val="right" w:leader="dot" w:pos="8306"/>
        </w:tabs>
      </w:pPr>
      <w:hyperlink w:anchor="_Toc18458" w:history="1">
        <w:r>
          <w:rPr>
            <w:rFonts w:ascii="仿宋" w:eastAsia="仿宋" w:hAnsi="仿宋" w:cs="仿宋" w:hint="eastAsia"/>
            <w:lang w:eastAsia="zh-CN"/>
          </w:rPr>
          <w:t>(二)、分级设备地矿勘测设备：钻探机项目建设必要性分析</w:t>
        </w:r>
        <w:r>
          <w:tab/>
        </w:r>
        <w:r>
          <w:fldChar w:fldCharType="begin"/>
        </w:r>
        <w:r>
          <w:instrText xml:space="preserve"> PAGEREF _Toc18458 \h </w:instrText>
        </w:r>
        <w:r>
          <w:fldChar w:fldCharType="separate"/>
        </w:r>
        <w:r>
          <w:t>10</w:t>
        </w:r>
        <w:r>
          <w:fldChar w:fldCharType="end"/>
        </w:r>
      </w:hyperlink>
    </w:p>
    <w:p>
      <w:pPr>
        <w:pStyle w:val="TOC1"/>
        <w:tabs>
          <w:tab w:val="right" w:leader="dot" w:pos="8306"/>
        </w:tabs>
      </w:pPr>
      <w:hyperlink w:anchor="_Toc5182" w:history="1">
        <w:r>
          <w:rPr>
            <w:rFonts w:ascii="仿宋" w:eastAsia="仿宋" w:hAnsi="仿宋" w:cs="仿宋" w:hint="eastAsia"/>
            <w:lang w:eastAsia="zh-CN"/>
          </w:rPr>
          <w:t>四、工艺说明</w:t>
        </w:r>
        <w:r>
          <w:tab/>
        </w:r>
        <w:r>
          <w:fldChar w:fldCharType="begin"/>
        </w:r>
        <w:r>
          <w:instrText xml:space="preserve"> PAGEREF _Toc5182 \h </w:instrText>
        </w:r>
        <w:r>
          <w:fldChar w:fldCharType="separate"/>
        </w:r>
        <w:r>
          <w:t>12</w:t>
        </w:r>
        <w:r>
          <w:fldChar w:fldCharType="end"/>
        </w:r>
      </w:hyperlink>
    </w:p>
    <w:p>
      <w:pPr>
        <w:pStyle w:val="TOC2"/>
        <w:tabs>
          <w:tab w:val="right" w:leader="dot" w:pos="8306"/>
        </w:tabs>
      </w:pPr>
      <w:hyperlink w:anchor="_Toc29535" w:history="1">
        <w:r>
          <w:rPr>
            <w:rFonts w:ascii="仿宋" w:eastAsia="仿宋" w:hAnsi="仿宋" w:cs="仿宋" w:hint="eastAsia"/>
            <w:lang w:eastAsia="zh-CN"/>
          </w:rPr>
          <w:t>(一)、技术管理特点</w:t>
        </w:r>
        <w:r>
          <w:tab/>
        </w:r>
        <w:r>
          <w:fldChar w:fldCharType="begin"/>
        </w:r>
        <w:r>
          <w:instrText xml:space="preserve"> PAGEREF _Toc29535 \h </w:instrText>
        </w:r>
        <w:r>
          <w:fldChar w:fldCharType="separate"/>
        </w:r>
        <w:r>
          <w:t>12</w:t>
        </w:r>
        <w:r>
          <w:fldChar w:fldCharType="end"/>
        </w:r>
      </w:hyperlink>
    </w:p>
    <w:p>
      <w:pPr>
        <w:pStyle w:val="TOC2"/>
        <w:tabs>
          <w:tab w:val="right" w:leader="dot" w:pos="8306"/>
        </w:tabs>
      </w:pPr>
      <w:hyperlink w:anchor="_Toc23235" w:history="1">
        <w:r>
          <w:rPr>
            <w:rFonts w:ascii="仿宋" w:eastAsia="仿宋" w:hAnsi="仿宋" w:cs="仿宋" w:hint="eastAsia"/>
            <w:lang w:eastAsia="zh-CN"/>
          </w:rPr>
          <w:t>(二)、分级设备地矿勘测设备：钻探机项目工艺技术设计方案</w:t>
        </w:r>
        <w:r>
          <w:tab/>
        </w:r>
        <w:r>
          <w:fldChar w:fldCharType="begin"/>
        </w:r>
        <w:r>
          <w:instrText xml:space="preserve"> PAGEREF _Toc23235 \h </w:instrText>
        </w:r>
        <w:r>
          <w:fldChar w:fldCharType="separate"/>
        </w:r>
        <w:r>
          <w:t>13</w:t>
        </w:r>
        <w:r>
          <w:fldChar w:fldCharType="end"/>
        </w:r>
      </w:hyperlink>
    </w:p>
    <w:p>
      <w:pPr>
        <w:pStyle w:val="TOC2"/>
        <w:tabs>
          <w:tab w:val="right" w:leader="dot" w:pos="8306"/>
        </w:tabs>
      </w:pPr>
      <w:hyperlink w:anchor="_Toc26604" w:history="1">
        <w:r>
          <w:rPr>
            <w:rFonts w:ascii="仿宋" w:eastAsia="仿宋" w:hAnsi="仿宋" w:cs="仿宋" w:hint="eastAsia"/>
            <w:lang w:eastAsia="zh-CN"/>
          </w:rPr>
          <w:t>(三)、设备选型方案</w:t>
        </w:r>
        <w:r>
          <w:tab/>
        </w:r>
        <w:r>
          <w:fldChar w:fldCharType="begin"/>
        </w:r>
        <w:r>
          <w:instrText xml:space="preserve"> PAGEREF _Toc26604 \h </w:instrText>
        </w:r>
        <w:r>
          <w:fldChar w:fldCharType="separate"/>
        </w:r>
        <w:r>
          <w:t>15</w:t>
        </w:r>
        <w:r>
          <w:fldChar w:fldCharType="end"/>
        </w:r>
      </w:hyperlink>
    </w:p>
    <w:p>
      <w:pPr>
        <w:pStyle w:val="TOC1"/>
        <w:tabs>
          <w:tab w:val="right" w:leader="dot" w:pos="8306"/>
        </w:tabs>
      </w:pPr>
      <w:hyperlink w:anchor="_Toc16737" w:history="1">
        <w:r>
          <w:rPr>
            <w:rFonts w:ascii="仿宋" w:eastAsia="仿宋" w:hAnsi="仿宋" w:cs="仿宋" w:hint="eastAsia"/>
            <w:lang w:eastAsia="zh-CN"/>
          </w:rPr>
          <w:t>五、分级设备地矿勘测设备：钻探机项目危机管理</w:t>
        </w:r>
        <w:r>
          <w:tab/>
        </w:r>
        <w:r>
          <w:fldChar w:fldCharType="begin"/>
        </w:r>
        <w:r>
          <w:instrText xml:space="preserve"> PAGEREF _Toc16737 \h </w:instrText>
        </w:r>
        <w:r>
          <w:fldChar w:fldCharType="separate"/>
        </w:r>
        <w:r>
          <w:t>16</w:t>
        </w:r>
        <w:r>
          <w:fldChar w:fldCharType="end"/>
        </w:r>
      </w:hyperlink>
    </w:p>
    <w:p>
      <w:pPr>
        <w:pStyle w:val="TOC2"/>
        <w:tabs>
          <w:tab w:val="right" w:leader="dot" w:pos="8306"/>
        </w:tabs>
      </w:pPr>
      <w:hyperlink w:anchor="_Toc4456" w:history="1">
        <w:r>
          <w:rPr>
            <w:rFonts w:ascii="仿宋" w:eastAsia="仿宋" w:hAnsi="仿宋" w:cs="仿宋" w:hint="eastAsia"/>
            <w:lang w:eastAsia="zh-CN"/>
          </w:rPr>
          <w:t>(一)、危机预警与识别</w:t>
        </w:r>
        <w:r>
          <w:tab/>
        </w:r>
        <w:r>
          <w:fldChar w:fldCharType="begin"/>
        </w:r>
        <w:r>
          <w:instrText xml:space="preserve"> PAGEREF _Toc4456 \h </w:instrText>
        </w:r>
        <w:r>
          <w:fldChar w:fldCharType="separate"/>
        </w:r>
        <w:r>
          <w:t>16</w:t>
        </w:r>
        <w:r>
          <w:fldChar w:fldCharType="end"/>
        </w:r>
      </w:hyperlink>
    </w:p>
    <w:p>
      <w:pPr>
        <w:pStyle w:val="TOC2"/>
        <w:tabs>
          <w:tab w:val="right" w:leader="dot" w:pos="8306"/>
        </w:tabs>
      </w:pPr>
      <w:hyperlink w:anchor="_Toc11920" w:history="1">
        <w:r>
          <w:rPr>
            <w:rFonts w:ascii="仿宋" w:eastAsia="仿宋" w:hAnsi="仿宋" w:cs="仿宋" w:hint="eastAsia"/>
            <w:lang w:eastAsia="zh-CN"/>
          </w:rPr>
          <w:t>(二)、危机应对与恢复</w:t>
        </w:r>
        <w:r>
          <w:tab/>
        </w:r>
        <w:r>
          <w:fldChar w:fldCharType="begin"/>
        </w:r>
        <w:r>
          <w:instrText xml:space="preserve"> PAGEREF _Toc11920 \h </w:instrText>
        </w:r>
        <w:r>
          <w:fldChar w:fldCharType="separate"/>
        </w:r>
        <w:r>
          <w:t>17</w:t>
        </w:r>
        <w:r>
          <w:fldChar w:fldCharType="end"/>
        </w:r>
      </w:hyperlink>
    </w:p>
    <w:p>
      <w:pPr>
        <w:pStyle w:val="TOC1"/>
        <w:tabs>
          <w:tab w:val="right" w:leader="dot" w:pos="8306"/>
        </w:tabs>
      </w:pPr>
      <w:hyperlink w:anchor="_Toc2061" w:history="1">
        <w:r>
          <w:rPr>
            <w:rFonts w:ascii="仿宋" w:eastAsia="仿宋" w:hAnsi="仿宋" w:cs="仿宋" w:hint="eastAsia"/>
            <w:lang w:eastAsia="zh-CN"/>
          </w:rPr>
          <w:t>六、分级设备地矿勘测设备：钻探机项目土建工程</w:t>
        </w:r>
        <w:r>
          <w:tab/>
        </w:r>
        <w:r>
          <w:fldChar w:fldCharType="begin"/>
        </w:r>
        <w:r>
          <w:instrText xml:space="preserve"> PAGEREF _Toc2061 \h </w:instrText>
        </w:r>
        <w:r>
          <w:fldChar w:fldCharType="separate"/>
        </w:r>
        <w:r>
          <w:t>19</w:t>
        </w:r>
        <w:r>
          <w:fldChar w:fldCharType="end"/>
        </w:r>
      </w:hyperlink>
    </w:p>
    <w:p>
      <w:pPr>
        <w:pStyle w:val="TOC2"/>
        <w:tabs>
          <w:tab w:val="right" w:leader="dot" w:pos="8306"/>
        </w:tabs>
      </w:pPr>
      <w:hyperlink w:anchor="_Toc7848" w:history="1">
        <w:r>
          <w:rPr>
            <w:rFonts w:ascii="仿宋" w:eastAsia="仿宋" w:hAnsi="仿宋" w:cs="仿宋" w:hint="eastAsia"/>
            <w:lang w:eastAsia="zh-CN"/>
          </w:rPr>
          <w:t>(一)、建筑工程设计原则</w:t>
        </w:r>
        <w:r>
          <w:tab/>
        </w:r>
        <w:r>
          <w:fldChar w:fldCharType="begin"/>
        </w:r>
        <w:r>
          <w:instrText xml:space="preserve"> PAGEREF _Toc7848 \h </w:instrText>
        </w:r>
        <w:r>
          <w:fldChar w:fldCharType="separate"/>
        </w:r>
        <w:r>
          <w:t>19</w:t>
        </w:r>
        <w:r>
          <w:fldChar w:fldCharType="end"/>
        </w:r>
      </w:hyperlink>
    </w:p>
    <w:p>
      <w:pPr>
        <w:pStyle w:val="TOC2"/>
        <w:tabs>
          <w:tab w:val="right" w:leader="dot" w:pos="8306"/>
        </w:tabs>
      </w:pPr>
      <w:hyperlink w:anchor="_Toc4051" w:history="1">
        <w:r>
          <w:rPr>
            <w:rFonts w:ascii="仿宋" w:eastAsia="仿宋" w:hAnsi="仿宋" w:cs="仿宋" w:hint="eastAsia"/>
            <w:lang w:eastAsia="zh-CN"/>
          </w:rPr>
          <w:t>(二)、土建工程设计年限及安全等级</w:t>
        </w:r>
        <w:r>
          <w:tab/>
        </w:r>
        <w:r>
          <w:fldChar w:fldCharType="begin"/>
        </w:r>
        <w:r>
          <w:instrText xml:space="preserve"> PAGEREF _Toc4051 \h </w:instrText>
        </w:r>
        <w:r>
          <w:fldChar w:fldCharType="separate"/>
        </w:r>
        <w:r>
          <w:t>20</w:t>
        </w:r>
        <w:r>
          <w:fldChar w:fldCharType="end"/>
        </w:r>
      </w:hyperlink>
    </w:p>
    <w:p>
      <w:pPr>
        <w:pStyle w:val="TOC2"/>
        <w:tabs>
          <w:tab w:val="right" w:leader="dot" w:pos="8306"/>
        </w:tabs>
      </w:pPr>
      <w:hyperlink w:anchor="_Toc721" w:history="1">
        <w:r>
          <w:rPr>
            <w:rFonts w:ascii="仿宋" w:eastAsia="仿宋" w:hAnsi="仿宋" w:cs="仿宋" w:hint="eastAsia"/>
            <w:lang w:eastAsia="zh-CN"/>
          </w:rPr>
          <w:t>(三)、建筑工程设计总体要求</w:t>
        </w:r>
        <w:r>
          <w:tab/>
        </w:r>
        <w:r>
          <w:fldChar w:fldCharType="begin"/>
        </w:r>
        <w:r>
          <w:instrText xml:space="preserve"> PAGEREF _Toc721 \h </w:instrText>
        </w:r>
        <w:r>
          <w:fldChar w:fldCharType="separate"/>
        </w:r>
        <w:r>
          <w:t>21</w:t>
        </w:r>
        <w:r>
          <w:fldChar w:fldCharType="end"/>
        </w:r>
      </w:hyperlink>
    </w:p>
    <w:p>
      <w:pPr>
        <w:pStyle w:val="TOC2"/>
        <w:tabs>
          <w:tab w:val="right" w:leader="dot" w:pos="8306"/>
        </w:tabs>
      </w:pPr>
      <w:hyperlink w:anchor="_Toc26119" w:history="1">
        <w:r>
          <w:rPr>
            <w:rFonts w:ascii="仿宋" w:eastAsia="仿宋" w:hAnsi="仿宋" w:cs="仿宋" w:hint="eastAsia"/>
            <w:lang w:eastAsia="zh-CN"/>
          </w:rPr>
          <w:t>(四)、土建工程建设指标</w:t>
        </w:r>
        <w:r>
          <w:tab/>
        </w:r>
        <w:r>
          <w:fldChar w:fldCharType="begin"/>
        </w:r>
        <w:r>
          <w:instrText xml:space="preserve"> PAGEREF _Toc26119 \h </w:instrText>
        </w:r>
        <w:r>
          <w:fldChar w:fldCharType="separate"/>
        </w:r>
        <w:r>
          <w:t>22</w:t>
        </w:r>
        <w:r>
          <w:fldChar w:fldCharType="end"/>
        </w:r>
      </w:hyperlink>
    </w:p>
    <w:p>
      <w:pPr>
        <w:pStyle w:val="TOC1"/>
        <w:tabs>
          <w:tab w:val="right" w:leader="dot" w:pos="8306"/>
        </w:tabs>
      </w:pPr>
      <w:hyperlink w:anchor="_Toc6343" w:history="1">
        <w:r>
          <w:rPr>
            <w:rFonts w:ascii="仿宋" w:eastAsia="仿宋" w:hAnsi="仿宋" w:cs="仿宋" w:hint="eastAsia"/>
            <w:lang w:eastAsia="zh-CN"/>
          </w:rPr>
          <w:t>七、分级设备地矿勘测设备：钻探机项目人力资源培养与发展</w:t>
        </w:r>
        <w:r>
          <w:tab/>
        </w:r>
        <w:r>
          <w:fldChar w:fldCharType="begin"/>
        </w:r>
        <w:r>
          <w:instrText xml:space="preserve"> PAGEREF _Toc6343 \h </w:instrText>
        </w:r>
        <w:r>
          <w:fldChar w:fldCharType="separate"/>
        </w:r>
        <w:r>
          <w:t>22</w:t>
        </w:r>
        <w:r>
          <w:fldChar w:fldCharType="end"/>
        </w:r>
      </w:hyperlink>
    </w:p>
    <w:p>
      <w:pPr>
        <w:pStyle w:val="TOC2"/>
        <w:tabs>
          <w:tab w:val="right" w:leader="dot" w:pos="8306"/>
        </w:tabs>
      </w:pPr>
      <w:hyperlink w:anchor="_Toc30865" w:history="1">
        <w:r>
          <w:rPr>
            <w:rFonts w:ascii="仿宋" w:eastAsia="仿宋" w:hAnsi="仿宋" w:cs="仿宋" w:hint="eastAsia"/>
            <w:lang w:eastAsia="zh-CN"/>
          </w:rPr>
          <w:t>(一)、人才需求与规划</w:t>
        </w:r>
        <w:r>
          <w:tab/>
        </w:r>
        <w:r>
          <w:fldChar w:fldCharType="begin"/>
        </w:r>
        <w:r>
          <w:instrText xml:space="preserve"> PAGEREF _Toc30865 \h </w:instrText>
        </w:r>
        <w:r>
          <w:fldChar w:fldCharType="separate"/>
        </w:r>
        <w:r>
          <w:t>22</w:t>
        </w:r>
        <w:r>
          <w:fldChar w:fldCharType="end"/>
        </w:r>
      </w:hyperlink>
    </w:p>
    <w:p>
      <w:pPr>
        <w:pStyle w:val="TOC2"/>
        <w:tabs>
          <w:tab w:val="right" w:leader="dot" w:pos="8306"/>
        </w:tabs>
      </w:pPr>
      <w:hyperlink w:anchor="_Toc2433" w:history="1">
        <w:r>
          <w:rPr>
            <w:rFonts w:ascii="仿宋" w:eastAsia="仿宋" w:hAnsi="仿宋" w:cs="仿宋" w:hint="eastAsia"/>
            <w:lang w:eastAsia="zh-CN"/>
          </w:rPr>
          <w:t>(二)、培训与发展计划</w:t>
        </w:r>
        <w:r>
          <w:tab/>
        </w:r>
        <w:r>
          <w:fldChar w:fldCharType="begin"/>
        </w:r>
        <w:r>
          <w:instrText xml:space="preserve"> PAGEREF _Toc2433 \h </w:instrText>
        </w:r>
        <w:r>
          <w:fldChar w:fldCharType="separate"/>
        </w:r>
        <w:r>
          <w:t>23</w:t>
        </w:r>
        <w:r>
          <w:fldChar w:fldCharType="end"/>
        </w:r>
      </w:hyperlink>
    </w:p>
    <w:p>
      <w:pPr>
        <w:pStyle w:val="TOC1"/>
        <w:tabs>
          <w:tab w:val="right" w:leader="dot" w:pos="8306"/>
        </w:tabs>
      </w:pPr>
      <w:hyperlink w:anchor="_Toc15480" w:history="1">
        <w:r>
          <w:rPr>
            <w:rFonts w:ascii="仿宋" w:eastAsia="仿宋" w:hAnsi="仿宋" w:cs="仿宋" w:hint="eastAsia"/>
            <w:lang w:eastAsia="zh-CN"/>
          </w:rPr>
          <w:t>八、分级设备地矿勘测设备：钻探机项目投资规划</w:t>
        </w:r>
        <w:r>
          <w:tab/>
        </w:r>
        <w:r>
          <w:fldChar w:fldCharType="begin"/>
        </w:r>
        <w:r>
          <w:instrText xml:space="preserve"> PAGEREF _Toc15480 \h </w:instrText>
        </w:r>
        <w:r>
          <w:fldChar w:fldCharType="separate"/>
        </w:r>
        <w:r>
          <w:t>23</w:t>
        </w:r>
        <w:r>
          <w:fldChar w:fldCharType="end"/>
        </w:r>
      </w:hyperlink>
    </w:p>
    <w:p>
      <w:pPr>
        <w:pStyle w:val="TOC2"/>
        <w:tabs>
          <w:tab w:val="right" w:leader="dot" w:pos="8306"/>
        </w:tabs>
      </w:pPr>
      <w:hyperlink w:anchor="_Toc20017" w:history="1">
        <w:r>
          <w:rPr>
            <w:rFonts w:ascii="仿宋" w:eastAsia="仿宋" w:hAnsi="仿宋" w:cs="仿宋" w:hint="eastAsia"/>
            <w:lang w:eastAsia="zh-CN"/>
          </w:rPr>
          <w:t>(一)、分级设备地矿勘测设备：钻探机项目总投资估算</w:t>
        </w:r>
        <w:r>
          <w:tab/>
        </w:r>
        <w:r>
          <w:fldChar w:fldCharType="begin"/>
        </w:r>
        <w:r>
          <w:instrText xml:space="preserve"> PAGEREF _Toc20017 \h </w:instrText>
        </w:r>
        <w:r>
          <w:fldChar w:fldCharType="separate"/>
        </w:r>
        <w:r>
          <w:t>23</w:t>
        </w:r>
        <w:r>
          <w:fldChar w:fldCharType="end"/>
        </w:r>
      </w:hyperlink>
    </w:p>
    <w:p>
      <w:pPr>
        <w:pStyle w:val="TOC2"/>
        <w:tabs>
          <w:tab w:val="right" w:leader="dot" w:pos="8306"/>
        </w:tabs>
      </w:pPr>
      <w:hyperlink w:anchor="_Toc17756" w:history="1">
        <w:r>
          <w:rPr>
            <w:rFonts w:ascii="仿宋" w:eastAsia="仿宋" w:hAnsi="仿宋" w:cs="仿宋" w:hint="eastAsia"/>
            <w:lang w:eastAsia="zh-CN"/>
          </w:rPr>
          <w:t>(二)、资金筹措</w:t>
        </w:r>
        <w:r>
          <w:tab/>
        </w:r>
        <w:r>
          <w:fldChar w:fldCharType="begin"/>
        </w:r>
        <w:r>
          <w:instrText xml:space="preserve"> PAGEREF _Toc17756 \h </w:instrText>
        </w:r>
        <w:r>
          <w:fldChar w:fldCharType="separate"/>
        </w:r>
        <w:r>
          <w:t>25</w:t>
        </w:r>
        <w:r>
          <w:fldChar w:fldCharType="end"/>
        </w:r>
      </w:hyperlink>
    </w:p>
    <w:p>
      <w:pPr>
        <w:pStyle w:val="TOC1"/>
        <w:tabs>
          <w:tab w:val="right" w:leader="dot" w:pos="8306"/>
        </w:tabs>
      </w:pPr>
      <w:hyperlink w:anchor="_Toc5698" w:history="1">
        <w:r>
          <w:rPr>
            <w:rFonts w:ascii="仿宋" w:eastAsia="仿宋" w:hAnsi="仿宋" w:cs="仿宋" w:hint="eastAsia"/>
            <w:lang w:eastAsia="zh-CN"/>
          </w:rPr>
          <w:t>九、分级设备地矿勘测设备：钻探机项目环境影响分析</w:t>
        </w:r>
        <w:r>
          <w:tab/>
        </w:r>
        <w:r>
          <w:fldChar w:fldCharType="begin"/>
        </w:r>
        <w:r>
          <w:instrText xml:space="preserve"> PAGEREF _Toc5698 \h </w:instrText>
        </w:r>
        <w:r>
          <w:fldChar w:fldCharType="separate"/>
        </w:r>
        <w:r>
          <w:t>26</w:t>
        </w:r>
        <w:r>
          <w:fldChar w:fldCharType="end"/>
        </w:r>
      </w:hyperlink>
    </w:p>
    <w:p>
      <w:pPr>
        <w:pStyle w:val="TOC2"/>
        <w:tabs>
          <w:tab w:val="right" w:leader="dot" w:pos="8306"/>
        </w:tabs>
      </w:pPr>
      <w:hyperlink w:anchor="_Toc3594" w:history="1">
        <w:r>
          <w:rPr>
            <w:rFonts w:ascii="仿宋" w:eastAsia="仿宋" w:hAnsi="仿宋" w:cs="仿宋" w:hint="eastAsia"/>
            <w:lang w:eastAsia="zh-CN"/>
          </w:rPr>
          <w:t>(一)、建设区域环境质量现状</w:t>
        </w:r>
        <w:r>
          <w:tab/>
        </w:r>
        <w:r>
          <w:fldChar w:fldCharType="begin"/>
        </w:r>
        <w:r>
          <w:instrText xml:space="preserve"> PAGEREF _Toc3594 \h </w:instrText>
        </w:r>
        <w:r>
          <w:fldChar w:fldCharType="separate"/>
        </w:r>
        <w:r>
          <w:t>26</w:t>
        </w:r>
        <w:r>
          <w:fldChar w:fldCharType="end"/>
        </w:r>
      </w:hyperlink>
    </w:p>
    <w:p>
      <w:pPr>
        <w:pStyle w:val="TOC2"/>
        <w:tabs>
          <w:tab w:val="right" w:leader="dot" w:pos="8306"/>
        </w:tabs>
      </w:pPr>
      <w:hyperlink w:anchor="_Toc32313" w:history="1">
        <w:r>
          <w:rPr>
            <w:rFonts w:ascii="仿宋" w:eastAsia="仿宋" w:hAnsi="仿宋" w:cs="仿宋" w:hint="eastAsia"/>
            <w:lang w:eastAsia="zh-CN"/>
          </w:rPr>
          <w:t>(二)、建设期环境保护</w:t>
        </w:r>
        <w:r>
          <w:tab/>
        </w:r>
        <w:r>
          <w:fldChar w:fldCharType="begin"/>
        </w:r>
        <w:r>
          <w:instrText xml:space="preserve"> PAGEREF _Toc32313 \h </w:instrText>
        </w:r>
        <w:r>
          <w:fldChar w:fldCharType="separate"/>
        </w:r>
        <w:r>
          <w:t>27</w:t>
        </w:r>
        <w:r>
          <w:fldChar w:fldCharType="end"/>
        </w:r>
      </w:hyperlink>
    </w:p>
    <w:p>
      <w:pPr>
        <w:pStyle w:val="TOC2"/>
        <w:tabs>
          <w:tab w:val="right" w:leader="dot" w:pos="8306"/>
        </w:tabs>
      </w:pPr>
      <w:hyperlink w:anchor="_Toc8779" w:history="1">
        <w:r>
          <w:rPr>
            <w:rFonts w:ascii="仿宋" w:eastAsia="仿宋" w:hAnsi="仿宋" w:cs="仿宋" w:hint="eastAsia"/>
            <w:lang w:eastAsia="zh-CN"/>
          </w:rPr>
          <w:t>(三)、运营期环境保护</w:t>
        </w:r>
        <w:r>
          <w:tab/>
        </w:r>
        <w:r>
          <w:fldChar w:fldCharType="begin"/>
        </w:r>
        <w:r>
          <w:instrText xml:space="preserve"> PAGEREF _Toc8779 \h </w:instrText>
        </w:r>
        <w:r>
          <w:fldChar w:fldCharType="separate"/>
        </w:r>
        <w:r>
          <w:t>29</w:t>
        </w:r>
        <w:r>
          <w:fldChar w:fldCharType="end"/>
        </w:r>
      </w:hyperlink>
    </w:p>
    <w:p>
      <w:pPr>
        <w:pStyle w:val="TOC2"/>
        <w:tabs>
          <w:tab w:val="right" w:leader="dot" w:pos="8306"/>
        </w:tabs>
      </w:pPr>
      <w:hyperlink w:anchor="_Toc9890" w:history="1">
        <w:r>
          <w:rPr>
            <w:rFonts w:ascii="仿宋" w:eastAsia="仿宋" w:hAnsi="仿宋" w:cs="仿宋" w:hint="eastAsia"/>
            <w:lang w:eastAsia="zh-CN"/>
          </w:rPr>
          <w:t>(四)、分级设备地矿勘测设备：钻探机项目建设对区域经济的影响</w:t>
        </w:r>
        <w:r>
          <w:tab/>
        </w:r>
        <w:r>
          <w:fldChar w:fldCharType="begin"/>
        </w:r>
        <w:r>
          <w:instrText xml:space="preserve"> PAGEREF _Toc9890 \h </w:instrText>
        </w:r>
        <w:r>
          <w:fldChar w:fldCharType="separate"/>
        </w:r>
        <w:r>
          <w:t>30</w:t>
        </w:r>
        <w:r>
          <w:fldChar w:fldCharType="end"/>
        </w:r>
      </w:hyperlink>
    </w:p>
    <w:p>
      <w:pPr>
        <w:pStyle w:val="TOC2"/>
        <w:tabs>
          <w:tab w:val="right" w:leader="dot" w:pos="8306"/>
        </w:tabs>
      </w:pPr>
      <w:hyperlink w:anchor="_Toc7332" w:history="1">
        <w:r>
          <w:rPr>
            <w:rFonts w:ascii="仿宋" w:eastAsia="仿宋" w:hAnsi="仿宋" w:cs="仿宋" w:hint="eastAsia"/>
            <w:lang w:eastAsia="zh-CN"/>
          </w:rPr>
          <w:t>(五)、废弃物处理</w:t>
        </w:r>
        <w:r>
          <w:tab/>
        </w:r>
        <w:r>
          <w:fldChar w:fldCharType="begin"/>
        </w:r>
        <w:r>
          <w:instrText xml:space="preserve"> PAGEREF _Toc7332 \h </w:instrText>
        </w:r>
        <w:r>
          <w:fldChar w:fldCharType="separate"/>
        </w:r>
        <w:r>
          <w:t>32</w:t>
        </w:r>
        <w:r>
          <w:fldChar w:fldCharType="end"/>
        </w:r>
      </w:hyperlink>
    </w:p>
    <w:p>
      <w:pPr>
        <w:pStyle w:val="TOC2"/>
        <w:tabs>
          <w:tab w:val="right" w:leader="dot" w:pos="8306"/>
        </w:tabs>
      </w:pPr>
      <w:hyperlink w:anchor="_Toc29559" w:history="1">
        <w:r>
          <w:rPr>
            <w:rFonts w:ascii="仿宋" w:eastAsia="仿宋" w:hAnsi="仿宋" w:cs="仿宋" w:hint="eastAsia"/>
            <w:lang w:eastAsia="zh-CN"/>
          </w:rPr>
          <w:t>(六)、特殊环境影响分析</w:t>
        </w:r>
        <w:r>
          <w:tab/>
        </w:r>
        <w:r>
          <w:fldChar w:fldCharType="begin"/>
        </w:r>
        <w:r>
          <w:instrText xml:space="preserve"> PAGEREF _Toc29559 \h </w:instrText>
        </w:r>
        <w:r>
          <w:fldChar w:fldCharType="separate"/>
        </w:r>
        <w:r>
          <w:t>33</w:t>
        </w:r>
        <w:r>
          <w:fldChar w:fldCharType="end"/>
        </w:r>
      </w:hyperlink>
    </w:p>
    <w:p>
      <w:pPr>
        <w:pStyle w:val="TOC2"/>
        <w:tabs>
          <w:tab w:val="right" w:leader="dot" w:pos="8306"/>
        </w:tabs>
      </w:pPr>
      <w:hyperlink w:anchor="_Toc16036" w:history="1">
        <w:r>
          <w:rPr>
            <w:rFonts w:ascii="仿宋" w:eastAsia="仿宋" w:hAnsi="仿宋" w:cs="仿宋" w:hint="eastAsia"/>
            <w:lang w:eastAsia="zh-CN"/>
          </w:rPr>
          <w:t>(七)、清洁生产</w:t>
        </w:r>
        <w:r>
          <w:tab/>
        </w:r>
        <w:r>
          <w:fldChar w:fldCharType="begin"/>
        </w:r>
        <w:r>
          <w:instrText xml:space="preserve"> PAGEREF _Toc16036 \h </w:instrText>
        </w:r>
        <w:r>
          <w:fldChar w:fldCharType="separate"/>
        </w:r>
        <w:r>
          <w:t>35</w:t>
        </w:r>
        <w:r>
          <w:fldChar w:fldCharType="end"/>
        </w:r>
      </w:hyperlink>
    </w:p>
    <w:p>
      <w:pPr>
        <w:pStyle w:val="TOC2"/>
        <w:tabs>
          <w:tab w:val="right" w:leader="dot" w:pos="8306"/>
        </w:tabs>
      </w:pPr>
      <w:hyperlink w:anchor="_Toc16286" w:history="1">
        <w:r>
          <w:rPr>
            <w:rFonts w:ascii="仿宋" w:eastAsia="仿宋" w:hAnsi="仿宋" w:cs="仿宋" w:hint="eastAsia"/>
            <w:lang w:eastAsia="zh-CN"/>
          </w:rPr>
          <w:t>(八)、环境保护综合评价</w:t>
        </w:r>
        <w:r>
          <w:tab/>
        </w:r>
        <w:r>
          <w:fldChar w:fldCharType="begin"/>
        </w:r>
        <w:r>
          <w:instrText xml:space="preserve"> PAGEREF _Toc16286 \h </w:instrText>
        </w:r>
        <w:r>
          <w:fldChar w:fldCharType="separate"/>
        </w:r>
        <w:r>
          <w:t>36</w:t>
        </w:r>
        <w:r>
          <w:fldChar w:fldCharType="end"/>
        </w:r>
      </w:hyperlink>
    </w:p>
    <w:p>
      <w:pPr>
        <w:pStyle w:val="TOC1"/>
        <w:tabs>
          <w:tab w:val="right" w:leader="dot" w:pos="8306"/>
        </w:tabs>
      </w:pPr>
      <w:hyperlink w:anchor="_Toc24802" w:history="1">
        <w:r>
          <w:rPr>
            <w:rFonts w:ascii="仿宋" w:eastAsia="仿宋" w:hAnsi="仿宋" w:cs="仿宋" w:hint="eastAsia"/>
            <w:lang w:eastAsia="zh-CN"/>
          </w:rPr>
          <w:t>十、分级设备地矿勘测设备：钻探机项目创新与研发</w:t>
        </w:r>
        <w:r>
          <w:tab/>
        </w:r>
        <w:r>
          <w:fldChar w:fldCharType="begin"/>
        </w:r>
        <w:r>
          <w:instrText xml:space="preserve"> PAGEREF _Toc24802 \h </w:instrText>
        </w:r>
        <w:r>
          <w:fldChar w:fldCharType="separate"/>
        </w:r>
        <w:r>
          <w:t>38</w:t>
        </w:r>
        <w:r>
          <w:fldChar w:fldCharType="end"/>
        </w:r>
      </w:hyperlink>
    </w:p>
    <w:p>
      <w:pPr>
        <w:pStyle w:val="TOC2"/>
        <w:tabs>
          <w:tab w:val="right" w:leader="dot" w:pos="8306"/>
        </w:tabs>
      </w:pPr>
      <w:hyperlink w:anchor="_Toc28014" w:history="1">
        <w:r>
          <w:rPr>
            <w:rFonts w:ascii="仿宋" w:eastAsia="仿宋" w:hAnsi="仿宋" w:cs="仿宋" w:hint="eastAsia"/>
            <w:lang w:eastAsia="zh-CN"/>
          </w:rPr>
          <w:t>(一)、创新策略与方向</w:t>
        </w:r>
        <w:r>
          <w:tab/>
        </w:r>
        <w:r>
          <w:fldChar w:fldCharType="begin"/>
        </w:r>
        <w:r>
          <w:instrText xml:space="preserve"> PAGEREF _Toc28014 \h </w:instrText>
        </w:r>
        <w:r>
          <w:fldChar w:fldCharType="separate"/>
        </w:r>
        <w:r>
          <w:t>38</w:t>
        </w:r>
        <w:r>
          <w:fldChar w:fldCharType="end"/>
        </w:r>
      </w:hyperlink>
    </w:p>
    <w:p>
      <w:pPr>
        <w:pStyle w:val="TOC2"/>
        <w:tabs>
          <w:tab w:val="right" w:leader="dot" w:pos="8306"/>
        </w:tabs>
      </w:pPr>
      <w:hyperlink w:anchor="_Toc8177" w:history="1">
        <w:r>
          <w:rPr>
            <w:rFonts w:ascii="仿宋" w:eastAsia="仿宋" w:hAnsi="仿宋" w:cs="仿宋" w:hint="eastAsia"/>
            <w:lang w:eastAsia="zh-CN"/>
          </w:rPr>
          <w:t>(二)、研发规划与投入</w:t>
        </w:r>
        <w:r>
          <w:tab/>
        </w:r>
        <w:r>
          <w:fldChar w:fldCharType="begin"/>
        </w:r>
        <w:r>
          <w:instrText xml:space="preserve"> PAGEREF _Toc8177 \h </w:instrText>
        </w:r>
        <w:r>
          <w:fldChar w:fldCharType="separate"/>
        </w:r>
        <w:r>
          <w:t>39</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7509" w:history="1">
        <w:r>
          <w:rPr>
            <w:rFonts w:ascii="仿宋" w:eastAsia="仿宋" w:hAnsi="仿宋" w:cs="仿宋" w:hint="eastAsia"/>
            <w:lang w:eastAsia="zh-CN"/>
          </w:rPr>
          <w:t>十一、分级设备地矿勘测设备：钻探机项目财务管理</w:t>
        </w:r>
        <w:r>
          <w:tab/>
        </w:r>
        <w:r>
          <w:fldChar w:fldCharType="begin"/>
        </w:r>
        <w:r>
          <w:instrText xml:space="preserve"> PAGEREF _Toc17509 \h </w:instrText>
        </w:r>
        <w:r>
          <w:fldChar w:fldCharType="separate"/>
        </w:r>
        <w:r>
          <w:t>41</w:t>
        </w:r>
        <w:r>
          <w:fldChar w:fldCharType="end"/>
        </w:r>
      </w:hyperlink>
    </w:p>
    <w:p>
      <w:pPr>
        <w:pStyle w:val="TOC2"/>
        <w:tabs>
          <w:tab w:val="right" w:leader="dot" w:pos="8306"/>
        </w:tabs>
      </w:pPr>
      <w:hyperlink w:anchor="_Toc5571" w:history="1">
        <w:r>
          <w:rPr>
            <w:rFonts w:ascii="仿宋" w:eastAsia="仿宋" w:hAnsi="仿宋" w:cs="仿宋" w:hint="eastAsia"/>
            <w:lang w:eastAsia="zh-CN"/>
          </w:rPr>
          <w:t>(一)、资金需求大</w:t>
        </w:r>
        <w:r>
          <w:tab/>
        </w:r>
        <w:r>
          <w:fldChar w:fldCharType="begin"/>
        </w:r>
        <w:r>
          <w:instrText xml:space="preserve"> PAGEREF _Toc5571 \h </w:instrText>
        </w:r>
        <w:r>
          <w:fldChar w:fldCharType="separate"/>
        </w:r>
        <w:r>
          <w:t>41</w:t>
        </w:r>
        <w:r>
          <w:fldChar w:fldCharType="end"/>
        </w:r>
      </w:hyperlink>
    </w:p>
    <w:p>
      <w:pPr>
        <w:pStyle w:val="TOC2"/>
        <w:tabs>
          <w:tab w:val="right" w:leader="dot" w:pos="8306"/>
        </w:tabs>
      </w:pPr>
      <w:hyperlink w:anchor="_Toc19819" w:history="1">
        <w:r>
          <w:rPr>
            <w:rFonts w:ascii="仿宋" w:eastAsia="仿宋" w:hAnsi="仿宋" w:cs="仿宋" w:hint="eastAsia"/>
            <w:lang w:eastAsia="zh-CN"/>
          </w:rPr>
          <w:t>(二)、研发周期长</w:t>
        </w:r>
        <w:r>
          <w:tab/>
        </w:r>
        <w:r>
          <w:fldChar w:fldCharType="begin"/>
        </w:r>
        <w:r>
          <w:instrText xml:space="preserve"> PAGEREF _Toc19819 \h </w:instrText>
        </w:r>
        <w:r>
          <w:fldChar w:fldCharType="separate"/>
        </w:r>
        <w:r>
          <w:t>42</w:t>
        </w:r>
        <w:r>
          <w:fldChar w:fldCharType="end"/>
        </w:r>
      </w:hyperlink>
    </w:p>
    <w:p>
      <w:pPr>
        <w:pStyle w:val="TOC2"/>
        <w:tabs>
          <w:tab w:val="right" w:leader="dot" w:pos="8306"/>
        </w:tabs>
      </w:pPr>
      <w:hyperlink w:anchor="_Toc11094" w:history="1">
        <w:r>
          <w:rPr>
            <w:rFonts w:ascii="仿宋" w:eastAsia="仿宋" w:hAnsi="仿宋" w:cs="仿宋" w:hint="eastAsia"/>
            <w:lang w:eastAsia="zh-CN"/>
          </w:rPr>
          <w:t>(三)、市场风险大</w:t>
        </w:r>
        <w:r>
          <w:tab/>
        </w:r>
        <w:r>
          <w:fldChar w:fldCharType="begin"/>
        </w:r>
        <w:r>
          <w:instrText xml:space="preserve"> PAGEREF _Toc11094 \h </w:instrText>
        </w:r>
        <w:r>
          <w:fldChar w:fldCharType="separate"/>
        </w:r>
        <w:r>
          <w:t>44</w:t>
        </w:r>
        <w:r>
          <w:fldChar w:fldCharType="end"/>
        </w:r>
      </w:hyperlink>
    </w:p>
    <w:p>
      <w:pPr>
        <w:pStyle w:val="TOC2"/>
        <w:tabs>
          <w:tab w:val="right" w:leader="dot" w:pos="8306"/>
        </w:tabs>
      </w:pPr>
      <w:hyperlink w:anchor="_Toc10846" w:history="1">
        <w:r>
          <w:rPr>
            <w:rFonts w:ascii="仿宋" w:eastAsia="仿宋" w:hAnsi="仿宋" w:cs="仿宋" w:hint="eastAsia"/>
            <w:lang w:eastAsia="zh-CN"/>
          </w:rPr>
          <w:t>(四)、利润率高</w:t>
        </w:r>
        <w:r>
          <w:tab/>
        </w:r>
        <w:r>
          <w:fldChar w:fldCharType="begin"/>
        </w:r>
        <w:r>
          <w:instrText xml:space="preserve"> PAGEREF _Toc10846 \h </w:instrText>
        </w:r>
        <w:r>
          <w:fldChar w:fldCharType="separate"/>
        </w:r>
        <w:r>
          <w:t>47</w:t>
        </w:r>
        <w:r>
          <w:fldChar w:fldCharType="end"/>
        </w:r>
      </w:hyperlink>
    </w:p>
    <w:p>
      <w:pPr>
        <w:pStyle w:val="TOC1"/>
        <w:tabs>
          <w:tab w:val="right" w:leader="dot" w:pos="8306"/>
        </w:tabs>
      </w:pPr>
      <w:hyperlink w:anchor="_Toc11426" w:history="1">
        <w:r>
          <w:rPr>
            <w:rFonts w:ascii="仿宋" w:eastAsia="仿宋" w:hAnsi="仿宋" w:cs="仿宋" w:hint="eastAsia"/>
            <w:lang w:eastAsia="zh-CN"/>
          </w:rPr>
          <w:t>十二、分级设备地矿勘测设备：钻探机项目经营效益</w:t>
        </w:r>
        <w:r>
          <w:tab/>
        </w:r>
        <w:r>
          <w:fldChar w:fldCharType="begin"/>
        </w:r>
        <w:r>
          <w:instrText xml:space="preserve"> PAGEREF _Toc11426 \h </w:instrText>
        </w:r>
        <w:r>
          <w:fldChar w:fldCharType="separate"/>
        </w:r>
        <w:r>
          <w:t>49</w:t>
        </w:r>
        <w:r>
          <w:fldChar w:fldCharType="end"/>
        </w:r>
      </w:hyperlink>
    </w:p>
    <w:p>
      <w:pPr>
        <w:pStyle w:val="TOC2"/>
        <w:tabs>
          <w:tab w:val="right" w:leader="dot" w:pos="8306"/>
        </w:tabs>
      </w:pPr>
      <w:hyperlink w:anchor="_Toc2736" w:history="1">
        <w:r>
          <w:rPr>
            <w:rFonts w:ascii="仿宋" w:eastAsia="仿宋" w:hAnsi="仿宋" w:cs="仿宋" w:hint="eastAsia"/>
            <w:lang w:eastAsia="zh-CN"/>
          </w:rPr>
          <w:t>(一)、经济评价财务测算</w:t>
        </w:r>
        <w:r>
          <w:tab/>
        </w:r>
        <w:r>
          <w:fldChar w:fldCharType="begin"/>
        </w:r>
        <w:r>
          <w:instrText xml:space="preserve"> PAGEREF _Toc2736 \h </w:instrText>
        </w:r>
        <w:r>
          <w:fldChar w:fldCharType="separate"/>
        </w:r>
        <w:r>
          <w:t>49</w:t>
        </w:r>
        <w:r>
          <w:fldChar w:fldCharType="end"/>
        </w:r>
      </w:hyperlink>
    </w:p>
    <w:p>
      <w:pPr>
        <w:pStyle w:val="TOC2"/>
        <w:tabs>
          <w:tab w:val="right" w:leader="dot" w:pos="8306"/>
        </w:tabs>
      </w:pPr>
      <w:hyperlink w:anchor="_Toc22817" w:history="1">
        <w:r>
          <w:rPr>
            <w:rFonts w:ascii="仿宋" w:eastAsia="仿宋" w:hAnsi="仿宋" w:cs="仿宋" w:hint="eastAsia"/>
            <w:lang w:eastAsia="zh-CN"/>
          </w:rPr>
          <w:t>(二)、分级设备地矿勘测设备：钻探机项目盈利能力分析</w:t>
        </w:r>
        <w:r>
          <w:tab/>
        </w:r>
        <w:r>
          <w:fldChar w:fldCharType="begin"/>
        </w:r>
        <w:r>
          <w:instrText xml:space="preserve"> PAGEREF _Toc22817 \h </w:instrText>
        </w:r>
        <w:r>
          <w:fldChar w:fldCharType="separate"/>
        </w:r>
        <w:r>
          <w:t>50</w:t>
        </w:r>
        <w:r>
          <w:fldChar w:fldCharType="end"/>
        </w:r>
      </w:hyperlink>
    </w:p>
    <w:p>
      <w:pPr>
        <w:pStyle w:val="TOC1"/>
        <w:tabs>
          <w:tab w:val="right" w:leader="dot" w:pos="8306"/>
        </w:tabs>
      </w:pPr>
      <w:hyperlink w:anchor="_Toc11883" w:history="1">
        <w:r>
          <w:rPr>
            <w:rFonts w:ascii="仿宋" w:eastAsia="仿宋" w:hAnsi="仿宋" w:cs="仿宋" w:hint="eastAsia"/>
            <w:lang w:eastAsia="zh-CN"/>
          </w:rPr>
          <w:t>十三、供应链管理</w:t>
        </w:r>
        <w:r>
          <w:tab/>
        </w:r>
        <w:r>
          <w:fldChar w:fldCharType="begin"/>
        </w:r>
        <w:r>
          <w:instrText xml:space="preserve"> PAGEREF _Toc11883 \h </w:instrText>
        </w:r>
        <w:r>
          <w:fldChar w:fldCharType="separate"/>
        </w:r>
        <w:r>
          <w:t>51</w:t>
        </w:r>
        <w:r>
          <w:fldChar w:fldCharType="end"/>
        </w:r>
      </w:hyperlink>
    </w:p>
    <w:p>
      <w:pPr>
        <w:pStyle w:val="TOC2"/>
        <w:tabs>
          <w:tab w:val="right" w:leader="dot" w:pos="8306"/>
        </w:tabs>
      </w:pPr>
      <w:hyperlink w:anchor="_Toc15720" w:history="1">
        <w:r>
          <w:rPr>
            <w:rFonts w:ascii="仿宋" w:eastAsia="仿宋" w:hAnsi="仿宋" w:cs="仿宋" w:hint="eastAsia"/>
            <w:lang w:eastAsia="zh-CN"/>
          </w:rPr>
          <w:t>(一)、供应链战略规划</w:t>
        </w:r>
        <w:r>
          <w:tab/>
        </w:r>
        <w:r>
          <w:fldChar w:fldCharType="begin"/>
        </w:r>
        <w:r>
          <w:instrText xml:space="preserve"> PAGEREF _Toc15720 \h </w:instrText>
        </w:r>
        <w:r>
          <w:fldChar w:fldCharType="separate"/>
        </w:r>
        <w:r>
          <w:t>51</w:t>
        </w:r>
        <w:r>
          <w:fldChar w:fldCharType="end"/>
        </w:r>
      </w:hyperlink>
    </w:p>
    <w:p>
      <w:pPr>
        <w:pStyle w:val="TOC2"/>
        <w:tabs>
          <w:tab w:val="right" w:leader="dot" w:pos="8306"/>
        </w:tabs>
      </w:pPr>
      <w:hyperlink w:anchor="_Toc12754" w:history="1">
        <w:r>
          <w:rPr>
            <w:rFonts w:ascii="仿宋" w:eastAsia="仿宋" w:hAnsi="仿宋" w:cs="仿宋" w:hint="eastAsia"/>
            <w:lang w:eastAsia="zh-CN"/>
          </w:rPr>
          <w:t>(二)、供应商选择与合作</w:t>
        </w:r>
        <w:r>
          <w:tab/>
        </w:r>
        <w:r>
          <w:fldChar w:fldCharType="begin"/>
        </w:r>
        <w:r>
          <w:instrText xml:space="preserve"> PAGEREF _Toc12754 \h </w:instrText>
        </w:r>
        <w:r>
          <w:fldChar w:fldCharType="separate"/>
        </w:r>
        <w:r>
          <w:t>53</w:t>
        </w:r>
        <w:r>
          <w:fldChar w:fldCharType="end"/>
        </w:r>
      </w:hyperlink>
    </w:p>
    <w:p>
      <w:pPr>
        <w:pStyle w:val="TOC2"/>
        <w:tabs>
          <w:tab w:val="right" w:leader="dot" w:pos="8306"/>
        </w:tabs>
      </w:pPr>
      <w:hyperlink w:anchor="_Toc18083" w:history="1">
        <w:r>
          <w:rPr>
            <w:rFonts w:ascii="仿宋" w:eastAsia="仿宋" w:hAnsi="仿宋" w:cs="仿宋" w:hint="eastAsia"/>
            <w:lang w:eastAsia="zh-CN"/>
          </w:rPr>
          <w:t>(三)、物流与库存管理</w:t>
        </w:r>
        <w:r>
          <w:tab/>
        </w:r>
        <w:r>
          <w:fldChar w:fldCharType="begin"/>
        </w:r>
        <w:r>
          <w:instrText xml:space="preserve"> PAGEREF _Toc18083 \h </w:instrText>
        </w:r>
        <w:r>
          <w:fldChar w:fldCharType="separate"/>
        </w:r>
        <w:r>
          <w:t>54</w:t>
        </w:r>
        <w:r>
          <w:fldChar w:fldCharType="end"/>
        </w:r>
      </w:hyperlink>
    </w:p>
    <w:p>
      <w:pPr>
        <w:pStyle w:val="TOC1"/>
        <w:tabs>
          <w:tab w:val="right" w:leader="dot" w:pos="8306"/>
        </w:tabs>
      </w:pPr>
      <w:hyperlink w:anchor="_Toc28528" w:history="1">
        <w:r>
          <w:rPr>
            <w:rFonts w:ascii="仿宋" w:eastAsia="仿宋" w:hAnsi="仿宋" w:cs="仿宋" w:hint="eastAsia"/>
            <w:lang w:eastAsia="zh-CN"/>
          </w:rPr>
          <w:t>十四、分级设备地矿勘测设备：钻探机项目工程方案分析</w:t>
        </w:r>
        <w:r>
          <w:tab/>
        </w:r>
        <w:r>
          <w:fldChar w:fldCharType="begin"/>
        </w:r>
        <w:r>
          <w:instrText xml:space="preserve"> PAGEREF _Toc28528 \h </w:instrText>
        </w:r>
        <w:r>
          <w:fldChar w:fldCharType="separate"/>
        </w:r>
        <w:r>
          <w:t>55</w:t>
        </w:r>
        <w:r>
          <w:fldChar w:fldCharType="end"/>
        </w:r>
      </w:hyperlink>
    </w:p>
    <w:p>
      <w:pPr>
        <w:pStyle w:val="TOC2"/>
        <w:tabs>
          <w:tab w:val="right" w:leader="dot" w:pos="8306"/>
        </w:tabs>
      </w:pPr>
      <w:hyperlink w:anchor="_Toc18175" w:history="1">
        <w:r>
          <w:rPr>
            <w:rFonts w:ascii="仿宋" w:eastAsia="仿宋" w:hAnsi="仿宋" w:cs="仿宋" w:hint="eastAsia"/>
            <w:lang w:eastAsia="zh-CN"/>
          </w:rPr>
          <w:t>(一)、建筑工程设计原则</w:t>
        </w:r>
        <w:r>
          <w:tab/>
        </w:r>
        <w:r>
          <w:fldChar w:fldCharType="begin"/>
        </w:r>
        <w:r>
          <w:instrText xml:space="preserve"> PAGEREF _Toc18175 \h </w:instrText>
        </w:r>
        <w:r>
          <w:fldChar w:fldCharType="separate"/>
        </w:r>
        <w:r>
          <w:t>55</w:t>
        </w:r>
        <w:r>
          <w:fldChar w:fldCharType="end"/>
        </w:r>
      </w:hyperlink>
    </w:p>
    <w:p>
      <w:pPr>
        <w:pStyle w:val="TOC2"/>
        <w:tabs>
          <w:tab w:val="right" w:leader="dot" w:pos="8306"/>
        </w:tabs>
      </w:pPr>
      <w:hyperlink w:anchor="_Toc29536" w:history="1">
        <w:r>
          <w:rPr>
            <w:rFonts w:ascii="仿宋" w:eastAsia="仿宋" w:hAnsi="仿宋" w:cs="仿宋" w:hint="eastAsia"/>
            <w:lang w:eastAsia="zh-CN"/>
          </w:rPr>
          <w:t>(二)、土建工程建设指标</w:t>
        </w:r>
        <w:r>
          <w:tab/>
        </w:r>
        <w:r>
          <w:fldChar w:fldCharType="begin"/>
        </w:r>
        <w:r>
          <w:instrText xml:space="preserve"> PAGEREF _Toc29536 \h </w:instrText>
        </w:r>
        <w:r>
          <w:fldChar w:fldCharType="separate"/>
        </w:r>
        <w:r>
          <w:t>59</w:t>
        </w:r>
        <w:r>
          <w:fldChar w:fldCharType="end"/>
        </w:r>
      </w:hyperlink>
    </w:p>
    <w:p>
      <w:pPr>
        <w:pStyle w:val="TOC1"/>
        <w:tabs>
          <w:tab w:val="right" w:leader="dot" w:pos="8306"/>
        </w:tabs>
      </w:pPr>
      <w:hyperlink w:anchor="_Toc6719" w:history="1">
        <w:r>
          <w:rPr>
            <w:rFonts w:ascii="仿宋" w:eastAsia="仿宋" w:hAnsi="仿宋" w:cs="仿宋" w:hint="eastAsia"/>
            <w:lang w:eastAsia="zh-CN"/>
          </w:rPr>
          <w:t>十五、利益相关者分析与沟通计划</w:t>
        </w:r>
        <w:r>
          <w:tab/>
        </w:r>
        <w:r>
          <w:fldChar w:fldCharType="begin"/>
        </w:r>
        <w:r>
          <w:instrText xml:space="preserve"> PAGEREF _Toc6719 \h </w:instrText>
        </w:r>
        <w:r>
          <w:fldChar w:fldCharType="separate"/>
        </w:r>
        <w:r>
          <w:t>61</w:t>
        </w:r>
        <w:r>
          <w:fldChar w:fldCharType="end"/>
        </w:r>
      </w:hyperlink>
    </w:p>
    <w:p>
      <w:pPr>
        <w:pStyle w:val="TOC2"/>
        <w:tabs>
          <w:tab w:val="right" w:leader="dot" w:pos="8306"/>
        </w:tabs>
      </w:pPr>
      <w:hyperlink w:anchor="_Toc4623" w:history="1">
        <w:r>
          <w:rPr>
            <w:rFonts w:ascii="仿宋" w:eastAsia="仿宋" w:hAnsi="仿宋" w:cs="仿宋" w:hint="eastAsia"/>
            <w:lang w:eastAsia="zh-CN"/>
          </w:rPr>
          <w:t>(一)、利益相关者分析</w:t>
        </w:r>
        <w:r>
          <w:tab/>
        </w:r>
        <w:r>
          <w:fldChar w:fldCharType="begin"/>
        </w:r>
        <w:r>
          <w:instrText xml:space="preserve"> PAGEREF _Toc4623 \h </w:instrText>
        </w:r>
        <w:r>
          <w:fldChar w:fldCharType="separate"/>
        </w:r>
        <w:r>
          <w:t>61</w:t>
        </w:r>
        <w:r>
          <w:fldChar w:fldCharType="end"/>
        </w:r>
      </w:hyperlink>
    </w:p>
    <w:p>
      <w:pPr>
        <w:pStyle w:val="TOC2"/>
        <w:tabs>
          <w:tab w:val="right" w:leader="dot" w:pos="8306"/>
        </w:tabs>
      </w:pPr>
      <w:hyperlink w:anchor="_Toc21514" w:history="1">
        <w:r>
          <w:rPr>
            <w:rFonts w:ascii="仿宋" w:eastAsia="仿宋" w:hAnsi="仿宋" w:cs="仿宋" w:hint="eastAsia"/>
            <w:lang w:eastAsia="zh-CN"/>
          </w:rPr>
          <w:t>(二)、沟通计划</w:t>
        </w:r>
        <w:r>
          <w:tab/>
        </w:r>
        <w:r>
          <w:fldChar w:fldCharType="begin"/>
        </w:r>
        <w:r>
          <w:instrText xml:space="preserve"> PAGEREF _Toc21514 \h </w:instrText>
        </w:r>
        <w:r>
          <w:fldChar w:fldCharType="separate"/>
        </w:r>
        <w:r>
          <w:t>62</w:t>
        </w:r>
        <w:r>
          <w:fldChar w:fldCharType="end"/>
        </w:r>
      </w:hyperlink>
    </w:p>
    <w:p>
      <w:pPr>
        <w:pStyle w:val="TOC1"/>
        <w:tabs>
          <w:tab w:val="right" w:leader="dot" w:pos="8306"/>
        </w:tabs>
      </w:pPr>
      <w:hyperlink w:anchor="_Toc1477" w:history="1">
        <w:r>
          <w:rPr>
            <w:rFonts w:ascii="仿宋" w:eastAsia="仿宋" w:hAnsi="仿宋" w:cs="仿宋" w:hint="eastAsia"/>
            <w:lang w:eastAsia="zh-CN"/>
          </w:rPr>
          <w:t>十六、风险识别与分类</w:t>
        </w:r>
        <w:r>
          <w:tab/>
        </w:r>
        <w:r>
          <w:fldChar w:fldCharType="begin"/>
        </w:r>
        <w:r>
          <w:instrText xml:space="preserve"> PAGEREF _Toc1477 \h </w:instrText>
        </w:r>
        <w:r>
          <w:fldChar w:fldCharType="separate"/>
        </w:r>
        <w:r>
          <w:t>63</w:t>
        </w:r>
        <w:r>
          <w:fldChar w:fldCharType="end"/>
        </w:r>
      </w:hyperlink>
    </w:p>
    <w:p>
      <w:pPr>
        <w:pStyle w:val="TOC2"/>
        <w:tabs>
          <w:tab w:val="right" w:leader="dot" w:pos="8306"/>
        </w:tabs>
      </w:pPr>
      <w:hyperlink w:anchor="_Toc28096" w:history="1">
        <w:r>
          <w:rPr>
            <w:rFonts w:ascii="仿宋" w:eastAsia="仿宋" w:hAnsi="仿宋" w:cs="仿宋" w:hint="eastAsia"/>
            <w:lang w:eastAsia="zh-CN"/>
          </w:rPr>
          <w:t>(一)、风险识别</w:t>
        </w:r>
        <w:r>
          <w:tab/>
        </w:r>
        <w:r>
          <w:fldChar w:fldCharType="begin"/>
        </w:r>
        <w:r>
          <w:instrText xml:space="preserve"> PAGEREF _Toc28096 \h </w:instrText>
        </w:r>
        <w:r>
          <w:fldChar w:fldCharType="separate"/>
        </w:r>
        <w:r>
          <w:t>63</w:t>
        </w:r>
        <w:r>
          <w:fldChar w:fldCharType="end"/>
        </w:r>
      </w:hyperlink>
    </w:p>
    <w:p>
      <w:pPr>
        <w:pStyle w:val="TOC2"/>
        <w:tabs>
          <w:tab w:val="right" w:leader="dot" w:pos="8306"/>
        </w:tabs>
      </w:pPr>
      <w:hyperlink w:anchor="_Toc20918" w:history="1">
        <w:r>
          <w:rPr>
            <w:rFonts w:ascii="仿宋" w:eastAsia="仿宋" w:hAnsi="仿宋" w:cs="仿宋" w:hint="eastAsia"/>
            <w:lang w:eastAsia="zh-CN"/>
          </w:rPr>
          <w:t>(二)、风险分类</w:t>
        </w:r>
        <w:r>
          <w:tab/>
        </w:r>
        <w:r>
          <w:fldChar w:fldCharType="begin"/>
        </w:r>
        <w:r>
          <w:instrText xml:space="preserve"> PAGEREF _Toc20918 \h </w:instrText>
        </w:r>
        <w:r>
          <w:fldChar w:fldCharType="separate"/>
        </w:r>
        <w:r>
          <w:t>64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507"/>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5491"/>
      <w:r>
        <w:rPr>
          <w:rFonts w:ascii="仿宋" w:eastAsia="仿宋" w:hAnsi="仿宋" w:cs="仿宋" w:hint="eastAsia"/>
          <w:sz w:val="28"/>
          <w:lang w:eastAsia="zh-CN"/>
        </w:rPr>
        <w:t>一、分级设备地矿勘测设备：钻探机项目文档管理</w:t>
      </w:r>
      <w:bookmarkEnd w:id="2"/>
    </w:p>
    <w:p>
      <w:pPr>
        <w:pStyle w:val="Heading2"/>
        <w:rPr>
          <w:rFonts w:ascii="仿宋" w:eastAsia="仿宋" w:hAnsi="仿宋" w:cs="仿宋" w:hint="eastAsia"/>
          <w:lang w:eastAsia="zh-CN"/>
        </w:rPr>
      </w:pPr>
      <w:bookmarkStart w:id="3" w:name="_Toc6325"/>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分级设备地矿勘测设备：钻探机项目高度重视文档的质量和准确性，以支持分级设备地矿勘测设备：钻探机项目的各项活动和决策。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分级设备地矿勘测设备：钻探机项目文档的编制始于分级设备地矿勘测设备：钻探机项目计划的初期，我们制定了详细的文档编制计划，明确了每个文档的内容、格式和编写责任人。在分级设备地矿勘测设备：钻探机项目启动阶段，我们首先编制了分级设备地矿勘测设备：钻探机项目章程，明确定义了分级设备地矿勘测设备：钻探机项目的目标、范围、风险等关键要素。随后，分级设备地矿勘测设备：钻探机项目团队根据计划陆续编制了需求文档、设计文档、测试文档等各类文档，确保分级设备地矿勘测设备：钻探机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分级设备地矿勘测设备：钻探机项目管理中的重要环节，旨在确保分级设备地矿勘测设备：钻探机项目文档符合质量标准和分级设备地矿勘测设备：钻探机项目需求。在分级设备地矿勘测设备：钻探机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分级设备地矿勘测设备：钻探机项目相关利益方和专业领域的专家对文档进行独立审查。这有助于获取更全面、客观的反馈，确保分级设备地矿勘测设备：钻探机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分级设备地矿勘测设备：钻探机项目在文档编制与审查方面建立了严格的管理机制，通过规范的流程和多维度的审查，确保分级设备地矿勘测设备：钻探机项目文档的质量、准确性和可靠性，为分级设备地矿勘测设备：钻探机项目的顺利推进提供了有力支持。</w:t>
      </w:r>
    </w:p>
    <w:p>
      <w:pPr>
        <w:pStyle w:val="Heading2"/>
        <w:ind w:firstLine="560" w:firstLineChars="200"/>
        <w:rPr>
          <w:rFonts w:ascii="仿宋" w:eastAsia="仿宋" w:hAnsi="仿宋" w:cs="仿宋" w:hint="eastAsia"/>
          <w:sz w:val="28"/>
          <w:lang w:eastAsia="zh-CN"/>
        </w:rPr>
      </w:pPr>
      <w:bookmarkStart w:id="4" w:name="_Toc29738"/>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在分级设备地矿勘测设备：钻探机项目中，我们致力于优化文档发布与分发过程，以确保信息的高效传递和团队间协作的顺畅进行。以下是我们采取的关键优化策略：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我们通过多渠道发布文档，包括电子邮件、分级设备地矿勘测设备：钻探机项目管理平台、内部网站等，以满足不同团队成员的偏好和需求。多渠道发布确保了信息的全面覆盖。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我们采用了精细的权限控制，确保只有授权人员可以访问敏感信息。这种安全措施保护了分级设备地矿勘测设备：钻探机项目文档的机密性，防止了未经授权的信息泄露。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21468"/>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文档存档与归档是分级设备地矿勘测设备：钻探机项目生命周期中一个至关重要的环节，直接关系到分级设备地矿勘测设备：钻探机项目信息的长期保存和历史记录的完整性。在分级设备地矿勘测设备：钻探机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22536"/>
      <w:r>
        <w:rPr>
          <w:rFonts w:ascii="仿宋" w:eastAsia="仿宋" w:hAnsi="仿宋" w:cs="仿宋" w:hint="eastAsia"/>
          <w:sz w:val="28"/>
          <w:lang w:eastAsia="zh-CN"/>
        </w:rPr>
        <w:t>二、市场分析、调研</w:t>
      </w:r>
      <w:bookmarkEnd w:id="6"/>
    </w:p>
    <w:p>
      <w:pPr>
        <w:pStyle w:val="Heading2"/>
        <w:rPr>
          <w:rFonts w:ascii="仿宋" w:eastAsia="仿宋" w:hAnsi="仿宋" w:cs="仿宋" w:hint="eastAsia"/>
          <w:lang w:eastAsia="zh-CN"/>
        </w:rPr>
      </w:pPr>
      <w:bookmarkStart w:id="7" w:name="_Toc13680"/>
      <w:r>
        <w:rPr>
          <w:rFonts w:ascii="仿宋" w:eastAsia="仿宋" w:hAnsi="仿宋" w:cs="仿宋" w:hint="eastAsia"/>
          <w:lang w:eastAsia="zh-CN"/>
        </w:rPr>
        <w:t>(一)、分级设备地矿勘测设备：钻探机行业分析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分级设备地矿勘测设备：钻探机行业一直以来都是市场的关注焦点。行业内的发展趋势、竞争态势以及潜在机会都对分级设备地矿勘测设备：钻探机项目的推进产生深远的影响。通过深入研究行业的整体概貌，我们将更好地理解行业的核心特征，为分级设备地矿勘测设备：钻探机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分级设备地矿勘测设备：钻探机行业，技术一直是推动创新和发展的关键因素。我们将对当前技术趋势进行详尽分析，包括但不限于人工智能、大数据应用、先进制造技术等。这有助于分级设备地矿勘测设备：钻探机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了解行业内的竞争格局是分级设备地矿勘测设备：钻探机项目成功的基础。我们将对主要竞争对手进行深入研究，包括其市场份额、产品特点、市场定位等。通过全面了解竞争对手的优势和劣势，分级设备地矿勘测设备：钻探机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8" w:name="_Toc9315"/>
      <w:r>
        <w:rPr>
          <w:rFonts w:ascii="仿宋" w:eastAsia="仿宋" w:hAnsi="仿宋" w:cs="仿宋" w:hint="eastAsia"/>
          <w:sz w:val="28"/>
          <w:lang w:eastAsia="zh-CN"/>
        </w:rPr>
        <w:t>(二)、分级设备地矿勘测设备：钻探机市场分析预测</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分级设备地矿勘测设备：钻探机市场未来的增长趋势。这包括市场的整体规模、各细分领域的发展趋势等。分级设备地矿勘测设备：钻探机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分级设备地矿勘测设备：钻探机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分级设备地矿勘测设备：钻探机项目实施过程中需要充分考虑的因素。我们将对市场风险进行全面评估，包括但不限于政策法规风险、市场竞争风险、技术变革风险等。通过对潜在风险的深入分析，分级设备地矿勘测设备：钻探机项目可以制定相应的风险缓解策略，降低不确定性对分级设备地矿勘测设备：钻探机项目的影响。</w:t>
      </w:r>
    </w:p>
    <w:p>
      <w:pPr>
        <w:pStyle w:val="Heading1"/>
        <w:ind w:firstLine="560" w:firstLineChars="200"/>
        <w:rPr>
          <w:rFonts w:ascii="仿宋" w:eastAsia="仿宋" w:hAnsi="仿宋" w:cs="仿宋" w:hint="eastAsia"/>
          <w:sz w:val="28"/>
          <w:lang w:eastAsia="zh-CN"/>
        </w:rPr>
      </w:pPr>
      <w:bookmarkStart w:id="9" w:name="_Toc13114"/>
      <w:r>
        <w:rPr>
          <w:rFonts w:ascii="仿宋" w:eastAsia="仿宋" w:hAnsi="仿宋" w:cs="仿宋" w:hint="eastAsia"/>
          <w:sz w:val="28"/>
          <w:lang w:eastAsia="zh-CN"/>
        </w:rPr>
        <w:t>三、分级设备地矿勘测设备：钻探机项目建设背景及必要性分析</w:t>
      </w:r>
      <w:bookmarkEnd w:id="9"/>
    </w:p>
    <w:p>
      <w:pPr>
        <w:pStyle w:val="Heading2"/>
        <w:rPr>
          <w:rFonts w:ascii="仿宋" w:eastAsia="仿宋" w:hAnsi="仿宋" w:cs="仿宋" w:hint="eastAsia"/>
          <w:lang w:eastAsia="zh-CN"/>
        </w:rPr>
      </w:pPr>
      <w:bookmarkStart w:id="10" w:name="_Toc24596"/>
      <w:r>
        <w:rPr>
          <w:rFonts w:ascii="仿宋" w:eastAsia="仿宋" w:hAnsi="仿宋" w:cs="仿宋" w:hint="eastAsia"/>
          <w:lang w:eastAsia="zh-CN"/>
        </w:rPr>
        <w:t>(一)、分级设备地矿勘测设备：钻探机项目背景分析</w:t>
      </w:r>
      <w:bookmarkEnd w:id="10"/>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分级设备地矿勘测设备：钻探机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分级设备地矿勘测设备：钻探机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分级设备地矿勘测设备：钻探机项目在这个潮流中的定位。同时，我们将关注行业内涌现的新兴机遇，以便分级设备地矿勘测设备：钻探机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分级设备地矿勘测设备：钻探机项目提供了强大的发展动力。我们将聚焦于行业内最新的技术发展趋势，包括但不限于人工智能、大数据分析、物联网等领域。通过深度的技术研究，我们将确保分级设备地矿勘测设备：钻探机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分级设备地矿勘测设备：钻探机项目发展的源泉。我们将投入更多的精力对市场需求进行深入剖析，超越表面的需求，深入挖掘潜在的市场痛点和机遇。通过对市场需求的细致了解，分级设备地矿勘测设备：钻探机项目将更有针对性地设计解决方案，满足市场的多样化需求，从而更好地促进分级设备地矿勘测设备：钻探机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分级设备地矿勘测设备：钻探机项目战略至关重要。我们将对竞争态势进行更为深入的分析，包括但不限于市场份额、产品特点、客户满意度等多个维度。通过深度的竞争分析，分级设备地矿勘测设备：钻探机项目将能够更准确地把握市场脉搏，制定具有竞争力的分级设备地矿勘测设备：钻探机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分级设备地矿勘测设备：钻探机项目的发展具有直接的影响。我们将进行更为全面的法规和政策分析，了解行业发展中的潜在法律风险和合规挑战。通过充分了解和遵守相关法规，分级设备地矿勘测设备：钻探机项目将确保在法律框架内合法合规运营，为分级设备地矿勘测设备：钻探机项目的稳健发展提供有力支持。</w:t>
      </w:r>
    </w:p>
    <w:p>
      <w:pPr>
        <w:pStyle w:val="Heading2"/>
        <w:ind w:firstLine="560" w:firstLineChars="200"/>
        <w:rPr>
          <w:rFonts w:ascii="仿宋" w:eastAsia="仿宋" w:hAnsi="仿宋" w:cs="仿宋" w:hint="eastAsia"/>
          <w:sz w:val="28"/>
          <w:lang w:eastAsia="zh-CN"/>
        </w:rPr>
      </w:pPr>
      <w:bookmarkStart w:id="11" w:name="_Toc18458"/>
      <w:r>
        <w:rPr>
          <w:rFonts w:ascii="仿宋" w:eastAsia="仿宋" w:hAnsi="仿宋" w:cs="仿宋" w:hint="eastAsia"/>
          <w:sz w:val="28"/>
          <w:lang w:eastAsia="zh-CN"/>
        </w:rPr>
        <w:t>(二)、分级设备地矿勘测设备：钻探机项目建设必要性分析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分级设备地矿勘测设备：钻探机项目建设的迫切性源于对行业发展趋势的深刻洞察。我们正处于一个行业变革的时代，科技创新、数字化转型成为企业发展的关键动力。分级设备地矿勘测设备：钻探机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分级设备地矿勘测设备：钻探机项目建设不仅仅是为了跟上潮流，更是为了通过技术创新推动企业的持续发展。通过引入先进的技术和解决方案，分级设备地矿勘测设备：钻探机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分级设备地矿勘测设备：钻探机项目的建设成为必然选择，通过提高产品质量、拓展服务领域，从而在竞争中获得更多的机会。分级设备地矿勘测设备：钻探机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分级设备地矿勘测设备：钻探机项目建设的必要性体现在对客户需求更精准的满足。通过分级设备地矿勘测设备：钻探机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分级设备地矿勘测设备：钻探机项目建设的背后是对企业持续创新的追求。只有通过不断创新，企业才能在竞争中立于不败之地。分级设备地矿勘测设备：钻探机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2" w:name="_Toc5182"/>
      <w:r>
        <w:rPr>
          <w:rFonts w:ascii="仿宋" w:eastAsia="仿宋" w:hAnsi="仿宋" w:cs="仿宋" w:hint="eastAsia"/>
          <w:sz w:val="28"/>
          <w:lang w:eastAsia="zh-CN"/>
        </w:rPr>
        <w:t>四、工艺说明</w:t>
      </w:r>
      <w:bookmarkEnd w:id="12"/>
    </w:p>
    <w:p>
      <w:pPr>
        <w:pStyle w:val="Heading2"/>
        <w:rPr>
          <w:rFonts w:ascii="仿宋" w:eastAsia="仿宋" w:hAnsi="仿宋" w:cs="仿宋" w:hint="eastAsia"/>
          <w:lang w:eastAsia="zh-CN"/>
        </w:rPr>
      </w:pPr>
      <w:bookmarkStart w:id="13" w:name="_Toc29535"/>
      <w:r>
        <w:rPr>
          <w:rFonts w:ascii="仿宋" w:eastAsia="仿宋" w:hAnsi="仿宋" w:cs="仿宋" w:hint="eastAsia"/>
          <w:lang w:eastAsia="zh-CN"/>
        </w:rPr>
        <w:t>(一)、技术管理特点</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分级设备地矿勘测设备：钻探机项目的技术管理特点体现在其创新导向。通过引入最先进的技术趋势和解决方案，分级设备地矿勘测设备：钻探机项目致力于提升科技含量、提高质量和效率水平。这意味着我们将采用最新的工具和方法，确保分级设备地矿勘测设备：钻探机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分级设备地矿勘测设备：钻探机项目技术管理的显著特征。通过整合不同领域的技术资源，我们实现了跨学科的协同工作。这有助于优化技术架构，提高整体效能。此外，整合性策略还促进了不同技术团队之间的紧密沟通和高效合作，确保分级设备地矿勘测设备：钻探机项目各方面的技术都能得到协同发展。</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分级设备地矿勘测设备：钻探机项目所采用的技术。通过不断优化技术方案，分级设备地矿勘测设备：钻探机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分级设备地矿勘测设备：钻探机项目团队将在分级设备地矿勘测设备：钻探机项目初期识别可能的技术风险，并采取相应的预防和应对措施。通过建立健全的风险评估机制，分级设备地矿勘测设备：钻探机项目能够在实施过程中及时发现并解决潜在的技术问题，保障分级设备地矿勘测设备：钻探机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分级设备地矿勘测设备：钻探机项目中，技术将成为分级设备地矿勘测设备：钻探机项目成功的有力支持。这一深度剖析揭示了技术管理在分级设备地矿勘测设备：钻探机项目实施中的关键作用，为分级设备地矿勘测设备：钻探机项目的技术基础奠定了坚实的基础。</w:t>
      </w:r>
    </w:p>
    <w:p>
      <w:pPr>
        <w:pStyle w:val="Heading2"/>
        <w:ind w:firstLine="560" w:firstLineChars="200"/>
        <w:rPr>
          <w:rFonts w:ascii="仿宋" w:eastAsia="仿宋" w:hAnsi="仿宋" w:cs="仿宋" w:hint="eastAsia"/>
          <w:sz w:val="28"/>
          <w:lang w:eastAsia="zh-CN"/>
        </w:rPr>
      </w:pPr>
      <w:bookmarkStart w:id="14" w:name="_Toc23235"/>
      <w:r>
        <w:rPr>
          <w:rFonts w:ascii="仿宋" w:eastAsia="仿宋" w:hAnsi="仿宋" w:cs="仿宋" w:hint="eastAsia"/>
          <w:sz w:val="28"/>
          <w:lang w:eastAsia="zh-CN"/>
        </w:rPr>
        <w:t>(二)、分级设备地矿勘测设备：钻探机项目工艺技术设计方案</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分级设备地矿勘测设备：钻探机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分级设备地矿勘测设备：钻探机项目将严格按照相关行业规范要求进行组织。通过有效控制产品质量，分级设备地矿勘测设备：钻探机项目将致力于为顾客提供优质的分级设备地矿勘测设备：钻探机项目产品和良好的服务。这体现了分级设备地矿勘测设备：钻探机项目对于生产活动合规性和质量标准的高度重视，为分级设备地矿勘测设备：钻探机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分级设备地矿勘测设备：钻探机项目注重生态效益和清洁生产原则。分级设备地矿勘测设备：钻探机项目建设将紧密结合地方特色经济发展，与社会经济发展规划和区域环境保护规划方案相协调一致。通过与当地区域自然生态系统的结合，分级设备地矿勘测设备：钻探机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分级设备地矿勘测设备：钻探机项目产品具有多样化的客户需求和个性化的特点。因此，分级设备地矿勘测设备：钻探机项目产品规格品种多样，且单批生产数量较小。为满足这一特点，分级设备地矿勘测设备：钻探机项目承办单位将建设先进的柔性制造生产线。通过广泛应用柔性制造技术，分级设备地矿勘测设备：钻探机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分级设备地矿勘测设备：钻探机项目采用的技术具有较高的技术含量和自动化水平，处于国内先进水平。这一技术选用不仅体现了对生产效率、质量和环境友好性的高标准要求，同时为分级设备地矿勘测设备：钻探机项目的可持续发展奠定了坚实的基础。</w:t>
      </w:r>
    </w:p>
    <w:p>
      <w:pPr>
        <w:pStyle w:val="Heading2"/>
        <w:ind w:firstLine="560" w:firstLineChars="200"/>
        <w:rPr>
          <w:rFonts w:ascii="仿宋" w:eastAsia="仿宋" w:hAnsi="仿宋" w:cs="仿宋" w:hint="eastAsia"/>
          <w:sz w:val="28"/>
          <w:lang w:eastAsia="zh-CN"/>
        </w:rPr>
      </w:pPr>
      <w:bookmarkStart w:id="15" w:name="_Toc26604"/>
      <w:r>
        <w:rPr>
          <w:rFonts w:ascii="仿宋" w:eastAsia="仿宋" w:hAnsi="仿宋" w:cs="仿宋" w:hint="eastAsia"/>
          <w:sz w:val="28"/>
          <w:lang w:eastAsia="zh-CN"/>
        </w:rPr>
        <w:t>(三)、设备选型方案</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为确保分级设备地矿勘测设备：钻探机项目的高效生产和技术实施，我们制定了一套精心设计的设备选型方案，以满足分级设备地矿勘测设备：钻探机项目生产、质量和环保的要求。该方案的主要特点如下：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分级设备地矿勘测设备：钻探机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分级设备地矿勘测设备：钻探机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6" w:name="_Toc16737"/>
      <w:r>
        <w:rPr>
          <w:rFonts w:ascii="仿宋" w:eastAsia="仿宋" w:hAnsi="仿宋" w:cs="仿宋" w:hint="eastAsia"/>
          <w:sz w:val="28"/>
          <w:lang w:eastAsia="zh-CN"/>
        </w:rPr>
        <w:t>五、分级设备地矿勘测设备：钻探机项目危机管理</w:t>
      </w:r>
      <w:bookmarkEnd w:id="16"/>
    </w:p>
    <w:p>
      <w:pPr>
        <w:pStyle w:val="Heading2"/>
        <w:rPr>
          <w:rFonts w:ascii="仿宋" w:eastAsia="仿宋" w:hAnsi="仿宋" w:cs="仿宋" w:hint="eastAsia"/>
          <w:lang w:eastAsia="zh-CN"/>
        </w:rPr>
      </w:pPr>
      <w:bookmarkStart w:id="17" w:name="_Toc4456"/>
      <w:r>
        <w:rPr>
          <w:rFonts w:ascii="仿宋" w:eastAsia="仿宋" w:hAnsi="仿宋" w:cs="仿宋" w:hint="eastAsia"/>
          <w:lang w:eastAsia="zh-CN"/>
        </w:rPr>
        <w:t>(一)、危机预警与识别</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分级设备地矿勘测设备：钻探机项目危机管理中，危机预警与识别是确保分级设备地矿勘测设备：钻探机项目稳健运行的核心步骤。通过建立全面的监测机制，分级设备地矿勘测设备：钻探机项目团队旨在及时发现和理解潜在的风险和危机因素，以便采取及时的预防和应对措施，确保分级设备地矿勘测设备：钻探机项目持续处于可控状态。</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https://d.book118.com/708116117024006034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分级设备地矿勘测设备：钻探机项目规划设计方案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分级设备地矿勘测设备：钻探机项目规划设计方案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分级设备地矿勘测设备：钻探机项目规划设计方案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分级设备地矿勘测设备：钻探机项目规划设计方案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分级设备地矿勘测设备：钻探机项目规划设计方案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分级设备地矿勘测设备：钻探机项目规划设计方案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分级设备地矿勘测设备：钻探机项目规划设计方案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分级设备地矿勘测设备：钻探机项目规划设计方案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分级设备地矿勘测设备：钻探机项目规划设计方案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分级设备地矿勘测设备：钻探机项目规划设计方案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分级设备地矿勘测设备：钻探机项目规划设计方案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分级设备地矿勘测设备：钻探机项目规划设计方案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分级设备地矿勘测设备：钻探机项目规划设计方案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分级设备地矿勘测设备：钻探机项目规划设计方案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分级设备地矿勘测设备：钻探机项目规划设计方案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分级设备地矿勘测设备：钻探机项目规划设计方案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分级设备地矿勘测设备：钻探机项目规划设计方案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DFA74AB"/>
    <w:rsid w:val="7DFA74A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708116117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2024-02-03T21:39:00Z</dcterms:created>
  <dcterms:modified xsi:type="dcterms:W3CDTF">2024-02-03T21:39:16Z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B359D312932E4C749818CEAA3BD6F804_11</vt:lpwstr>
  </property>
  <property fmtid="{D5CDD505-2E9C-101B-9397-08002B2CF9AE}" pid="3" name="KSOProductBuildVer">
    <vt:lpwstr>2052-12.1.0.16250</vt:lpwstr>
  </property>
</Properties>
</file>