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E01F0D" w14:paraId="56A50A7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01F0D" w14:paraId="43AB089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01F0D" w14:paraId="38E28D0F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01F0D" w:rsidRPr="00E01F0D" w14:paraId="76AF3C8D" w14:textId="57FAAB87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01F0D">
        <w:rPr>
          <w:rFonts w:ascii="宋体" w:eastAsia="宋体" w:hAnsi="宋体" w:hint="eastAsia"/>
          <w:b/>
          <w:sz w:val="60"/>
        </w:rPr>
        <w:t>激光测距仪项目招商引资推介报告</w:t>
      </w:r>
    </w:p>
    <w:p w:rsidR="00E01F0D" w:rsidP="00E01F0D" w14:paraId="60365AA8" w14:textId="4E142A80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E01F0D">
        <w:rPr>
          <w:rFonts w:ascii="仿宋" w:eastAsia="仿宋" w:hAnsi="仿宋" w:hint="eastAsia"/>
          <w:b/>
          <w:sz w:val="40"/>
        </w:rPr>
        <w:t>目录</w:t>
      </w:r>
    </w:p>
    <w:p w:rsidR="00E01F0D" w14:paraId="570F5C98" w14:textId="44B1F131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前言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_Toc155696473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01F0D" w14:paraId="03602111" w14:textId="1264932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一、市场调研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_Toc155696474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01F0D" w14:paraId="19E14798" w14:textId="7A71C61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(一)、市场概况分析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_Toc155696475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01F0D" w14:paraId="72845175" w14:textId="671A723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(二)、目标市场细分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_Toc155696476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E01F0D" w14:paraId="5935DB08" w14:textId="7816D9A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(三)、竞争分析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_Toc155696477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E01F0D" w14:paraId="0220A08B" w14:textId="24895CB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(四)、市场趋势与机会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_Toc155696478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E01F0D" w14:paraId="38BBB7C8" w14:textId="2AE1D1E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二、激光测距仪项目建设背景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_Toc155696479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01F0D" w14:paraId="148651D9" w14:textId="2426BA1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(一)、激光测距仪项目承办单位背景分析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_Toc155696480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01F0D" w14:paraId="7FFEA24F" w14:textId="482FF9A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(二)、产业政策及发展规划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_Toc155696481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01F0D" w14:paraId="66A59E8B" w14:textId="725486C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(三)、激光测距仪项目建设对区域经济的影响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_Toc155696482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E01F0D" w14:paraId="7AC01F6C" w14:textId="6B54668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(四)、激光测距仪项目必要性分析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_Toc155696483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E01F0D" w14:paraId="378265C6" w14:textId="2C3BAC8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_Toc155696484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E01F0D" w14:paraId="20873A5E" w14:textId="0581E70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_Toc155696485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E01F0D" w14:paraId="7ED6EF07" w14:textId="38451D7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_Toc155696486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E01F0D" w14:paraId="169CD94E" w14:textId="72447DE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四、激光测距仪项目投资方案分析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_Toc155696487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E01F0D" w14:paraId="1A493F42" w14:textId="345A09F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(一)、激光测距仪项目估算说明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_Toc155696488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E01F0D" w14:paraId="070C8A1E" w14:textId="2C3D9AA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(二)、激光测距仪项目总投资估算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_Toc155696489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E01F0D" w14:paraId="071B4ACA" w14:textId="31EFA6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_Toc155696490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E01F0D" w14:paraId="3D10C91A" w14:textId="09F698E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五、工艺原则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_Toc155696491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E01F0D" w14:paraId="47FFBA3E" w14:textId="080C4C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(一)、激光测距仪项目建设期的原材料及辅助材料供应概述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_Toc155696492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E01F0D" w14:paraId="3898C786" w14:textId="51BBEF9D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(二)、激光测距仪项目运营期原辅材料采购及管理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_Toc155696493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E01F0D" w14:paraId="582B21D7" w14:textId="042A83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(三)、技术管理特点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_Toc155696494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E01F0D" w14:paraId="09BE1DDC" w14:textId="5D70F22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(四)、激光测距仪项目工艺技术设计方案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_Toc155696495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E01F0D" w14:paraId="5D8C31D9" w14:textId="48878E6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(五)、激光测距仪项目设备选型及配置方案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_Toc155696496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E01F0D" w14:paraId="6661431F" w14:textId="5CD61DD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六、环境影响分析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_Toc155696497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E01F0D" w14:paraId="3C58EEAE" w14:textId="68FC973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(一)、建设区域环境质量现状及影响评估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_Toc155696498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E01F0D" w14:paraId="3AC94AB3" w14:textId="3F43F1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(二)、建设期环境保护措施与实施方案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_Toc155696499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E01F0D" w14:paraId="5743856D" w14:textId="1588C09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(三)、运营期环境保护对策及管理计划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_Toc155696500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E01F0D" w14:paraId="54627C9D" w14:textId="6C72A19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(四)、激光测距仪项目建设对区域经济的短期与长期影响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_Toc155696501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E01F0D" w14:paraId="615380F4" w14:textId="03D5552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(五)、废弃物处理方案与资源化利用措施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_Toc155696502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E01F0D" w14:paraId="5B86FC63" w14:textId="44B200B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(六)、特殊环境影响分析及对策研究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_Toc155696503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E01F0D" w14:paraId="648D4372" w14:textId="44E84A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(七)、清洁生产技术方案与实践经验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_Toc155696504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E01F0D" w14:paraId="1A615252" w14:textId="46EE565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(八)、激光测距仪项目建设的经济效益与环境效益权衡分析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_Toc155696505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E01F0D" w14:paraId="229FC877" w14:textId="1C71187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(九)、环境保护综合评价及可持续性发展建议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_Toc155696506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E01F0D" w14:paraId="66DA4B4E" w14:textId="548104F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七、激光测距仪项目实施进度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_Toc155696507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E01F0D" w14:paraId="5F87D383" w14:textId="5214A24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(一)、建设周期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_Toc155696508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E01F0D" w14:paraId="78CA432B" w14:textId="40EF9E1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(二)、建设进展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_Toc155696509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E01F0D" w14:paraId="027FCF1F" w14:textId="2A2E41B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(三)、进度安排注意事项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_Toc155696510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E01F0D" w14:paraId="7C398D88" w14:textId="027935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_Toc155696511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E01F0D" w14:paraId="46F7A03B" w14:textId="558E74F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(五)、员工培训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_Toc155696512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E01F0D" w14:paraId="24CAD1B9" w14:textId="763CC87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(六)、激光测距仪项目实施保障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_Toc155696513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E01F0D" w14:paraId="13DC7B54" w14:textId="16CD3BE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八、风险性分析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_Toc155696514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E01F0D" w14:paraId="0C74062F" w14:textId="353DF09F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(一)、风险识别与评估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_Toc155696515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E01F0D" w14:paraId="5A1DE32F" w14:textId="79F0CAC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(二)、风险类型及分类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_Toc155696516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E01F0D" w14:paraId="47A15F0F" w14:textId="5BBD4A9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(三)、技术风险及应对措施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_Toc155696517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E01F0D" w14:paraId="14C8AC40" w14:textId="318788A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(四)、市场风险及应对策略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_Toc155696518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E01F0D" w14:paraId="7184D901" w14:textId="0A8B21D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(五)、管理风险及规避方法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_Toc155696519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E01F0D" w14:paraId="1085FFB1" w14:textId="55E0ADB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(六)、财务风险及防范措施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_Toc155696520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E01F0D" w14:paraId="7FAED462" w14:textId="34964FE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(七)、激光测距仪项目建设风险及控制手段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_Toc155696521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E01F0D" w14:paraId="71169E72" w14:textId="5EEC9C6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(八)、环境风险及安全防范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_Toc155696522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E01F0D" w14:paraId="0BC97C85" w14:textId="0089E26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(九)、风险综合评估与决策分析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_Toc155696523 \h </w:instrText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</w:p>
    <w:p w:rsidR="00E01F0D" w14:paraId="4BBAAC98" w14:textId="6128D1B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(十)、风险管理计划与控制方案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_Toc155696524 \h </w:instrText>
      </w:r>
      <w:r>
        <w:rPr>
          <w:noProof/>
        </w:rPr>
        <w:fldChar w:fldCharType="separate"/>
      </w:r>
      <w:r>
        <w:rPr>
          <w:noProof/>
        </w:rPr>
        <w:t>64</w:t>
      </w:r>
      <w:r>
        <w:rPr>
          <w:noProof/>
        </w:rPr>
        <w:fldChar w:fldCharType="end"/>
      </w:r>
    </w:p>
    <w:p w:rsidR="00E01F0D" w14:paraId="537C187C" w14:textId="07B0BA1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九、激光测距仪项目优势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_Toc155696525 \h </w:instrText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:rsidR="00E01F0D" w14:paraId="5AC44202" w14:textId="506CA66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(一)、地理位置优势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_Toc155696526 \h </w:instrText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:rsidR="00E01F0D" w14:paraId="36253552" w14:textId="4105286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(二)、人才资源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_Toc155696527 \h </w:instrText>
      </w:r>
      <w:r>
        <w:rPr>
          <w:noProof/>
        </w:rPr>
        <w:fldChar w:fldCharType="separate"/>
      </w:r>
      <w:r>
        <w:rPr>
          <w:noProof/>
        </w:rPr>
        <w:t>67</w:t>
      </w:r>
      <w:r>
        <w:rPr>
          <w:noProof/>
        </w:rPr>
        <w:fldChar w:fldCharType="end"/>
      </w:r>
    </w:p>
    <w:p w:rsidR="00E01F0D" w14:paraId="4C7B6886" w14:textId="2AC8E37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(三)、创新与研发能力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_Toc155696528 \h </w:instrText>
      </w:r>
      <w:r>
        <w:rPr>
          <w:noProof/>
        </w:rPr>
        <w:fldChar w:fldCharType="separate"/>
      </w:r>
      <w:r>
        <w:rPr>
          <w:noProof/>
        </w:rPr>
        <w:t>69</w:t>
      </w:r>
      <w:r>
        <w:rPr>
          <w:noProof/>
        </w:rPr>
        <w:fldChar w:fldCharType="end"/>
      </w:r>
    </w:p>
    <w:p w:rsidR="00E01F0D" w14:paraId="3565BF70" w14:textId="08E180B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(四)、生产成本与效率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_Toc155696529 \h </w:instrText>
      </w:r>
      <w:r>
        <w:rPr>
          <w:noProof/>
        </w:rPr>
        <w:fldChar w:fldCharType="separate"/>
      </w:r>
      <w:r>
        <w:rPr>
          <w:noProof/>
        </w:rPr>
        <w:t>71</w:t>
      </w:r>
      <w:r>
        <w:rPr>
          <w:noProof/>
        </w:rPr>
        <w:fldChar w:fldCharType="end"/>
      </w:r>
    </w:p>
    <w:p w:rsidR="00E01F0D" w:rsidP="00E01F0D" w14:paraId="55E0907A" w14:textId="1B6DEE9A">
      <w:pPr>
        <w:widowControl/>
        <w:jc w:val="center"/>
        <w:rPr>
          <w:b/>
          <w:bCs/>
          <w:kern w:val="44"/>
          <w:sz w:val="44"/>
          <w:szCs w:val="44"/>
        </w:rPr>
      </w:pPr>
      <w:r>
        <w:fldChar w:fldCharType="end"/>
      </w:r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https://d.book118.com/708137030071006026</w:t>
        </w:r>
      </w:hyperlink>
    </w:p>
    <w:p w:rsidR="00E01F0D" w:rsidP="00E01F0D">
      <w:pPr>
        <w:widowControl/>
        <w:jc w:val="center"/>
        <w:rPr>
          <w:b/>
          <w:bCs/>
          <w:kern w:val="44"/>
          <w:sz w:val="44"/>
          <w:szCs w:val="44"/>
        </w:rPr>
      </w:pPr>
    </w:p>
    <w:sectPr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nextPage"/>
      <w:pgSz w:w="11906" w:h="16838"/>
      <w:pgMar w:top="1440" w:right="1800" w:bottom="1440" w:left="1800" w:header="851" w:footer="992" w:gutter="0"/>
      <w:pgNumType w:start="4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0D" w:rsidP="00FF1BEB" w14:paraId="659B70B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01F0D" w14:paraId="709F42F3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0D" w:rsidP="00FF1BE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01F0D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0D" w:rsidP="00FF1BEB" w14:textId="61C30A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E01F0D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0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0D" w:rsidP="00FF1BEB" w14:paraId="1740AA4D" w14:textId="61C30A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01F0D" w14:paraId="0C7D438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0D" w14:paraId="334F044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0D" w:rsidP="00FF1BE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01F0D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0D" w:rsidP="00FF1BEB" w14:textId="61C30A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01F0D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0D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0D" w:rsidP="00FF1BE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01F0D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0D" w:rsidP="00FF1BEB" w14:textId="61C30A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E01F0D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0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0D" w14:paraId="3D261B18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0D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0D" w:rsidRPr="00E01F0D" w:rsidP="00E01F0D" w14:textId="7964D303">
    <w:pPr>
      <w:pStyle w:val="Header"/>
      <w:rPr>
        <w:rFonts w:ascii="仿宋" w:eastAsia="仿宋" w:hAnsi="仿宋"/>
      </w:rPr>
    </w:pPr>
    <w:r w:rsidRPr="00E01F0D">
      <w:rPr>
        <w:rFonts w:ascii="仿宋" w:eastAsia="仿宋" w:hAnsi="仿宋" w:hint="eastAsia"/>
      </w:rPr>
      <w:t>激光测距仪项目招商引资推介报告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0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0D" w:rsidRPr="00E01F0D" w:rsidP="00E01F0D" w14:paraId="2A6C01ED" w14:textId="7964D303">
    <w:pPr>
      <w:pStyle w:val="Header"/>
      <w:rPr>
        <w:rFonts w:ascii="仿宋" w:eastAsia="仿宋" w:hAnsi="仿宋"/>
      </w:rPr>
    </w:pPr>
    <w:r w:rsidRPr="00E01F0D">
      <w:rPr>
        <w:rFonts w:ascii="仿宋" w:eastAsia="仿宋" w:hAnsi="仿宋" w:hint="eastAsia"/>
      </w:rPr>
      <w:t>激光测距仪项目招商引资推介报告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0D" w14:paraId="040CAA17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0D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0D" w:rsidRPr="00E01F0D" w:rsidP="00E01F0D" w14:textId="7964D303">
    <w:pPr>
      <w:pStyle w:val="Header"/>
      <w:rPr>
        <w:rFonts w:ascii="仿宋" w:eastAsia="仿宋" w:hAnsi="仿宋"/>
      </w:rPr>
    </w:pPr>
    <w:r w:rsidRPr="00E01F0D">
      <w:rPr>
        <w:rFonts w:ascii="仿宋" w:eastAsia="仿宋" w:hAnsi="仿宋" w:hint="eastAsia"/>
      </w:rPr>
      <w:t>激光测距仪项目招商引资推介报告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0D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0D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0D" w:rsidRPr="00E01F0D" w:rsidP="00E01F0D" w14:textId="7964D303">
    <w:pPr>
      <w:pStyle w:val="Header"/>
      <w:rPr>
        <w:rFonts w:ascii="仿宋" w:eastAsia="仿宋" w:hAnsi="仿宋"/>
      </w:rPr>
    </w:pPr>
    <w:r w:rsidRPr="00E01F0D">
      <w:rPr>
        <w:rFonts w:ascii="仿宋" w:eastAsia="仿宋" w:hAnsi="仿宋" w:hint="eastAsia"/>
      </w:rPr>
      <w:t>激光测距仪项目招商引资推介报告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0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0D"/>
    <w:rsid w:val="00266E94"/>
    <w:rsid w:val="00CF0DFC"/>
    <w:rsid w:val="00E01F0D"/>
    <w:rsid w:val="00EF781E"/>
    <w:rsid w:val="00FB7C6D"/>
    <w:rsid w:val="00FF1BE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792834"/>
  <w15:chartTrackingRefBased/>
  <w15:docId w15:val="{683CD255-99F9-4221-BA86-773890A5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E01F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E01F0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E01F0D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E01F0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E01F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E01F0D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E01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E01F0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01F0D"/>
  </w:style>
  <w:style w:type="paragraph" w:styleId="TOC1">
    <w:name w:val="toc 1"/>
    <w:basedOn w:val="Normal"/>
    <w:next w:val="Normal"/>
    <w:autoRedefine/>
    <w:uiPriority w:val="39"/>
    <w:unhideWhenUsed/>
    <w:rsid w:val="00E01F0D"/>
  </w:style>
  <w:style w:type="paragraph" w:styleId="TOC2">
    <w:name w:val="toc 2"/>
    <w:basedOn w:val="Normal"/>
    <w:next w:val="Normal"/>
    <w:autoRedefine/>
    <w:uiPriority w:val="39"/>
    <w:unhideWhenUsed/>
    <w:rsid w:val="00E01F0D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yperlink" Target="https://d.book118.com/708137030071006026" TargetMode="External" /><Relationship Id="rId23" Type="http://schemas.openxmlformats.org/officeDocument/2006/relationships/header" Target="header10.xml" /><Relationship Id="rId24" Type="http://schemas.openxmlformats.org/officeDocument/2006/relationships/header" Target="header11.xml" /><Relationship Id="rId25" Type="http://schemas.openxmlformats.org/officeDocument/2006/relationships/footer" Target="footer10.xml" /><Relationship Id="rId26" Type="http://schemas.openxmlformats.org/officeDocument/2006/relationships/footer" Target="footer11.xm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5122</Words>
  <Characters>29197</Characters>
  <Application>Microsoft Office Word</Application>
  <DocSecurity>0</DocSecurity>
  <Lines>243</Lines>
  <Paragraphs>68</Paragraphs>
  <ScaleCrop>false</ScaleCrop>
  <Company/>
  <LinksUpToDate>false</LinksUpToDate>
  <CharactersWithSpaces>34251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2024-01-09T04:40:00Z</dcterms:created>
  <dcterms:modified xsi:type="dcterms:W3CDTF">2024-01-09T04:40:00Z</dcterms:modified>
</cp:coreProperties>
</file>