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铜杆相关行业公司成立报告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08" w:history="1">
        <w:r>
          <w:rPr>
            <w:rFonts w:ascii="仿宋" w:eastAsia="仿宋" w:hAnsi="仿宋" w:cs="仿宋" w:hint="eastAsia"/>
            <w:lang w:eastAsia="zh-CN"/>
          </w:rPr>
          <w:t>概论</w:t>
        </w:r>
        <w:r>
          <w:tab/>
        </w:r>
        <w:r>
          <w:fldChar w:fldCharType="begin"/>
        </w:r>
        <w:r>
          <w:instrText xml:space="preserve"> PAGEREF _Toc27108 \h </w:instrText>
        </w:r>
        <w:r>
          <w:fldChar w:fldCharType="separate"/>
        </w:r>
        <w:r>
          <w:t>3</w:t>
        </w:r>
        <w:r>
          <w:fldChar w:fldCharType="end"/>
        </w:r>
      </w:hyperlink>
    </w:p>
    <w:p>
      <w:pPr>
        <w:pStyle w:val="TOC1"/>
        <w:tabs>
          <w:tab w:val="right" w:leader="dot" w:pos="8306"/>
        </w:tabs>
      </w:pPr>
      <w:hyperlink w:anchor="_Toc4173" w:history="1">
        <w:r>
          <w:rPr>
            <w:rFonts w:ascii="仿宋" w:eastAsia="仿宋" w:hAnsi="仿宋" w:cs="仿宋" w:hint="eastAsia"/>
            <w:lang w:eastAsia="zh-CN"/>
          </w:rPr>
          <w:t>一、行业、市场分析</w:t>
        </w:r>
        <w:r>
          <w:tab/>
        </w:r>
        <w:r>
          <w:fldChar w:fldCharType="begin"/>
        </w:r>
        <w:r>
          <w:instrText xml:space="preserve"> PAGEREF _Toc4173 \h </w:instrText>
        </w:r>
        <w:r>
          <w:fldChar w:fldCharType="separate"/>
        </w:r>
        <w:r>
          <w:t>3</w:t>
        </w:r>
        <w:r>
          <w:fldChar w:fldCharType="end"/>
        </w:r>
      </w:hyperlink>
    </w:p>
    <w:p>
      <w:pPr>
        <w:pStyle w:val="TOC2"/>
        <w:tabs>
          <w:tab w:val="right" w:leader="dot" w:pos="8306"/>
        </w:tabs>
      </w:pPr>
      <w:hyperlink w:anchor="_Toc12212" w:history="1">
        <w:r>
          <w:rPr>
            <w:rFonts w:ascii="仿宋" w:eastAsia="仿宋" w:hAnsi="仿宋" w:cs="仿宋" w:hint="eastAsia"/>
            <w:lang w:eastAsia="zh-CN"/>
          </w:rPr>
          <w:t>(一)、行业分析</w:t>
        </w:r>
        <w:r>
          <w:tab/>
        </w:r>
        <w:r>
          <w:fldChar w:fldCharType="begin"/>
        </w:r>
        <w:r>
          <w:instrText xml:space="preserve"> PAGEREF _Toc12212 \h </w:instrText>
        </w:r>
        <w:r>
          <w:fldChar w:fldCharType="separate"/>
        </w:r>
        <w:r>
          <w:t>3</w:t>
        </w:r>
        <w:r>
          <w:fldChar w:fldCharType="end"/>
        </w:r>
      </w:hyperlink>
    </w:p>
    <w:p>
      <w:pPr>
        <w:pStyle w:val="TOC2"/>
        <w:tabs>
          <w:tab w:val="right" w:leader="dot" w:pos="8306"/>
        </w:tabs>
      </w:pPr>
      <w:hyperlink w:anchor="_Toc21963" w:history="1">
        <w:r>
          <w:rPr>
            <w:rFonts w:ascii="仿宋" w:eastAsia="仿宋" w:hAnsi="仿宋" w:cs="仿宋" w:hint="eastAsia"/>
            <w:lang w:eastAsia="zh-CN"/>
          </w:rPr>
          <w:t>(二)、市场分析</w:t>
        </w:r>
        <w:r>
          <w:tab/>
        </w:r>
        <w:r>
          <w:fldChar w:fldCharType="begin"/>
        </w:r>
        <w:r>
          <w:instrText xml:space="preserve"> PAGEREF _Toc21963 \h </w:instrText>
        </w:r>
        <w:r>
          <w:fldChar w:fldCharType="separate"/>
        </w:r>
        <w:r>
          <w:t>4</w:t>
        </w:r>
        <w:r>
          <w:fldChar w:fldCharType="end"/>
        </w:r>
      </w:hyperlink>
    </w:p>
    <w:p>
      <w:pPr>
        <w:pStyle w:val="TOC2"/>
        <w:tabs>
          <w:tab w:val="right" w:leader="dot" w:pos="8306"/>
        </w:tabs>
      </w:pPr>
      <w:hyperlink w:anchor="_Toc25106" w:history="1">
        <w:r>
          <w:rPr>
            <w:rFonts w:ascii="仿宋" w:eastAsia="仿宋" w:hAnsi="仿宋" w:cs="仿宋" w:hint="eastAsia"/>
            <w:lang w:eastAsia="zh-CN"/>
          </w:rPr>
          <w:t>(三)、行业发展及市场前景分析</w:t>
        </w:r>
        <w:r>
          <w:tab/>
        </w:r>
        <w:r>
          <w:fldChar w:fldCharType="begin"/>
        </w:r>
        <w:r>
          <w:instrText xml:space="preserve"> PAGEREF _Toc25106 \h </w:instrText>
        </w:r>
        <w:r>
          <w:fldChar w:fldCharType="separate"/>
        </w:r>
        <w:r>
          <w:t>4</w:t>
        </w:r>
        <w:r>
          <w:fldChar w:fldCharType="end"/>
        </w:r>
      </w:hyperlink>
    </w:p>
    <w:p>
      <w:pPr>
        <w:pStyle w:val="TOC1"/>
        <w:tabs>
          <w:tab w:val="right" w:leader="dot" w:pos="8306"/>
        </w:tabs>
      </w:pPr>
      <w:hyperlink w:anchor="_Toc24394" w:history="1">
        <w:r>
          <w:rPr>
            <w:rFonts w:ascii="仿宋" w:eastAsia="仿宋" w:hAnsi="仿宋" w:cs="仿宋" w:hint="eastAsia"/>
            <w:lang w:eastAsia="zh-CN"/>
          </w:rPr>
          <w:t>二、公司成立方案</w:t>
        </w:r>
        <w:r>
          <w:tab/>
        </w:r>
        <w:r>
          <w:fldChar w:fldCharType="begin"/>
        </w:r>
        <w:r>
          <w:instrText xml:space="preserve"> PAGEREF _Toc24394 \h </w:instrText>
        </w:r>
        <w:r>
          <w:fldChar w:fldCharType="separate"/>
        </w:r>
        <w:r>
          <w:t>6</w:t>
        </w:r>
        <w:r>
          <w:fldChar w:fldCharType="end"/>
        </w:r>
      </w:hyperlink>
    </w:p>
    <w:p>
      <w:pPr>
        <w:pStyle w:val="TOC2"/>
        <w:tabs>
          <w:tab w:val="right" w:leader="dot" w:pos="8306"/>
        </w:tabs>
      </w:pPr>
      <w:hyperlink w:anchor="_Toc26729" w:history="1">
        <w:r>
          <w:rPr>
            <w:rFonts w:ascii="仿宋" w:eastAsia="仿宋" w:hAnsi="仿宋" w:cs="仿宋" w:hint="eastAsia"/>
            <w:lang w:eastAsia="zh-CN"/>
          </w:rPr>
          <w:t>(一)、公司经营宗旨</w:t>
        </w:r>
        <w:r>
          <w:tab/>
        </w:r>
        <w:r>
          <w:fldChar w:fldCharType="begin"/>
        </w:r>
        <w:r>
          <w:instrText xml:space="preserve"> PAGEREF _Toc26729 \h </w:instrText>
        </w:r>
        <w:r>
          <w:fldChar w:fldCharType="separate"/>
        </w:r>
        <w:r>
          <w:t>6</w:t>
        </w:r>
        <w:r>
          <w:fldChar w:fldCharType="end"/>
        </w:r>
      </w:hyperlink>
    </w:p>
    <w:p>
      <w:pPr>
        <w:pStyle w:val="TOC2"/>
        <w:tabs>
          <w:tab w:val="right" w:leader="dot" w:pos="8306"/>
        </w:tabs>
      </w:pPr>
      <w:hyperlink w:anchor="_Toc21985" w:history="1">
        <w:r>
          <w:rPr>
            <w:rFonts w:ascii="仿宋" w:eastAsia="仿宋" w:hAnsi="仿宋" w:cs="仿宋" w:hint="eastAsia"/>
            <w:lang w:eastAsia="zh-CN"/>
          </w:rPr>
          <w:t>(二)、公司的目标、主要职责</w:t>
        </w:r>
        <w:r>
          <w:tab/>
        </w:r>
        <w:r>
          <w:fldChar w:fldCharType="begin"/>
        </w:r>
        <w:r>
          <w:instrText xml:space="preserve"> PAGEREF _Toc21985 \h </w:instrText>
        </w:r>
        <w:r>
          <w:fldChar w:fldCharType="separate"/>
        </w:r>
        <w:r>
          <w:t>6</w:t>
        </w:r>
        <w:r>
          <w:fldChar w:fldCharType="end"/>
        </w:r>
      </w:hyperlink>
    </w:p>
    <w:p>
      <w:pPr>
        <w:pStyle w:val="TOC2"/>
        <w:tabs>
          <w:tab w:val="right" w:leader="dot" w:pos="8306"/>
        </w:tabs>
      </w:pPr>
      <w:hyperlink w:anchor="_Toc4460" w:history="1">
        <w:r>
          <w:rPr>
            <w:rFonts w:ascii="仿宋" w:eastAsia="仿宋" w:hAnsi="仿宋" w:cs="仿宋" w:hint="eastAsia"/>
            <w:lang w:eastAsia="zh-CN"/>
          </w:rPr>
          <w:t>(三)、公司组建方式</w:t>
        </w:r>
        <w:r>
          <w:tab/>
        </w:r>
        <w:r>
          <w:fldChar w:fldCharType="begin"/>
        </w:r>
        <w:r>
          <w:instrText xml:space="preserve"> PAGEREF _Toc4460 \h </w:instrText>
        </w:r>
        <w:r>
          <w:fldChar w:fldCharType="separate"/>
        </w:r>
        <w:r>
          <w:t>9</w:t>
        </w:r>
        <w:r>
          <w:fldChar w:fldCharType="end"/>
        </w:r>
      </w:hyperlink>
    </w:p>
    <w:p>
      <w:pPr>
        <w:pStyle w:val="TOC2"/>
        <w:tabs>
          <w:tab w:val="right" w:leader="dot" w:pos="8306"/>
        </w:tabs>
      </w:pPr>
      <w:hyperlink w:anchor="_Toc14247" w:history="1">
        <w:r>
          <w:rPr>
            <w:rFonts w:ascii="仿宋" w:eastAsia="仿宋" w:hAnsi="仿宋" w:cs="仿宋" w:hint="eastAsia"/>
            <w:lang w:eastAsia="zh-CN"/>
          </w:rPr>
          <w:t>(四)、公司管理体制</w:t>
        </w:r>
        <w:r>
          <w:tab/>
        </w:r>
        <w:r>
          <w:fldChar w:fldCharType="begin"/>
        </w:r>
        <w:r>
          <w:instrText xml:space="preserve"> PAGEREF _Toc14247 \h </w:instrText>
        </w:r>
        <w:r>
          <w:fldChar w:fldCharType="separate"/>
        </w:r>
        <w:r>
          <w:t>10</w:t>
        </w:r>
        <w:r>
          <w:fldChar w:fldCharType="end"/>
        </w:r>
      </w:hyperlink>
    </w:p>
    <w:p>
      <w:pPr>
        <w:pStyle w:val="TOC2"/>
        <w:tabs>
          <w:tab w:val="right" w:leader="dot" w:pos="8306"/>
        </w:tabs>
      </w:pPr>
      <w:hyperlink w:anchor="_Toc19537" w:history="1">
        <w:r>
          <w:rPr>
            <w:rFonts w:ascii="仿宋" w:eastAsia="仿宋" w:hAnsi="仿宋" w:cs="仿宋" w:hint="eastAsia"/>
            <w:lang w:eastAsia="zh-CN"/>
          </w:rPr>
          <w:t>(五)、部门职责及权限</w:t>
        </w:r>
        <w:r>
          <w:tab/>
        </w:r>
        <w:r>
          <w:fldChar w:fldCharType="begin"/>
        </w:r>
        <w:r>
          <w:instrText xml:space="preserve"> PAGEREF _Toc19537 \h </w:instrText>
        </w:r>
        <w:r>
          <w:fldChar w:fldCharType="separate"/>
        </w:r>
        <w:r>
          <w:t>11</w:t>
        </w:r>
        <w:r>
          <w:fldChar w:fldCharType="end"/>
        </w:r>
      </w:hyperlink>
    </w:p>
    <w:p>
      <w:pPr>
        <w:pStyle w:val="TOC2"/>
        <w:tabs>
          <w:tab w:val="right" w:leader="dot" w:pos="8306"/>
        </w:tabs>
      </w:pPr>
      <w:hyperlink w:anchor="_Toc622" w:history="1">
        <w:r>
          <w:rPr>
            <w:rFonts w:ascii="仿宋" w:eastAsia="仿宋" w:hAnsi="仿宋" w:cs="仿宋" w:hint="eastAsia"/>
            <w:lang w:eastAsia="zh-CN"/>
          </w:rPr>
          <w:t>(六)、核心人员介绍</w:t>
        </w:r>
        <w:r>
          <w:tab/>
        </w:r>
        <w:r>
          <w:fldChar w:fldCharType="begin"/>
        </w:r>
        <w:r>
          <w:instrText xml:space="preserve"> PAGEREF _Toc622 \h </w:instrText>
        </w:r>
        <w:r>
          <w:fldChar w:fldCharType="separate"/>
        </w:r>
        <w:r>
          <w:t>14</w:t>
        </w:r>
        <w:r>
          <w:fldChar w:fldCharType="end"/>
        </w:r>
      </w:hyperlink>
    </w:p>
    <w:p>
      <w:pPr>
        <w:pStyle w:val="TOC2"/>
        <w:tabs>
          <w:tab w:val="right" w:leader="dot" w:pos="8306"/>
        </w:tabs>
      </w:pPr>
      <w:hyperlink w:anchor="_Toc9531" w:history="1">
        <w:r>
          <w:rPr>
            <w:rFonts w:ascii="仿宋" w:eastAsia="仿宋" w:hAnsi="仿宋" w:cs="仿宋" w:hint="eastAsia"/>
            <w:lang w:eastAsia="zh-CN"/>
          </w:rPr>
          <w:t>(七)、财务会计制度</w:t>
        </w:r>
        <w:r>
          <w:tab/>
        </w:r>
        <w:r>
          <w:fldChar w:fldCharType="begin"/>
        </w:r>
        <w:r>
          <w:instrText xml:space="preserve"> PAGEREF _Toc9531 \h </w:instrText>
        </w:r>
        <w:r>
          <w:fldChar w:fldCharType="separate"/>
        </w:r>
        <w:r>
          <w:t>15</w:t>
        </w:r>
        <w:r>
          <w:fldChar w:fldCharType="end"/>
        </w:r>
      </w:hyperlink>
    </w:p>
    <w:p>
      <w:pPr>
        <w:pStyle w:val="TOC1"/>
        <w:tabs>
          <w:tab w:val="right" w:leader="dot" w:pos="8306"/>
        </w:tabs>
      </w:pPr>
      <w:hyperlink w:anchor="_Toc18714" w:history="1">
        <w:r>
          <w:rPr>
            <w:rFonts w:ascii="仿宋" w:eastAsia="仿宋" w:hAnsi="仿宋" w:cs="仿宋" w:hint="eastAsia"/>
            <w:lang w:eastAsia="zh-CN"/>
          </w:rPr>
          <w:t>三、法人治理</w:t>
        </w:r>
        <w:r>
          <w:tab/>
        </w:r>
        <w:r>
          <w:fldChar w:fldCharType="begin"/>
        </w:r>
        <w:r>
          <w:instrText xml:space="preserve"> PAGEREF _Toc18714 \h </w:instrText>
        </w:r>
        <w:r>
          <w:fldChar w:fldCharType="separate"/>
        </w:r>
        <w:r>
          <w:t>21</w:t>
        </w:r>
        <w:r>
          <w:fldChar w:fldCharType="end"/>
        </w:r>
      </w:hyperlink>
    </w:p>
    <w:p>
      <w:pPr>
        <w:pStyle w:val="TOC2"/>
        <w:tabs>
          <w:tab w:val="right" w:leader="dot" w:pos="8306"/>
        </w:tabs>
      </w:pPr>
      <w:hyperlink w:anchor="_Toc26009" w:history="1">
        <w:r>
          <w:rPr>
            <w:rFonts w:ascii="仿宋" w:eastAsia="仿宋" w:hAnsi="仿宋" w:cs="仿宋" w:hint="eastAsia"/>
            <w:lang w:eastAsia="zh-CN"/>
          </w:rPr>
          <w:t>(一)、股东权利及义务</w:t>
        </w:r>
        <w:r>
          <w:tab/>
        </w:r>
        <w:r>
          <w:fldChar w:fldCharType="begin"/>
        </w:r>
        <w:r>
          <w:instrText xml:space="preserve"> PAGEREF _Toc26009 \h </w:instrText>
        </w:r>
        <w:r>
          <w:fldChar w:fldCharType="separate"/>
        </w:r>
        <w:r>
          <w:t>21</w:t>
        </w:r>
        <w:r>
          <w:fldChar w:fldCharType="end"/>
        </w:r>
      </w:hyperlink>
    </w:p>
    <w:p>
      <w:pPr>
        <w:pStyle w:val="TOC2"/>
        <w:tabs>
          <w:tab w:val="right" w:leader="dot" w:pos="8306"/>
        </w:tabs>
      </w:pPr>
      <w:hyperlink w:anchor="_Toc12536" w:history="1">
        <w:r>
          <w:rPr>
            <w:rFonts w:ascii="仿宋" w:eastAsia="仿宋" w:hAnsi="仿宋" w:cs="仿宋" w:hint="eastAsia"/>
            <w:lang w:eastAsia="zh-CN"/>
          </w:rPr>
          <w:t>(二)、董事</w:t>
        </w:r>
        <w:r>
          <w:tab/>
        </w:r>
        <w:r>
          <w:fldChar w:fldCharType="begin"/>
        </w:r>
        <w:r>
          <w:instrText xml:space="preserve"> PAGEREF _Toc12536 \h </w:instrText>
        </w:r>
        <w:r>
          <w:fldChar w:fldCharType="separate"/>
        </w:r>
        <w:r>
          <w:t>23</w:t>
        </w:r>
        <w:r>
          <w:fldChar w:fldCharType="end"/>
        </w:r>
      </w:hyperlink>
    </w:p>
    <w:p>
      <w:pPr>
        <w:pStyle w:val="TOC2"/>
        <w:tabs>
          <w:tab w:val="right" w:leader="dot" w:pos="8306"/>
        </w:tabs>
      </w:pPr>
      <w:hyperlink w:anchor="_Toc187" w:history="1">
        <w:r>
          <w:rPr>
            <w:rFonts w:ascii="仿宋" w:eastAsia="仿宋" w:hAnsi="仿宋" w:cs="仿宋" w:hint="eastAsia"/>
            <w:lang w:eastAsia="zh-CN"/>
          </w:rPr>
          <w:t>(三)、高级管理人员</w:t>
        </w:r>
        <w:r>
          <w:tab/>
        </w:r>
        <w:r>
          <w:fldChar w:fldCharType="begin"/>
        </w:r>
        <w:r>
          <w:instrText xml:space="preserve"> PAGEREF _Toc187 \h </w:instrText>
        </w:r>
        <w:r>
          <w:fldChar w:fldCharType="separate"/>
        </w:r>
        <w:r>
          <w:t>28</w:t>
        </w:r>
        <w:r>
          <w:fldChar w:fldCharType="end"/>
        </w:r>
      </w:hyperlink>
    </w:p>
    <w:p>
      <w:pPr>
        <w:pStyle w:val="TOC2"/>
        <w:tabs>
          <w:tab w:val="right" w:leader="dot" w:pos="8306"/>
        </w:tabs>
      </w:pPr>
      <w:hyperlink w:anchor="_Toc32383" w:history="1">
        <w:r>
          <w:rPr>
            <w:rFonts w:ascii="仿宋" w:eastAsia="仿宋" w:hAnsi="仿宋" w:cs="仿宋" w:hint="eastAsia"/>
            <w:lang w:eastAsia="zh-CN"/>
          </w:rPr>
          <w:t>(四)、监事</w:t>
        </w:r>
        <w:r>
          <w:tab/>
        </w:r>
        <w:r>
          <w:fldChar w:fldCharType="begin"/>
        </w:r>
        <w:r>
          <w:instrText xml:space="preserve"> PAGEREF _Toc32383 \h </w:instrText>
        </w:r>
        <w:r>
          <w:fldChar w:fldCharType="separate"/>
        </w:r>
        <w:r>
          <w:t>30</w:t>
        </w:r>
        <w:r>
          <w:fldChar w:fldCharType="end"/>
        </w:r>
      </w:hyperlink>
    </w:p>
    <w:p>
      <w:pPr>
        <w:pStyle w:val="TOC1"/>
        <w:tabs>
          <w:tab w:val="right" w:leader="dot" w:pos="8306"/>
        </w:tabs>
      </w:pPr>
      <w:hyperlink w:anchor="_Toc30203" w:history="1">
        <w:r>
          <w:rPr>
            <w:rFonts w:ascii="仿宋" w:eastAsia="仿宋" w:hAnsi="仿宋" w:cs="仿宋" w:hint="eastAsia"/>
            <w:lang w:eastAsia="zh-CN"/>
          </w:rPr>
          <w:t>四、发展规划</w:t>
        </w:r>
        <w:r>
          <w:tab/>
        </w:r>
        <w:r>
          <w:fldChar w:fldCharType="begin"/>
        </w:r>
        <w:r>
          <w:instrText xml:space="preserve"> PAGEREF _Toc30203 \h </w:instrText>
        </w:r>
        <w:r>
          <w:fldChar w:fldCharType="separate"/>
        </w:r>
        <w:r>
          <w:t>31</w:t>
        </w:r>
        <w:r>
          <w:fldChar w:fldCharType="end"/>
        </w:r>
      </w:hyperlink>
    </w:p>
    <w:p>
      <w:pPr>
        <w:pStyle w:val="TOC2"/>
        <w:tabs>
          <w:tab w:val="right" w:leader="dot" w:pos="8306"/>
        </w:tabs>
      </w:pPr>
      <w:hyperlink w:anchor="_Toc21854" w:history="1">
        <w:r>
          <w:rPr>
            <w:rFonts w:ascii="仿宋" w:eastAsia="仿宋" w:hAnsi="仿宋" w:cs="仿宋" w:hint="eastAsia"/>
            <w:lang w:eastAsia="zh-CN"/>
          </w:rPr>
          <w:t>(一)、公司发展规划</w:t>
        </w:r>
        <w:r>
          <w:tab/>
        </w:r>
        <w:r>
          <w:fldChar w:fldCharType="begin"/>
        </w:r>
        <w:r>
          <w:instrText xml:space="preserve"> PAGEREF _Toc21854 \h </w:instrText>
        </w:r>
        <w:r>
          <w:fldChar w:fldCharType="separate"/>
        </w:r>
        <w:r>
          <w:t>31</w:t>
        </w:r>
        <w:r>
          <w:fldChar w:fldCharType="end"/>
        </w:r>
      </w:hyperlink>
    </w:p>
    <w:p>
      <w:pPr>
        <w:pStyle w:val="TOC2"/>
        <w:tabs>
          <w:tab w:val="right" w:leader="dot" w:pos="8306"/>
        </w:tabs>
      </w:pPr>
      <w:hyperlink w:anchor="_Toc23839" w:history="1">
        <w:r>
          <w:rPr>
            <w:rFonts w:ascii="仿宋" w:eastAsia="仿宋" w:hAnsi="仿宋" w:cs="仿宋" w:hint="eastAsia"/>
            <w:lang w:eastAsia="zh-CN"/>
          </w:rPr>
          <w:t>(二)、保障措施</w:t>
        </w:r>
        <w:r>
          <w:tab/>
        </w:r>
        <w:r>
          <w:fldChar w:fldCharType="begin"/>
        </w:r>
        <w:r>
          <w:instrText xml:space="preserve"> PAGEREF _Toc23839 \h </w:instrText>
        </w:r>
        <w:r>
          <w:fldChar w:fldCharType="separate"/>
        </w:r>
        <w:r>
          <w:t>33</w:t>
        </w:r>
        <w:r>
          <w:fldChar w:fldCharType="end"/>
        </w:r>
      </w:hyperlink>
    </w:p>
    <w:p>
      <w:pPr>
        <w:pStyle w:val="TOC1"/>
        <w:tabs>
          <w:tab w:val="right" w:leader="dot" w:pos="8306"/>
        </w:tabs>
      </w:pPr>
      <w:hyperlink w:anchor="_Toc11724" w:history="1">
        <w:r>
          <w:rPr>
            <w:rFonts w:ascii="仿宋" w:eastAsia="仿宋" w:hAnsi="仿宋" w:cs="仿宋" w:hint="eastAsia"/>
            <w:lang w:eastAsia="zh-CN"/>
          </w:rPr>
          <w:t>五、公司成立背景及可行性分析</w:t>
        </w:r>
        <w:r>
          <w:tab/>
        </w:r>
        <w:r>
          <w:fldChar w:fldCharType="begin"/>
        </w:r>
        <w:r>
          <w:instrText xml:space="preserve"> PAGEREF _Toc11724 \h </w:instrText>
        </w:r>
        <w:r>
          <w:fldChar w:fldCharType="separate"/>
        </w:r>
        <w:r>
          <w:t>37</w:t>
        </w:r>
        <w:r>
          <w:fldChar w:fldCharType="end"/>
        </w:r>
      </w:hyperlink>
    </w:p>
    <w:p>
      <w:pPr>
        <w:pStyle w:val="TOC2"/>
        <w:tabs>
          <w:tab w:val="right" w:leader="dot" w:pos="8306"/>
        </w:tabs>
      </w:pPr>
      <w:hyperlink w:anchor="_Toc14053" w:history="1">
        <w:r>
          <w:rPr>
            <w:rFonts w:ascii="仿宋" w:eastAsia="仿宋" w:hAnsi="仿宋" w:cs="仿宋" w:hint="eastAsia"/>
            <w:lang w:eastAsia="zh-CN"/>
          </w:rPr>
          <w:t>(一)、发展思路</w:t>
        </w:r>
        <w:r>
          <w:tab/>
        </w:r>
        <w:r>
          <w:fldChar w:fldCharType="begin"/>
        </w:r>
        <w:r>
          <w:instrText xml:space="preserve"> PAGEREF _Toc14053 \h </w:instrText>
        </w:r>
        <w:r>
          <w:fldChar w:fldCharType="separate"/>
        </w:r>
        <w:r>
          <w:t>37</w:t>
        </w:r>
        <w:r>
          <w:fldChar w:fldCharType="end"/>
        </w:r>
      </w:hyperlink>
    </w:p>
    <w:p>
      <w:pPr>
        <w:pStyle w:val="TOC2"/>
        <w:tabs>
          <w:tab w:val="right" w:leader="dot" w:pos="8306"/>
        </w:tabs>
      </w:pPr>
      <w:hyperlink w:anchor="_Toc20844" w:history="1">
        <w:r>
          <w:rPr>
            <w:rFonts w:ascii="仿宋" w:eastAsia="仿宋" w:hAnsi="仿宋" w:cs="仿宋" w:hint="eastAsia"/>
            <w:lang w:eastAsia="zh-CN"/>
          </w:rPr>
          <w:t>(二)、产业发展背景分析</w:t>
        </w:r>
        <w:r>
          <w:tab/>
        </w:r>
        <w:r>
          <w:fldChar w:fldCharType="begin"/>
        </w:r>
        <w:r>
          <w:instrText xml:space="preserve"> PAGEREF _Toc20844 \h </w:instrText>
        </w:r>
        <w:r>
          <w:fldChar w:fldCharType="separate"/>
        </w:r>
        <w:r>
          <w:t>38</w:t>
        </w:r>
        <w:r>
          <w:fldChar w:fldCharType="end"/>
        </w:r>
      </w:hyperlink>
    </w:p>
    <w:p>
      <w:pPr>
        <w:pStyle w:val="TOC2"/>
        <w:tabs>
          <w:tab w:val="right" w:leader="dot" w:pos="8306"/>
        </w:tabs>
      </w:pPr>
      <w:hyperlink w:anchor="_Toc10966" w:history="1">
        <w:r>
          <w:rPr>
            <w:rFonts w:ascii="仿宋" w:eastAsia="仿宋" w:hAnsi="仿宋" w:cs="仿宋" w:hint="eastAsia"/>
            <w:lang w:eastAsia="zh-CN"/>
          </w:rPr>
          <w:t>(三)、产业发展原则</w:t>
        </w:r>
        <w:r>
          <w:tab/>
        </w:r>
        <w:r>
          <w:fldChar w:fldCharType="begin"/>
        </w:r>
        <w:r>
          <w:instrText xml:space="preserve"> PAGEREF _Toc10966 \h </w:instrText>
        </w:r>
        <w:r>
          <w:fldChar w:fldCharType="separate"/>
        </w:r>
        <w:r>
          <w:t>39</w:t>
        </w:r>
        <w:r>
          <w:fldChar w:fldCharType="end"/>
        </w:r>
      </w:hyperlink>
    </w:p>
    <w:p>
      <w:pPr>
        <w:pStyle w:val="TOC2"/>
        <w:tabs>
          <w:tab w:val="right" w:leader="dot" w:pos="8306"/>
        </w:tabs>
      </w:pPr>
      <w:hyperlink w:anchor="_Toc1095" w:history="1">
        <w:r>
          <w:rPr>
            <w:rFonts w:ascii="仿宋" w:eastAsia="仿宋" w:hAnsi="仿宋" w:cs="仿宋" w:hint="eastAsia"/>
            <w:lang w:eastAsia="zh-CN"/>
          </w:rPr>
          <w:t>(四)、区域产业环境分析</w:t>
        </w:r>
        <w:r>
          <w:tab/>
        </w:r>
        <w:r>
          <w:fldChar w:fldCharType="begin"/>
        </w:r>
        <w:r>
          <w:instrText xml:space="preserve"> PAGEREF _Toc1095 \h </w:instrText>
        </w:r>
        <w:r>
          <w:fldChar w:fldCharType="separate"/>
        </w:r>
        <w:r>
          <w:t>40</w:t>
        </w:r>
        <w:r>
          <w:fldChar w:fldCharType="end"/>
        </w:r>
      </w:hyperlink>
    </w:p>
    <w:p>
      <w:pPr>
        <w:pStyle w:val="TOC2"/>
        <w:tabs>
          <w:tab w:val="right" w:leader="dot" w:pos="8306"/>
        </w:tabs>
      </w:pPr>
      <w:hyperlink w:anchor="_Toc25815" w:history="1">
        <w:r>
          <w:rPr>
            <w:rFonts w:ascii="仿宋" w:eastAsia="仿宋" w:hAnsi="仿宋" w:cs="仿宋" w:hint="eastAsia"/>
            <w:lang w:eastAsia="zh-CN"/>
          </w:rPr>
          <w:t>(五)、可行性分析</w:t>
        </w:r>
        <w:r>
          <w:tab/>
        </w:r>
        <w:r>
          <w:fldChar w:fldCharType="begin"/>
        </w:r>
        <w:r>
          <w:instrText xml:space="preserve"> PAGEREF _Toc25815 \h </w:instrText>
        </w:r>
        <w:r>
          <w:fldChar w:fldCharType="separate"/>
        </w:r>
        <w:r>
          <w:t>42</w:t>
        </w:r>
        <w:r>
          <w:fldChar w:fldCharType="end"/>
        </w:r>
      </w:hyperlink>
    </w:p>
    <w:p>
      <w:pPr>
        <w:pStyle w:val="TOC2"/>
        <w:tabs>
          <w:tab w:val="right" w:leader="dot" w:pos="8306"/>
        </w:tabs>
      </w:pPr>
      <w:hyperlink w:anchor="_Toc25261" w:history="1">
        <w:r>
          <w:rPr>
            <w:rFonts w:ascii="仿宋" w:eastAsia="仿宋" w:hAnsi="仿宋" w:cs="仿宋" w:hint="eastAsia"/>
            <w:lang w:eastAsia="zh-CN"/>
          </w:rPr>
          <w:t>(六)、产业发展重点任务</w:t>
        </w:r>
        <w:r>
          <w:tab/>
        </w:r>
        <w:r>
          <w:fldChar w:fldCharType="begin"/>
        </w:r>
        <w:r>
          <w:instrText xml:space="preserve"> PAGEREF _Toc25261 \h </w:instrText>
        </w:r>
        <w:r>
          <w:fldChar w:fldCharType="separate"/>
        </w:r>
        <w:r>
          <w:t>43</w:t>
        </w:r>
        <w:r>
          <w:fldChar w:fldCharType="end"/>
        </w:r>
      </w:hyperlink>
    </w:p>
    <w:p>
      <w:pPr>
        <w:pStyle w:val="TOC2"/>
        <w:tabs>
          <w:tab w:val="right" w:leader="dot" w:pos="8306"/>
        </w:tabs>
      </w:pPr>
      <w:hyperlink w:anchor="_Toc6157" w:history="1">
        <w:r>
          <w:rPr>
            <w:rFonts w:ascii="仿宋" w:eastAsia="仿宋" w:hAnsi="仿宋" w:cs="仿宋" w:hint="eastAsia"/>
            <w:lang w:eastAsia="zh-CN"/>
          </w:rPr>
          <w:t>(七)、铜杆项目建设必要性分析</w:t>
        </w:r>
        <w:r>
          <w:tab/>
        </w:r>
        <w:r>
          <w:fldChar w:fldCharType="begin"/>
        </w:r>
        <w:r>
          <w:instrText xml:space="preserve"> PAGEREF _Toc6157 \h </w:instrText>
        </w:r>
        <w:r>
          <w:fldChar w:fldCharType="separate"/>
        </w:r>
        <w:r>
          <w:t>45</w:t>
        </w:r>
        <w:r>
          <w:fldChar w:fldCharType="end"/>
        </w:r>
      </w:hyperlink>
    </w:p>
    <w:p>
      <w:pPr>
        <w:pStyle w:val="TOC1"/>
        <w:tabs>
          <w:tab w:val="right" w:leader="dot" w:pos="8306"/>
        </w:tabs>
      </w:pPr>
      <w:hyperlink w:anchor="_Toc759" w:history="1">
        <w:r>
          <w:rPr>
            <w:rFonts w:ascii="仿宋" w:eastAsia="仿宋" w:hAnsi="仿宋" w:cs="仿宋" w:hint="eastAsia"/>
            <w:lang w:eastAsia="zh-CN"/>
          </w:rPr>
          <w:t>六、目标客户和受众分析</w:t>
        </w:r>
        <w:r>
          <w:tab/>
        </w:r>
        <w:r>
          <w:fldChar w:fldCharType="begin"/>
        </w:r>
        <w:r>
          <w:instrText xml:space="preserve"> PAGEREF _Toc759 \h </w:instrText>
        </w:r>
        <w:r>
          <w:fldChar w:fldCharType="separate"/>
        </w:r>
        <w:r>
          <w:t>46</w:t>
        </w:r>
        <w:r>
          <w:fldChar w:fldCharType="end"/>
        </w:r>
      </w:hyperlink>
    </w:p>
    <w:p>
      <w:pPr>
        <w:pStyle w:val="TOC2"/>
        <w:tabs>
          <w:tab w:val="right" w:leader="dot" w:pos="8306"/>
        </w:tabs>
      </w:pPr>
      <w:hyperlink w:anchor="_Toc6668" w:history="1">
        <w:r>
          <w:rPr>
            <w:rFonts w:ascii="仿宋" w:eastAsia="仿宋" w:hAnsi="仿宋" w:cs="仿宋" w:hint="eastAsia"/>
            <w:lang w:eastAsia="zh-CN"/>
          </w:rPr>
          <w:t>(一)、客户群体描述</w:t>
        </w:r>
        <w:r>
          <w:tab/>
        </w:r>
        <w:r>
          <w:fldChar w:fldCharType="begin"/>
        </w:r>
        <w:r>
          <w:instrText xml:space="preserve"> PAGEREF _Toc6668 \h </w:instrText>
        </w:r>
        <w:r>
          <w:fldChar w:fldCharType="separate"/>
        </w:r>
        <w:r>
          <w:t>46</w:t>
        </w:r>
        <w:r>
          <w:fldChar w:fldCharType="end"/>
        </w:r>
      </w:hyperlink>
    </w:p>
    <w:p>
      <w:pPr>
        <w:pStyle w:val="TOC2"/>
        <w:tabs>
          <w:tab w:val="right" w:leader="dot" w:pos="8306"/>
        </w:tabs>
      </w:pPr>
      <w:hyperlink w:anchor="_Toc8832" w:history="1">
        <w:r>
          <w:rPr>
            <w:rFonts w:ascii="仿宋" w:eastAsia="仿宋" w:hAnsi="仿宋" w:cs="仿宋" w:hint="eastAsia"/>
            <w:lang w:eastAsia="zh-CN"/>
          </w:rPr>
          <w:t>(二)、客户需求和期望</w:t>
        </w:r>
        <w:r>
          <w:tab/>
        </w:r>
        <w:r>
          <w:fldChar w:fldCharType="begin"/>
        </w:r>
        <w:r>
          <w:instrText xml:space="preserve"> PAGEREF _Toc8832 \h </w:instrText>
        </w:r>
        <w:r>
          <w:fldChar w:fldCharType="separate"/>
        </w:r>
        <w:r>
          <w:t>48</w:t>
        </w:r>
        <w:r>
          <w:fldChar w:fldCharType="end"/>
        </w:r>
      </w:hyperlink>
    </w:p>
    <w:p>
      <w:pPr>
        <w:pStyle w:val="TOC2"/>
        <w:tabs>
          <w:tab w:val="right" w:leader="dot" w:pos="8306"/>
        </w:tabs>
      </w:pPr>
      <w:hyperlink w:anchor="_Toc24693" w:history="1">
        <w:r>
          <w:rPr>
            <w:rFonts w:ascii="仿宋" w:eastAsia="仿宋" w:hAnsi="仿宋" w:cs="仿宋" w:hint="eastAsia"/>
            <w:lang w:eastAsia="zh-CN"/>
          </w:rPr>
          <w:t>(三)、客户获取策略</w:t>
        </w:r>
        <w:r>
          <w:tab/>
        </w:r>
        <w:r>
          <w:fldChar w:fldCharType="begin"/>
        </w:r>
        <w:r>
          <w:instrText xml:space="preserve"> PAGEREF _Toc24693 \h </w:instrText>
        </w:r>
        <w:r>
          <w:fldChar w:fldCharType="separate"/>
        </w:r>
        <w:r>
          <w:t>49</w:t>
        </w:r>
        <w:r>
          <w:fldChar w:fldCharType="end"/>
        </w:r>
      </w:hyperlink>
    </w:p>
    <w:p>
      <w:pPr>
        <w:pStyle w:val="TOC2"/>
        <w:tabs>
          <w:tab w:val="right" w:leader="dot" w:pos="8306"/>
        </w:tabs>
      </w:pPr>
      <w:hyperlink w:anchor="_Toc8024" w:history="1">
        <w:r>
          <w:rPr>
            <w:rFonts w:ascii="仿宋" w:eastAsia="仿宋" w:hAnsi="仿宋" w:cs="仿宋" w:hint="eastAsia"/>
            <w:lang w:eastAsia="zh-CN"/>
          </w:rPr>
          <w:t>(四)、客户关系管理</w:t>
        </w:r>
        <w:r>
          <w:tab/>
        </w:r>
        <w:r>
          <w:fldChar w:fldCharType="begin"/>
        </w:r>
        <w:r>
          <w:instrText xml:space="preserve"> PAGEREF _Toc8024 \h </w:instrText>
        </w:r>
        <w:r>
          <w:fldChar w:fldCharType="separate"/>
        </w:r>
        <w:r>
          <w:t>51</w:t>
        </w:r>
        <w:r>
          <w:fldChar w:fldCharType="end"/>
        </w:r>
      </w:hyperlink>
    </w:p>
    <w:p>
      <w:pPr>
        <w:pStyle w:val="TOC1"/>
        <w:tabs>
          <w:tab w:val="right" w:leader="dot" w:pos="8306"/>
        </w:tabs>
      </w:pPr>
      <w:hyperlink w:anchor="_Toc15454" w:history="1">
        <w:r>
          <w:rPr>
            <w:rFonts w:ascii="仿宋" w:eastAsia="仿宋" w:hAnsi="仿宋" w:cs="仿宋" w:hint="eastAsia"/>
            <w:lang w:eastAsia="zh-CN"/>
          </w:rPr>
          <w:t>七、铜杆项目风险分析</w:t>
        </w:r>
        <w:r>
          <w:tab/>
        </w:r>
        <w:r>
          <w:fldChar w:fldCharType="begin"/>
        </w:r>
        <w:r>
          <w:instrText xml:space="preserve"> PAGEREF _Toc15454 \h </w:instrText>
        </w:r>
        <w:r>
          <w:fldChar w:fldCharType="separate"/>
        </w:r>
        <w:r>
          <w:t>53</w:t>
        </w:r>
        <w:r>
          <w:fldChar w:fldCharType="end"/>
        </w:r>
      </w:hyperlink>
    </w:p>
    <w:p>
      <w:pPr>
        <w:pStyle w:val="TOC2"/>
        <w:tabs>
          <w:tab w:val="right" w:leader="dot" w:pos="8306"/>
        </w:tabs>
      </w:pPr>
      <w:hyperlink w:anchor="_Toc19566" w:history="1">
        <w:r>
          <w:rPr>
            <w:rFonts w:ascii="仿宋" w:eastAsia="仿宋" w:hAnsi="仿宋" w:cs="仿宋" w:hint="eastAsia"/>
            <w:lang w:eastAsia="zh-CN"/>
          </w:rPr>
          <w:t>(一)、铜杆项目风险分析</w:t>
        </w:r>
        <w:r>
          <w:tab/>
        </w:r>
        <w:r>
          <w:fldChar w:fldCharType="begin"/>
        </w:r>
        <w:r>
          <w:instrText xml:space="preserve"> PAGEREF _Toc19566 \h </w:instrText>
        </w:r>
        <w:r>
          <w:fldChar w:fldCharType="separate"/>
        </w:r>
        <w:r>
          <w:t>53</w:t>
        </w:r>
        <w:r>
          <w:fldChar w:fldCharType="end"/>
        </w:r>
      </w:hyperlink>
    </w:p>
    <w:p>
      <w:pPr>
        <w:pStyle w:val="TOC2"/>
        <w:tabs>
          <w:tab w:val="right" w:leader="dot" w:pos="8306"/>
        </w:tabs>
      </w:pPr>
      <w:hyperlink w:anchor="_Toc19014" w:history="1">
        <w:r>
          <w:rPr>
            <w:rFonts w:ascii="仿宋" w:eastAsia="仿宋" w:hAnsi="仿宋" w:cs="仿宋" w:hint="eastAsia"/>
            <w:lang w:eastAsia="zh-CN"/>
          </w:rPr>
          <w:t>(二)、铜杆项目风险对策</w:t>
        </w:r>
        <w:r>
          <w:tab/>
        </w:r>
        <w:r>
          <w:fldChar w:fldCharType="begin"/>
        </w:r>
        <w:r>
          <w:instrText xml:space="preserve"> PAGEREF _Toc19014 \h </w:instrText>
        </w:r>
        <w:r>
          <w:fldChar w:fldCharType="separate"/>
        </w:r>
        <w:r>
          <w:t>54</w:t>
        </w:r>
        <w:r>
          <w:fldChar w:fldCharType="end"/>
        </w:r>
      </w:hyperlink>
    </w:p>
    <w:p>
      <w:pPr>
        <w:pStyle w:val="TOC1"/>
        <w:tabs>
          <w:tab w:val="right" w:leader="dot" w:pos="8306"/>
        </w:tabs>
      </w:pPr>
      <w:hyperlink w:anchor="_Toc23635" w:history="1">
        <w:r>
          <w:rPr>
            <w:rFonts w:ascii="仿宋" w:eastAsia="仿宋" w:hAnsi="仿宋" w:cs="仿宋" w:hint="eastAsia"/>
            <w:lang w:eastAsia="zh-CN"/>
          </w:rPr>
          <w:t>八、铜杆项目经济效益</w:t>
        </w:r>
        <w:r>
          <w:tab/>
        </w:r>
        <w:r>
          <w:fldChar w:fldCharType="begin"/>
        </w:r>
        <w:r>
          <w:instrText xml:space="preserve"> PAGEREF _Toc23635 \h </w:instrText>
        </w:r>
        <w:r>
          <w:fldChar w:fldCharType="separate"/>
        </w:r>
        <w:r>
          <w:t>55</w:t>
        </w:r>
        <w:r>
          <w:fldChar w:fldCharType="end"/>
        </w:r>
      </w:hyperlink>
    </w:p>
    <w:p>
      <w:pPr>
        <w:pStyle w:val="TOC2"/>
        <w:tabs>
          <w:tab w:val="right" w:leader="dot" w:pos="8306"/>
        </w:tabs>
      </w:pPr>
      <w:hyperlink w:anchor="_Toc612" w:history="1">
        <w:r>
          <w:rPr>
            <w:rFonts w:ascii="仿宋" w:eastAsia="仿宋" w:hAnsi="仿宋" w:cs="仿宋" w:hint="eastAsia"/>
            <w:lang w:eastAsia="zh-CN"/>
          </w:rPr>
          <w:t>(一)、基本假设及基础参数选取</w:t>
        </w:r>
        <w:r>
          <w:tab/>
        </w:r>
        <w:r>
          <w:fldChar w:fldCharType="begin"/>
        </w:r>
        <w:r>
          <w:instrText xml:space="preserve"> PAGEREF _Toc612 \h </w:instrText>
        </w:r>
        <w:r>
          <w:fldChar w:fldCharType="separate"/>
        </w:r>
        <w:r>
          <w:t>55</w:t>
        </w:r>
        <w:r>
          <w:fldChar w:fldCharType="end"/>
        </w:r>
      </w:hyperlink>
    </w:p>
    <w:p>
      <w:pPr>
        <w:pStyle w:val="TOC2"/>
        <w:tabs>
          <w:tab w:val="right" w:leader="dot" w:pos="8306"/>
        </w:tabs>
      </w:pPr>
      <w:hyperlink w:anchor="_Toc16059" w:history="1">
        <w:r>
          <w:rPr>
            <w:rFonts w:ascii="仿宋" w:eastAsia="仿宋" w:hAnsi="仿宋" w:cs="仿宋" w:hint="eastAsia"/>
            <w:lang w:eastAsia="zh-CN"/>
          </w:rPr>
          <w:t>(二)、经济评价财务测算</w:t>
        </w:r>
        <w:r>
          <w:tab/>
        </w:r>
        <w:r>
          <w:fldChar w:fldCharType="begin"/>
        </w:r>
        <w:r>
          <w:instrText xml:space="preserve"> PAGEREF _Toc16059 \h </w:instrText>
        </w:r>
        <w:r>
          <w:fldChar w:fldCharType="separate"/>
        </w:r>
        <w:r>
          <w:t>56</w:t>
        </w:r>
        <w:r>
          <w:fldChar w:fldCharType="end"/>
        </w:r>
      </w:hyperlink>
    </w:p>
    <w:p>
      <w:pPr>
        <w:pStyle w:val="TOC2"/>
        <w:tabs>
          <w:tab w:val="right" w:leader="dot" w:pos="8306"/>
        </w:tabs>
      </w:pPr>
      <w:hyperlink w:anchor="_Toc29828" w:history="1">
        <w:r>
          <w:rPr>
            <w:rFonts w:ascii="仿宋" w:eastAsia="仿宋" w:hAnsi="仿宋" w:cs="仿宋" w:hint="eastAsia"/>
            <w:lang w:eastAsia="zh-CN"/>
          </w:rPr>
          <w:t>(三)、铜杆项目盈利能力分析</w:t>
        </w:r>
        <w:r>
          <w:tab/>
        </w:r>
        <w:r>
          <w:fldChar w:fldCharType="begin"/>
        </w:r>
        <w:r>
          <w:instrText xml:space="preserve"> PAGEREF _Toc29828 \h </w:instrText>
        </w:r>
        <w:r>
          <w:fldChar w:fldCharType="separate"/>
        </w:r>
        <w:r>
          <w:t>57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24" w:history="1">
        <w:r>
          <w:rPr>
            <w:rFonts w:ascii="仿宋" w:eastAsia="仿宋" w:hAnsi="仿宋" w:cs="仿宋" w:hint="eastAsia"/>
            <w:lang w:eastAsia="zh-CN"/>
          </w:rPr>
          <w:t>(四)、财务生存能力分析</w:t>
        </w:r>
        <w:r>
          <w:tab/>
        </w:r>
        <w:r>
          <w:fldChar w:fldCharType="begin"/>
        </w:r>
        <w:r>
          <w:instrText xml:space="preserve"> PAGEREF _Toc28524 \h </w:instrText>
        </w:r>
        <w:r>
          <w:fldChar w:fldCharType="separate"/>
        </w:r>
        <w:r>
          <w:t>58</w:t>
        </w:r>
        <w:r>
          <w:fldChar w:fldCharType="end"/>
        </w:r>
      </w:hyperlink>
    </w:p>
    <w:p>
      <w:pPr>
        <w:pStyle w:val="TOC2"/>
        <w:tabs>
          <w:tab w:val="right" w:leader="dot" w:pos="8306"/>
        </w:tabs>
      </w:pPr>
      <w:hyperlink w:anchor="_Toc21469" w:history="1">
        <w:r>
          <w:rPr>
            <w:rFonts w:ascii="仿宋" w:eastAsia="仿宋" w:hAnsi="仿宋" w:cs="仿宋" w:hint="eastAsia"/>
            <w:lang w:eastAsia="zh-CN"/>
          </w:rPr>
          <w:t>(五)、偿债能力分析</w:t>
        </w:r>
        <w:r>
          <w:tab/>
        </w:r>
        <w:r>
          <w:fldChar w:fldCharType="begin"/>
        </w:r>
        <w:r>
          <w:instrText xml:space="preserve"> PAGEREF _Toc21469 \h </w:instrText>
        </w:r>
        <w:r>
          <w:fldChar w:fldCharType="separate"/>
        </w:r>
        <w:r>
          <w:t>59</w:t>
        </w:r>
        <w:r>
          <w:fldChar w:fldCharType="end"/>
        </w:r>
      </w:hyperlink>
    </w:p>
    <w:p>
      <w:pPr>
        <w:pStyle w:val="TOC2"/>
        <w:tabs>
          <w:tab w:val="right" w:leader="dot" w:pos="8306"/>
        </w:tabs>
      </w:pPr>
      <w:hyperlink w:anchor="_Toc26939" w:history="1">
        <w:r>
          <w:rPr>
            <w:rFonts w:ascii="仿宋" w:eastAsia="仿宋" w:hAnsi="仿宋" w:cs="仿宋" w:hint="eastAsia"/>
            <w:lang w:eastAsia="zh-CN"/>
          </w:rPr>
          <w:t>(六)、经济评价结论</w:t>
        </w:r>
        <w:r>
          <w:tab/>
        </w:r>
        <w:r>
          <w:fldChar w:fldCharType="begin"/>
        </w:r>
        <w:r>
          <w:instrText xml:space="preserve"> PAGEREF _Toc26939 \h </w:instrText>
        </w:r>
        <w:r>
          <w:fldChar w:fldCharType="separate"/>
        </w:r>
        <w:r>
          <w:t>60</w:t>
        </w:r>
        <w:r>
          <w:fldChar w:fldCharType="end"/>
        </w:r>
      </w:hyperlink>
    </w:p>
    <w:p>
      <w:pPr>
        <w:pStyle w:val="TOC1"/>
        <w:tabs>
          <w:tab w:val="right" w:leader="dot" w:pos="8306"/>
        </w:tabs>
      </w:pPr>
      <w:hyperlink w:anchor="_Toc23169" w:history="1">
        <w:r>
          <w:rPr>
            <w:rFonts w:ascii="仿宋" w:eastAsia="仿宋" w:hAnsi="仿宋" w:cs="仿宋" w:hint="eastAsia"/>
            <w:lang w:eastAsia="zh-CN"/>
          </w:rPr>
          <w:t>九、建设进度分析</w:t>
        </w:r>
        <w:r>
          <w:tab/>
        </w:r>
        <w:r>
          <w:fldChar w:fldCharType="begin"/>
        </w:r>
        <w:r>
          <w:instrText xml:space="preserve"> PAGEREF _Toc23169 \h </w:instrText>
        </w:r>
        <w:r>
          <w:fldChar w:fldCharType="separate"/>
        </w:r>
        <w:r>
          <w:t>61</w:t>
        </w:r>
        <w:r>
          <w:fldChar w:fldCharType="end"/>
        </w:r>
      </w:hyperlink>
    </w:p>
    <w:p>
      <w:pPr>
        <w:pStyle w:val="TOC2"/>
        <w:tabs>
          <w:tab w:val="right" w:leader="dot" w:pos="8306"/>
        </w:tabs>
      </w:pPr>
      <w:hyperlink w:anchor="_Toc17982" w:history="1">
        <w:r>
          <w:rPr>
            <w:rFonts w:ascii="仿宋" w:eastAsia="仿宋" w:hAnsi="仿宋" w:cs="仿宋" w:hint="eastAsia"/>
            <w:lang w:eastAsia="zh-CN"/>
          </w:rPr>
          <w:t>(一)、铜杆项目进度安排</w:t>
        </w:r>
        <w:r>
          <w:tab/>
        </w:r>
        <w:r>
          <w:fldChar w:fldCharType="begin"/>
        </w:r>
        <w:r>
          <w:instrText xml:space="preserve"> PAGEREF _Toc17982 \h </w:instrText>
        </w:r>
        <w:r>
          <w:fldChar w:fldCharType="separate"/>
        </w:r>
        <w:r>
          <w:t>61</w:t>
        </w:r>
        <w:r>
          <w:fldChar w:fldCharType="end"/>
        </w:r>
      </w:hyperlink>
    </w:p>
    <w:p>
      <w:pPr>
        <w:pStyle w:val="TOC2"/>
        <w:tabs>
          <w:tab w:val="right" w:leader="dot" w:pos="8306"/>
        </w:tabs>
      </w:pPr>
      <w:hyperlink w:anchor="_Toc2385" w:history="1">
        <w:r>
          <w:rPr>
            <w:rFonts w:ascii="仿宋" w:eastAsia="仿宋" w:hAnsi="仿宋" w:cs="仿宋" w:hint="eastAsia"/>
            <w:lang w:eastAsia="zh-CN"/>
          </w:rPr>
          <w:t>(二)、铜杆项目实施保障措施</w:t>
        </w:r>
        <w:r>
          <w:tab/>
        </w:r>
        <w:r>
          <w:fldChar w:fldCharType="begin"/>
        </w:r>
        <w:r>
          <w:instrText xml:space="preserve"> PAGEREF _Toc2385 \h </w:instrText>
        </w:r>
        <w:r>
          <w:fldChar w:fldCharType="separate"/>
        </w:r>
        <w:r>
          <w:t>62</w:t>
        </w:r>
        <w:r>
          <w:fldChar w:fldCharType="end"/>
        </w:r>
      </w:hyperlink>
    </w:p>
    <w:p>
      <w:pPr>
        <w:pStyle w:val="TOC1"/>
        <w:tabs>
          <w:tab w:val="right" w:leader="dot" w:pos="8306"/>
        </w:tabs>
      </w:pPr>
      <w:hyperlink w:anchor="_Toc7783" w:history="1">
        <w:r>
          <w:rPr>
            <w:rFonts w:ascii="仿宋" w:eastAsia="仿宋" w:hAnsi="仿宋" w:cs="仿宋" w:hint="eastAsia"/>
            <w:lang w:eastAsia="zh-CN"/>
          </w:rPr>
          <w:t>十、环境保护分析</w:t>
        </w:r>
        <w:r>
          <w:tab/>
        </w:r>
        <w:r>
          <w:fldChar w:fldCharType="begin"/>
        </w:r>
        <w:r>
          <w:instrText xml:space="preserve"> PAGEREF _Toc7783 \h </w:instrText>
        </w:r>
        <w:r>
          <w:fldChar w:fldCharType="separate"/>
        </w:r>
        <w:r>
          <w:t>63</w:t>
        </w:r>
        <w:r>
          <w:fldChar w:fldCharType="end"/>
        </w:r>
      </w:hyperlink>
    </w:p>
    <w:p>
      <w:pPr>
        <w:pStyle w:val="TOC2"/>
        <w:tabs>
          <w:tab w:val="right" w:leader="dot" w:pos="8306"/>
        </w:tabs>
      </w:pPr>
      <w:hyperlink w:anchor="_Toc12451" w:history="1">
        <w:r>
          <w:rPr>
            <w:rFonts w:ascii="仿宋" w:eastAsia="仿宋" w:hAnsi="仿宋" w:cs="仿宋" w:hint="eastAsia"/>
            <w:lang w:eastAsia="zh-CN"/>
          </w:rPr>
          <w:t>(一)、编制依据</w:t>
        </w:r>
        <w:r>
          <w:tab/>
        </w:r>
        <w:r>
          <w:fldChar w:fldCharType="begin"/>
        </w:r>
        <w:r>
          <w:instrText xml:space="preserve"> PAGEREF _Toc12451 \h </w:instrText>
        </w:r>
        <w:r>
          <w:fldChar w:fldCharType="separate"/>
        </w:r>
        <w:r>
          <w:t>63</w:t>
        </w:r>
        <w:r>
          <w:fldChar w:fldCharType="end"/>
        </w:r>
      </w:hyperlink>
    </w:p>
    <w:p>
      <w:pPr>
        <w:pStyle w:val="TOC2"/>
        <w:tabs>
          <w:tab w:val="right" w:leader="dot" w:pos="8306"/>
        </w:tabs>
      </w:pPr>
      <w:hyperlink w:anchor="_Toc36" w:history="1">
        <w:r>
          <w:rPr>
            <w:rFonts w:ascii="仿宋" w:eastAsia="仿宋" w:hAnsi="仿宋" w:cs="仿宋" w:hint="eastAsia"/>
            <w:lang w:eastAsia="zh-CN"/>
          </w:rPr>
          <w:t>(二)、环境影响合理性分析</w:t>
        </w:r>
        <w:r>
          <w:tab/>
        </w:r>
        <w:r>
          <w:fldChar w:fldCharType="begin"/>
        </w:r>
        <w:r>
          <w:instrText xml:space="preserve"> PAGEREF _Toc36 \h </w:instrText>
        </w:r>
        <w:r>
          <w:fldChar w:fldCharType="separate"/>
        </w:r>
        <w:r>
          <w:t>63</w:t>
        </w:r>
        <w:r>
          <w:fldChar w:fldCharType="end"/>
        </w:r>
      </w:hyperlink>
    </w:p>
    <w:p>
      <w:pPr>
        <w:pStyle w:val="TOC2"/>
        <w:tabs>
          <w:tab w:val="right" w:leader="dot" w:pos="8306"/>
        </w:tabs>
      </w:pPr>
      <w:hyperlink w:anchor="_Toc20213" w:history="1">
        <w:r>
          <w:rPr>
            <w:rFonts w:ascii="仿宋" w:eastAsia="仿宋" w:hAnsi="仿宋" w:cs="仿宋" w:hint="eastAsia"/>
            <w:lang w:eastAsia="zh-CN"/>
          </w:rPr>
          <w:t>(三)、建设期大气环境影响分析</w:t>
        </w:r>
        <w:r>
          <w:tab/>
        </w:r>
        <w:r>
          <w:fldChar w:fldCharType="begin"/>
        </w:r>
        <w:r>
          <w:instrText xml:space="preserve"> PAGEREF _Toc20213 \h </w:instrText>
        </w:r>
        <w:r>
          <w:fldChar w:fldCharType="separate"/>
        </w:r>
        <w:r>
          <w:t>64</w:t>
        </w:r>
        <w:r>
          <w:fldChar w:fldCharType="end"/>
        </w:r>
      </w:hyperlink>
    </w:p>
    <w:p>
      <w:pPr>
        <w:pStyle w:val="TOC2"/>
        <w:tabs>
          <w:tab w:val="right" w:leader="dot" w:pos="8306"/>
        </w:tabs>
      </w:pPr>
      <w:hyperlink w:anchor="_Toc31408" w:history="1">
        <w:r>
          <w:rPr>
            <w:rFonts w:ascii="仿宋" w:eastAsia="仿宋" w:hAnsi="仿宋" w:cs="仿宋" w:hint="eastAsia"/>
            <w:lang w:eastAsia="zh-CN"/>
          </w:rPr>
          <w:t>(四)、建设期水环境影响分析</w:t>
        </w:r>
        <w:r>
          <w:tab/>
        </w:r>
        <w:r>
          <w:fldChar w:fldCharType="begin"/>
        </w:r>
        <w:r>
          <w:instrText xml:space="preserve"> PAGEREF _Toc31408 \h </w:instrText>
        </w:r>
        <w:r>
          <w:fldChar w:fldCharType="separate"/>
        </w:r>
        <w:r>
          <w:t>65</w:t>
        </w:r>
        <w:r>
          <w:fldChar w:fldCharType="end"/>
        </w:r>
      </w:hyperlink>
    </w:p>
    <w:p>
      <w:pPr>
        <w:pStyle w:val="TOC2"/>
        <w:tabs>
          <w:tab w:val="right" w:leader="dot" w:pos="8306"/>
        </w:tabs>
      </w:pPr>
      <w:hyperlink w:anchor="_Toc32359" w:history="1">
        <w:r>
          <w:rPr>
            <w:rFonts w:ascii="仿宋" w:eastAsia="仿宋" w:hAnsi="仿宋" w:cs="仿宋" w:hint="eastAsia"/>
            <w:lang w:eastAsia="zh-CN"/>
          </w:rPr>
          <w:t>(五)、建设期固体废弃物环境影响分析</w:t>
        </w:r>
        <w:r>
          <w:tab/>
        </w:r>
        <w:r>
          <w:fldChar w:fldCharType="begin"/>
        </w:r>
        <w:r>
          <w:instrText xml:space="preserve"> PAGEREF _Toc32359 \h </w:instrText>
        </w:r>
        <w:r>
          <w:fldChar w:fldCharType="separate"/>
        </w:r>
        <w:r>
          <w:t>66</w:t>
        </w:r>
        <w:r>
          <w:fldChar w:fldCharType="end"/>
        </w:r>
      </w:hyperlink>
    </w:p>
    <w:p>
      <w:pPr>
        <w:pStyle w:val="TOC2"/>
        <w:tabs>
          <w:tab w:val="right" w:leader="dot" w:pos="8306"/>
        </w:tabs>
      </w:pPr>
      <w:hyperlink w:anchor="_Toc12346" w:history="1">
        <w:r>
          <w:rPr>
            <w:rFonts w:ascii="仿宋" w:eastAsia="仿宋" w:hAnsi="仿宋" w:cs="仿宋" w:hint="eastAsia"/>
            <w:lang w:eastAsia="zh-CN"/>
          </w:rPr>
          <w:t>(六)、建设期声环境影响分析</w:t>
        </w:r>
        <w:r>
          <w:tab/>
        </w:r>
        <w:r>
          <w:fldChar w:fldCharType="begin"/>
        </w:r>
        <w:r>
          <w:instrText xml:space="preserve"> PAGEREF _Toc12346 \h </w:instrText>
        </w:r>
        <w:r>
          <w:fldChar w:fldCharType="separate"/>
        </w:r>
        <w:r>
          <w:t>67</w:t>
        </w:r>
        <w:r>
          <w:fldChar w:fldCharType="end"/>
        </w:r>
      </w:hyperlink>
    </w:p>
    <w:p>
      <w:pPr>
        <w:pStyle w:val="TOC2"/>
        <w:tabs>
          <w:tab w:val="right" w:leader="dot" w:pos="8306"/>
        </w:tabs>
      </w:pPr>
      <w:hyperlink w:anchor="_Toc11984" w:history="1">
        <w:r>
          <w:rPr>
            <w:rFonts w:ascii="仿宋" w:eastAsia="仿宋" w:hAnsi="仿宋" w:cs="仿宋" w:hint="eastAsia"/>
            <w:lang w:eastAsia="zh-CN"/>
          </w:rPr>
          <w:t>(七)、营运期大气环境影响分析</w:t>
        </w:r>
        <w:r>
          <w:tab/>
        </w:r>
        <w:r>
          <w:fldChar w:fldCharType="begin"/>
        </w:r>
        <w:r>
          <w:instrText xml:space="preserve"> PAGEREF _Toc11984 \h </w:instrText>
        </w:r>
        <w:r>
          <w:fldChar w:fldCharType="separate"/>
        </w:r>
        <w:r>
          <w:t>69</w:t>
        </w:r>
        <w:r>
          <w:fldChar w:fldCharType="end"/>
        </w:r>
      </w:hyperlink>
    </w:p>
    <w:p>
      <w:pPr>
        <w:pStyle w:val="TOC2"/>
        <w:tabs>
          <w:tab w:val="right" w:leader="dot" w:pos="8306"/>
        </w:tabs>
      </w:pPr>
      <w:hyperlink w:anchor="_Toc22036" w:history="1">
        <w:r>
          <w:rPr>
            <w:rFonts w:ascii="仿宋" w:eastAsia="仿宋" w:hAnsi="仿宋" w:cs="仿宋" w:hint="eastAsia"/>
            <w:lang w:eastAsia="zh-CN"/>
          </w:rPr>
          <w:t>(八)、营运期水环境影响分析</w:t>
        </w:r>
        <w:r>
          <w:tab/>
        </w:r>
        <w:r>
          <w:fldChar w:fldCharType="begin"/>
        </w:r>
        <w:r>
          <w:instrText xml:space="preserve"> PAGEREF _Toc22036 \h </w:instrText>
        </w:r>
        <w:r>
          <w:fldChar w:fldCharType="separate"/>
        </w:r>
        <w:r>
          <w:t>70</w:t>
        </w:r>
        <w:r>
          <w:fldChar w:fldCharType="end"/>
        </w:r>
      </w:hyperlink>
    </w:p>
    <w:p>
      <w:pPr>
        <w:pStyle w:val="TOC2"/>
        <w:tabs>
          <w:tab w:val="right" w:leader="dot" w:pos="8306"/>
        </w:tabs>
      </w:pPr>
      <w:hyperlink w:anchor="_Toc6566" w:history="1">
        <w:r>
          <w:rPr>
            <w:rFonts w:ascii="仿宋" w:eastAsia="仿宋" w:hAnsi="仿宋" w:cs="仿宋" w:hint="eastAsia"/>
            <w:lang w:eastAsia="zh-CN"/>
          </w:rPr>
          <w:t>(九)、营运期固体废弃物环境影响分析</w:t>
        </w:r>
        <w:r>
          <w:tab/>
        </w:r>
        <w:r>
          <w:fldChar w:fldCharType="begin"/>
        </w:r>
        <w:r>
          <w:instrText xml:space="preserve"> PAGEREF _Toc6566 \h </w:instrText>
        </w:r>
        <w:r>
          <w:fldChar w:fldCharType="separate"/>
        </w:r>
        <w:r>
          <w:t>71</w:t>
        </w:r>
        <w:r>
          <w:fldChar w:fldCharType="end"/>
        </w:r>
      </w:hyperlink>
    </w:p>
    <w:p>
      <w:pPr>
        <w:pStyle w:val="TOC2"/>
        <w:tabs>
          <w:tab w:val="right" w:leader="dot" w:pos="8306"/>
        </w:tabs>
      </w:pPr>
      <w:hyperlink w:anchor="_Toc31620" w:history="1">
        <w:r>
          <w:rPr>
            <w:rFonts w:ascii="仿宋" w:eastAsia="仿宋" w:hAnsi="仿宋" w:cs="仿宋" w:hint="eastAsia"/>
            <w:lang w:eastAsia="zh-CN"/>
          </w:rPr>
          <w:t>(十)、营运期声环境影响分析</w:t>
        </w:r>
        <w:r>
          <w:tab/>
        </w:r>
        <w:r>
          <w:fldChar w:fldCharType="begin"/>
        </w:r>
        <w:r>
          <w:instrText xml:space="preserve"> PAGEREF _Toc31620 \h </w:instrText>
        </w:r>
        <w:r>
          <w:fldChar w:fldCharType="separate"/>
        </w:r>
        <w:r>
          <w:t>72</w:t>
        </w:r>
        <w:r>
          <w:fldChar w:fldCharType="end"/>
        </w:r>
      </w:hyperlink>
    </w:p>
    <w:p>
      <w:pPr>
        <w:pStyle w:val="TOC2"/>
        <w:tabs>
          <w:tab w:val="right" w:leader="dot" w:pos="8306"/>
        </w:tabs>
      </w:pPr>
      <w:hyperlink w:anchor="_Toc1564" w:history="1">
        <w:r>
          <w:rPr>
            <w:rFonts w:ascii="仿宋" w:eastAsia="仿宋" w:hAnsi="仿宋" w:cs="仿宋" w:hint="eastAsia"/>
            <w:lang w:eastAsia="zh-CN"/>
          </w:rPr>
          <w:t>(十一)、清洁生产</w:t>
        </w:r>
        <w:r>
          <w:tab/>
        </w:r>
        <w:r>
          <w:fldChar w:fldCharType="begin"/>
        </w:r>
        <w:r>
          <w:instrText xml:space="preserve"> PAGEREF _Toc1564 \h </w:instrText>
        </w:r>
        <w:r>
          <w:fldChar w:fldCharType="separate"/>
        </w:r>
        <w:r>
          <w:t>73</w:t>
        </w:r>
        <w:r>
          <w:fldChar w:fldCharType="end"/>
        </w:r>
      </w:hyperlink>
    </w:p>
    <w:p>
      <w:pPr>
        <w:pStyle w:val="TOC2"/>
        <w:tabs>
          <w:tab w:val="right" w:leader="dot" w:pos="8306"/>
        </w:tabs>
      </w:pPr>
      <w:hyperlink w:anchor="_Toc29678" w:history="1">
        <w:r>
          <w:rPr>
            <w:rFonts w:ascii="仿宋" w:eastAsia="仿宋" w:hAnsi="仿宋" w:cs="仿宋" w:hint="eastAsia"/>
            <w:lang w:eastAsia="zh-CN"/>
          </w:rPr>
          <w:t>(十二)、环境管理分析</w:t>
        </w:r>
        <w:r>
          <w:tab/>
        </w:r>
        <w:r>
          <w:fldChar w:fldCharType="begin"/>
        </w:r>
        <w:r>
          <w:instrText xml:space="preserve"> PAGEREF _Toc29678 \h </w:instrText>
        </w:r>
        <w:r>
          <w:fldChar w:fldCharType="separate"/>
        </w:r>
        <w:r>
          <w:t>74</w:t>
        </w:r>
        <w:r>
          <w:fldChar w:fldCharType="end"/>
        </w:r>
      </w:hyperlink>
    </w:p>
    <w:p>
      <w:pPr>
        <w:pStyle w:val="TOC2"/>
        <w:tabs>
          <w:tab w:val="right" w:leader="dot" w:pos="8306"/>
        </w:tabs>
      </w:pPr>
      <w:hyperlink w:anchor="_Toc26391" w:history="1">
        <w:r>
          <w:rPr>
            <w:rFonts w:ascii="仿宋" w:eastAsia="仿宋" w:hAnsi="仿宋" w:cs="仿宋" w:hint="eastAsia"/>
            <w:lang w:eastAsia="zh-CN"/>
          </w:rPr>
          <w:t>(十三)、结论及建议</w:t>
        </w:r>
        <w:r>
          <w:tab/>
        </w:r>
        <w:r>
          <w:fldChar w:fldCharType="begin"/>
        </w:r>
        <w:r>
          <w:instrText xml:space="preserve"> PAGEREF _Toc26391 \h </w:instrText>
        </w:r>
        <w:r>
          <w:fldChar w:fldCharType="separate"/>
        </w:r>
        <w:r>
          <w:t>76</w:t>
        </w:r>
        <w:r>
          <w:fldChar w:fldCharType="end"/>
        </w:r>
      </w:hyperlink>
    </w:p>
    <w:p>
      <w:pPr>
        <w:pStyle w:val="TOC1"/>
        <w:tabs>
          <w:tab w:val="right" w:leader="dot" w:pos="8306"/>
        </w:tabs>
      </w:pPr>
      <w:hyperlink w:anchor="_Toc26476" w:history="1">
        <w:r>
          <w:rPr>
            <w:rFonts w:ascii="仿宋" w:eastAsia="仿宋" w:hAnsi="仿宋" w:cs="仿宋" w:hint="eastAsia"/>
            <w:lang w:eastAsia="zh-CN"/>
          </w:rPr>
          <w:t>十一、未来计划和展望</w:t>
        </w:r>
        <w:r>
          <w:tab/>
        </w:r>
        <w:r>
          <w:fldChar w:fldCharType="begin"/>
        </w:r>
        <w:r>
          <w:instrText xml:space="preserve"> PAGEREF _Toc26476 \h </w:instrText>
        </w:r>
        <w:r>
          <w:fldChar w:fldCharType="separate"/>
        </w:r>
        <w:r>
          <w:t>77</w:t>
        </w:r>
        <w:r>
          <w:fldChar w:fldCharType="end"/>
        </w:r>
      </w:hyperlink>
    </w:p>
    <w:p>
      <w:pPr>
        <w:pStyle w:val="TOC2"/>
        <w:tabs>
          <w:tab w:val="right" w:leader="dot" w:pos="8306"/>
        </w:tabs>
      </w:pPr>
      <w:hyperlink w:anchor="_Toc27119" w:history="1">
        <w:r>
          <w:rPr>
            <w:rFonts w:ascii="仿宋" w:eastAsia="仿宋" w:hAnsi="仿宋" w:cs="仿宋" w:hint="eastAsia"/>
            <w:lang w:eastAsia="zh-CN"/>
          </w:rPr>
          <w:t>(一)、公司未来的发展计划</w:t>
        </w:r>
        <w:r>
          <w:tab/>
        </w:r>
        <w:r>
          <w:fldChar w:fldCharType="begin"/>
        </w:r>
        <w:r>
          <w:instrText xml:space="preserve"> PAGEREF _Toc27119 \h </w:instrText>
        </w:r>
        <w:r>
          <w:fldChar w:fldCharType="separate"/>
        </w:r>
        <w:r>
          <w:t>77</w:t>
        </w:r>
        <w:r>
          <w:fldChar w:fldCharType="end"/>
        </w:r>
      </w:hyperlink>
    </w:p>
    <w:p>
      <w:pPr>
        <w:pStyle w:val="TOC2"/>
        <w:tabs>
          <w:tab w:val="right" w:leader="dot" w:pos="8306"/>
        </w:tabs>
      </w:pPr>
      <w:hyperlink w:anchor="_Toc25874" w:history="1">
        <w:r>
          <w:rPr>
            <w:rFonts w:ascii="仿宋" w:eastAsia="仿宋" w:hAnsi="仿宋" w:cs="仿宋" w:hint="eastAsia"/>
            <w:lang w:eastAsia="zh-CN"/>
          </w:rPr>
          <w:t>(二)、长期目标和目标</w:t>
        </w:r>
        <w:r>
          <w:tab/>
        </w:r>
        <w:r>
          <w:fldChar w:fldCharType="begin"/>
        </w:r>
        <w:r>
          <w:instrText xml:space="preserve"> PAGEREF _Toc25874 \h </w:instrText>
        </w:r>
        <w:r>
          <w:fldChar w:fldCharType="separate"/>
        </w:r>
        <w:r>
          <w:t>77</w:t>
        </w:r>
        <w:r>
          <w:fldChar w:fldCharType="end"/>
        </w:r>
      </w:hyperlink>
    </w:p>
    <w:p>
      <w:pPr>
        <w:pStyle w:val="TOC1"/>
        <w:tabs>
          <w:tab w:val="right" w:leader="dot" w:pos="8306"/>
        </w:tabs>
      </w:pPr>
      <w:hyperlink w:anchor="_Toc1046" w:history="1">
        <w:r>
          <w:rPr>
            <w:rFonts w:ascii="仿宋" w:eastAsia="仿宋" w:hAnsi="仿宋" w:cs="仿宋" w:hint="eastAsia"/>
            <w:lang w:eastAsia="zh-CN"/>
          </w:rPr>
          <w:t>十二、铜杆项目总结分析</w:t>
        </w:r>
        <w:r>
          <w:tab/>
        </w:r>
        <w:r>
          <w:fldChar w:fldCharType="begin"/>
        </w:r>
        <w:r>
          <w:instrText xml:space="preserve"> PAGEREF _Toc1046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417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221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一、铜杆行业分析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铜杆行业规模及增长性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铜杆行业代表品牌及对应公司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1963"/>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根据相关机构的最新数据，铜杆行业在未来几年将继续保持增长，预计到2023年，该行业的价值将达到XXX亿美元。这一行业正在经历新的变革，出现了一些明显趋势。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电子商务的崛起对铜杆包装产生了重要影响。\需要具备适应不同销售渠道的特性，以保证产品在运输和在线销售中的完好无损。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总体而言，铜杆包装行业呈现出稳健的年均增长率，约为4-5%。这一增长受到不断变化的消费者偏好、意识提高和不断增长的收入水平的推动。。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5106"/>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铜杆包装行业一直处于稳步增长的轨道，并且未来前景看好。以下是对行业发展及市场前景的分析：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https://d.book118.com/715100123140011101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15100123140011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2024-01-18T20:13:00Z</dcterms:created>
  <dcterms:modified xsi:type="dcterms:W3CDTF">2024-01-18T20:13:24Z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724DF58159C24963970B9498B3A0C93C_11</vt:lpwstr>
  </property>
  <property fmtid="{D5CDD505-2E9C-101B-9397-08002B2CF9AE}" pid="3" name="KSOProductBuildVer">
    <vt:lpwstr>2052-12.1.0.16120</vt:lpwstr>
  </property>
</Properties>
</file>