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L-乳酸项目建设方案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39" w:history="1">
        <w:r>
          <w:rPr>
            <w:rFonts w:ascii="仿宋" w:eastAsia="仿宋" w:hAnsi="仿宋" w:cs="仿宋" w:hint="eastAsia"/>
            <w:lang w:eastAsia="zh-CN"/>
          </w:rPr>
          <w:t>概论</w:t>
        </w:r>
        <w:r>
          <w:tab/>
        </w:r>
        <w:r>
          <w:fldChar w:fldCharType="begin"/>
        </w:r>
        <w:r>
          <w:instrText xml:space="preserve"> PAGEREF _Toc4239 \h </w:instrText>
        </w:r>
        <w:r>
          <w:fldChar w:fldCharType="separate"/>
        </w:r>
        <w:r>
          <w:t>3</w:t>
        </w:r>
        <w:r>
          <w:fldChar w:fldCharType="end"/>
        </w:r>
      </w:hyperlink>
    </w:p>
    <w:p>
      <w:pPr>
        <w:pStyle w:val="TOC1"/>
        <w:tabs>
          <w:tab w:val="right" w:leader="dot" w:pos="8306"/>
        </w:tabs>
      </w:pPr>
      <w:hyperlink w:anchor="_Toc9540" w:history="1">
        <w:r>
          <w:rPr>
            <w:rFonts w:ascii="仿宋" w:eastAsia="仿宋" w:hAnsi="仿宋" w:cs="仿宋" w:hint="eastAsia"/>
            <w:lang w:eastAsia="zh-CN"/>
          </w:rPr>
          <w:t>一、资源开发及综合利用分析</w:t>
        </w:r>
        <w:r>
          <w:tab/>
        </w:r>
        <w:r>
          <w:fldChar w:fldCharType="begin"/>
        </w:r>
        <w:r>
          <w:instrText xml:space="preserve"> PAGEREF _Toc9540 \h </w:instrText>
        </w:r>
        <w:r>
          <w:fldChar w:fldCharType="separate"/>
        </w:r>
        <w:r>
          <w:t>3</w:t>
        </w:r>
        <w:r>
          <w:fldChar w:fldCharType="end"/>
        </w:r>
      </w:hyperlink>
    </w:p>
    <w:p>
      <w:pPr>
        <w:pStyle w:val="TOC2"/>
        <w:tabs>
          <w:tab w:val="right" w:leader="dot" w:pos="8306"/>
        </w:tabs>
      </w:pPr>
      <w:hyperlink w:anchor="_Toc23144" w:history="1">
        <w:r>
          <w:rPr>
            <w:rFonts w:ascii="仿宋" w:eastAsia="仿宋" w:hAnsi="仿宋" w:cs="仿宋" w:hint="eastAsia"/>
            <w:lang w:eastAsia="zh-CN"/>
          </w:rPr>
          <w:t>(一)、资源开发方案</w:t>
        </w:r>
        <w:r>
          <w:tab/>
        </w:r>
        <w:r>
          <w:fldChar w:fldCharType="begin"/>
        </w:r>
        <w:r>
          <w:instrText xml:space="preserve"> PAGEREF _Toc23144 \h </w:instrText>
        </w:r>
        <w:r>
          <w:fldChar w:fldCharType="separate"/>
        </w:r>
        <w:r>
          <w:t>3</w:t>
        </w:r>
        <w:r>
          <w:fldChar w:fldCharType="end"/>
        </w:r>
      </w:hyperlink>
    </w:p>
    <w:p>
      <w:pPr>
        <w:pStyle w:val="TOC2"/>
        <w:tabs>
          <w:tab w:val="right" w:leader="dot" w:pos="8306"/>
        </w:tabs>
      </w:pPr>
      <w:hyperlink w:anchor="_Toc2910" w:history="1">
        <w:r>
          <w:rPr>
            <w:rFonts w:ascii="仿宋" w:eastAsia="仿宋" w:hAnsi="仿宋" w:cs="仿宋" w:hint="eastAsia"/>
            <w:lang w:eastAsia="zh-CN"/>
          </w:rPr>
          <w:t>(二)、资源利用方案</w:t>
        </w:r>
        <w:r>
          <w:tab/>
        </w:r>
        <w:r>
          <w:fldChar w:fldCharType="begin"/>
        </w:r>
        <w:r>
          <w:instrText xml:space="preserve"> PAGEREF _Toc2910 \h </w:instrText>
        </w:r>
        <w:r>
          <w:fldChar w:fldCharType="separate"/>
        </w:r>
        <w:r>
          <w:t>4</w:t>
        </w:r>
        <w:r>
          <w:fldChar w:fldCharType="end"/>
        </w:r>
      </w:hyperlink>
    </w:p>
    <w:p>
      <w:pPr>
        <w:pStyle w:val="TOC2"/>
        <w:tabs>
          <w:tab w:val="right" w:leader="dot" w:pos="8306"/>
        </w:tabs>
      </w:pPr>
      <w:hyperlink w:anchor="_Toc18633" w:history="1">
        <w:r>
          <w:rPr>
            <w:rFonts w:ascii="仿宋" w:eastAsia="仿宋" w:hAnsi="仿宋" w:cs="仿宋" w:hint="eastAsia"/>
            <w:lang w:eastAsia="zh-CN"/>
          </w:rPr>
          <w:t>(三)、资源节约措施</w:t>
        </w:r>
        <w:r>
          <w:tab/>
        </w:r>
        <w:r>
          <w:fldChar w:fldCharType="begin"/>
        </w:r>
        <w:r>
          <w:instrText xml:space="preserve"> PAGEREF _Toc18633 \h </w:instrText>
        </w:r>
        <w:r>
          <w:fldChar w:fldCharType="separate"/>
        </w:r>
        <w:r>
          <w:t>5</w:t>
        </w:r>
        <w:r>
          <w:fldChar w:fldCharType="end"/>
        </w:r>
      </w:hyperlink>
    </w:p>
    <w:p>
      <w:pPr>
        <w:pStyle w:val="TOC1"/>
        <w:tabs>
          <w:tab w:val="right" w:leader="dot" w:pos="8306"/>
        </w:tabs>
      </w:pPr>
      <w:hyperlink w:anchor="_Toc6998" w:history="1">
        <w:r>
          <w:rPr>
            <w:rFonts w:ascii="仿宋" w:eastAsia="仿宋" w:hAnsi="仿宋" w:cs="仿宋" w:hint="eastAsia"/>
            <w:lang w:eastAsia="zh-CN"/>
          </w:rPr>
          <w:t>二、财务管理与成本控制</w:t>
        </w:r>
        <w:r>
          <w:tab/>
        </w:r>
        <w:r>
          <w:fldChar w:fldCharType="begin"/>
        </w:r>
        <w:r>
          <w:instrText xml:space="preserve"> PAGEREF _Toc6998 \h </w:instrText>
        </w:r>
        <w:r>
          <w:fldChar w:fldCharType="separate"/>
        </w:r>
        <w:r>
          <w:t>6</w:t>
        </w:r>
        <w:r>
          <w:fldChar w:fldCharType="end"/>
        </w:r>
      </w:hyperlink>
    </w:p>
    <w:p>
      <w:pPr>
        <w:pStyle w:val="TOC2"/>
        <w:tabs>
          <w:tab w:val="right" w:leader="dot" w:pos="8306"/>
        </w:tabs>
      </w:pPr>
      <w:hyperlink w:anchor="_Toc20531" w:history="1">
        <w:r>
          <w:rPr>
            <w:rFonts w:ascii="仿宋" w:eastAsia="仿宋" w:hAnsi="仿宋" w:cs="仿宋" w:hint="eastAsia"/>
            <w:lang w:eastAsia="zh-CN"/>
          </w:rPr>
          <w:t>(一)、财务管理体系建设</w:t>
        </w:r>
        <w:r>
          <w:tab/>
        </w:r>
        <w:r>
          <w:fldChar w:fldCharType="begin"/>
        </w:r>
        <w:r>
          <w:instrText xml:space="preserve"> PAGEREF _Toc20531 \h </w:instrText>
        </w:r>
        <w:r>
          <w:fldChar w:fldCharType="separate"/>
        </w:r>
        <w:r>
          <w:t>6</w:t>
        </w:r>
        <w:r>
          <w:fldChar w:fldCharType="end"/>
        </w:r>
      </w:hyperlink>
    </w:p>
    <w:p>
      <w:pPr>
        <w:pStyle w:val="TOC2"/>
        <w:tabs>
          <w:tab w:val="right" w:leader="dot" w:pos="8306"/>
        </w:tabs>
      </w:pPr>
      <w:hyperlink w:anchor="_Toc1344" w:history="1">
        <w:r>
          <w:rPr>
            <w:rFonts w:ascii="仿宋" w:eastAsia="仿宋" w:hAnsi="仿宋" w:cs="仿宋" w:hint="eastAsia"/>
            <w:lang w:eastAsia="zh-CN"/>
          </w:rPr>
          <w:t>(二)、成本控制措施</w:t>
        </w:r>
        <w:r>
          <w:tab/>
        </w:r>
        <w:r>
          <w:fldChar w:fldCharType="begin"/>
        </w:r>
        <w:r>
          <w:instrText xml:space="preserve"> PAGEREF _Toc1344 \h </w:instrText>
        </w:r>
        <w:r>
          <w:fldChar w:fldCharType="separate"/>
        </w:r>
        <w:r>
          <w:t>8</w:t>
        </w:r>
        <w:r>
          <w:fldChar w:fldCharType="end"/>
        </w:r>
      </w:hyperlink>
    </w:p>
    <w:p>
      <w:pPr>
        <w:pStyle w:val="TOC1"/>
        <w:tabs>
          <w:tab w:val="right" w:leader="dot" w:pos="8306"/>
        </w:tabs>
      </w:pPr>
      <w:hyperlink w:anchor="_Toc8097" w:history="1">
        <w:r>
          <w:rPr>
            <w:rFonts w:ascii="仿宋" w:eastAsia="仿宋" w:hAnsi="仿宋" w:cs="仿宋" w:hint="eastAsia"/>
            <w:lang w:eastAsia="zh-CN"/>
          </w:rPr>
          <w:t>三、发展规划、产业政策和行业准入分析</w:t>
        </w:r>
        <w:r>
          <w:tab/>
        </w:r>
        <w:r>
          <w:fldChar w:fldCharType="begin"/>
        </w:r>
        <w:r>
          <w:instrText xml:space="preserve"> PAGEREF _Toc8097 \h </w:instrText>
        </w:r>
        <w:r>
          <w:fldChar w:fldCharType="separate"/>
        </w:r>
        <w:r>
          <w:t>9</w:t>
        </w:r>
        <w:r>
          <w:fldChar w:fldCharType="end"/>
        </w:r>
      </w:hyperlink>
    </w:p>
    <w:p>
      <w:pPr>
        <w:pStyle w:val="TOC2"/>
        <w:tabs>
          <w:tab w:val="right" w:leader="dot" w:pos="8306"/>
        </w:tabs>
      </w:pPr>
      <w:hyperlink w:anchor="_Toc18066" w:history="1">
        <w:r>
          <w:rPr>
            <w:rFonts w:ascii="仿宋" w:eastAsia="仿宋" w:hAnsi="仿宋" w:cs="仿宋" w:hint="eastAsia"/>
            <w:lang w:eastAsia="zh-CN"/>
          </w:rPr>
          <w:t>(一)、发展规划分析</w:t>
        </w:r>
        <w:r>
          <w:tab/>
        </w:r>
        <w:r>
          <w:fldChar w:fldCharType="begin"/>
        </w:r>
        <w:r>
          <w:instrText xml:space="preserve"> PAGEREF _Toc18066 \h </w:instrText>
        </w:r>
        <w:r>
          <w:fldChar w:fldCharType="separate"/>
        </w:r>
        <w:r>
          <w:t>9</w:t>
        </w:r>
        <w:r>
          <w:fldChar w:fldCharType="end"/>
        </w:r>
      </w:hyperlink>
    </w:p>
    <w:p>
      <w:pPr>
        <w:pStyle w:val="TOC2"/>
        <w:tabs>
          <w:tab w:val="right" w:leader="dot" w:pos="8306"/>
        </w:tabs>
      </w:pPr>
      <w:hyperlink w:anchor="_Toc18289" w:history="1">
        <w:r>
          <w:rPr>
            <w:rFonts w:ascii="仿宋" w:eastAsia="仿宋" w:hAnsi="仿宋" w:cs="仿宋" w:hint="eastAsia"/>
            <w:lang w:eastAsia="zh-CN"/>
          </w:rPr>
          <w:t>(二)、产业政策分析</w:t>
        </w:r>
        <w:r>
          <w:tab/>
        </w:r>
        <w:r>
          <w:fldChar w:fldCharType="begin"/>
        </w:r>
        <w:r>
          <w:instrText xml:space="preserve"> PAGEREF _Toc18289 \h </w:instrText>
        </w:r>
        <w:r>
          <w:fldChar w:fldCharType="separate"/>
        </w:r>
        <w:r>
          <w:t>10</w:t>
        </w:r>
        <w:r>
          <w:fldChar w:fldCharType="end"/>
        </w:r>
      </w:hyperlink>
    </w:p>
    <w:p>
      <w:pPr>
        <w:pStyle w:val="TOC2"/>
        <w:tabs>
          <w:tab w:val="right" w:leader="dot" w:pos="8306"/>
        </w:tabs>
      </w:pPr>
      <w:hyperlink w:anchor="_Toc7153" w:history="1">
        <w:r>
          <w:rPr>
            <w:rFonts w:ascii="仿宋" w:eastAsia="仿宋" w:hAnsi="仿宋" w:cs="仿宋" w:hint="eastAsia"/>
            <w:lang w:eastAsia="zh-CN"/>
          </w:rPr>
          <w:t>(三)、行业准入分析</w:t>
        </w:r>
        <w:r>
          <w:tab/>
        </w:r>
        <w:r>
          <w:fldChar w:fldCharType="begin"/>
        </w:r>
        <w:r>
          <w:instrText xml:space="preserve"> PAGEREF _Toc7153 \h </w:instrText>
        </w:r>
        <w:r>
          <w:fldChar w:fldCharType="separate"/>
        </w:r>
        <w:r>
          <w:t>12</w:t>
        </w:r>
        <w:r>
          <w:fldChar w:fldCharType="end"/>
        </w:r>
      </w:hyperlink>
    </w:p>
    <w:p>
      <w:pPr>
        <w:pStyle w:val="TOC1"/>
        <w:tabs>
          <w:tab w:val="right" w:leader="dot" w:pos="8306"/>
        </w:tabs>
      </w:pPr>
      <w:hyperlink w:anchor="_Toc12420" w:history="1">
        <w:r>
          <w:rPr>
            <w:rFonts w:ascii="仿宋" w:eastAsia="仿宋" w:hAnsi="仿宋" w:cs="仿宋" w:hint="eastAsia"/>
            <w:lang w:eastAsia="zh-CN"/>
          </w:rPr>
          <w:t>四、L-乳酸项目概论</w:t>
        </w:r>
        <w:r>
          <w:tab/>
        </w:r>
        <w:r>
          <w:fldChar w:fldCharType="begin"/>
        </w:r>
        <w:r>
          <w:instrText xml:space="preserve"> PAGEREF _Toc12420 \h </w:instrText>
        </w:r>
        <w:r>
          <w:fldChar w:fldCharType="separate"/>
        </w:r>
        <w:r>
          <w:t>13</w:t>
        </w:r>
        <w:r>
          <w:fldChar w:fldCharType="end"/>
        </w:r>
      </w:hyperlink>
    </w:p>
    <w:p>
      <w:pPr>
        <w:pStyle w:val="TOC2"/>
        <w:tabs>
          <w:tab w:val="right" w:leader="dot" w:pos="8306"/>
        </w:tabs>
      </w:pPr>
      <w:hyperlink w:anchor="_Toc13893" w:history="1">
        <w:r>
          <w:rPr>
            <w:rFonts w:ascii="仿宋" w:eastAsia="仿宋" w:hAnsi="仿宋" w:cs="仿宋" w:hint="eastAsia"/>
            <w:lang w:eastAsia="zh-CN"/>
          </w:rPr>
          <w:t>(一)、项目申报单位概况</w:t>
        </w:r>
        <w:r>
          <w:tab/>
        </w:r>
        <w:r>
          <w:fldChar w:fldCharType="begin"/>
        </w:r>
        <w:r>
          <w:instrText xml:space="preserve"> PAGEREF _Toc13893 \h </w:instrText>
        </w:r>
        <w:r>
          <w:fldChar w:fldCharType="separate"/>
        </w:r>
        <w:r>
          <w:t>13</w:t>
        </w:r>
        <w:r>
          <w:fldChar w:fldCharType="end"/>
        </w:r>
      </w:hyperlink>
    </w:p>
    <w:p>
      <w:pPr>
        <w:pStyle w:val="TOC2"/>
        <w:tabs>
          <w:tab w:val="right" w:leader="dot" w:pos="8306"/>
        </w:tabs>
      </w:pPr>
      <w:hyperlink w:anchor="_Toc11657" w:history="1">
        <w:r>
          <w:rPr>
            <w:rFonts w:ascii="仿宋" w:eastAsia="仿宋" w:hAnsi="仿宋" w:cs="仿宋" w:hint="eastAsia"/>
            <w:lang w:eastAsia="zh-CN"/>
          </w:rPr>
          <w:t>(二)、项目概况</w:t>
        </w:r>
        <w:r>
          <w:tab/>
        </w:r>
        <w:r>
          <w:fldChar w:fldCharType="begin"/>
        </w:r>
        <w:r>
          <w:instrText xml:space="preserve"> PAGEREF _Toc11657 \h </w:instrText>
        </w:r>
        <w:r>
          <w:fldChar w:fldCharType="separate"/>
        </w:r>
        <w:r>
          <w:t>14</w:t>
        </w:r>
        <w:r>
          <w:fldChar w:fldCharType="end"/>
        </w:r>
      </w:hyperlink>
    </w:p>
    <w:p>
      <w:pPr>
        <w:pStyle w:val="TOC1"/>
        <w:tabs>
          <w:tab w:val="right" w:leader="dot" w:pos="8306"/>
        </w:tabs>
      </w:pPr>
      <w:hyperlink w:anchor="_Toc30038" w:history="1">
        <w:r>
          <w:rPr>
            <w:rFonts w:ascii="仿宋" w:eastAsia="仿宋" w:hAnsi="仿宋" w:cs="仿宋" w:hint="eastAsia"/>
            <w:lang w:eastAsia="zh-CN"/>
          </w:rPr>
          <w:t>五、社会影响分析</w:t>
        </w:r>
        <w:r>
          <w:tab/>
        </w:r>
        <w:r>
          <w:fldChar w:fldCharType="begin"/>
        </w:r>
        <w:r>
          <w:instrText xml:space="preserve"> PAGEREF _Toc30038 \h </w:instrText>
        </w:r>
        <w:r>
          <w:fldChar w:fldCharType="separate"/>
        </w:r>
        <w:r>
          <w:t>17</w:t>
        </w:r>
        <w:r>
          <w:fldChar w:fldCharType="end"/>
        </w:r>
      </w:hyperlink>
    </w:p>
    <w:p>
      <w:pPr>
        <w:pStyle w:val="TOC2"/>
        <w:tabs>
          <w:tab w:val="right" w:leader="dot" w:pos="8306"/>
        </w:tabs>
      </w:pPr>
      <w:hyperlink w:anchor="_Toc32662" w:history="1">
        <w:r>
          <w:rPr>
            <w:rFonts w:ascii="仿宋" w:eastAsia="仿宋" w:hAnsi="仿宋" w:cs="仿宋" w:hint="eastAsia"/>
            <w:lang w:eastAsia="zh-CN"/>
          </w:rPr>
          <w:t>(一)、社会影响效果分析</w:t>
        </w:r>
        <w:r>
          <w:tab/>
        </w:r>
        <w:r>
          <w:fldChar w:fldCharType="begin"/>
        </w:r>
        <w:r>
          <w:instrText xml:space="preserve"> PAGEREF _Toc32662 \h </w:instrText>
        </w:r>
        <w:r>
          <w:fldChar w:fldCharType="separate"/>
        </w:r>
        <w:r>
          <w:t>17</w:t>
        </w:r>
        <w:r>
          <w:fldChar w:fldCharType="end"/>
        </w:r>
      </w:hyperlink>
    </w:p>
    <w:p>
      <w:pPr>
        <w:pStyle w:val="TOC2"/>
        <w:tabs>
          <w:tab w:val="right" w:leader="dot" w:pos="8306"/>
        </w:tabs>
      </w:pPr>
      <w:hyperlink w:anchor="_Toc15502" w:history="1">
        <w:r>
          <w:rPr>
            <w:rFonts w:ascii="仿宋" w:eastAsia="仿宋" w:hAnsi="仿宋" w:cs="仿宋" w:hint="eastAsia"/>
            <w:lang w:eastAsia="zh-CN"/>
          </w:rPr>
          <w:t>(二)、社会适应性分析</w:t>
        </w:r>
        <w:r>
          <w:tab/>
        </w:r>
        <w:r>
          <w:fldChar w:fldCharType="begin"/>
        </w:r>
        <w:r>
          <w:instrText xml:space="preserve"> PAGEREF _Toc15502 \h </w:instrText>
        </w:r>
        <w:r>
          <w:fldChar w:fldCharType="separate"/>
        </w:r>
        <w:r>
          <w:t>20</w:t>
        </w:r>
        <w:r>
          <w:fldChar w:fldCharType="end"/>
        </w:r>
      </w:hyperlink>
    </w:p>
    <w:p>
      <w:pPr>
        <w:pStyle w:val="TOC2"/>
        <w:tabs>
          <w:tab w:val="right" w:leader="dot" w:pos="8306"/>
        </w:tabs>
      </w:pPr>
      <w:hyperlink w:anchor="_Toc12402" w:history="1">
        <w:r>
          <w:rPr>
            <w:rFonts w:ascii="仿宋" w:eastAsia="仿宋" w:hAnsi="仿宋" w:cs="仿宋" w:hint="eastAsia"/>
            <w:lang w:eastAsia="zh-CN"/>
          </w:rPr>
          <w:t>(三)、社会风险及对策分析</w:t>
        </w:r>
        <w:r>
          <w:tab/>
        </w:r>
        <w:r>
          <w:fldChar w:fldCharType="begin"/>
        </w:r>
        <w:r>
          <w:instrText xml:space="preserve"> PAGEREF _Toc12402 \h </w:instrText>
        </w:r>
        <w:r>
          <w:fldChar w:fldCharType="separate"/>
        </w:r>
        <w:r>
          <w:t>21</w:t>
        </w:r>
        <w:r>
          <w:fldChar w:fldCharType="end"/>
        </w:r>
      </w:hyperlink>
    </w:p>
    <w:p>
      <w:pPr>
        <w:pStyle w:val="TOC1"/>
        <w:tabs>
          <w:tab w:val="right" w:leader="dot" w:pos="8306"/>
        </w:tabs>
      </w:pPr>
      <w:hyperlink w:anchor="_Toc23185" w:history="1">
        <w:r>
          <w:rPr>
            <w:rFonts w:ascii="仿宋" w:eastAsia="仿宋" w:hAnsi="仿宋" w:cs="仿宋" w:hint="eastAsia"/>
            <w:lang w:eastAsia="zh-CN"/>
          </w:rPr>
          <w:t>六、环境和生态影响分析</w:t>
        </w:r>
        <w:r>
          <w:tab/>
        </w:r>
        <w:r>
          <w:fldChar w:fldCharType="begin"/>
        </w:r>
        <w:r>
          <w:instrText xml:space="preserve"> PAGEREF _Toc23185 \h </w:instrText>
        </w:r>
        <w:r>
          <w:fldChar w:fldCharType="separate"/>
        </w:r>
        <w:r>
          <w:t>25</w:t>
        </w:r>
        <w:r>
          <w:fldChar w:fldCharType="end"/>
        </w:r>
      </w:hyperlink>
    </w:p>
    <w:p>
      <w:pPr>
        <w:pStyle w:val="TOC2"/>
        <w:tabs>
          <w:tab w:val="right" w:leader="dot" w:pos="8306"/>
        </w:tabs>
      </w:pPr>
      <w:hyperlink w:anchor="_Toc30782" w:history="1">
        <w:r>
          <w:rPr>
            <w:rFonts w:ascii="仿宋" w:eastAsia="仿宋" w:hAnsi="仿宋" w:cs="仿宋" w:hint="eastAsia"/>
            <w:lang w:eastAsia="zh-CN"/>
          </w:rPr>
          <w:t>(一)、环境和生态现状</w:t>
        </w:r>
        <w:r>
          <w:tab/>
        </w:r>
        <w:r>
          <w:fldChar w:fldCharType="begin"/>
        </w:r>
        <w:r>
          <w:instrText xml:space="preserve"> PAGEREF _Toc30782 \h </w:instrText>
        </w:r>
        <w:r>
          <w:fldChar w:fldCharType="separate"/>
        </w:r>
        <w:r>
          <w:t>25</w:t>
        </w:r>
        <w:r>
          <w:fldChar w:fldCharType="end"/>
        </w:r>
      </w:hyperlink>
    </w:p>
    <w:p>
      <w:pPr>
        <w:pStyle w:val="TOC2"/>
        <w:tabs>
          <w:tab w:val="right" w:leader="dot" w:pos="8306"/>
        </w:tabs>
      </w:pPr>
      <w:hyperlink w:anchor="_Toc714" w:history="1">
        <w:r>
          <w:rPr>
            <w:rFonts w:ascii="仿宋" w:eastAsia="仿宋" w:hAnsi="仿宋" w:cs="仿宋" w:hint="eastAsia"/>
            <w:lang w:eastAsia="zh-CN"/>
          </w:rPr>
          <w:t>(二)、生态环境影响分析</w:t>
        </w:r>
        <w:r>
          <w:tab/>
        </w:r>
        <w:r>
          <w:fldChar w:fldCharType="begin"/>
        </w:r>
        <w:r>
          <w:instrText xml:space="preserve"> PAGEREF _Toc714 \h </w:instrText>
        </w:r>
        <w:r>
          <w:fldChar w:fldCharType="separate"/>
        </w:r>
        <w:r>
          <w:t>26</w:t>
        </w:r>
        <w:r>
          <w:fldChar w:fldCharType="end"/>
        </w:r>
      </w:hyperlink>
    </w:p>
    <w:p>
      <w:pPr>
        <w:pStyle w:val="TOC2"/>
        <w:tabs>
          <w:tab w:val="right" w:leader="dot" w:pos="8306"/>
        </w:tabs>
      </w:pPr>
      <w:hyperlink w:anchor="_Toc20832" w:history="1">
        <w:r>
          <w:rPr>
            <w:rFonts w:ascii="仿宋" w:eastAsia="仿宋" w:hAnsi="仿宋" w:cs="仿宋" w:hint="eastAsia"/>
            <w:lang w:eastAsia="zh-CN"/>
          </w:rPr>
          <w:t>(三)、生态环境保护措施</w:t>
        </w:r>
        <w:r>
          <w:tab/>
        </w:r>
        <w:r>
          <w:fldChar w:fldCharType="begin"/>
        </w:r>
        <w:r>
          <w:instrText xml:space="preserve"> PAGEREF _Toc20832 \h </w:instrText>
        </w:r>
        <w:r>
          <w:fldChar w:fldCharType="separate"/>
        </w:r>
        <w:r>
          <w:t>27</w:t>
        </w:r>
        <w:r>
          <w:fldChar w:fldCharType="end"/>
        </w:r>
      </w:hyperlink>
    </w:p>
    <w:p>
      <w:pPr>
        <w:pStyle w:val="TOC2"/>
        <w:tabs>
          <w:tab w:val="right" w:leader="dot" w:pos="8306"/>
        </w:tabs>
      </w:pPr>
      <w:hyperlink w:anchor="_Toc4123" w:history="1">
        <w:r>
          <w:rPr>
            <w:rFonts w:ascii="仿宋" w:eastAsia="仿宋" w:hAnsi="仿宋" w:cs="仿宋" w:hint="eastAsia"/>
            <w:lang w:eastAsia="zh-CN"/>
          </w:rPr>
          <w:t>(四)、地质灾害影响分析</w:t>
        </w:r>
        <w:r>
          <w:tab/>
        </w:r>
        <w:r>
          <w:fldChar w:fldCharType="begin"/>
        </w:r>
        <w:r>
          <w:instrText xml:space="preserve"> PAGEREF _Toc4123 \h </w:instrText>
        </w:r>
        <w:r>
          <w:fldChar w:fldCharType="separate"/>
        </w:r>
        <w:r>
          <w:t>29</w:t>
        </w:r>
        <w:r>
          <w:fldChar w:fldCharType="end"/>
        </w:r>
      </w:hyperlink>
    </w:p>
    <w:p>
      <w:pPr>
        <w:pStyle w:val="TOC2"/>
        <w:tabs>
          <w:tab w:val="right" w:leader="dot" w:pos="8306"/>
        </w:tabs>
      </w:pPr>
      <w:hyperlink w:anchor="_Toc13540" w:history="1">
        <w:r>
          <w:rPr>
            <w:rFonts w:ascii="仿宋" w:eastAsia="仿宋" w:hAnsi="仿宋" w:cs="仿宋" w:hint="eastAsia"/>
            <w:lang w:eastAsia="zh-CN"/>
          </w:rPr>
          <w:t>(五)、特殊环境影响</w:t>
        </w:r>
        <w:r>
          <w:tab/>
        </w:r>
        <w:r>
          <w:fldChar w:fldCharType="begin"/>
        </w:r>
        <w:r>
          <w:instrText xml:space="preserve"> PAGEREF _Toc13540 \h </w:instrText>
        </w:r>
        <w:r>
          <w:fldChar w:fldCharType="separate"/>
        </w:r>
        <w:r>
          <w:t>31</w:t>
        </w:r>
        <w:r>
          <w:fldChar w:fldCharType="end"/>
        </w:r>
      </w:hyperlink>
    </w:p>
    <w:p>
      <w:pPr>
        <w:pStyle w:val="TOC1"/>
        <w:tabs>
          <w:tab w:val="right" w:leader="dot" w:pos="8306"/>
        </w:tabs>
      </w:pPr>
      <w:hyperlink w:anchor="_Toc16976" w:history="1">
        <w:r>
          <w:rPr>
            <w:rFonts w:ascii="仿宋" w:eastAsia="仿宋" w:hAnsi="仿宋" w:cs="仿宋" w:hint="eastAsia"/>
            <w:lang w:eastAsia="zh-CN"/>
          </w:rPr>
          <w:t>七、项目质量与标准</w:t>
        </w:r>
        <w:r>
          <w:tab/>
        </w:r>
        <w:r>
          <w:fldChar w:fldCharType="begin"/>
        </w:r>
        <w:r>
          <w:instrText xml:space="preserve"> PAGEREF _Toc16976 \h </w:instrText>
        </w:r>
        <w:r>
          <w:fldChar w:fldCharType="separate"/>
        </w:r>
        <w:r>
          <w:t>32</w:t>
        </w:r>
        <w:r>
          <w:fldChar w:fldCharType="end"/>
        </w:r>
      </w:hyperlink>
    </w:p>
    <w:p>
      <w:pPr>
        <w:pStyle w:val="TOC2"/>
        <w:tabs>
          <w:tab w:val="right" w:leader="dot" w:pos="8306"/>
        </w:tabs>
      </w:pPr>
      <w:hyperlink w:anchor="_Toc2724" w:history="1">
        <w:r>
          <w:rPr>
            <w:rFonts w:ascii="仿宋" w:eastAsia="仿宋" w:hAnsi="仿宋" w:cs="仿宋" w:hint="eastAsia"/>
            <w:lang w:eastAsia="zh-CN"/>
          </w:rPr>
          <w:t>(一)、质量保障体系</w:t>
        </w:r>
        <w:r>
          <w:tab/>
        </w:r>
        <w:r>
          <w:fldChar w:fldCharType="begin"/>
        </w:r>
        <w:r>
          <w:instrText xml:space="preserve"> PAGEREF _Toc2724 \h </w:instrText>
        </w:r>
        <w:r>
          <w:fldChar w:fldCharType="separate"/>
        </w:r>
        <w:r>
          <w:t>32</w:t>
        </w:r>
        <w:r>
          <w:fldChar w:fldCharType="end"/>
        </w:r>
      </w:hyperlink>
    </w:p>
    <w:p>
      <w:pPr>
        <w:pStyle w:val="TOC2"/>
        <w:tabs>
          <w:tab w:val="right" w:leader="dot" w:pos="8306"/>
        </w:tabs>
      </w:pPr>
      <w:hyperlink w:anchor="_Toc29714" w:history="1">
        <w:r>
          <w:rPr>
            <w:rFonts w:ascii="仿宋" w:eastAsia="仿宋" w:hAnsi="仿宋" w:cs="仿宋" w:hint="eastAsia"/>
            <w:lang w:eastAsia="zh-CN"/>
          </w:rPr>
          <w:t>(二)、标准化作业流程</w:t>
        </w:r>
        <w:r>
          <w:tab/>
        </w:r>
        <w:r>
          <w:fldChar w:fldCharType="begin"/>
        </w:r>
        <w:r>
          <w:instrText xml:space="preserve"> PAGEREF _Toc29714 \h </w:instrText>
        </w:r>
        <w:r>
          <w:fldChar w:fldCharType="separate"/>
        </w:r>
        <w:r>
          <w:t>33</w:t>
        </w:r>
        <w:r>
          <w:fldChar w:fldCharType="end"/>
        </w:r>
      </w:hyperlink>
    </w:p>
    <w:p>
      <w:pPr>
        <w:pStyle w:val="TOC2"/>
        <w:tabs>
          <w:tab w:val="right" w:leader="dot" w:pos="8306"/>
        </w:tabs>
      </w:pPr>
      <w:hyperlink w:anchor="_Toc29689" w:history="1">
        <w:r>
          <w:rPr>
            <w:rFonts w:ascii="仿宋" w:eastAsia="仿宋" w:hAnsi="仿宋" w:cs="仿宋" w:hint="eastAsia"/>
            <w:lang w:eastAsia="zh-CN"/>
          </w:rPr>
          <w:t>(三)、质量监控与评估</w:t>
        </w:r>
        <w:r>
          <w:tab/>
        </w:r>
        <w:r>
          <w:fldChar w:fldCharType="begin"/>
        </w:r>
        <w:r>
          <w:instrText xml:space="preserve"> PAGEREF _Toc29689 \h </w:instrText>
        </w:r>
        <w:r>
          <w:fldChar w:fldCharType="separate"/>
        </w:r>
        <w:r>
          <w:t>35</w:t>
        </w:r>
        <w:r>
          <w:fldChar w:fldCharType="end"/>
        </w:r>
      </w:hyperlink>
    </w:p>
    <w:p>
      <w:pPr>
        <w:pStyle w:val="TOC2"/>
        <w:tabs>
          <w:tab w:val="right" w:leader="dot" w:pos="8306"/>
        </w:tabs>
      </w:pPr>
      <w:hyperlink w:anchor="_Toc30047" w:history="1">
        <w:r>
          <w:rPr>
            <w:rFonts w:ascii="仿宋" w:eastAsia="仿宋" w:hAnsi="仿宋" w:cs="仿宋" w:hint="eastAsia"/>
            <w:lang w:eastAsia="zh-CN"/>
          </w:rPr>
          <w:t>(四)、质量改进计划</w:t>
        </w:r>
        <w:r>
          <w:tab/>
        </w:r>
        <w:r>
          <w:fldChar w:fldCharType="begin"/>
        </w:r>
        <w:r>
          <w:instrText xml:space="preserve"> PAGEREF _Toc30047 \h </w:instrText>
        </w:r>
        <w:r>
          <w:fldChar w:fldCharType="separate"/>
        </w:r>
        <w:r>
          <w:t>36</w:t>
        </w:r>
        <w:r>
          <w:fldChar w:fldCharType="end"/>
        </w:r>
      </w:hyperlink>
    </w:p>
    <w:p>
      <w:pPr>
        <w:pStyle w:val="TOC1"/>
        <w:tabs>
          <w:tab w:val="right" w:leader="dot" w:pos="8306"/>
        </w:tabs>
      </w:pPr>
      <w:hyperlink w:anchor="_Toc3277" w:history="1">
        <w:r>
          <w:rPr>
            <w:rFonts w:ascii="仿宋" w:eastAsia="仿宋" w:hAnsi="仿宋" w:cs="仿宋" w:hint="eastAsia"/>
            <w:lang w:eastAsia="zh-CN"/>
          </w:rPr>
          <w:t>八、环境保护与治理方案</w:t>
        </w:r>
        <w:r>
          <w:tab/>
        </w:r>
        <w:r>
          <w:fldChar w:fldCharType="begin"/>
        </w:r>
        <w:r>
          <w:instrText xml:space="preserve"> PAGEREF _Toc3277 \h </w:instrText>
        </w:r>
        <w:r>
          <w:fldChar w:fldCharType="separate"/>
        </w:r>
        <w:r>
          <w:t>37</w:t>
        </w:r>
        <w:r>
          <w:fldChar w:fldCharType="end"/>
        </w:r>
      </w:hyperlink>
    </w:p>
    <w:p>
      <w:pPr>
        <w:pStyle w:val="TOC2"/>
        <w:tabs>
          <w:tab w:val="right" w:leader="dot" w:pos="8306"/>
        </w:tabs>
      </w:pPr>
      <w:hyperlink w:anchor="_Toc22228" w:history="1">
        <w:r>
          <w:rPr>
            <w:rFonts w:ascii="仿宋" w:eastAsia="仿宋" w:hAnsi="仿宋" w:cs="仿宋" w:hint="eastAsia"/>
            <w:lang w:eastAsia="zh-CN"/>
          </w:rPr>
          <w:t>(一)、项目环境影响评估</w:t>
        </w:r>
        <w:r>
          <w:tab/>
        </w:r>
        <w:r>
          <w:fldChar w:fldCharType="begin"/>
        </w:r>
        <w:r>
          <w:instrText xml:space="preserve"> PAGEREF _Toc22228 \h </w:instrText>
        </w:r>
        <w:r>
          <w:fldChar w:fldCharType="separate"/>
        </w:r>
        <w:r>
          <w:t>37</w:t>
        </w:r>
        <w:r>
          <w:fldChar w:fldCharType="end"/>
        </w:r>
      </w:hyperlink>
    </w:p>
    <w:p>
      <w:pPr>
        <w:pStyle w:val="TOC2"/>
        <w:tabs>
          <w:tab w:val="right" w:leader="dot" w:pos="8306"/>
        </w:tabs>
      </w:pPr>
      <w:hyperlink w:anchor="_Toc24120" w:history="1">
        <w:r>
          <w:rPr>
            <w:rFonts w:ascii="仿宋" w:eastAsia="仿宋" w:hAnsi="仿宋" w:cs="仿宋" w:hint="eastAsia"/>
            <w:lang w:eastAsia="zh-CN"/>
          </w:rPr>
          <w:t>(二)、环境保护措施与治理方案</w:t>
        </w:r>
        <w:r>
          <w:tab/>
        </w:r>
        <w:r>
          <w:fldChar w:fldCharType="begin"/>
        </w:r>
        <w:r>
          <w:instrText xml:space="preserve"> PAGEREF _Toc24120 \h </w:instrText>
        </w:r>
        <w:r>
          <w:fldChar w:fldCharType="separate"/>
        </w:r>
        <w:r>
          <w:t>37</w:t>
        </w:r>
        <w:r>
          <w:fldChar w:fldCharType="end"/>
        </w:r>
      </w:hyperlink>
    </w:p>
    <w:p>
      <w:pPr>
        <w:pStyle w:val="TOC1"/>
        <w:tabs>
          <w:tab w:val="right" w:leader="dot" w:pos="8306"/>
        </w:tabs>
      </w:pPr>
      <w:hyperlink w:anchor="_Toc5204" w:history="1">
        <w:r>
          <w:rPr>
            <w:rFonts w:ascii="仿宋" w:eastAsia="仿宋" w:hAnsi="仿宋" w:cs="仿宋" w:hint="eastAsia"/>
            <w:lang w:eastAsia="zh-CN"/>
          </w:rPr>
          <w:t>九、土地利用与规划方案</w:t>
        </w:r>
        <w:r>
          <w:tab/>
        </w:r>
        <w:r>
          <w:fldChar w:fldCharType="begin"/>
        </w:r>
        <w:r>
          <w:instrText xml:space="preserve"> PAGEREF _Toc5204 \h </w:instrText>
        </w:r>
        <w:r>
          <w:fldChar w:fldCharType="separate"/>
        </w:r>
        <w:r>
          <w:t>38</w:t>
        </w:r>
        <w:r>
          <w:fldChar w:fldCharType="end"/>
        </w:r>
      </w:hyperlink>
    </w:p>
    <w:p>
      <w:pPr>
        <w:pStyle w:val="TOC2"/>
        <w:tabs>
          <w:tab w:val="right" w:leader="dot" w:pos="8306"/>
        </w:tabs>
      </w:pPr>
      <w:hyperlink w:anchor="_Toc22292" w:history="1">
        <w:r>
          <w:rPr>
            <w:rFonts w:ascii="仿宋" w:eastAsia="仿宋" w:hAnsi="仿宋" w:cs="仿宋" w:hint="eastAsia"/>
            <w:lang w:eastAsia="zh-CN"/>
          </w:rPr>
          <w:t>(一)、项目用地情况分析</w:t>
        </w:r>
        <w:r>
          <w:tab/>
        </w:r>
        <w:r>
          <w:fldChar w:fldCharType="begin"/>
        </w:r>
        <w:r>
          <w:instrText xml:space="preserve"> PAGEREF _Toc22292 \h </w:instrText>
        </w:r>
        <w:r>
          <w:fldChar w:fldCharType="separate"/>
        </w:r>
        <w:r>
          <w:t>38</w:t>
        </w:r>
        <w:r>
          <w:fldChar w:fldCharType="end"/>
        </w:r>
      </w:hyperlink>
    </w:p>
    <w:p>
      <w:pPr>
        <w:pStyle w:val="TOC2"/>
        <w:tabs>
          <w:tab w:val="right" w:leader="dot" w:pos="8306"/>
        </w:tabs>
      </w:pPr>
      <w:hyperlink w:anchor="_Toc16844" w:history="1">
        <w:r>
          <w:rPr>
            <w:rFonts w:ascii="仿宋" w:eastAsia="仿宋" w:hAnsi="仿宋" w:cs="仿宋" w:hint="eastAsia"/>
            <w:lang w:eastAsia="zh-CN"/>
          </w:rPr>
          <w:t>(二)、土地利用规划方案</w:t>
        </w:r>
        <w:r>
          <w:tab/>
        </w:r>
        <w:r>
          <w:fldChar w:fldCharType="begin"/>
        </w:r>
        <w:r>
          <w:instrText xml:space="preserve"> PAGEREF _Toc16844 \h </w:instrText>
        </w:r>
        <w:r>
          <w:fldChar w:fldCharType="separate"/>
        </w:r>
        <w:r>
          <w:t>39</w:t>
        </w:r>
        <w:r>
          <w:fldChar w:fldCharType="end"/>
        </w:r>
      </w:hyperlink>
    </w:p>
    <w:p>
      <w:pPr>
        <w:pStyle w:val="TOC1"/>
        <w:tabs>
          <w:tab w:val="right" w:leader="dot" w:pos="8306"/>
        </w:tabs>
      </w:pPr>
      <w:hyperlink w:anchor="_Toc556" w:history="1">
        <w:r>
          <w:rPr>
            <w:rFonts w:ascii="仿宋" w:eastAsia="仿宋" w:hAnsi="仿宋" w:cs="仿宋" w:hint="eastAsia"/>
            <w:lang w:eastAsia="zh-CN"/>
          </w:rPr>
          <w:t>十、环境保护与绿色发展</w:t>
        </w:r>
        <w:r>
          <w:tab/>
        </w:r>
        <w:r>
          <w:fldChar w:fldCharType="begin"/>
        </w:r>
        <w:r>
          <w:instrText xml:space="preserve"> PAGEREF _Toc556 \h </w:instrText>
        </w:r>
        <w:r>
          <w:fldChar w:fldCharType="separate"/>
        </w:r>
        <w:r>
          <w:t>40</w:t>
        </w:r>
        <w:r>
          <w:fldChar w:fldCharType="end"/>
        </w:r>
      </w:hyperlink>
    </w:p>
    <w:p>
      <w:pPr>
        <w:pStyle w:val="TOC2"/>
        <w:tabs>
          <w:tab w:val="right" w:leader="dot" w:pos="8306"/>
        </w:tabs>
      </w:pPr>
      <w:hyperlink w:anchor="_Toc13088" w:history="1">
        <w:r>
          <w:rPr>
            <w:rFonts w:ascii="仿宋" w:eastAsia="仿宋" w:hAnsi="仿宋" w:cs="仿宋" w:hint="eastAsia"/>
            <w:lang w:eastAsia="zh-CN"/>
          </w:rPr>
          <w:t>(一)、环境保护措施</w:t>
        </w:r>
        <w:r>
          <w:tab/>
        </w:r>
        <w:r>
          <w:fldChar w:fldCharType="begin"/>
        </w:r>
        <w:r>
          <w:instrText xml:space="preserve"> PAGEREF _Toc13088 \h </w:instrText>
        </w:r>
        <w:r>
          <w:fldChar w:fldCharType="separate"/>
        </w:r>
        <w:r>
          <w:t>40</w:t>
        </w:r>
        <w:r>
          <w:fldChar w:fldCharType="end"/>
        </w:r>
      </w:hyperlink>
    </w:p>
    <w:p>
      <w:pPr>
        <w:pStyle w:val="TOC2"/>
        <w:tabs>
          <w:tab w:val="right" w:leader="dot" w:pos="8306"/>
        </w:tabs>
      </w:pPr>
      <w:hyperlink w:anchor="_Toc12023" w:history="1">
        <w:r>
          <w:rPr>
            <w:rFonts w:ascii="仿宋" w:eastAsia="仿宋" w:hAnsi="仿宋" w:cs="仿宋" w:hint="eastAsia"/>
            <w:lang w:eastAsia="zh-CN"/>
          </w:rPr>
          <w:t>(二)、绿色发展与可持续发展策略</w:t>
        </w:r>
        <w:r>
          <w:tab/>
        </w:r>
        <w:r>
          <w:fldChar w:fldCharType="begin"/>
        </w:r>
        <w:r>
          <w:instrText xml:space="preserve"> PAGEREF _Toc12023 \h </w:instrText>
        </w:r>
        <w:r>
          <w:fldChar w:fldCharType="separate"/>
        </w:r>
        <w:r>
          <w:t>42</w:t>
        </w:r>
        <w:r>
          <w:fldChar w:fldCharType="end"/>
        </w:r>
      </w:hyperlink>
    </w:p>
    <w:p>
      <w:pPr>
        <w:pStyle w:val="TOC1"/>
        <w:tabs>
          <w:tab w:val="right" w:leader="dot" w:pos="8306"/>
        </w:tabs>
      </w:pPr>
      <w:hyperlink w:anchor="_Toc8332" w:history="1">
        <w:r>
          <w:rPr>
            <w:rFonts w:ascii="仿宋" w:eastAsia="仿宋" w:hAnsi="仿宋" w:cs="仿宋" w:hint="eastAsia"/>
            <w:lang w:eastAsia="zh-CN"/>
          </w:rPr>
          <w:t>十一、经济效益与社会效益优化</w:t>
        </w:r>
        <w:r>
          <w:tab/>
        </w:r>
        <w:r>
          <w:fldChar w:fldCharType="begin"/>
        </w:r>
        <w:r>
          <w:instrText xml:space="preserve"> PAGEREF _Toc8332 \h </w:instrText>
        </w:r>
        <w:r>
          <w:fldChar w:fldCharType="separate"/>
        </w:r>
        <w:r>
          <w:t>43</w:t>
        </w:r>
        <w:r>
          <w:fldChar w:fldCharType="end"/>
        </w:r>
      </w:hyperlink>
    </w:p>
    <w:p>
      <w:pPr>
        <w:pStyle w:val="TOC2"/>
        <w:tabs>
          <w:tab w:val="right" w:leader="dot" w:pos="8306"/>
        </w:tabs>
      </w:pPr>
      <w:hyperlink w:anchor="_Toc10483" w:history="1">
        <w:r>
          <w:rPr>
            <w:rFonts w:ascii="仿宋" w:eastAsia="仿宋" w:hAnsi="仿宋" w:cs="仿宋" w:hint="eastAsia"/>
            <w:lang w:eastAsia="zh-CN"/>
          </w:rPr>
          <w:t>(一)、经济效益提升策略</w:t>
        </w:r>
        <w:r>
          <w:tab/>
        </w:r>
        <w:r>
          <w:fldChar w:fldCharType="begin"/>
        </w:r>
        <w:r>
          <w:instrText xml:space="preserve"> PAGEREF _Toc10483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58" w:history="1">
        <w:r>
          <w:rPr>
            <w:rFonts w:ascii="仿宋" w:eastAsia="仿宋" w:hAnsi="仿宋" w:cs="仿宋" w:hint="eastAsia"/>
            <w:lang w:eastAsia="zh-CN"/>
          </w:rPr>
          <w:t>(二)、社会效益增强方案</w:t>
        </w:r>
        <w:r>
          <w:tab/>
        </w:r>
        <w:r>
          <w:fldChar w:fldCharType="begin"/>
        </w:r>
        <w:r>
          <w:instrText xml:space="preserve"> PAGEREF _Toc4858 \h </w:instrText>
        </w:r>
        <w:r>
          <w:fldChar w:fldCharType="separate"/>
        </w:r>
        <w:r>
          <w:t>44</w:t>
        </w:r>
        <w:r>
          <w:fldChar w:fldCharType="end"/>
        </w:r>
      </w:hyperlink>
    </w:p>
    <w:p>
      <w:pPr>
        <w:pStyle w:val="TOC1"/>
        <w:tabs>
          <w:tab w:val="right" w:leader="dot" w:pos="8306"/>
        </w:tabs>
      </w:pPr>
      <w:hyperlink w:anchor="_Toc15139" w:history="1">
        <w:r>
          <w:rPr>
            <w:rFonts w:ascii="仿宋" w:eastAsia="仿宋" w:hAnsi="仿宋" w:cs="仿宋" w:hint="eastAsia"/>
            <w:lang w:eastAsia="zh-CN"/>
          </w:rPr>
          <w:t>十二、客户关系管理与市场拓展</w:t>
        </w:r>
        <w:r>
          <w:tab/>
        </w:r>
        <w:r>
          <w:fldChar w:fldCharType="begin"/>
        </w:r>
        <w:r>
          <w:instrText xml:space="preserve"> PAGEREF _Toc15139 \h </w:instrText>
        </w:r>
        <w:r>
          <w:fldChar w:fldCharType="separate"/>
        </w:r>
        <w:r>
          <w:t>45</w:t>
        </w:r>
        <w:r>
          <w:fldChar w:fldCharType="end"/>
        </w:r>
      </w:hyperlink>
    </w:p>
    <w:p>
      <w:pPr>
        <w:pStyle w:val="TOC2"/>
        <w:tabs>
          <w:tab w:val="right" w:leader="dot" w:pos="8306"/>
        </w:tabs>
      </w:pPr>
      <w:hyperlink w:anchor="_Toc28" w:history="1">
        <w:r>
          <w:rPr>
            <w:rFonts w:ascii="仿宋" w:eastAsia="仿宋" w:hAnsi="仿宋" w:cs="仿宋" w:hint="eastAsia"/>
            <w:lang w:eastAsia="zh-CN"/>
          </w:rPr>
          <w:t>(一)、客户关系管理策略</w:t>
        </w:r>
        <w:r>
          <w:tab/>
        </w:r>
        <w:r>
          <w:fldChar w:fldCharType="begin"/>
        </w:r>
        <w:r>
          <w:instrText xml:space="preserve"> PAGEREF _Toc28 \h </w:instrText>
        </w:r>
        <w:r>
          <w:fldChar w:fldCharType="separate"/>
        </w:r>
        <w:r>
          <w:t>45</w:t>
        </w:r>
        <w:r>
          <w:fldChar w:fldCharType="end"/>
        </w:r>
      </w:hyperlink>
    </w:p>
    <w:p>
      <w:pPr>
        <w:pStyle w:val="TOC2"/>
        <w:tabs>
          <w:tab w:val="right" w:leader="dot" w:pos="8306"/>
        </w:tabs>
      </w:pPr>
      <w:hyperlink w:anchor="_Toc26689" w:history="1">
        <w:r>
          <w:rPr>
            <w:rFonts w:ascii="仿宋" w:eastAsia="仿宋" w:hAnsi="仿宋" w:cs="仿宋" w:hint="eastAsia"/>
            <w:lang w:eastAsia="zh-CN"/>
          </w:rPr>
          <w:t>(二)、市场拓展方案</w:t>
        </w:r>
        <w:r>
          <w:tab/>
        </w:r>
        <w:r>
          <w:fldChar w:fldCharType="begin"/>
        </w:r>
        <w:r>
          <w:instrText xml:space="preserve"> PAGEREF _Toc26689 \h </w:instrText>
        </w:r>
        <w:r>
          <w:fldChar w:fldCharType="separate"/>
        </w:r>
        <w:r>
          <w:t>47</w:t>
        </w:r>
        <w:r>
          <w:fldChar w:fldCharType="end"/>
        </w:r>
      </w:hyperlink>
    </w:p>
    <w:p>
      <w:pPr>
        <w:pStyle w:val="TOC1"/>
        <w:tabs>
          <w:tab w:val="right" w:leader="dot" w:pos="8306"/>
        </w:tabs>
      </w:pPr>
      <w:hyperlink w:anchor="_Toc31825" w:history="1">
        <w:r>
          <w:rPr>
            <w:rFonts w:ascii="仿宋" w:eastAsia="仿宋" w:hAnsi="仿宋" w:cs="仿宋" w:hint="eastAsia"/>
            <w:lang w:eastAsia="zh-CN"/>
          </w:rPr>
          <w:t>十三、创新驱动与持续发展</w:t>
        </w:r>
        <w:r>
          <w:tab/>
        </w:r>
        <w:r>
          <w:fldChar w:fldCharType="begin"/>
        </w:r>
        <w:r>
          <w:instrText xml:space="preserve"> PAGEREF _Toc31825 \h </w:instrText>
        </w:r>
        <w:r>
          <w:fldChar w:fldCharType="separate"/>
        </w:r>
        <w:r>
          <w:t>48</w:t>
        </w:r>
        <w:r>
          <w:fldChar w:fldCharType="end"/>
        </w:r>
      </w:hyperlink>
    </w:p>
    <w:p>
      <w:pPr>
        <w:pStyle w:val="TOC2"/>
        <w:tabs>
          <w:tab w:val="right" w:leader="dot" w:pos="8306"/>
        </w:tabs>
      </w:pPr>
      <w:hyperlink w:anchor="_Toc17815" w:history="1">
        <w:r>
          <w:rPr>
            <w:rFonts w:ascii="仿宋" w:eastAsia="仿宋" w:hAnsi="仿宋" w:cs="仿宋" w:hint="eastAsia"/>
            <w:lang w:eastAsia="zh-CN"/>
          </w:rPr>
          <w:t>(一)、创新驱动战略实施</w:t>
        </w:r>
        <w:r>
          <w:tab/>
        </w:r>
        <w:r>
          <w:fldChar w:fldCharType="begin"/>
        </w:r>
        <w:r>
          <w:instrText xml:space="preserve"> PAGEREF _Toc17815 \h </w:instrText>
        </w:r>
        <w:r>
          <w:fldChar w:fldCharType="separate"/>
        </w:r>
        <w:r>
          <w:t>48</w:t>
        </w:r>
        <w:r>
          <w:fldChar w:fldCharType="end"/>
        </w:r>
      </w:hyperlink>
    </w:p>
    <w:p>
      <w:pPr>
        <w:pStyle w:val="TOC2"/>
        <w:tabs>
          <w:tab w:val="right" w:leader="dot" w:pos="8306"/>
        </w:tabs>
      </w:pPr>
      <w:hyperlink w:anchor="_Toc22674" w:history="1">
        <w:r>
          <w:rPr>
            <w:rFonts w:ascii="仿宋" w:eastAsia="仿宋" w:hAnsi="仿宋" w:cs="仿宋" w:hint="eastAsia"/>
            <w:lang w:eastAsia="zh-CN"/>
          </w:rPr>
          <w:t>(二)、持续发展路径探索</w:t>
        </w:r>
        <w:r>
          <w:tab/>
        </w:r>
        <w:r>
          <w:fldChar w:fldCharType="begin"/>
        </w:r>
        <w:r>
          <w:instrText xml:space="preserve"> PAGEREF _Toc22674 \h </w:instrText>
        </w:r>
        <w:r>
          <w:fldChar w:fldCharType="separate"/>
        </w:r>
        <w:r>
          <w:t>49</w:t>
        </w:r>
        <w:r>
          <w:fldChar w:fldCharType="end"/>
        </w:r>
      </w:hyperlink>
    </w:p>
    <w:p>
      <w:pPr>
        <w:pStyle w:val="TOC1"/>
        <w:tabs>
          <w:tab w:val="right" w:leader="dot" w:pos="8306"/>
        </w:tabs>
      </w:pPr>
      <w:hyperlink w:anchor="_Toc5544" w:history="1">
        <w:r>
          <w:rPr>
            <w:rFonts w:ascii="仿宋" w:eastAsia="仿宋" w:hAnsi="仿宋" w:cs="仿宋" w:hint="eastAsia"/>
            <w:lang w:eastAsia="zh-CN"/>
          </w:rPr>
          <w:t>十四、项目施工方案</w:t>
        </w:r>
        <w:r>
          <w:tab/>
        </w:r>
        <w:r>
          <w:fldChar w:fldCharType="begin"/>
        </w:r>
        <w:r>
          <w:instrText xml:space="preserve"> PAGEREF _Toc5544 \h </w:instrText>
        </w:r>
        <w:r>
          <w:fldChar w:fldCharType="separate"/>
        </w:r>
        <w:r>
          <w:t>53</w:t>
        </w:r>
        <w:r>
          <w:fldChar w:fldCharType="end"/>
        </w:r>
      </w:hyperlink>
    </w:p>
    <w:p>
      <w:pPr>
        <w:pStyle w:val="TOC2"/>
        <w:tabs>
          <w:tab w:val="right" w:leader="dot" w:pos="8306"/>
        </w:tabs>
      </w:pPr>
      <w:hyperlink w:anchor="_Toc29957" w:history="1">
        <w:r>
          <w:rPr>
            <w:rFonts w:ascii="仿宋" w:eastAsia="仿宋" w:hAnsi="仿宋" w:cs="仿宋" w:hint="eastAsia"/>
            <w:lang w:eastAsia="zh-CN"/>
          </w:rPr>
          <w:t>(一)、施工组织设计</w:t>
        </w:r>
        <w:r>
          <w:tab/>
        </w:r>
        <w:r>
          <w:fldChar w:fldCharType="begin"/>
        </w:r>
        <w:r>
          <w:instrText xml:space="preserve"> PAGEREF _Toc29957 \h </w:instrText>
        </w:r>
        <w:r>
          <w:fldChar w:fldCharType="separate"/>
        </w:r>
        <w:r>
          <w:t>53</w:t>
        </w:r>
        <w:r>
          <w:fldChar w:fldCharType="end"/>
        </w:r>
      </w:hyperlink>
    </w:p>
    <w:p>
      <w:pPr>
        <w:pStyle w:val="TOC2"/>
        <w:tabs>
          <w:tab w:val="right" w:leader="dot" w:pos="8306"/>
        </w:tabs>
      </w:pPr>
      <w:hyperlink w:anchor="_Toc26887" w:history="1">
        <w:r>
          <w:rPr>
            <w:rFonts w:ascii="仿宋" w:eastAsia="仿宋" w:hAnsi="仿宋" w:cs="仿宋" w:hint="eastAsia"/>
            <w:lang w:eastAsia="zh-CN"/>
          </w:rPr>
          <w:t>(二)、施工工艺与技术路线</w:t>
        </w:r>
        <w:r>
          <w:tab/>
        </w:r>
        <w:r>
          <w:fldChar w:fldCharType="begin"/>
        </w:r>
        <w:r>
          <w:instrText xml:space="preserve"> PAGEREF _Toc26887 \h </w:instrText>
        </w:r>
        <w:r>
          <w:fldChar w:fldCharType="separate"/>
        </w:r>
        <w:r>
          <w:t>55</w:t>
        </w:r>
        <w:r>
          <w:fldChar w:fldCharType="end"/>
        </w:r>
      </w:hyperlink>
    </w:p>
    <w:p>
      <w:pPr>
        <w:pStyle w:val="TOC2"/>
        <w:tabs>
          <w:tab w:val="right" w:leader="dot" w:pos="8306"/>
        </w:tabs>
      </w:pPr>
      <w:hyperlink w:anchor="_Toc5347" w:history="1">
        <w:r>
          <w:rPr>
            <w:rFonts w:ascii="仿宋" w:eastAsia="仿宋" w:hAnsi="仿宋" w:cs="仿宋" w:hint="eastAsia"/>
            <w:lang w:eastAsia="zh-CN"/>
          </w:rPr>
          <w:t>(三)、关键节点施工计划</w:t>
        </w:r>
        <w:r>
          <w:tab/>
        </w:r>
        <w:r>
          <w:fldChar w:fldCharType="begin"/>
        </w:r>
        <w:r>
          <w:instrText xml:space="preserve"> PAGEREF _Toc5347 \h </w:instrText>
        </w:r>
        <w:r>
          <w:fldChar w:fldCharType="separate"/>
        </w:r>
        <w:r>
          <w:t>56</w:t>
        </w:r>
        <w:r>
          <w:fldChar w:fldCharType="end"/>
        </w:r>
      </w:hyperlink>
    </w:p>
    <w:p>
      <w:pPr>
        <w:pStyle w:val="TOC2"/>
        <w:tabs>
          <w:tab w:val="right" w:leader="dot" w:pos="8306"/>
        </w:tabs>
      </w:pPr>
      <w:hyperlink w:anchor="_Toc32534" w:history="1">
        <w:r>
          <w:rPr>
            <w:rFonts w:ascii="仿宋" w:eastAsia="仿宋" w:hAnsi="仿宋" w:cs="仿宋" w:hint="eastAsia"/>
            <w:lang w:eastAsia="zh-CN"/>
          </w:rPr>
          <w:t>(四)、施工现场管理</w:t>
        </w:r>
        <w:r>
          <w:tab/>
        </w:r>
        <w:r>
          <w:fldChar w:fldCharType="begin"/>
        </w:r>
        <w:r>
          <w:instrText xml:space="preserve"> PAGEREF _Toc32534 \h </w:instrText>
        </w:r>
        <w:r>
          <w:fldChar w:fldCharType="separate"/>
        </w:r>
        <w:r>
          <w:t>58</w:t>
        </w:r>
        <w:r>
          <w:fldChar w:fldCharType="end"/>
        </w:r>
      </w:hyperlink>
    </w:p>
    <w:p>
      <w:pPr>
        <w:pStyle w:val="TOC1"/>
        <w:tabs>
          <w:tab w:val="right" w:leader="dot" w:pos="8306"/>
        </w:tabs>
      </w:pPr>
      <w:hyperlink w:anchor="_Toc9942" w:history="1">
        <w:r>
          <w:rPr>
            <w:rFonts w:ascii="仿宋" w:eastAsia="仿宋" w:hAnsi="仿宋" w:cs="仿宋" w:hint="eastAsia"/>
            <w:lang w:eastAsia="zh-CN"/>
          </w:rPr>
          <w:t>十五、产业协同与集群发展</w:t>
        </w:r>
        <w:r>
          <w:tab/>
        </w:r>
        <w:r>
          <w:fldChar w:fldCharType="begin"/>
        </w:r>
        <w:r>
          <w:instrText xml:space="preserve"> PAGEREF _Toc9942 \h </w:instrText>
        </w:r>
        <w:r>
          <w:fldChar w:fldCharType="separate"/>
        </w:r>
        <w:r>
          <w:t>60</w:t>
        </w:r>
        <w:r>
          <w:fldChar w:fldCharType="end"/>
        </w:r>
      </w:hyperlink>
    </w:p>
    <w:p>
      <w:pPr>
        <w:pStyle w:val="TOC2"/>
        <w:tabs>
          <w:tab w:val="right" w:leader="dot" w:pos="8306"/>
        </w:tabs>
      </w:pPr>
      <w:hyperlink w:anchor="_Toc11646" w:history="1">
        <w:r>
          <w:rPr>
            <w:rFonts w:ascii="仿宋" w:eastAsia="仿宋" w:hAnsi="仿宋" w:cs="仿宋" w:hint="eastAsia"/>
            <w:lang w:eastAsia="zh-CN"/>
          </w:rPr>
          <w:t>(一)、产业协同机制建设</w:t>
        </w:r>
        <w:r>
          <w:tab/>
        </w:r>
        <w:r>
          <w:fldChar w:fldCharType="begin"/>
        </w:r>
        <w:r>
          <w:instrText xml:space="preserve"> PAGEREF _Toc11646 \h </w:instrText>
        </w:r>
        <w:r>
          <w:fldChar w:fldCharType="separate"/>
        </w:r>
        <w:r>
          <w:t>60</w:t>
        </w:r>
        <w:r>
          <w:fldChar w:fldCharType="end"/>
        </w:r>
      </w:hyperlink>
    </w:p>
    <w:p>
      <w:pPr>
        <w:pStyle w:val="TOC2"/>
        <w:tabs>
          <w:tab w:val="right" w:leader="dot" w:pos="8306"/>
        </w:tabs>
      </w:pPr>
      <w:hyperlink w:anchor="_Toc19705" w:history="1">
        <w:r>
          <w:rPr>
            <w:rFonts w:ascii="仿宋" w:eastAsia="仿宋" w:hAnsi="仿宋" w:cs="仿宋" w:hint="eastAsia"/>
            <w:lang w:eastAsia="zh-CN"/>
          </w:rPr>
          <w:t>(二)、产业集群培育与发展</w:t>
        </w:r>
        <w:r>
          <w:tab/>
        </w:r>
        <w:r>
          <w:fldChar w:fldCharType="begin"/>
        </w:r>
        <w:r>
          <w:instrText xml:space="preserve"> PAGEREF _Toc19705 \h </w:instrText>
        </w:r>
        <w:r>
          <w:fldChar w:fldCharType="separate"/>
        </w:r>
        <w:r>
          <w:t>61</w:t>
        </w:r>
        <w:r>
          <w:fldChar w:fldCharType="end"/>
        </w:r>
      </w:hyperlink>
    </w:p>
    <w:p>
      <w:pPr>
        <w:pStyle w:val="TOC1"/>
        <w:tabs>
          <w:tab w:val="right" w:leader="dot" w:pos="8306"/>
        </w:tabs>
      </w:pPr>
      <w:hyperlink w:anchor="_Toc3231" w:history="1">
        <w:r>
          <w:rPr>
            <w:rFonts w:ascii="仿宋" w:eastAsia="仿宋" w:hAnsi="仿宋" w:cs="仿宋" w:hint="eastAsia"/>
            <w:lang w:eastAsia="zh-CN"/>
          </w:rPr>
          <w:t>十六、成果转化与推广应用</w:t>
        </w:r>
        <w:r>
          <w:tab/>
        </w:r>
        <w:r>
          <w:fldChar w:fldCharType="begin"/>
        </w:r>
        <w:r>
          <w:instrText xml:space="preserve"> PAGEREF _Toc3231 \h </w:instrText>
        </w:r>
        <w:r>
          <w:fldChar w:fldCharType="separate"/>
        </w:r>
        <w:r>
          <w:t>62</w:t>
        </w:r>
        <w:r>
          <w:fldChar w:fldCharType="end"/>
        </w:r>
      </w:hyperlink>
    </w:p>
    <w:p>
      <w:pPr>
        <w:pStyle w:val="TOC2"/>
        <w:tabs>
          <w:tab w:val="right" w:leader="dot" w:pos="8306"/>
        </w:tabs>
      </w:pPr>
      <w:hyperlink w:anchor="_Toc2589" w:history="1">
        <w:r>
          <w:rPr>
            <w:rFonts w:ascii="仿宋" w:eastAsia="仿宋" w:hAnsi="仿宋" w:cs="仿宋" w:hint="eastAsia"/>
            <w:lang w:eastAsia="zh-CN"/>
          </w:rPr>
          <w:t>(一)、成果转化策略制定</w:t>
        </w:r>
        <w:r>
          <w:tab/>
        </w:r>
        <w:r>
          <w:fldChar w:fldCharType="begin"/>
        </w:r>
        <w:r>
          <w:instrText xml:space="preserve"> PAGEREF _Toc2589 \h </w:instrText>
        </w:r>
        <w:r>
          <w:fldChar w:fldCharType="separate"/>
        </w:r>
        <w:r>
          <w:t>62</w:t>
        </w:r>
        <w:r>
          <w:fldChar w:fldCharType="end"/>
        </w:r>
      </w:hyperlink>
    </w:p>
    <w:p>
      <w:pPr>
        <w:pStyle w:val="TOC2"/>
        <w:tabs>
          <w:tab w:val="right" w:leader="dot" w:pos="8306"/>
        </w:tabs>
      </w:pPr>
      <w:hyperlink w:anchor="_Toc22600" w:history="1">
        <w:r>
          <w:rPr>
            <w:rFonts w:ascii="仿宋" w:eastAsia="仿宋" w:hAnsi="仿宋" w:cs="仿宋" w:hint="eastAsia"/>
            <w:lang w:eastAsia="zh-CN"/>
          </w:rPr>
          <w:t>(二)、成果推广应用方案</w:t>
        </w:r>
        <w:r>
          <w:tab/>
        </w:r>
        <w:r>
          <w:fldChar w:fldCharType="begin"/>
        </w:r>
        <w:r>
          <w:instrText xml:space="preserve"> PAGEREF _Toc22600 \h </w:instrText>
        </w:r>
        <w:r>
          <w:fldChar w:fldCharType="separate"/>
        </w:r>
        <w:r>
          <w:t>63</w:t>
        </w:r>
        <w:r>
          <w:fldChar w:fldCharType="end"/>
        </w:r>
      </w:hyperlink>
    </w:p>
    <w:p>
      <w:pPr>
        <w:pStyle w:val="TOC1"/>
        <w:tabs>
          <w:tab w:val="right" w:leader="dot" w:pos="8306"/>
        </w:tabs>
      </w:pPr>
      <w:hyperlink w:anchor="_Toc26118" w:history="1">
        <w:r>
          <w:rPr>
            <w:rFonts w:ascii="仿宋" w:eastAsia="仿宋" w:hAnsi="仿宋" w:cs="仿宋" w:hint="eastAsia"/>
            <w:lang w:eastAsia="zh-CN"/>
          </w:rPr>
          <w:t>十七、设施与设备管理</w:t>
        </w:r>
        <w:r>
          <w:tab/>
        </w:r>
        <w:r>
          <w:fldChar w:fldCharType="begin"/>
        </w:r>
        <w:r>
          <w:instrText xml:space="preserve"> PAGEREF _Toc26118 \h </w:instrText>
        </w:r>
        <w:r>
          <w:fldChar w:fldCharType="separate"/>
        </w:r>
        <w:r>
          <w:t>65</w:t>
        </w:r>
        <w:r>
          <w:fldChar w:fldCharType="end"/>
        </w:r>
      </w:hyperlink>
    </w:p>
    <w:p>
      <w:pPr>
        <w:pStyle w:val="TOC2"/>
        <w:tabs>
          <w:tab w:val="right" w:leader="dot" w:pos="8306"/>
        </w:tabs>
      </w:pPr>
      <w:hyperlink w:anchor="_Toc12156" w:history="1">
        <w:r>
          <w:rPr>
            <w:rFonts w:ascii="仿宋" w:eastAsia="仿宋" w:hAnsi="仿宋" w:cs="仿宋" w:hint="eastAsia"/>
            <w:lang w:eastAsia="zh-CN"/>
          </w:rPr>
          <w:t>(一)、设施规划与配置</w:t>
        </w:r>
        <w:r>
          <w:tab/>
        </w:r>
        <w:r>
          <w:fldChar w:fldCharType="begin"/>
        </w:r>
        <w:r>
          <w:instrText xml:space="preserve"> PAGEREF _Toc12156 \h </w:instrText>
        </w:r>
        <w:r>
          <w:fldChar w:fldCharType="separate"/>
        </w:r>
        <w:r>
          <w:t>65</w:t>
        </w:r>
        <w:r>
          <w:fldChar w:fldCharType="end"/>
        </w:r>
      </w:hyperlink>
    </w:p>
    <w:p>
      <w:pPr>
        <w:pStyle w:val="TOC2"/>
        <w:tabs>
          <w:tab w:val="right" w:leader="dot" w:pos="8306"/>
        </w:tabs>
      </w:pPr>
      <w:hyperlink w:anchor="_Toc10426" w:history="1">
        <w:r>
          <w:rPr>
            <w:rFonts w:ascii="仿宋" w:eastAsia="仿宋" w:hAnsi="仿宋" w:cs="仿宋" w:hint="eastAsia"/>
            <w:lang w:eastAsia="zh-CN"/>
          </w:rPr>
          <w:t>(二)、设备采购与维护管理</w:t>
        </w:r>
        <w:r>
          <w:tab/>
        </w:r>
        <w:r>
          <w:fldChar w:fldCharType="begin"/>
        </w:r>
        <w:r>
          <w:instrText xml:space="preserve"> PAGEREF _Toc10426 \h </w:instrText>
        </w:r>
        <w:r>
          <w:fldChar w:fldCharType="separate"/>
        </w:r>
        <w:r>
          <w:t>65</w:t>
        </w:r>
        <w:r>
          <w:fldChar w:fldCharType="end"/>
        </w:r>
      </w:hyperlink>
    </w:p>
    <w:p>
      <w:pPr>
        <w:pStyle w:val="TOC2"/>
        <w:tabs>
          <w:tab w:val="right" w:leader="dot" w:pos="8306"/>
        </w:tabs>
      </w:pPr>
      <w:hyperlink w:anchor="_Toc29455" w:history="1">
        <w:r>
          <w:rPr>
            <w:rFonts w:ascii="仿宋" w:eastAsia="仿宋" w:hAnsi="仿宋" w:cs="仿宋" w:hint="eastAsia"/>
            <w:lang w:eastAsia="zh-CN"/>
          </w:rPr>
          <w:t>(三)、设施设备升级策略</w:t>
        </w:r>
        <w:r>
          <w:tab/>
        </w:r>
        <w:r>
          <w:fldChar w:fldCharType="begin"/>
        </w:r>
        <w:r>
          <w:instrText xml:space="preserve"> PAGEREF _Toc29455 \h </w:instrText>
        </w:r>
        <w:r>
          <w:fldChar w:fldCharType="separate"/>
        </w:r>
        <w:r>
          <w:t>66</w:t>
        </w:r>
        <w:r>
          <w:fldChar w:fldCharType="end"/>
        </w:r>
      </w:hyperlink>
    </w:p>
    <w:p>
      <w:pPr>
        <w:pStyle w:val="TOC1"/>
        <w:tabs>
          <w:tab w:val="right" w:leader="dot" w:pos="8306"/>
        </w:tabs>
      </w:pPr>
      <w:hyperlink w:anchor="_Toc3351" w:history="1">
        <w:r>
          <w:rPr>
            <w:rFonts w:ascii="仿宋" w:eastAsia="仿宋" w:hAnsi="仿宋" w:cs="仿宋" w:hint="eastAsia"/>
            <w:lang w:eastAsia="zh-CN"/>
          </w:rPr>
          <w:t>十八、法律法规与政策遵循</w:t>
        </w:r>
        <w:r>
          <w:tab/>
        </w:r>
        <w:r>
          <w:fldChar w:fldCharType="begin"/>
        </w:r>
        <w:r>
          <w:instrText xml:space="preserve"> PAGEREF _Toc3351 \h </w:instrText>
        </w:r>
        <w:r>
          <w:fldChar w:fldCharType="separate"/>
        </w:r>
        <w:r>
          <w:t>67</w:t>
        </w:r>
        <w:r>
          <w:fldChar w:fldCharType="end"/>
        </w:r>
      </w:hyperlink>
    </w:p>
    <w:p>
      <w:pPr>
        <w:pStyle w:val="TOC2"/>
        <w:tabs>
          <w:tab w:val="right" w:leader="dot" w:pos="8306"/>
        </w:tabs>
      </w:pPr>
      <w:hyperlink w:anchor="_Toc16980" w:history="1">
        <w:r>
          <w:rPr>
            <w:rFonts w:ascii="仿宋" w:eastAsia="仿宋" w:hAnsi="仿宋" w:cs="仿宋" w:hint="eastAsia"/>
            <w:lang w:eastAsia="zh-CN"/>
          </w:rPr>
          <w:t>(一)、法律法规遵守</w:t>
        </w:r>
        <w:r>
          <w:tab/>
        </w:r>
        <w:r>
          <w:fldChar w:fldCharType="begin"/>
        </w:r>
        <w:r>
          <w:instrText xml:space="preserve"> PAGEREF _Toc16980 \h </w:instrText>
        </w:r>
        <w:r>
          <w:fldChar w:fldCharType="separate"/>
        </w:r>
        <w:r>
          <w:t>67</w:t>
        </w:r>
        <w:r>
          <w:fldChar w:fldCharType="end"/>
        </w:r>
      </w:hyperlink>
    </w:p>
    <w:p>
      <w:pPr>
        <w:pStyle w:val="TOC2"/>
        <w:tabs>
          <w:tab w:val="right" w:leader="dot" w:pos="8306"/>
        </w:tabs>
      </w:pPr>
      <w:hyperlink w:anchor="_Toc3405" w:history="1">
        <w:r>
          <w:rPr>
            <w:rFonts w:ascii="仿宋" w:eastAsia="仿宋" w:hAnsi="仿宋" w:cs="仿宋" w:hint="eastAsia"/>
            <w:lang w:eastAsia="zh-CN"/>
          </w:rPr>
          <w:t>(二)、政策导向与利用</w:t>
        </w:r>
        <w:r>
          <w:tab/>
        </w:r>
        <w:r>
          <w:fldChar w:fldCharType="begin"/>
        </w:r>
        <w:r>
          <w:instrText xml:space="preserve"> PAGEREF _Toc3405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4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14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一、L-乳酸项目的技术资源开发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二、L-乳酸项目的人力资源管理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L-乳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三、L-乳酸项目的资金资源筹措与优化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L-乳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1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L-乳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L-乳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L-乳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63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L-乳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L-乳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智能技术的应用：L-乳酸项目将利用智能技术，如物联网（IoT）和大数据分析，来监控和优化资源使用。通过实时数据分析，项目可以更有效地管理能源消耗、减少原材料浪费，并提高生产过程的整体效率。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99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53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L-乳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34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8097"/>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8066"/>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8289"/>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https://d.book118.com/715120223244011114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EF511F"/>
    <w:rsid w:val="26EF51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512022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2024-02-20T23:26:00Z</dcterms:created>
  <dcterms:modified xsi:type="dcterms:W3CDTF">2024-02-20T23:27:21Z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5811BB60F4FC4BECA115A5D894456973_11</vt:lpwstr>
  </property>
  <property fmtid="{D5CDD505-2E9C-101B-9397-08002B2CF9AE}" pid="3" name="KSOProductBuildVer">
    <vt:lpwstr>2052-12.1.0.16250</vt:lpwstr>
  </property>
</Properties>
</file>