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线切割机床项目规划设计纲要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17" w:history="1">
        <w:r>
          <w:rPr>
            <w:rFonts w:ascii="仿宋" w:eastAsia="仿宋" w:hAnsi="仿宋" w:cs="仿宋" w:hint="eastAsia"/>
            <w:lang w:eastAsia="zh-CN"/>
          </w:rPr>
          <w:t>前言</w:t>
        </w:r>
        <w:r>
          <w:tab/>
        </w:r>
        <w:r>
          <w:fldChar w:fldCharType="begin"/>
        </w:r>
        <w:r>
          <w:instrText xml:space="preserve"> PAGEREF _Toc31717 \h </w:instrText>
        </w:r>
        <w:r>
          <w:fldChar w:fldCharType="separate"/>
        </w:r>
        <w:r>
          <w:t>3</w:t>
        </w:r>
        <w:r>
          <w:fldChar w:fldCharType="end"/>
        </w:r>
      </w:hyperlink>
    </w:p>
    <w:p>
      <w:pPr>
        <w:pStyle w:val="TOC1"/>
        <w:tabs>
          <w:tab w:val="right" w:leader="dot" w:pos="8306"/>
        </w:tabs>
      </w:pPr>
      <w:hyperlink w:anchor="_Toc11402" w:history="1">
        <w:r>
          <w:rPr>
            <w:rFonts w:ascii="仿宋" w:eastAsia="仿宋" w:hAnsi="仿宋" w:cs="仿宋" w:hint="eastAsia"/>
            <w:lang w:eastAsia="zh-CN"/>
          </w:rPr>
          <w:t>一、市场分析、调研</w:t>
        </w:r>
        <w:r>
          <w:tab/>
        </w:r>
        <w:r>
          <w:fldChar w:fldCharType="begin"/>
        </w:r>
        <w:r>
          <w:instrText xml:space="preserve"> PAGEREF _Toc11402 \h </w:instrText>
        </w:r>
        <w:r>
          <w:fldChar w:fldCharType="separate"/>
        </w:r>
        <w:r>
          <w:t>3</w:t>
        </w:r>
        <w:r>
          <w:fldChar w:fldCharType="end"/>
        </w:r>
      </w:hyperlink>
    </w:p>
    <w:p>
      <w:pPr>
        <w:pStyle w:val="TOC2"/>
        <w:tabs>
          <w:tab w:val="right" w:leader="dot" w:pos="8306"/>
        </w:tabs>
      </w:pPr>
      <w:hyperlink w:anchor="_Toc19617" w:history="1">
        <w:r>
          <w:rPr>
            <w:rFonts w:ascii="仿宋" w:eastAsia="仿宋" w:hAnsi="仿宋" w:cs="仿宋" w:hint="eastAsia"/>
            <w:lang w:eastAsia="zh-CN"/>
          </w:rPr>
          <w:t>(一)、线切割机床行业分析</w:t>
        </w:r>
        <w:r>
          <w:tab/>
        </w:r>
        <w:r>
          <w:fldChar w:fldCharType="begin"/>
        </w:r>
        <w:r>
          <w:instrText xml:space="preserve"> PAGEREF _Toc19617 \h </w:instrText>
        </w:r>
        <w:r>
          <w:fldChar w:fldCharType="separate"/>
        </w:r>
        <w:r>
          <w:t>3</w:t>
        </w:r>
        <w:r>
          <w:fldChar w:fldCharType="end"/>
        </w:r>
      </w:hyperlink>
    </w:p>
    <w:p>
      <w:pPr>
        <w:pStyle w:val="TOC2"/>
        <w:tabs>
          <w:tab w:val="right" w:leader="dot" w:pos="8306"/>
        </w:tabs>
      </w:pPr>
      <w:hyperlink w:anchor="_Toc28918" w:history="1">
        <w:r>
          <w:rPr>
            <w:rFonts w:ascii="仿宋" w:eastAsia="仿宋" w:hAnsi="仿宋" w:cs="仿宋" w:hint="eastAsia"/>
            <w:lang w:eastAsia="zh-CN"/>
          </w:rPr>
          <w:t>(二)、线切割机床市场分析预测</w:t>
        </w:r>
        <w:r>
          <w:tab/>
        </w:r>
        <w:r>
          <w:fldChar w:fldCharType="begin"/>
        </w:r>
        <w:r>
          <w:instrText xml:space="preserve"> PAGEREF _Toc28918 \h </w:instrText>
        </w:r>
        <w:r>
          <w:fldChar w:fldCharType="separate"/>
        </w:r>
        <w:r>
          <w:t>4</w:t>
        </w:r>
        <w:r>
          <w:fldChar w:fldCharType="end"/>
        </w:r>
      </w:hyperlink>
    </w:p>
    <w:p>
      <w:pPr>
        <w:pStyle w:val="TOC1"/>
        <w:tabs>
          <w:tab w:val="right" w:leader="dot" w:pos="8306"/>
        </w:tabs>
      </w:pPr>
      <w:hyperlink w:anchor="_Toc26135" w:history="1">
        <w:r>
          <w:rPr>
            <w:rFonts w:ascii="仿宋" w:eastAsia="仿宋" w:hAnsi="仿宋" w:cs="仿宋" w:hint="eastAsia"/>
            <w:lang w:eastAsia="zh-CN"/>
          </w:rPr>
          <w:t>二、产品规划分析</w:t>
        </w:r>
        <w:r>
          <w:tab/>
        </w:r>
        <w:r>
          <w:fldChar w:fldCharType="begin"/>
        </w:r>
        <w:r>
          <w:instrText xml:space="preserve"> PAGEREF _Toc26135 \h </w:instrText>
        </w:r>
        <w:r>
          <w:fldChar w:fldCharType="separate"/>
        </w:r>
        <w:r>
          <w:t>5</w:t>
        </w:r>
        <w:r>
          <w:fldChar w:fldCharType="end"/>
        </w:r>
      </w:hyperlink>
    </w:p>
    <w:p>
      <w:pPr>
        <w:pStyle w:val="TOC2"/>
        <w:tabs>
          <w:tab w:val="right" w:leader="dot" w:pos="8306"/>
        </w:tabs>
      </w:pPr>
      <w:hyperlink w:anchor="_Toc20617" w:history="1">
        <w:r>
          <w:rPr>
            <w:rFonts w:ascii="仿宋" w:eastAsia="仿宋" w:hAnsi="仿宋" w:cs="仿宋" w:hint="eastAsia"/>
            <w:lang w:eastAsia="zh-CN"/>
          </w:rPr>
          <w:t>(一)、产品规划</w:t>
        </w:r>
        <w:r>
          <w:tab/>
        </w:r>
        <w:r>
          <w:fldChar w:fldCharType="begin"/>
        </w:r>
        <w:r>
          <w:instrText xml:space="preserve"> PAGEREF _Toc20617 \h </w:instrText>
        </w:r>
        <w:r>
          <w:fldChar w:fldCharType="separate"/>
        </w:r>
        <w:r>
          <w:t>5</w:t>
        </w:r>
        <w:r>
          <w:fldChar w:fldCharType="end"/>
        </w:r>
      </w:hyperlink>
    </w:p>
    <w:p>
      <w:pPr>
        <w:pStyle w:val="TOC2"/>
        <w:tabs>
          <w:tab w:val="right" w:leader="dot" w:pos="8306"/>
        </w:tabs>
      </w:pPr>
      <w:hyperlink w:anchor="_Toc8994" w:history="1">
        <w:r>
          <w:rPr>
            <w:rFonts w:ascii="仿宋" w:eastAsia="仿宋" w:hAnsi="仿宋" w:cs="仿宋" w:hint="eastAsia"/>
            <w:lang w:eastAsia="zh-CN"/>
          </w:rPr>
          <w:t>(二)、建设规模</w:t>
        </w:r>
        <w:r>
          <w:tab/>
        </w:r>
        <w:r>
          <w:fldChar w:fldCharType="begin"/>
        </w:r>
        <w:r>
          <w:instrText xml:space="preserve"> PAGEREF _Toc8994 \h </w:instrText>
        </w:r>
        <w:r>
          <w:fldChar w:fldCharType="separate"/>
        </w:r>
        <w:r>
          <w:t>5</w:t>
        </w:r>
        <w:r>
          <w:fldChar w:fldCharType="end"/>
        </w:r>
      </w:hyperlink>
    </w:p>
    <w:p>
      <w:pPr>
        <w:pStyle w:val="TOC1"/>
        <w:tabs>
          <w:tab w:val="right" w:leader="dot" w:pos="8306"/>
        </w:tabs>
      </w:pPr>
      <w:hyperlink w:anchor="_Toc26421" w:history="1">
        <w:r>
          <w:rPr>
            <w:rFonts w:ascii="仿宋" w:eastAsia="仿宋" w:hAnsi="仿宋" w:cs="仿宋" w:hint="eastAsia"/>
            <w:lang w:eastAsia="zh-CN"/>
          </w:rPr>
          <w:t>三、线切割机床项目建设单位说明</w:t>
        </w:r>
        <w:r>
          <w:tab/>
        </w:r>
        <w:r>
          <w:fldChar w:fldCharType="begin"/>
        </w:r>
        <w:r>
          <w:instrText xml:space="preserve"> PAGEREF _Toc26421 \h </w:instrText>
        </w:r>
        <w:r>
          <w:fldChar w:fldCharType="separate"/>
        </w:r>
        <w:r>
          <w:t>7</w:t>
        </w:r>
        <w:r>
          <w:fldChar w:fldCharType="end"/>
        </w:r>
      </w:hyperlink>
    </w:p>
    <w:p>
      <w:pPr>
        <w:pStyle w:val="TOC2"/>
        <w:tabs>
          <w:tab w:val="right" w:leader="dot" w:pos="8306"/>
        </w:tabs>
      </w:pPr>
      <w:hyperlink w:anchor="_Toc21075" w:history="1">
        <w:r>
          <w:rPr>
            <w:rFonts w:ascii="仿宋" w:eastAsia="仿宋" w:hAnsi="仿宋" w:cs="仿宋" w:hint="eastAsia"/>
            <w:lang w:eastAsia="zh-CN"/>
          </w:rPr>
          <w:t>(一)、线切割机床项目承办单位基本情况</w:t>
        </w:r>
        <w:r>
          <w:tab/>
        </w:r>
        <w:r>
          <w:fldChar w:fldCharType="begin"/>
        </w:r>
        <w:r>
          <w:instrText xml:space="preserve"> PAGEREF _Toc21075 \h </w:instrText>
        </w:r>
        <w:r>
          <w:fldChar w:fldCharType="separate"/>
        </w:r>
        <w:r>
          <w:t>7</w:t>
        </w:r>
        <w:r>
          <w:fldChar w:fldCharType="end"/>
        </w:r>
      </w:hyperlink>
    </w:p>
    <w:p>
      <w:pPr>
        <w:pStyle w:val="TOC2"/>
        <w:tabs>
          <w:tab w:val="right" w:leader="dot" w:pos="8306"/>
        </w:tabs>
      </w:pPr>
      <w:hyperlink w:anchor="_Toc27176" w:history="1">
        <w:r>
          <w:rPr>
            <w:rFonts w:ascii="仿宋" w:eastAsia="仿宋" w:hAnsi="仿宋" w:cs="仿宋" w:hint="eastAsia"/>
            <w:lang w:eastAsia="zh-CN"/>
          </w:rPr>
          <w:t>(二)、公司经济效益分析</w:t>
        </w:r>
        <w:r>
          <w:tab/>
        </w:r>
        <w:r>
          <w:fldChar w:fldCharType="begin"/>
        </w:r>
        <w:r>
          <w:instrText xml:space="preserve"> PAGEREF _Toc27176 \h </w:instrText>
        </w:r>
        <w:r>
          <w:fldChar w:fldCharType="separate"/>
        </w:r>
        <w:r>
          <w:t>7</w:t>
        </w:r>
        <w:r>
          <w:fldChar w:fldCharType="end"/>
        </w:r>
      </w:hyperlink>
    </w:p>
    <w:p>
      <w:pPr>
        <w:pStyle w:val="TOC1"/>
        <w:tabs>
          <w:tab w:val="right" w:leader="dot" w:pos="8306"/>
        </w:tabs>
      </w:pPr>
      <w:hyperlink w:anchor="_Toc22925" w:history="1">
        <w:r>
          <w:rPr>
            <w:rFonts w:ascii="仿宋" w:eastAsia="仿宋" w:hAnsi="仿宋" w:cs="仿宋" w:hint="eastAsia"/>
            <w:lang w:eastAsia="zh-CN"/>
          </w:rPr>
          <w:t>四、线切割机床项目可持续发展</w:t>
        </w:r>
        <w:r>
          <w:tab/>
        </w:r>
        <w:r>
          <w:fldChar w:fldCharType="begin"/>
        </w:r>
        <w:r>
          <w:instrText xml:space="preserve"> PAGEREF _Toc22925 \h </w:instrText>
        </w:r>
        <w:r>
          <w:fldChar w:fldCharType="separate"/>
        </w:r>
        <w:r>
          <w:t>8</w:t>
        </w:r>
        <w:r>
          <w:fldChar w:fldCharType="end"/>
        </w:r>
      </w:hyperlink>
    </w:p>
    <w:p>
      <w:pPr>
        <w:pStyle w:val="TOC2"/>
        <w:tabs>
          <w:tab w:val="right" w:leader="dot" w:pos="8306"/>
        </w:tabs>
      </w:pPr>
      <w:hyperlink w:anchor="_Toc24411" w:history="1">
        <w:r>
          <w:rPr>
            <w:rFonts w:ascii="仿宋" w:eastAsia="仿宋" w:hAnsi="仿宋" w:cs="仿宋" w:hint="eastAsia"/>
            <w:lang w:eastAsia="zh-CN"/>
          </w:rPr>
          <w:t>(一)、可持续战略与实践</w:t>
        </w:r>
        <w:r>
          <w:tab/>
        </w:r>
        <w:r>
          <w:fldChar w:fldCharType="begin"/>
        </w:r>
        <w:r>
          <w:instrText xml:space="preserve"> PAGEREF _Toc24411 \h </w:instrText>
        </w:r>
        <w:r>
          <w:fldChar w:fldCharType="separate"/>
        </w:r>
        <w:r>
          <w:t>8</w:t>
        </w:r>
        <w:r>
          <w:fldChar w:fldCharType="end"/>
        </w:r>
      </w:hyperlink>
    </w:p>
    <w:p>
      <w:pPr>
        <w:pStyle w:val="TOC2"/>
        <w:tabs>
          <w:tab w:val="right" w:leader="dot" w:pos="8306"/>
        </w:tabs>
      </w:pPr>
      <w:hyperlink w:anchor="_Toc10220" w:history="1">
        <w:r>
          <w:rPr>
            <w:rFonts w:ascii="仿宋" w:eastAsia="仿宋" w:hAnsi="仿宋" w:cs="仿宋" w:hint="eastAsia"/>
            <w:lang w:eastAsia="zh-CN"/>
          </w:rPr>
          <w:t>(二)、环保与社会责任</w:t>
        </w:r>
        <w:r>
          <w:tab/>
        </w:r>
        <w:r>
          <w:fldChar w:fldCharType="begin"/>
        </w:r>
        <w:r>
          <w:instrText xml:space="preserve"> PAGEREF _Toc10220 \h </w:instrText>
        </w:r>
        <w:r>
          <w:fldChar w:fldCharType="separate"/>
        </w:r>
        <w:r>
          <w:t>9</w:t>
        </w:r>
        <w:r>
          <w:fldChar w:fldCharType="end"/>
        </w:r>
      </w:hyperlink>
    </w:p>
    <w:p>
      <w:pPr>
        <w:pStyle w:val="TOC1"/>
        <w:tabs>
          <w:tab w:val="right" w:leader="dot" w:pos="8306"/>
        </w:tabs>
      </w:pPr>
      <w:hyperlink w:anchor="_Toc32381" w:history="1">
        <w:r>
          <w:rPr>
            <w:rFonts w:ascii="仿宋" w:eastAsia="仿宋" w:hAnsi="仿宋" w:cs="仿宋" w:hint="eastAsia"/>
            <w:lang w:eastAsia="zh-CN"/>
          </w:rPr>
          <w:t>五、工艺说明</w:t>
        </w:r>
        <w:r>
          <w:tab/>
        </w:r>
        <w:r>
          <w:fldChar w:fldCharType="begin"/>
        </w:r>
        <w:r>
          <w:instrText xml:space="preserve"> PAGEREF _Toc32381 \h </w:instrText>
        </w:r>
        <w:r>
          <w:fldChar w:fldCharType="separate"/>
        </w:r>
        <w:r>
          <w:t>10</w:t>
        </w:r>
        <w:r>
          <w:fldChar w:fldCharType="end"/>
        </w:r>
      </w:hyperlink>
    </w:p>
    <w:p>
      <w:pPr>
        <w:pStyle w:val="TOC2"/>
        <w:tabs>
          <w:tab w:val="right" w:leader="dot" w:pos="8306"/>
        </w:tabs>
      </w:pPr>
      <w:hyperlink w:anchor="_Toc28530" w:history="1">
        <w:r>
          <w:rPr>
            <w:rFonts w:ascii="仿宋" w:eastAsia="仿宋" w:hAnsi="仿宋" w:cs="仿宋" w:hint="eastAsia"/>
            <w:lang w:eastAsia="zh-CN"/>
          </w:rPr>
          <w:t>(一)、技术管理特点</w:t>
        </w:r>
        <w:r>
          <w:tab/>
        </w:r>
        <w:r>
          <w:fldChar w:fldCharType="begin"/>
        </w:r>
        <w:r>
          <w:instrText xml:space="preserve"> PAGEREF _Toc28530 \h </w:instrText>
        </w:r>
        <w:r>
          <w:fldChar w:fldCharType="separate"/>
        </w:r>
        <w:r>
          <w:t>10</w:t>
        </w:r>
        <w:r>
          <w:fldChar w:fldCharType="end"/>
        </w:r>
      </w:hyperlink>
    </w:p>
    <w:p>
      <w:pPr>
        <w:pStyle w:val="TOC2"/>
        <w:tabs>
          <w:tab w:val="right" w:leader="dot" w:pos="8306"/>
        </w:tabs>
      </w:pPr>
      <w:hyperlink w:anchor="_Toc28233" w:history="1">
        <w:r>
          <w:rPr>
            <w:rFonts w:ascii="仿宋" w:eastAsia="仿宋" w:hAnsi="仿宋" w:cs="仿宋" w:hint="eastAsia"/>
            <w:lang w:eastAsia="zh-CN"/>
          </w:rPr>
          <w:t>(二)、线切割机床项目工艺技术设计方案</w:t>
        </w:r>
        <w:r>
          <w:tab/>
        </w:r>
        <w:r>
          <w:fldChar w:fldCharType="begin"/>
        </w:r>
        <w:r>
          <w:instrText xml:space="preserve"> PAGEREF _Toc28233 \h </w:instrText>
        </w:r>
        <w:r>
          <w:fldChar w:fldCharType="separate"/>
        </w:r>
        <w:r>
          <w:t>11</w:t>
        </w:r>
        <w:r>
          <w:fldChar w:fldCharType="end"/>
        </w:r>
      </w:hyperlink>
    </w:p>
    <w:p>
      <w:pPr>
        <w:pStyle w:val="TOC2"/>
        <w:tabs>
          <w:tab w:val="right" w:leader="dot" w:pos="8306"/>
        </w:tabs>
      </w:pPr>
      <w:hyperlink w:anchor="_Toc11663" w:history="1">
        <w:r>
          <w:rPr>
            <w:rFonts w:ascii="仿宋" w:eastAsia="仿宋" w:hAnsi="仿宋" w:cs="仿宋" w:hint="eastAsia"/>
            <w:lang w:eastAsia="zh-CN"/>
          </w:rPr>
          <w:t>(三)、设备选型方案</w:t>
        </w:r>
        <w:r>
          <w:tab/>
        </w:r>
        <w:r>
          <w:fldChar w:fldCharType="begin"/>
        </w:r>
        <w:r>
          <w:instrText xml:space="preserve"> PAGEREF _Toc11663 \h </w:instrText>
        </w:r>
        <w:r>
          <w:fldChar w:fldCharType="separate"/>
        </w:r>
        <w:r>
          <w:t>12</w:t>
        </w:r>
        <w:r>
          <w:fldChar w:fldCharType="end"/>
        </w:r>
      </w:hyperlink>
    </w:p>
    <w:p>
      <w:pPr>
        <w:pStyle w:val="TOC1"/>
        <w:tabs>
          <w:tab w:val="right" w:leader="dot" w:pos="8306"/>
        </w:tabs>
      </w:pPr>
      <w:hyperlink w:anchor="_Toc27023" w:history="1">
        <w:r>
          <w:rPr>
            <w:rFonts w:ascii="仿宋" w:eastAsia="仿宋" w:hAnsi="仿宋" w:cs="仿宋" w:hint="eastAsia"/>
            <w:lang w:eastAsia="zh-CN"/>
          </w:rPr>
          <w:t>六、线切割机床项目文档管理</w:t>
        </w:r>
        <w:r>
          <w:tab/>
        </w:r>
        <w:r>
          <w:fldChar w:fldCharType="begin"/>
        </w:r>
        <w:r>
          <w:instrText xml:space="preserve"> PAGEREF _Toc27023 \h </w:instrText>
        </w:r>
        <w:r>
          <w:fldChar w:fldCharType="separate"/>
        </w:r>
        <w:r>
          <w:t>14</w:t>
        </w:r>
        <w:r>
          <w:fldChar w:fldCharType="end"/>
        </w:r>
      </w:hyperlink>
    </w:p>
    <w:p>
      <w:pPr>
        <w:pStyle w:val="TOC2"/>
        <w:tabs>
          <w:tab w:val="right" w:leader="dot" w:pos="8306"/>
        </w:tabs>
      </w:pPr>
      <w:hyperlink w:anchor="_Toc132" w:history="1">
        <w:r>
          <w:rPr>
            <w:rFonts w:ascii="仿宋" w:eastAsia="仿宋" w:hAnsi="仿宋" w:cs="仿宋" w:hint="eastAsia"/>
            <w:lang w:eastAsia="zh-CN"/>
          </w:rPr>
          <w:t>(一)、文档编制与审查</w:t>
        </w:r>
        <w:r>
          <w:tab/>
        </w:r>
        <w:r>
          <w:fldChar w:fldCharType="begin"/>
        </w:r>
        <w:r>
          <w:instrText xml:space="preserve"> PAGEREF _Toc132 \h </w:instrText>
        </w:r>
        <w:r>
          <w:fldChar w:fldCharType="separate"/>
        </w:r>
        <w:r>
          <w:t>14</w:t>
        </w:r>
        <w:r>
          <w:fldChar w:fldCharType="end"/>
        </w:r>
      </w:hyperlink>
    </w:p>
    <w:p>
      <w:pPr>
        <w:pStyle w:val="TOC2"/>
        <w:tabs>
          <w:tab w:val="right" w:leader="dot" w:pos="8306"/>
        </w:tabs>
      </w:pPr>
      <w:hyperlink w:anchor="_Toc29045" w:history="1">
        <w:r>
          <w:rPr>
            <w:rFonts w:ascii="仿宋" w:eastAsia="仿宋" w:hAnsi="仿宋" w:cs="仿宋" w:hint="eastAsia"/>
            <w:lang w:eastAsia="zh-CN"/>
          </w:rPr>
          <w:t>(二)、文档发布与分发</w:t>
        </w:r>
        <w:r>
          <w:tab/>
        </w:r>
        <w:r>
          <w:fldChar w:fldCharType="begin"/>
        </w:r>
        <w:r>
          <w:instrText xml:space="preserve"> PAGEREF _Toc29045 \h </w:instrText>
        </w:r>
        <w:r>
          <w:fldChar w:fldCharType="separate"/>
        </w:r>
        <w:r>
          <w:t>15</w:t>
        </w:r>
        <w:r>
          <w:fldChar w:fldCharType="end"/>
        </w:r>
      </w:hyperlink>
    </w:p>
    <w:p>
      <w:pPr>
        <w:pStyle w:val="TOC2"/>
        <w:tabs>
          <w:tab w:val="right" w:leader="dot" w:pos="8306"/>
        </w:tabs>
      </w:pPr>
      <w:hyperlink w:anchor="_Toc31014" w:history="1">
        <w:r>
          <w:rPr>
            <w:rFonts w:ascii="仿宋" w:eastAsia="仿宋" w:hAnsi="仿宋" w:cs="仿宋" w:hint="eastAsia"/>
            <w:lang w:eastAsia="zh-CN"/>
          </w:rPr>
          <w:t>(三)、文档存档与归档</w:t>
        </w:r>
        <w:r>
          <w:tab/>
        </w:r>
        <w:r>
          <w:fldChar w:fldCharType="begin"/>
        </w:r>
        <w:r>
          <w:instrText xml:space="preserve"> PAGEREF _Toc31014 \h </w:instrText>
        </w:r>
        <w:r>
          <w:fldChar w:fldCharType="separate"/>
        </w:r>
        <w:r>
          <w:t>16</w:t>
        </w:r>
        <w:r>
          <w:fldChar w:fldCharType="end"/>
        </w:r>
      </w:hyperlink>
    </w:p>
    <w:p>
      <w:pPr>
        <w:pStyle w:val="TOC1"/>
        <w:tabs>
          <w:tab w:val="right" w:leader="dot" w:pos="8306"/>
        </w:tabs>
      </w:pPr>
      <w:hyperlink w:anchor="_Toc7859" w:history="1">
        <w:r>
          <w:rPr>
            <w:rFonts w:ascii="仿宋" w:eastAsia="仿宋" w:hAnsi="仿宋" w:cs="仿宋" w:hint="eastAsia"/>
            <w:lang w:eastAsia="zh-CN"/>
          </w:rPr>
          <w:t>七、线切割机床项目环境影响分析</w:t>
        </w:r>
        <w:r>
          <w:tab/>
        </w:r>
        <w:r>
          <w:fldChar w:fldCharType="begin"/>
        </w:r>
        <w:r>
          <w:instrText xml:space="preserve"> PAGEREF _Toc7859 \h </w:instrText>
        </w:r>
        <w:r>
          <w:fldChar w:fldCharType="separate"/>
        </w:r>
        <w:r>
          <w:t>17</w:t>
        </w:r>
        <w:r>
          <w:fldChar w:fldCharType="end"/>
        </w:r>
      </w:hyperlink>
    </w:p>
    <w:p>
      <w:pPr>
        <w:pStyle w:val="TOC2"/>
        <w:tabs>
          <w:tab w:val="right" w:leader="dot" w:pos="8306"/>
        </w:tabs>
      </w:pPr>
      <w:hyperlink w:anchor="_Toc21404" w:history="1">
        <w:r>
          <w:rPr>
            <w:rFonts w:ascii="仿宋" w:eastAsia="仿宋" w:hAnsi="仿宋" w:cs="仿宋" w:hint="eastAsia"/>
            <w:lang w:eastAsia="zh-CN"/>
          </w:rPr>
          <w:t>(一)、建设区域环境质量现状</w:t>
        </w:r>
        <w:r>
          <w:tab/>
        </w:r>
        <w:r>
          <w:fldChar w:fldCharType="begin"/>
        </w:r>
        <w:r>
          <w:instrText xml:space="preserve"> PAGEREF _Toc21404 \h </w:instrText>
        </w:r>
        <w:r>
          <w:fldChar w:fldCharType="separate"/>
        </w:r>
        <w:r>
          <w:t>17</w:t>
        </w:r>
        <w:r>
          <w:fldChar w:fldCharType="end"/>
        </w:r>
      </w:hyperlink>
    </w:p>
    <w:p>
      <w:pPr>
        <w:pStyle w:val="TOC2"/>
        <w:tabs>
          <w:tab w:val="right" w:leader="dot" w:pos="8306"/>
        </w:tabs>
      </w:pPr>
      <w:hyperlink w:anchor="_Toc29154" w:history="1">
        <w:r>
          <w:rPr>
            <w:rFonts w:ascii="仿宋" w:eastAsia="仿宋" w:hAnsi="仿宋" w:cs="仿宋" w:hint="eastAsia"/>
            <w:lang w:eastAsia="zh-CN"/>
          </w:rPr>
          <w:t>(二)、建设期环境保护</w:t>
        </w:r>
        <w:r>
          <w:tab/>
        </w:r>
        <w:r>
          <w:fldChar w:fldCharType="begin"/>
        </w:r>
        <w:r>
          <w:instrText xml:space="preserve"> PAGEREF _Toc29154 \h </w:instrText>
        </w:r>
        <w:r>
          <w:fldChar w:fldCharType="separate"/>
        </w:r>
        <w:r>
          <w:t>18</w:t>
        </w:r>
        <w:r>
          <w:fldChar w:fldCharType="end"/>
        </w:r>
      </w:hyperlink>
    </w:p>
    <w:p>
      <w:pPr>
        <w:pStyle w:val="TOC2"/>
        <w:tabs>
          <w:tab w:val="right" w:leader="dot" w:pos="8306"/>
        </w:tabs>
      </w:pPr>
      <w:hyperlink w:anchor="_Toc5885" w:history="1">
        <w:r>
          <w:rPr>
            <w:rFonts w:ascii="仿宋" w:eastAsia="仿宋" w:hAnsi="仿宋" w:cs="仿宋" w:hint="eastAsia"/>
            <w:lang w:eastAsia="zh-CN"/>
          </w:rPr>
          <w:t>(三)、运营期环境保护</w:t>
        </w:r>
        <w:r>
          <w:tab/>
        </w:r>
        <w:r>
          <w:fldChar w:fldCharType="begin"/>
        </w:r>
        <w:r>
          <w:instrText xml:space="preserve"> PAGEREF _Toc5885 \h </w:instrText>
        </w:r>
        <w:r>
          <w:fldChar w:fldCharType="separate"/>
        </w:r>
        <w:r>
          <w:t>20</w:t>
        </w:r>
        <w:r>
          <w:fldChar w:fldCharType="end"/>
        </w:r>
      </w:hyperlink>
    </w:p>
    <w:p>
      <w:pPr>
        <w:pStyle w:val="TOC2"/>
        <w:tabs>
          <w:tab w:val="right" w:leader="dot" w:pos="8306"/>
        </w:tabs>
      </w:pPr>
      <w:hyperlink w:anchor="_Toc17174" w:history="1">
        <w:r>
          <w:rPr>
            <w:rFonts w:ascii="仿宋" w:eastAsia="仿宋" w:hAnsi="仿宋" w:cs="仿宋" w:hint="eastAsia"/>
            <w:lang w:eastAsia="zh-CN"/>
          </w:rPr>
          <w:t>(四)、线切割机床项目建设对区域经济的影响</w:t>
        </w:r>
        <w:r>
          <w:tab/>
        </w:r>
        <w:r>
          <w:fldChar w:fldCharType="begin"/>
        </w:r>
        <w:r>
          <w:instrText xml:space="preserve"> PAGEREF _Toc17174 \h </w:instrText>
        </w:r>
        <w:r>
          <w:fldChar w:fldCharType="separate"/>
        </w:r>
        <w:r>
          <w:t>21</w:t>
        </w:r>
        <w:r>
          <w:fldChar w:fldCharType="end"/>
        </w:r>
      </w:hyperlink>
    </w:p>
    <w:p>
      <w:pPr>
        <w:pStyle w:val="TOC2"/>
        <w:tabs>
          <w:tab w:val="right" w:leader="dot" w:pos="8306"/>
        </w:tabs>
      </w:pPr>
      <w:hyperlink w:anchor="_Toc23297" w:history="1">
        <w:r>
          <w:rPr>
            <w:rFonts w:ascii="仿宋" w:eastAsia="仿宋" w:hAnsi="仿宋" w:cs="仿宋" w:hint="eastAsia"/>
            <w:lang w:eastAsia="zh-CN"/>
          </w:rPr>
          <w:t>(五)、废弃物处理</w:t>
        </w:r>
        <w:r>
          <w:tab/>
        </w:r>
        <w:r>
          <w:fldChar w:fldCharType="begin"/>
        </w:r>
        <w:r>
          <w:instrText xml:space="preserve"> PAGEREF _Toc23297 \h </w:instrText>
        </w:r>
        <w:r>
          <w:fldChar w:fldCharType="separate"/>
        </w:r>
        <w:r>
          <w:t>23</w:t>
        </w:r>
        <w:r>
          <w:fldChar w:fldCharType="end"/>
        </w:r>
      </w:hyperlink>
    </w:p>
    <w:p>
      <w:pPr>
        <w:pStyle w:val="TOC2"/>
        <w:tabs>
          <w:tab w:val="right" w:leader="dot" w:pos="8306"/>
        </w:tabs>
      </w:pPr>
      <w:hyperlink w:anchor="_Toc13136" w:history="1">
        <w:r>
          <w:rPr>
            <w:rFonts w:ascii="仿宋" w:eastAsia="仿宋" w:hAnsi="仿宋" w:cs="仿宋" w:hint="eastAsia"/>
            <w:lang w:eastAsia="zh-CN"/>
          </w:rPr>
          <w:t>(六)、特殊环境影响分析</w:t>
        </w:r>
        <w:r>
          <w:tab/>
        </w:r>
        <w:r>
          <w:fldChar w:fldCharType="begin"/>
        </w:r>
        <w:r>
          <w:instrText xml:space="preserve"> PAGEREF _Toc13136 \h </w:instrText>
        </w:r>
        <w:r>
          <w:fldChar w:fldCharType="separate"/>
        </w:r>
        <w:r>
          <w:t>24</w:t>
        </w:r>
        <w:r>
          <w:fldChar w:fldCharType="end"/>
        </w:r>
      </w:hyperlink>
    </w:p>
    <w:p>
      <w:pPr>
        <w:pStyle w:val="TOC2"/>
        <w:tabs>
          <w:tab w:val="right" w:leader="dot" w:pos="8306"/>
        </w:tabs>
      </w:pPr>
      <w:hyperlink w:anchor="_Toc11299" w:history="1">
        <w:r>
          <w:rPr>
            <w:rFonts w:ascii="仿宋" w:eastAsia="仿宋" w:hAnsi="仿宋" w:cs="仿宋" w:hint="eastAsia"/>
            <w:lang w:eastAsia="zh-CN"/>
          </w:rPr>
          <w:t>(七)、清洁生产</w:t>
        </w:r>
        <w:r>
          <w:tab/>
        </w:r>
        <w:r>
          <w:fldChar w:fldCharType="begin"/>
        </w:r>
        <w:r>
          <w:instrText xml:space="preserve"> PAGEREF _Toc11299 \h </w:instrText>
        </w:r>
        <w:r>
          <w:fldChar w:fldCharType="separate"/>
        </w:r>
        <w:r>
          <w:t>25</w:t>
        </w:r>
        <w:r>
          <w:fldChar w:fldCharType="end"/>
        </w:r>
      </w:hyperlink>
    </w:p>
    <w:p>
      <w:pPr>
        <w:pStyle w:val="TOC2"/>
        <w:tabs>
          <w:tab w:val="right" w:leader="dot" w:pos="8306"/>
        </w:tabs>
      </w:pPr>
      <w:hyperlink w:anchor="_Toc22166" w:history="1">
        <w:r>
          <w:rPr>
            <w:rFonts w:ascii="仿宋" w:eastAsia="仿宋" w:hAnsi="仿宋" w:cs="仿宋" w:hint="eastAsia"/>
            <w:lang w:eastAsia="zh-CN"/>
          </w:rPr>
          <w:t>(八)、环境保护综合评价</w:t>
        </w:r>
        <w:r>
          <w:tab/>
        </w:r>
        <w:r>
          <w:fldChar w:fldCharType="begin"/>
        </w:r>
        <w:r>
          <w:instrText xml:space="preserve"> PAGEREF _Toc22166 \h </w:instrText>
        </w:r>
        <w:r>
          <w:fldChar w:fldCharType="separate"/>
        </w:r>
        <w:r>
          <w:t>26</w:t>
        </w:r>
        <w:r>
          <w:fldChar w:fldCharType="end"/>
        </w:r>
      </w:hyperlink>
    </w:p>
    <w:p>
      <w:pPr>
        <w:pStyle w:val="TOC1"/>
        <w:tabs>
          <w:tab w:val="right" w:leader="dot" w:pos="8306"/>
        </w:tabs>
      </w:pPr>
      <w:hyperlink w:anchor="_Toc2534" w:history="1">
        <w:r>
          <w:rPr>
            <w:rFonts w:ascii="仿宋" w:eastAsia="仿宋" w:hAnsi="仿宋" w:cs="仿宋" w:hint="eastAsia"/>
            <w:lang w:eastAsia="zh-CN"/>
          </w:rPr>
          <w:t>八、线切割机床项目创新与研发</w:t>
        </w:r>
        <w:r>
          <w:tab/>
        </w:r>
        <w:r>
          <w:fldChar w:fldCharType="begin"/>
        </w:r>
        <w:r>
          <w:instrText xml:space="preserve"> PAGEREF _Toc2534 \h </w:instrText>
        </w:r>
        <w:r>
          <w:fldChar w:fldCharType="separate"/>
        </w:r>
        <w:r>
          <w:t>28</w:t>
        </w:r>
        <w:r>
          <w:fldChar w:fldCharType="end"/>
        </w:r>
      </w:hyperlink>
    </w:p>
    <w:p>
      <w:pPr>
        <w:pStyle w:val="TOC2"/>
        <w:tabs>
          <w:tab w:val="right" w:leader="dot" w:pos="8306"/>
        </w:tabs>
      </w:pPr>
      <w:hyperlink w:anchor="_Toc17328" w:history="1">
        <w:r>
          <w:rPr>
            <w:rFonts w:ascii="仿宋" w:eastAsia="仿宋" w:hAnsi="仿宋" w:cs="仿宋" w:hint="eastAsia"/>
            <w:lang w:eastAsia="zh-CN"/>
          </w:rPr>
          <w:t>(一)、创新策略与方向</w:t>
        </w:r>
        <w:r>
          <w:tab/>
        </w:r>
        <w:r>
          <w:fldChar w:fldCharType="begin"/>
        </w:r>
        <w:r>
          <w:instrText xml:space="preserve"> PAGEREF _Toc17328 \h </w:instrText>
        </w:r>
        <w:r>
          <w:fldChar w:fldCharType="separate"/>
        </w:r>
        <w:r>
          <w:t>28</w:t>
        </w:r>
        <w:r>
          <w:fldChar w:fldCharType="end"/>
        </w:r>
      </w:hyperlink>
    </w:p>
    <w:p>
      <w:pPr>
        <w:pStyle w:val="TOC2"/>
        <w:tabs>
          <w:tab w:val="right" w:leader="dot" w:pos="8306"/>
        </w:tabs>
      </w:pPr>
      <w:hyperlink w:anchor="_Toc6164" w:history="1">
        <w:r>
          <w:rPr>
            <w:rFonts w:ascii="仿宋" w:eastAsia="仿宋" w:hAnsi="仿宋" w:cs="仿宋" w:hint="eastAsia"/>
            <w:lang w:eastAsia="zh-CN"/>
          </w:rPr>
          <w:t>(二)、研发规划与投入</w:t>
        </w:r>
        <w:r>
          <w:tab/>
        </w:r>
        <w:r>
          <w:fldChar w:fldCharType="begin"/>
        </w:r>
        <w:r>
          <w:instrText xml:space="preserve"> PAGEREF _Toc6164 \h </w:instrText>
        </w:r>
        <w:r>
          <w:fldChar w:fldCharType="separate"/>
        </w:r>
        <w:r>
          <w:t>29</w:t>
        </w:r>
        <w:r>
          <w:fldChar w:fldCharType="end"/>
        </w:r>
      </w:hyperlink>
    </w:p>
    <w:p>
      <w:pPr>
        <w:pStyle w:val="TOC1"/>
        <w:tabs>
          <w:tab w:val="right" w:leader="dot" w:pos="8306"/>
        </w:tabs>
      </w:pPr>
      <w:hyperlink w:anchor="_Toc24278" w:history="1">
        <w:r>
          <w:rPr>
            <w:rFonts w:ascii="仿宋" w:eastAsia="仿宋" w:hAnsi="仿宋" w:cs="仿宋" w:hint="eastAsia"/>
            <w:lang w:eastAsia="zh-CN"/>
          </w:rPr>
          <w:t>九、线切割机床项目计划安排</w:t>
        </w:r>
        <w:r>
          <w:tab/>
        </w:r>
        <w:r>
          <w:fldChar w:fldCharType="begin"/>
        </w:r>
        <w:r>
          <w:instrText xml:space="preserve"> PAGEREF _Toc24278 \h </w:instrText>
        </w:r>
        <w:r>
          <w:fldChar w:fldCharType="separate"/>
        </w:r>
        <w:r>
          <w:t>31</w:t>
        </w:r>
        <w:r>
          <w:fldChar w:fldCharType="end"/>
        </w:r>
      </w:hyperlink>
    </w:p>
    <w:p>
      <w:pPr>
        <w:pStyle w:val="TOC2"/>
        <w:tabs>
          <w:tab w:val="right" w:leader="dot" w:pos="8306"/>
        </w:tabs>
      </w:pPr>
      <w:hyperlink w:anchor="_Toc9012" w:history="1">
        <w:r>
          <w:rPr>
            <w:rFonts w:ascii="仿宋" w:eastAsia="仿宋" w:hAnsi="仿宋" w:cs="仿宋" w:hint="eastAsia"/>
            <w:lang w:eastAsia="zh-CN"/>
          </w:rPr>
          <w:t>(一)、建设周期</w:t>
        </w:r>
        <w:r>
          <w:tab/>
        </w:r>
        <w:r>
          <w:fldChar w:fldCharType="begin"/>
        </w:r>
        <w:r>
          <w:instrText xml:space="preserve"> PAGEREF _Toc9012 \h </w:instrText>
        </w:r>
        <w:r>
          <w:fldChar w:fldCharType="separate"/>
        </w:r>
        <w:r>
          <w:t>31</w:t>
        </w:r>
        <w:r>
          <w:fldChar w:fldCharType="end"/>
        </w:r>
      </w:hyperlink>
    </w:p>
    <w:p>
      <w:pPr>
        <w:pStyle w:val="TOC2"/>
        <w:tabs>
          <w:tab w:val="right" w:leader="dot" w:pos="8306"/>
        </w:tabs>
      </w:pPr>
      <w:hyperlink w:anchor="_Toc7898" w:history="1">
        <w:r>
          <w:rPr>
            <w:rFonts w:ascii="仿宋" w:eastAsia="仿宋" w:hAnsi="仿宋" w:cs="仿宋" w:hint="eastAsia"/>
            <w:lang w:eastAsia="zh-CN"/>
          </w:rPr>
          <w:t>(二)、建设进度</w:t>
        </w:r>
        <w:r>
          <w:tab/>
        </w:r>
        <w:r>
          <w:fldChar w:fldCharType="begin"/>
        </w:r>
        <w:r>
          <w:instrText xml:space="preserve"> PAGEREF _Toc7898 \h </w:instrText>
        </w:r>
        <w:r>
          <w:fldChar w:fldCharType="separate"/>
        </w:r>
        <w:r>
          <w:t>32</w:t>
        </w:r>
        <w:r>
          <w:fldChar w:fldCharType="end"/>
        </w:r>
      </w:hyperlink>
    </w:p>
    <w:p>
      <w:pPr>
        <w:pStyle w:val="TOC2"/>
        <w:tabs>
          <w:tab w:val="right" w:leader="dot" w:pos="8306"/>
        </w:tabs>
      </w:pPr>
      <w:hyperlink w:anchor="_Toc22932" w:history="1">
        <w:r>
          <w:rPr>
            <w:rFonts w:ascii="仿宋" w:eastAsia="仿宋" w:hAnsi="仿宋" w:cs="仿宋" w:hint="eastAsia"/>
            <w:lang w:eastAsia="zh-CN"/>
          </w:rPr>
          <w:t>(三)、进度安排注意事项</w:t>
        </w:r>
        <w:r>
          <w:tab/>
        </w:r>
        <w:r>
          <w:fldChar w:fldCharType="begin"/>
        </w:r>
        <w:r>
          <w:instrText xml:space="preserve"> PAGEREF _Toc22932 \h </w:instrText>
        </w:r>
        <w:r>
          <w:fldChar w:fldCharType="separate"/>
        </w:r>
        <w:r>
          <w:t>32</w:t>
        </w:r>
        <w:r>
          <w:fldChar w:fldCharType="end"/>
        </w:r>
      </w:hyperlink>
    </w:p>
    <w:p>
      <w:pPr>
        <w:pStyle w:val="TOC2"/>
        <w:tabs>
          <w:tab w:val="right" w:leader="dot" w:pos="8306"/>
        </w:tabs>
      </w:pPr>
      <w:hyperlink w:anchor="_Toc18577" w:history="1">
        <w:r>
          <w:rPr>
            <w:rFonts w:ascii="仿宋" w:eastAsia="仿宋" w:hAnsi="仿宋" w:cs="仿宋" w:hint="eastAsia"/>
            <w:lang w:eastAsia="zh-CN"/>
          </w:rPr>
          <w:t>(四)、人力资源配置</w:t>
        </w:r>
        <w:r>
          <w:tab/>
        </w:r>
        <w:r>
          <w:fldChar w:fldCharType="begin"/>
        </w:r>
        <w:r>
          <w:instrText xml:space="preserve"> PAGEREF _Toc18577 \h </w:instrText>
        </w:r>
        <w:r>
          <w:fldChar w:fldCharType="separate"/>
        </w:r>
        <w:r>
          <w:t>34</w:t>
        </w:r>
        <w:r>
          <w:fldChar w:fldCharType="end"/>
        </w:r>
      </w:hyperlink>
    </w:p>
    <w:p>
      <w:pPr>
        <w:pStyle w:val="TOC1"/>
        <w:tabs>
          <w:tab w:val="right" w:leader="dot" w:pos="8306"/>
        </w:tabs>
      </w:pPr>
      <w:hyperlink w:anchor="_Toc25994" w:history="1">
        <w:r>
          <w:rPr>
            <w:rFonts w:ascii="仿宋" w:eastAsia="仿宋" w:hAnsi="仿宋" w:cs="仿宋" w:hint="eastAsia"/>
            <w:lang w:eastAsia="zh-CN"/>
          </w:rPr>
          <w:t>十、线切割机床项目人力资源培养与发展</w:t>
        </w:r>
        <w:r>
          <w:tab/>
        </w:r>
        <w:r>
          <w:fldChar w:fldCharType="begin"/>
        </w:r>
        <w:r>
          <w:instrText xml:space="preserve"> PAGEREF _Toc25994 \h </w:instrText>
        </w:r>
        <w:r>
          <w:fldChar w:fldCharType="separate"/>
        </w:r>
        <w:r>
          <w:t>35</w:t>
        </w:r>
        <w:r>
          <w:fldChar w:fldCharType="end"/>
        </w:r>
      </w:hyperlink>
    </w:p>
    <w:p>
      <w:pPr>
        <w:pStyle w:val="TOC2"/>
        <w:tabs>
          <w:tab w:val="right" w:leader="dot" w:pos="8306"/>
        </w:tabs>
      </w:pPr>
      <w:hyperlink w:anchor="_Toc14978" w:history="1">
        <w:r>
          <w:rPr>
            <w:rFonts w:ascii="仿宋" w:eastAsia="仿宋" w:hAnsi="仿宋" w:cs="仿宋" w:hint="eastAsia"/>
            <w:lang w:eastAsia="zh-CN"/>
          </w:rPr>
          <w:t>(一)、人才需求与规划</w:t>
        </w:r>
        <w:r>
          <w:tab/>
        </w:r>
        <w:r>
          <w:fldChar w:fldCharType="begin"/>
        </w:r>
        <w:r>
          <w:instrText xml:space="preserve"> PAGEREF _Toc14978 \h </w:instrText>
        </w:r>
        <w:r>
          <w:fldChar w:fldCharType="separate"/>
        </w:r>
        <w:r>
          <w:t>35</w:t>
        </w:r>
        <w:r>
          <w:fldChar w:fldCharType="end"/>
        </w:r>
      </w:hyperlink>
    </w:p>
    <w:p>
      <w:pPr>
        <w:pStyle w:val="TOC2"/>
        <w:tabs>
          <w:tab w:val="right" w:leader="dot" w:pos="8306"/>
        </w:tabs>
      </w:pPr>
      <w:hyperlink w:anchor="_Toc15070" w:history="1">
        <w:r>
          <w:rPr>
            <w:rFonts w:ascii="仿宋" w:eastAsia="仿宋" w:hAnsi="仿宋" w:cs="仿宋" w:hint="eastAsia"/>
            <w:lang w:eastAsia="zh-CN"/>
          </w:rPr>
          <w:t>(二)、培训与发展计划</w:t>
        </w:r>
        <w:r>
          <w:tab/>
        </w:r>
        <w:r>
          <w:fldChar w:fldCharType="begin"/>
        </w:r>
        <w:r>
          <w:instrText xml:space="preserve"> PAGEREF _Toc15070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86" w:history="1">
        <w:r>
          <w:rPr>
            <w:rFonts w:ascii="仿宋" w:eastAsia="仿宋" w:hAnsi="仿宋" w:cs="仿宋" w:hint="eastAsia"/>
            <w:lang w:eastAsia="zh-CN"/>
          </w:rPr>
          <w:t>十一、线切割机床项目社会影响</w:t>
        </w:r>
        <w:r>
          <w:tab/>
        </w:r>
        <w:r>
          <w:fldChar w:fldCharType="begin"/>
        </w:r>
        <w:r>
          <w:instrText xml:space="preserve"> PAGEREF _Toc29486 \h </w:instrText>
        </w:r>
        <w:r>
          <w:fldChar w:fldCharType="separate"/>
        </w:r>
        <w:r>
          <w:t>36</w:t>
        </w:r>
        <w:r>
          <w:fldChar w:fldCharType="end"/>
        </w:r>
      </w:hyperlink>
    </w:p>
    <w:p>
      <w:pPr>
        <w:pStyle w:val="TOC2"/>
        <w:tabs>
          <w:tab w:val="right" w:leader="dot" w:pos="8306"/>
        </w:tabs>
      </w:pPr>
      <w:hyperlink w:anchor="_Toc14466" w:history="1">
        <w:r>
          <w:rPr>
            <w:rFonts w:ascii="仿宋" w:eastAsia="仿宋" w:hAnsi="仿宋" w:cs="仿宋" w:hint="eastAsia"/>
            <w:lang w:eastAsia="zh-CN"/>
          </w:rPr>
          <w:t>(一)、社会责任与义务</w:t>
        </w:r>
        <w:r>
          <w:tab/>
        </w:r>
        <w:r>
          <w:fldChar w:fldCharType="begin"/>
        </w:r>
        <w:r>
          <w:instrText xml:space="preserve"> PAGEREF _Toc14466 \h </w:instrText>
        </w:r>
        <w:r>
          <w:fldChar w:fldCharType="separate"/>
        </w:r>
        <w:r>
          <w:t>36</w:t>
        </w:r>
        <w:r>
          <w:fldChar w:fldCharType="end"/>
        </w:r>
      </w:hyperlink>
    </w:p>
    <w:p>
      <w:pPr>
        <w:pStyle w:val="TOC2"/>
        <w:tabs>
          <w:tab w:val="right" w:leader="dot" w:pos="8306"/>
        </w:tabs>
      </w:pPr>
      <w:hyperlink w:anchor="_Toc3688" w:history="1">
        <w:r>
          <w:rPr>
            <w:rFonts w:ascii="仿宋" w:eastAsia="仿宋" w:hAnsi="仿宋" w:cs="仿宋" w:hint="eastAsia"/>
            <w:lang w:eastAsia="zh-CN"/>
          </w:rPr>
          <w:t>(二)、社会参与与沟通</w:t>
        </w:r>
        <w:r>
          <w:tab/>
        </w:r>
        <w:r>
          <w:fldChar w:fldCharType="begin"/>
        </w:r>
        <w:r>
          <w:instrText xml:space="preserve"> PAGEREF _Toc3688 \h </w:instrText>
        </w:r>
        <w:r>
          <w:fldChar w:fldCharType="separate"/>
        </w:r>
        <w:r>
          <w:t>37</w:t>
        </w:r>
        <w:r>
          <w:fldChar w:fldCharType="end"/>
        </w:r>
      </w:hyperlink>
    </w:p>
    <w:p>
      <w:pPr>
        <w:pStyle w:val="TOC1"/>
        <w:tabs>
          <w:tab w:val="right" w:leader="dot" w:pos="8306"/>
        </w:tabs>
      </w:pPr>
      <w:hyperlink w:anchor="_Toc2302" w:history="1">
        <w:r>
          <w:rPr>
            <w:rFonts w:ascii="仿宋" w:eastAsia="仿宋" w:hAnsi="仿宋" w:cs="仿宋" w:hint="eastAsia"/>
            <w:lang w:eastAsia="zh-CN"/>
          </w:rPr>
          <w:t>十二、线切割机床项目经营效益</w:t>
        </w:r>
        <w:r>
          <w:tab/>
        </w:r>
        <w:r>
          <w:fldChar w:fldCharType="begin"/>
        </w:r>
        <w:r>
          <w:instrText xml:space="preserve"> PAGEREF _Toc2302 \h </w:instrText>
        </w:r>
        <w:r>
          <w:fldChar w:fldCharType="separate"/>
        </w:r>
        <w:r>
          <w:t>38</w:t>
        </w:r>
        <w:r>
          <w:fldChar w:fldCharType="end"/>
        </w:r>
      </w:hyperlink>
    </w:p>
    <w:p>
      <w:pPr>
        <w:pStyle w:val="TOC2"/>
        <w:tabs>
          <w:tab w:val="right" w:leader="dot" w:pos="8306"/>
        </w:tabs>
      </w:pPr>
      <w:hyperlink w:anchor="_Toc6805" w:history="1">
        <w:r>
          <w:rPr>
            <w:rFonts w:ascii="仿宋" w:eastAsia="仿宋" w:hAnsi="仿宋" w:cs="仿宋" w:hint="eastAsia"/>
            <w:lang w:eastAsia="zh-CN"/>
          </w:rPr>
          <w:t>(一)、经济评价财务测算</w:t>
        </w:r>
        <w:r>
          <w:tab/>
        </w:r>
        <w:r>
          <w:fldChar w:fldCharType="begin"/>
        </w:r>
        <w:r>
          <w:instrText xml:space="preserve"> PAGEREF _Toc6805 \h </w:instrText>
        </w:r>
        <w:r>
          <w:fldChar w:fldCharType="separate"/>
        </w:r>
        <w:r>
          <w:t>38</w:t>
        </w:r>
        <w:r>
          <w:fldChar w:fldCharType="end"/>
        </w:r>
      </w:hyperlink>
    </w:p>
    <w:p>
      <w:pPr>
        <w:pStyle w:val="TOC2"/>
        <w:tabs>
          <w:tab w:val="right" w:leader="dot" w:pos="8306"/>
        </w:tabs>
      </w:pPr>
      <w:hyperlink w:anchor="_Toc16183" w:history="1">
        <w:r>
          <w:rPr>
            <w:rFonts w:ascii="仿宋" w:eastAsia="仿宋" w:hAnsi="仿宋" w:cs="仿宋" w:hint="eastAsia"/>
            <w:lang w:eastAsia="zh-CN"/>
          </w:rPr>
          <w:t>(二)、线切割机床项目盈利能力分析</w:t>
        </w:r>
        <w:r>
          <w:tab/>
        </w:r>
        <w:r>
          <w:fldChar w:fldCharType="begin"/>
        </w:r>
        <w:r>
          <w:instrText xml:space="preserve"> PAGEREF _Toc16183 \h </w:instrText>
        </w:r>
        <w:r>
          <w:fldChar w:fldCharType="separate"/>
        </w:r>
        <w:r>
          <w:t>39</w:t>
        </w:r>
        <w:r>
          <w:fldChar w:fldCharType="end"/>
        </w:r>
      </w:hyperlink>
    </w:p>
    <w:p>
      <w:pPr>
        <w:pStyle w:val="TOC1"/>
        <w:tabs>
          <w:tab w:val="right" w:leader="dot" w:pos="8306"/>
        </w:tabs>
      </w:pPr>
      <w:hyperlink w:anchor="_Toc27856" w:history="1">
        <w:r>
          <w:rPr>
            <w:rFonts w:ascii="仿宋" w:eastAsia="仿宋" w:hAnsi="仿宋" w:cs="仿宋" w:hint="eastAsia"/>
            <w:lang w:eastAsia="zh-CN"/>
          </w:rPr>
          <w:t>十三、利益相关者分析与沟通计划</w:t>
        </w:r>
        <w:r>
          <w:tab/>
        </w:r>
        <w:r>
          <w:fldChar w:fldCharType="begin"/>
        </w:r>
        <w:r>
          <w:instrText xml:space="preserve"> PAGEREF _Toc27856 \h </w:instrText>
        </w:r>
        <w:r>
          <w:fldChar w:fldCharType="separate"/>
        </w:r>
        <w:r>
          <w:t>40</w:t>
        </w:r>
        <w:r>
          <w:fldChar w:fldCharType="end"/>
        </w:r>
      </w:hyperlink>
    </w:p>
    <w:p>
      <w:pPr>
        <w:pStyle w:val="TOC2"/>
        <w:tabs>
          <w:tab w:val="right" w:leader="dot" w:pos="8306"/>
        </w:tabs>
      </w:pPr>
      <w:hyperlink w:anchor="_Toc23164" w:history="1">
        <w:r>
          <w:rPr>
            <w:rFonts w:ascii="仿宋" w:eastAsia="仿宋" w:hAnsi="仿宋" w:cs="仿宋" w:hint="eastAsia"/>
            <w:lang w:eastAsia="zh-CN"/>
          </w:rPr>
          <w:t>(一)、利益相关者分析</w:t>
        </w:r>
        <w:r>
          <w:tab/>
        </w:r>
        <w:r>
          <w:fldChar w:fldCharType="begin"/>
        </w:r>
        <w:r>
          <w:instrText xml:space="preserve"> PAGEREF _Toc23164 \h </w:instrText>
        </w:r>
        <w:r>
          <w:fldChar w:fldCharType="separate"/>
        </w:r>
        <w:r>
          <w:t>40</w:t>
        </w:r>
        <w:r>
          <w:fldChar w:fldCharType="end"/>
        </w:r>
      </w:hyperlink>
    </w:p>
    <w:p>
      <w:pPr>
        <w:pStyle w:val="TOC2"/>
        <w:tabs>
          <w:tab w:val="right" w:leader="dot" w:pos="8306"/>
        </w:tabs>
      </w:pPr>
      <w:hyperlink w:anchor="_Toc4930" w:history="1">
        <w:r>
          <w:rPr>
            <w:rFonts w:ascii="仿宋" w:eastAsia="仿宋" w:hAnsi="仿宋" w:cs="仿宋" w:hint="eastAsia"/>
            <w:lang w:eastAsia="zh-CN"/>
          </w:rPr>
          <w:t>(二)、沟通计划</w:t>
        </w:r>
        <w:r>
          <w:tab/>
        </w:r>
        <w:r>
          <w:fldChar w:fldCharType="begin"/>
        </w:r>
        <w:r>
          <w:instrText xml:space="preserve"> PAGEREF _Toc4930 \h </w:instrText>
        </w:r>
        <w:r>
          <w:fldChar w:fldCharType="separate"/>
        </w:r>
        <w:r>
          <w:t>41</w:t>
        </w:r>
        <w:r>
          <w:fldChar w:fldCharType="end"/>
        </w:r>
      </w:hyperlink>
    </w:p>
    <w:p>
      <w:pPr>
        <w:pStyle w:val="TOC1"/>
        <w:tabs>
          <w:tab w:val="right" w:leader="dot" w:pos="8306"/>
        </w:tabs>
      </w:pPr>
      <w:hyperlink w:anchor="_Toc29700" w:history="1">
        <w:r>
          <w:rPr>
            <w:rFonts w:ascii="仿宋" w:eastAsia="仿宋" w:hAnsi="仿宋" w:cs="仿宋" w:hint="eastAsia"/>
            <w:lang w:eastAsia="zh-CN"/>
          </w:rPr>
          <w:t>十四、线切割机床项目实施时间节点</w:t>
        </w:r>
        <w:r>
          <w:tab/>
        </w:r>
        <w:r>
          <w:fldChar w:fldCharType="begin"/>
        </w:r>
        <w:r>
          <w:instrText xml:space="preserve"> PAGEREF _Toc29700 \h </w:instrText>
        </w:r>
        <w:r>
          <w:fldChar w:fldCharType="separate"/>
        </w:r>
        <w:r>
          <w:t>42</w:t>
        </w:r>
        <w:r>
          <w:fldChar w:fldCharType="end"/>
        </w:r>
      </w:hyperlink>
    </w:p>
    <w:p>
      <w:pPr>
        <w:pStyle w:val="TOC2"/>
        <w:tabs>
          <w:tab w:val="right" w:leader="dot" w:pos="8306"/>
        </w:tabs>
      </w:pPr>
      <w:hyperlink w:anchor="_Toc16178" w:history="1">
        <w:r>
          <w:rPr>
            <w:rFonts w:ascii="仿宋" w:eastAsia="仿宋" w:hAnsi="仿宋" w:cs="仿宋" w:hint="eastAsia"/>
            <w:lang w:eastAsia="zh-CN"/>
          </w:rPr>
          <w:t>(一)、线切割机床项目启动阶段时间节点</w:t>
        </w:r>
        <w:r>
          <w:tab/>
        </w:r>
        <w:r>
          <w:fldChar w:fldCharType="begin"/>
        </w:r>
        <w:r>
          <w:instrText xml:space="preserve"> PAGEREF _Toc16178 \h </w:instrText>
        </w:r>
        <w:r>
          <w:fldChar w:fldCharType="separate"/>
        </w:r>
        <w:r>
          <w:t>42</w:t>
        </w:r>
        <w:r>
          <w:fldChar w:fldCharType="end"/>
        </w:r>
      </w:hyperlink>
    </w:p>
    <w:p>
      <w:pPr>
        <w:pStyle w:val="TOC2"/>
        <w:tabs>
          <w:tab w:val="right" w:leader="dot" w:pos="8306"/>
        </w:tabs>
      </w:pPr>
      <w:hyperlink w:anchor="_Toc10554" w:history="1">
        <w:r>
          <w:rPr>
            <w:rFonts w:ascii="仿宋" w:eastAsia="仿宋" w:hAnsi="仿宋" w:cs="仿宋" w:hint="eastAsia"/>
            <w:lang w:eastAsia="zh-CN"/>
          </w:rPr>
          <w:t>(二)、线切割机床项目执行阶段时间节点</w:t>
        </w:r>
        <w:r>
          <w:tab/>
        </w:r>
        <w:r>
          <w:fldChar w:fldCharType="begin"/>
        </w:r>
        <w:r>
          <w:instrText xml:space="preserve"> PAGEREF _Toc10554 \h </w:instrText>
        </w:r>
        <w:r>
          <w:fldChar w:fldCharType="separate"/>
        </w:r>
        <w:r>
          <w:t>43</w:t>
        </w:r>
        <w:r>
          <w:fldChar w:fldCharType="end"/>
        </w:r>
      </w:hyperlink>
    </w:p>
    <w:p>
      <w:pPr>
        <w:pStyle w:val="TOC2"/>
        <w:tabs>
          <w:tab w:val="right" w:leader="dot" w:pos="8306"/>
        </w:tabs>
      </w:pPr>
      <w:hyperlink w:anchor="_Toc3223" w:history="1">
        <w:r>
          <w:rPr>
            <w:rFonts w:ascii="仿宋" w:eastAsia="仿宋" w:hAnsi="仿宋" w:cs="仿宋" w:hint="eastAsia"/>
            <w:lang w:eastAsia="zh-CN"/>
          </w:rPr>
          <w:t>(三)、线切割机床项目完成阶段时间节点</w:t>
        </w:r>
        <w:r>
          <w:tab/>
        </w:r>
        <w:r>
          <w:fldChar w:fldCharType="begin"/>
        </w:r>
        <w:r>
          <w:instrText xml:space="preserve"> PAGEREF _Toc3223 \h </w:instrText>
        </w:r>
        <w:r>
          <w:fldChar w:fldCharType="separate"/>
        </w:r>
        <w:r>
          <w:t>44</w:t>
        </w:r>
        <w:r>
          <w:fldChar w:fldCharType="end"/>
        </w:r>
      </w:hyperlink>
    </w:p>
    <w:p>
      <w:pPr>
        <w:pStyle w:val="TOC1"/>
        <w:tabs>
          <w:tab w:val="right" w:leader="dot" w:pos="8306"/>
        </w:tabs>
      </w:pPr>
      <w:hyperlink w:anchor="_Toc12686" w:history="1">
        <w:r>
          <w:rPr>
            <w:rFonts w:ascii="仿宋" w:eastAsia="仿宋" w:hAnsi="仿宋" w:cs="仿宋" w:hint="eastAsia"/>
            <w:lang w:eastAsia="zh-CN"/>
          </w:rPr>
          <w:t>十五、风险识别与分类</w:t>
        </w:r>
        <w:r>
          <w:tab/>
        </w:r>
        <w:r>
          <w:fldChar w:fldCharType="begin"/>
        </w:r>
        <w:r>
          <w:instrText xml:space="preserve"> PAGEREF _Toc12686 \h </w:instrText>
        </w:r>
        <w:r>
          <w:fldChar w:fldCharType="separate"/>
        </w:r>
        <w:r>
          <w:t>45</w:t>
        </w:r>
        <w:r>
          <w:fldChar w:fldCharType="end"/>
        </w:r>
      </w:hyperlink>
    </w:p>
    <w:p>
      <w:pPr>
        <w:pStyle w:val="TOC2"/>
        <w:tabs>
          <w:tab w:val="right" w:leader="dot" w:pos="8306"/>
        </w:tabs>
      </w:pPr>
      <w:hyperlink w:anchor="_Toc31538" w:history="1">
        <w:r>
          <w:rPr>
            <w:rFonts w:ascii="仿宋" w:eastAsia="仿宋" w:hAnsi="仿宋" w:cs="仿宋" w:hint="eastAsia"/>
            <w:lang w:eastAsia="zh-CN"/>
          </w:rPr>
          <w:t>(一)、风险识别</w:t>
        </w:r>
        <w:r>
          <w:tab/>
        </w:r>
        <w:r>
          <w:fldChar w:fldCharType="begin"/>
        </w:r>
        <w:r>
          <w:instrText xml:space="preserve"> PAGEREF _Toc31538 \h </w:instrText>
        </w:r>
        <w:r>
          <w:fldChar w:fldCharType="separate"/>
        </w:r>
        <w:r>
          <w:t>45</w:t>
        </w:r>
        <w:r>
          <w:fldChar w:fldCharType="end"/>
        </w:r>
      </w:hyperlink>
    </w:p>
    <w:p>
      <w:pPr>
        <w:pStyle w:val="TOC2"/>
        <w:tabs>
          <w:tab w:val="right" w:leader="dot" w:pos="8306"/>
        </w:tabs>
      </w:pPr>
      <w:hyperlink w:anchor="_Toc17311" w:history="1">
        <w:r>
          <w:rPr>
            <w:rFonts w:ascii="仿宋" w:eastAsia="仿宋" w:hAnsi="仿宋" w:cs="仿宋" w:hint="eastAsia"/>
            <w:lang w:eastAsia="zh-CN"/>
          </w:rPr>
          <w:t>(二)、风险分类</w:t>
        </w:r>
        <w:r>
          <w:tab/>
        </w:r>
        <w:r>
          <w:fldChar w:fldCharType="begin"/>
        </w:r>
        <w:r>
          <w:instrText xml:space="preserve"> PAGEREF _Toc17311 \h </w:instrText>
        </w:r>
        <w:r>
          <w:fldChar w:fldCharType="separate"/>
        </w:r>
        <w:r>
          <w:t>47</w:t>
        </w:r>
        <w:r>
          <w:fldChar w:fldCharType="end"/>
        </w:r>
      </w:hyperlink>
    </w:p>
    <w:p>
      <w:pPr>
        <w:pStyle w:val="TOC1"/>
        <w:tabs>
          <w:tab w:val="right" w:leader="dot" w:pos="8306"/>
        </w:tabs>
      </w:pPr>
      <w:hyperlink w:anchor="_Toc19831" w:history="1">
        <w:r>
          <w:rPr>
            <w:rFonts w:ascii="仿宋" w:eastAsia="仿宋" w:hAnsi="仿宋" w:cs="仿宋" w:hint="eastAsia"/>
            <w:lang w:eastAsia="zh-CN"/>
          </w:rPr>
          <w:t>十六、质量管理体系</w:t>
        </w:r>
        <w:r>
          <w:tab/>
        </w:r>
        <w:r>
          <w:fldChar w:fldCharType="begin"/>
        </w:r>
        <w:r>
          <w:instrText xml:space="preserve"> PAGEREF _Toc19831 \h </w:instrText>
        </w:r>
        <w:r>
          <w:fldChar w:fldCharType="separate"/>
        </w:r>
        <w:r>
          <w:t>48</w:t>
        </w:r>
        <w:r>
          <w:fldChar w:fldCharType="end"/>
        </w:r>
      </w:hyperlink>
    </w:p>
    <w:p>
      <w:pPr>
        <w:pStyle w:val="TOC2"/>
        <w:tabs>
          <w:tab w:val="right" w:leader="dot" w:pos="8306"/>
        </w:tabs>
      </w:pPr>
      <w:hyperlink w:anchor="_Toc19716" w:history="1">
        <w:r>
          <w:rPr>
            <w:rFonts w:ascii="仿宋" w:eastAsia="仿宋" w:hAnsi="仿宋" w:cs="仿宋" w:hint="eastAsia"/>
            <w:lang w:eastAsia="zh-CN"/>
          </w:rPr>
          <w:t>(一)、质量目标与方针</w:t>
        </w:r>
        <w:r>
          <w:tab/>
        </w:r>
        <w:r>
          <w:fldChar w:fldCharType="begin"/>
        </w:r>
        <w:r>
          <w:instrText xml:space="preserve"> PAGEREF _Toc19716 \h </w:instrText>
        </w:r>
        <w:r>
          <w:fldChar w:fldCharType="separate"/>
        </w:r>
        <w:r>
          <w:t>48</w:t>
        </w:r>
        <w:r>
          <w:fldChar w:fldCharType="end"/>
        </w:r>
      </w:hyperlink>
    </w:p>
    <w:p>
      <w:pPr>
        <w:pStyle w:val="TOC2"/>
        <w:tabs>
          <w:tab w:val="right" w:leader="dot" w:pos="8306"/>
        </w:tabs>
      </w:pPr>
      <w:hyperlink w:anchor="_Toc25554" w:history="1">
        <w:r>
          <w:rPr>
            <w:rFonts w:ascii="仿宋" w:eastAsia="仿宋" w:hAnsi="仿宋" w:cs="仿宋" w:hint="eastAsia"/>
            <w:lang w:eastAsia="zh-CN"/>
          </w:rPr>
          <w:t>(二)、质量管理责任</w:t>
        </w:r>
        <w:r>
          <w:tab/>
        </w:r>
        <w:r>
          <w:fldChar w:fldCharType="begin"/>
        </w:r>
        <w:r>
          <w:instrText xml:space="preserve"> PAGEREF _Toc25554 \h </w:instrText>
        </w:r>
        <w:r>
          <w:fldChar w:fldCharType="separate"/>
        </w:r>
        <w:r>
          <w:t>49</w:t>
        </w:r>
        <w:r>
          <w:fldChar w:fldCharType="end"/>
        </w:r>
      </w:hyperlink>
    </w:p>
    <w:p>
      <w:pPr>
        <w:pStyle w:val="TOC2"/>
        <w:tabs>
          <w:tab w:val="right" w:leader="dot" w:pos="8306"/>
        </w:tabs>
      </w:pPr>
      <w:hyperlink w:anchor="_Toc22773" w:history="1">
        <w:r>
          <w:rPr>
            <w:rFonts w:ascii="仿宋" w:eastAsia="仿宋" w:hAnsi="仿宋" w:cs="仿宋" w:hint="eastAsia"/>
            <w:lang w:eastAsia="zh-CN"/>
          </w:rPr>
          <w:t>(三)、质量管理体系文件</w:t>
        </w:r>
        <w:r>
          <w:tab/>
        </w:r>
        <w:r>
          <w:fldChar w:fldCharType="begin"/>
        </w:r>
        <w:r>
          <w:instrText xml:space="preserve"> PAGEREF _Toc22773 \h </w:instrText>
        </w:r>
        <w:r>
          <w:fldChar w:fldCharType="separate"/>
        </w:r>
        <w:r>
          <w:t>51</w:t>
        </w:r>
        <w:r>
          <w:fldChar w:fldCharType="end"/>
        </w:r>
      </w:hyperlink>
    </w:p>
    <w:p>
      <w:pPr>
        <w:pStyle w:val="TOC2"/>
        <w:tabs>
          <w:tab w:val="right" w:leader="dot" w:pos="8306"/>
        </w:tabs>
      </w:pPr>
      <w:hyperlink w:anchor="_Toc7952" w:history="1">
        <w:r>
          <w:rPr>
            <w:rFonts w:ascii="仿宋" w:eastAsia="仿宋" w:hAnsi="仿宋" w:cs="仿宋" w:hint="eastAsia"/>
            <w:lang w:eastAsia="zh-CN"/>
          </w:rPr>
          <w:t>(四)、质量培训与教育</w:t>
        </w:r>
        <w:r>
          <w:tab/>
        </w:r>
        <w:r>
          <w:fldChar w:fldCharType="begin"/>
        </w:r>
        <w:r>
          <w:instrText xml:space="preserve"> PAGEREF _Toc7952 \h </w:instrText>
        </w:r>
        <w:r>
          <w:fldChar w:fldCharType="separate"/>
        </w:r>
        <w:r>
          <w:t>53</w:t>
        </w:r>
        <w:r>
          <w:fldChar w:fldCharType="end"/>
        </w:r>
      </w:hyperlink>
    </w:p>
    <w:p>
      <w:pPr>
        <w:pStyle w:val="TOC2"/>
        <w:tabs>
          <w:tab w:val="right" w:leader="dot" w:pos="8306"/>
        </w:tabs>
      </w:pPr>
      <w:hyperlink w:anchor="_Toc9637" w:history="1">
        <w:r>
          <w:rPr>
            <w:rFonts w:ascii="仿宋" w:eastAsia="仿宋" w:hAnsi="仿宋" w:cs="仿宋" w:hint="eastAsia"/>
            <w:lang w:eastAsia="zh-CN"/>
          </w:rPr>
          <w:t>(五)、质量审核与评价</w:t>
        </w:r>
        <w:r>
          <w:tab/>
        </w:r>
        <w:r>
          <w:fldChar w:fldCharType="begin"/>
        </w:r>
        <w:r>
          <w:instrText xml:space="preserve"> PAGEREF _Toc9637 \h </w:instrText>
        </w:r>
        <w:r>
          <w:fldChar w:fldCharType="separate"/>
        </w:r>
        <w:r>
          <w:t>54</w:t>
        </w:r>
        <w:r>
          <w:fldChar w:fldCharType="end"/>
        </w:r>
      </w:hyperlink>
    </w:p>
    <w:p>
      <w:pPr>
        <w:pStyle w:val="TOC2"/>
        <w:tabs>
          <w:tab w:val="right" w:leader="dot" w:pos="8306"/>
        </w:tabs>
      </w:pPr>
      <w:hyperlink w:anchor="_Toc27367" w:history="1">
        <w:r>
          <w:rPr>
            <w:rFonts w:ascii="仿宋" w:eastAsia="仿宋" w:hAnsi="仿宋" w:cs="仿宋" w:hint="eastAsia"/>
            <w:lang w:eastAsia="zh-CN"/>
          </w:rPr>
          <w:t>(六)、不符合与纠正措施</w:t>
        </w:r>
        <w:r>
          <w:tab/>
        </w:r>
        <w:r>
          <w:fldChar w:fldCharType="begin"/>
        </w:r>
        <w:r>
          <w:instrText xml:space="preserve"> PAGEREF _Toc27367 \h </w:instrText>
        </w:r>
        <w:r>
          <w:fldChar w:fldCharType="separate"/>
        </w:r>
        <w:r>
          <w:t>55</w:t>
        </w:r>
        <w:r>
          <w:fldChar w:fldCharType="end"/>
        </w:r>
      </w:hyperlink>
    </w:p>
    <w:p>
      <w:pPr>
        <w:pStyle w:val="TOC1"/>
        <w:tabs>
          <w:tab w:val="right" w:leader="dot" w:pos="8306"/>
        </w:tabs>
      </w:pPr>
      <w:hyperlink w:anchor="_Toc9488" w:history="1">
        <w:r>
          <w:rPr>
            <w:rFonts w:ascii="仿宋" w:eastAsia="仿宋" w:hAnsi="仿宋" w:cs="仿宋" w:hint="eastAsia"/>
            <w:lang w:eastAsia="zh-CN"/>
          </w:rPr>
          <w:t>十七、线切割机床项目工程方案分析</w:t>
        </w:r>
        <w:r>
          <w:tab/>
        </w:r>
        <w:r>
          <w:fldChar w:fldCharType="begin"/>
        </w:r>
        <w:r>
          <w:instrText xml:space="preserve"> PAGEREF _Toc9488 \h </w:instrText>
        </w:r>
        <w:r>
          <w:fldChar w:fldCharType="separate"/>
        </w:r>
        <w:r>
          <w:t>56</w:t>
        </w:r>
        <w:r>
          <w:fldChar w:fldCharType="end"/>
        </w:r>
      </w:hyperlink>
    </w:p>
    <w:p>
      <w:pPr>
        <w:pStyle w:val="TOC2"/>
        <w:tabs>
          <w:tab w:val="right" w:leader="dot" w:pos="8306"/>
        </w:tabs>
      </w:pPr>
      <w:hyperlink w:anchor="_Toc23032" w:history="1">
        <w:r>
          <w:rPr>
            <w:rFonts w:ascii="仿宋" w:eastAsia="仿宋" w:hAnsi="仿宋" w:cs="仿宋" w:hint="eastAsia"/>
            <w:lang w:eastAsia="zh-CN"/>
          </w:rPr>
          <w:t>(一)、建筑工程设计原则</w:t>
        </w:r>
        <w:r>
          <w:tab/>
        </w:r>
        <w:r>
          <w:fldChar w:fldCharType="begin"/>
        </w:r>
        <w:r>
          <w:instrText xml:space="preserve"> PAGEREF _Toc23032 \h </w:instrText>
        </w:r>
        <w:r>
          <w:fldChar w:fldCharType="separate"/>
        </w:r>
        <w:r>
          <w:t>56</w:t>
        </w:r>
        <w:r>
          <w:fldChar w:fldCharType="end"/>
        </w:r>
      </w:hyperlink>
    </w:p>
    <w:p>
      <w:pPr>
        <w:pStyle w:val="TOC2"/>
        <w:tabs>
          <w:tab w:val="right" w:leader="dot" w:pos="8306"/>
        </w:tabs>
      </w:pPr>
      <w:hyperlink w:anchor="_Toc19843" w:history="1">
        <w:r>
          <w:rPr>
            <w:rFonts w:ascii="仿宋" w:eastAsia="仿宋" w:hAnsi="仿宋" w:cs="仿宋" w:hint="eastAsia"/>
            <w:lang w:eastAsia="zh-CN"/>
          </w:rPr>
          <w:t>(二)、土建工程建设指标</w:t>
        </w:r>
        <w:r>
          <w:tab/>
        </w:r>
        <w:r>
          <w:fldChar w:fldCharType="begin"/>
        </w:r>
        <w:r>
          <w:instrText xml:space="preserve"> PAGEREF _Toc19843 \h </w:instrText>
        </w:r>
        <w:r>
          <w:fldChar w:fldCharType="separate"/>
        </w:r>
        <w:r>
          <w:t>60</w:t>
        </w:r>
        <w:r>
          <w:fldChar w:fldCharType="end"/>
        </w:r>
      </w:hyperlink>
    </w:p>
    <w:p>
      <w:pPr>
        <w:pStyle w:val="TOC1"/>
        <w:tabs>
          <w:tab w:val="right" w:leader="dot" w:pos="8306"/>
        </w:tabs>
      </w:pPr>
      <w:hyperlink w:anchor="_Toc18122" w:history="1">
        <w:r>
          <w:rPr>
            <w:rFonts w:ascii="仿宋" w:eastAsia="仿宋" w:hAnsi="仿宋" w:cs="仿宋" w:hint="eastAsia"/>
            <w:lang w:eastAsia="zh-CN"/>
          </w:rPr>
          <w:t>十八、营销与推广策略</w:t>
        </w:r>
        <w:r>
          <w:tab/>
        </w:r>
        <w:r>
          <w:fldChar w:fldCharType="begin"/>
        </w:r>
        <w:r>
          <w:instrText xml:space="preserve"> PAGEREF _Toc18122 \h </w:instrText>
        </w:r>
        <w:r>
          <w:fldChar w:fldCharType="separate"/>
        </w:r>
        <w:r>
          <w:t>61</w:t>
        </w:r>
        <w:r>
          <w:fldChar w:fldCharType="end"/>
        </w:r>
      </w:hyperlink>
    </w:p>
    <w:p>
      <w:pPr>
        <w:pStyle w:val="TOC2"/>
        <w:tabs>
          <w:tab w:val="right" w:leader="dot" w:pos="8306"/>
        </w:tabs>
      </w:pPr>
      <w:hyperlink w:anchor="_Toc32561" w:history="1">
        <w:r>
          <w:rPr>
            <w:rFonts w:ascii="仿宋" w:eastAsia="仿宋" w:hAnsi="仿宋" w:cs="仿宋" w:hint="eastAsia"/>
            <w:lang w:eastAsia="zh-CN"/>
          </w:rPr>
          <w:t>(一)、产品/服务定位与特点</w:t>
        </w:r>
        <w:r>
          <w:tab/>
        </w:r>
        <w:r>
          <w:fldChar w:fldCharType="begin"/>
        </w:r>
        <w:r>
          <w:instrText xml:space="preserve"> PAGEREF _Toc32561 \h </w:instrText>
        </w:r>
        <w:r>
          <w:fldChar w:fldCharType="separate"/>
        </w:r>
        <w:r>
          <w:t>61</w:t>
        </w:r>
        <w:r>
          <w:fldChar w:fldCharType="end"/>
        </w:r>
      </w:hyperlink>
    </w:p>
    <w:p>
      <w:pPr>
        <w:pStyle w:val="TOC2"/>
        <w:tabs>
          <w:tab w:val="right" w:leader="dot" w:pos="8306"/>
        </w:tabs>
      </w:pPr>
      <w:hyperlink w:anchor="_Toc18812" w:history="1">
        <w:r>
          <w:rPr>
            <w:rFonts w:ascii="仿宋" w:eastAsia="仿宋" w:hAnsi="仿宋" w:cs="仿宋" w:hint="eastAsia"/>
            <w:lang w:eastAsia="zh-CN"/>
          </w:rPr>
          <w:t>(二)、市场定位与竞争分析</w:t>
        </w:r>
        <w:r>
          <w:tab/>
        </w:r>
        <w:r>
          <w:fldChar w:fldCharType="begin"/>
        </w:r>
        <w:r>
          <w:instrText xml:space="preserve"> PAGEREF _Toc18812 \h </w:instrText>
        </w:r>
        <w:r>
          <w:fldChar w:fldCharType="separate"/>
        </w:r>
        <w:r>
          <w:t>63</w:t>
        </w:r>
        <w:r>
          <w:fldChar w:fldCharType="end"/>
        </w:r>
      </w:hyperlink>
    </w:p>
    <w:p>
      <w:pPr>
        <w:pStyle w:val="TOC2"/>
        <w:tabs>
          <w:tab w:val="right" w:leader="dot" w:pos="8306"/>
        </w:tabs>
      </w:pPr>
      <w:hyperlink w:anchor="_Toc12167" w:history="1">
        <w:r>
          <w:rPr>
            <w:rFonts w:ascii="仿宋" w:eastAsia="仿宋" w:hAnsi="仿宋" w:cs="仿宋" w:hint="eastAsia"/>
            <w:lang w:eastAsia="zh-CN"/>
          </w:rPr>
          <w:t>(三)、营销渠道与策略</w:t>
        </w:r>
        <w:r>
          <w:tab/>
        </w:r>
        <w:r>
          <w:fldChar w:fldCharType="begin"/>
        </w:r>
        <w:r>
          <w:instrText xml:space="preserve"> PAGEREF _Toc12167 \h </w:instrText>
        </w:r>
        <w:r>
          <w:fldChar w:fldCharType="separate"/>
        </w:r>
        <w:r>
          <w:t>64</w:t>
        </w:r>
        <w:r>
          <w:fldChar w:fldCharType="end"/>
        </w:r>
      </w:hyperlink>
    </w:p>
    <w:p>
      <w:pPr>
        <w:pStyle w:val="TOC2"/>
        <w:tabs>
          <w:tab w:val="right" w:leader="dot" w:pos="8306"/>
        </w:tabs>
      </w:pPr>
      <w:hyperlink w:anchor="_Toc4175" w:history="1">
        <w:r>
          <w:rPr>
            <w:rFonts w:ascii="仿宋" w:eastAsia="仿宋" w:hAnsi="仿宋" w:cs="仿宋" w:hint="eastAsia"/>
            <w:lang w:eastAsia="zh-CN"/>
          </w:rPr>
          <w:t>(四)、推广与宣传活动</w:t>
        </w:r>
        <w:r>
          <w:tab/>
        </w:r>
        <w:r>
          <w:fldChar w:fldCharType="begin"/>
        </w:r>
        <w:r>
          <w:instrText xml:space="preserve"> PAGEREF _Toc4175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0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617"/>
      <w:r>
        <w:rPr>
          <w:rFonts w:ascii="仿宋" w:eastAsia="仿宋" w:hAnsi="仿宋" w:cs="仿宋" w:hint="eastAsia"/>
          <w:lang w:eastAsia="zh-CN"/>
        </w:rPr>
        <w:t>(一)、线切割机床行业分析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行业一直以来都是市场的关注焦点。行业内的发展趋势、竞争态势以及潜在机会都对线切割机床项目的推进产生深远的影响。通过深入研究行业的整体概貌，我们将更好地理解行业的核心特征，为线切割机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切割机床行业，技术一直是推动创新和发展的关键因素。我们将对当前技术趋势进行详尽分析，包括但不限于人工智能、大数据应用、先进制造技术等。这有助于线切割机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线切割机床项目成功的基础。我们将对主要竞争对手进行深入研究，包括其市场份额、产品特点、市场定位等。通过全面了解竞争对手的优势和劣势，线切割机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918"/>
      <w:r>
        <w:rPr>
          <w:rFonts w:ascii="仿宋" w:eastAsia="仿宋" w:hAnsi="仿宋" w:cs="仿宋" w:hint="eastAsia"/>
          <w:sz w:val="28"/>
          <w:lang w:eastAsia="zh-CN"/>
        </w:rPr>
        <w:t>(二)、线切割机床市场分析预测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线切割机床市场未来的增长趋势。这包括市场的整体规模、各细分领域的发展趋势等。线切割机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线切割机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线切割机床项目实施过程中需要充分考虑的因素。我们将对市场风险进行全面评估，包括但不限于政策法规风险、市场竞争风险、技术变革风险等。通过对潜在风险的深入分析，线切割机床项目可以制定相应的风险缓解策略，降低不确定性对线切割机床项目的影响。</w:t>
      </w:r>
    </w:p>
    <w:p>
      <w:pPr>
        <w:pStyle w:val="Heading1"/>
        <w:ind w:firstLine="560" w:firstLineChars="200"/>
        <w:rPr>
          <w:rFonts w:ascii="仿宋" w:eastAsia="仿宋" w:hAnsi="仿宋" w:cs="仿宋" w:hint="eastAsia"/>
          <w:sz w:val="28"/>
          <w:lang w:eastAsia="zh-CN"/>
        </w:rPr>
      </w:pPr>
      <w:bookmarkStart w:id="5" w:name="_Toc2613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61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线切割机床项目的主要产品是XXXX，预计年产值为XXX万元。这一产品在市场中占据着重要的地位，其广泛的应用范围使得该线切割机床项目的市场前景非常广阔。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线切割机床项目的xxx产品作为重要的原材料之一，将在多个领域发挥关键作用。其在建筑、交通、能源等方面的广泛应用将为整个产业链提供强大的支持，形成产业协同效应。线切割机床项目的年产值XXX万XXX万XXX万万元不仅反映了其在市场上的巨大潜力，更预示着它对国民经济的积极贡献。这种关联度高、涉及面广的产业关系，使得该线切割机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99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总征地面积为XXXX平方米，相当于约XX.XX亩，其中净用地面积为XXXX平方米，红线范围内相当于约XX.XX亩。这一用地规模充分考虑了线切割机床项目的建设需求，保障了线切割机床项目在合适的空间内得以充分发展。线切割机床项目规划的总建筑面积为XXXX平方米，其中主体工程建设占XXXX平方米，计容建筑面积达XXXX平方米。预计建筑工程的投资将达到XXXX万元，为线切割机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计划购置的设备共计XXXX台（套），设备购置费用为XXXX万元。这一设备购置计划充分考虑到线切割机床项目的生产需求和技术要求，确保了线切割机床项目在生产运营中具备先进的技术装备和高效的生产能力。设备的合理配置将为线切割机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线切割机床项目计划总投资为XXXX万元，预计年实现营业收入为XXXX万元。这一产能规模的设定旨在确保线切割机床项目能够在投资与回报之间取得平衡，实现长期可持续的发展。线切割机床项目的总投资充分考虑到各个方面的需求，包括用地建设、设备购置等多个环节，以确保线切割机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6421"/>
      <w:r>
        <w:rPr>
          <w:rFonts w:ascii="仿宋" w:eastAsia="仿宋" w:hAnsi="仿宋" w:cs="仿宋" w:hint="eastAsia"/>
          <w:sz w:val="28"/>
          <w:lang w:eastAsia="zh-CN"/>
        </w:rPr>
        <w:t>三、线切割机床项目建设单位说明</w:t>
      </w:r>
      <w:bookmarkEnd w:id="8"/>
    </w:p>
    <w:p>
      <w:pPr>
        <w:pStyle w:val="Heading2"/>
        <w:rPr>
          <w:rFonts w:ascii="仿宋" w:eastAsia="仿宋" w:hAnsi="仿宋" w:cs="仿宋" w:hint="eastAsia"/>
          <w:lang w:eastAsia="zh-CN"/>
        </w:rPr>
      </w:pPr>
      <w:bookmarkStart w:id="9" w:name="_Toc21075"/>
      <w:r>
        <w:rPr>
          <w:rFonts w:ascii="仿宋" w:eastAsia="仿宋" w:hAnsi="仿宋" w:cs="仿宋" w:hint="eastAsia"/>
          <w:lang w:eastAsia="zh-CN"/>
        </w:rPr>
        <w:t>(一)、线切割机床项目承办单位基本情况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17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线切割机床项目承办单位的XXXX，我们着眼于实现可持续的经济效益。通过技术创新和解决方案的提供，公司预计在线切割机床项目执行期间将获得可观的收入增长。这一收入来源主要包括线切割机床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同时，我们注重成本控制和效率提升，以确保线切割机床项目的可持续盈利。透过精细的管理和资源优化，公司期望实现线切割机床项目利润最大化。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线切割机床项目实施进行全面的投资评估，包括线切割机床项目启动阶段的资金投入和后续运营成本。通过对线切割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线切割机床项目实施过程中具备足够的资金流动性，公司将进行详尽的现金流分析。这包括资金需求的合理预测、线切割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2925"/>
      <w:r>
        <w:rPr>
          <w:rFonts w:ascii="仿宋" w:eastAsia="仿宋" w:hAnsi="仿宋" w:cs="仿宋" w:hint="eastAsia"/>
          <w:sz w:val="28"/>
          <w:lang w:eastAsia="zh-CN"/>
        </w:rPr>
        <w:t>四、线切割机床项目可持续发展</w:t>
      </w:r>
      <w:bookmarkEnd w:id="11"/>
    </w:p>
    <w:p>
      <w:pPr>
        <w:pStyle w:val="Heading2"/>
        <w:rPr>
          <w:rFonts w:ascii="仿宋" w:eastAsia="仿宋" w:hAnsi="仿宋" w:cs="仿宋" w:hint="eastAsia"/>
          <w:lang w:eastAsia="zh-CN"/>
        </w:rPr>
      </w:pPr>
      <w:bookmarkStart w:id="12" w:name="_Toc2441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线切割机床项目中，线切割机床项目团队着眼于未来，明确了可持续发展的战略方向。制定的具体可持续发展目标包括降低资源使用、采用环保技术、最大化社会效益等。这一步骤不仅有助于线切割机床项目在环保和社会责任方面达到最高标准，也为未来提供了明确的指引，确保线切割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可持续实践的融入线切割机床项目管理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线切割机床项目管理周期。从线切割机床项目规划开始，线切割机床项目团队就考虑了环境和社会的因素。在执行阶段，线切割机床项目团队积极推动绿色技术的应用，优化资源利用。此外，关注员工的社会责任，通过培训和沟通活动提高员工对可持续发展的认知，使他们能够在日常工作中践行可持续实践。这些举措不仅为线切割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022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扎根于线切割机床项目的可持续发展理念，我们深信环保与社会责任是线切割机床项目成功的关键支柱。在线切割机床项目的每一步，我们都致力于通过创新和实践，履行对环境和社会的坚定责任。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团队通过引入先进的环保技术、建立高效的废物处理系统以及推动能源节约措施，积极履行环保责任。定期的环保监测和评估确保线切割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不仅致力于自身可持续发展，还注重对社会的回馈。通过支持社区线切割机床项目、参与慈善事业、提供培训机会等方式，线切割机床项目积极履行社会责任。与当地社区建立积极互动，关注员工的工作与生活平衡，以及员工的身心健康，是线切割机床项目在社会责任层面的关键举措。这样的实践不仅增强了线切割机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2381"/>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2853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的技术管理特点体现在其创新导向。通过引入最先进的技术趋势和解决方案，线切割机床项目致力于提升科技含量、提高质量和效率水平。这意味着我们将采用最新的工具和方法，确保线切割机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线切割机床项目技术管理的显著特征。通过整合不同领域的技术资源，我们实现了跨学科的协同工作。这有助于优化技术架构，提高整体效能。此外，整合性策略还促进了不同技术团队之间的紧密沟通和高效合作，确保线切割机床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线切割机床项目所采用的技术。通过不断优化技术方案，线切割机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线切割机床项目团队将在线切割机床项目初期识别可能的技术风险，并采取相应的预防和应对措施。通过建立健全的风险评估机制，线切割机床项目能够在实施过程中及时发现并解决潜在的技术问题，保障线切割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线切割机床项目中，技术将成为线切割机床项目成功的有力支持。这一深度剖析揭示了技术管理在线切割机床项目实施中的关键作用，为线切割机床项目的技术基础奠定了坚实的基础。</w:t>
      </w:r>
    </w:p>
    <w:p>
      <w:pPr>
        <w:pStyle w:val="Heading2"/>
        <w:ind w:firstLine="560" w:firstLineChars="200"/>
        <w:rPr>
          <w:rFonts w:ascii="仿宋" w:eastAsia="仿宋" w:hAnsi="仿宋" w:cs="仿宋" w:hint="eastAsia"/>
          <w:sz w:val="28"/>
          <w:lang w:eastAsia="zh-CN"/>
        </w:rPr>
      </w:pPr>
      <w:bookmarkStart w:id="16" w:name="_Toc28233"/>
      <w:r>
        <w:rPr>
          <w:rFonts w:ascii="仿宋" w:eastAsia="仿宋" w:hAnsi="仿宋" w:cs="仿宋" w:hint="eastAsia"/>
          <w:sz w:val="28"/>
          <w:lang w:eastAsia="zh-CN"/>
        </w:rPr>
        <w:t>(二)、线切割机床项目工艺技术设计方案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线切割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线切割机床项目将严格按照相关行业规范要求进行组织。通过有效控制产品质量，线切割机床项目将致力于为顾客提供优质的线切割机床项目产品和良好的服务。这体现了线切割机床项目对于生产活动合规性和质量标准的高度重视，为线切割机床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线切割机床项目注重生态效益和清洁生产原则。线切割机床项目建设将紧密结合地方特色经济发展，与社会经济发展规划和区域环境保护规划方案相协调一致。通过与当地区域自然生态系统的结合，线切割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线切割机床项目产品具有多样化的客户需求和个性化的特点。因此，线切割机床项目产品规格品种多样，且单批生产数量较小。为满足这一特点，线切割机床项目承办单位将建设先进的柔性制造生产线。通过广泛应用柔性制造技术，线切割机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线切割机床项目采用的技术具有较高的技术含量和自动化水平，处于国内先进水平。这一技术选用不仅体现了对生产效率、质量和环境友好性的高标准要求，同时为线切割机床项目的可持续发展奠定了坚实的基础。</w:t>
      </w:r>
    </w:p>
    <w:p>
      <w:pPr>
        <w:pStyle w:val="Heading2"/>
        <w:ind w:firstLine="560" w:firstLineChars="200"/>
        <w:rPr>
          <w:rFonts w:ascii="仿宋" w:eastAsia="仿宋" w:hAnsi="仿宋" w:cs="仿宋" w:hint="eastAsia"/>
          <w:sz w:val="28"/>
          <w:lang w:eastAsia="zh-CN"/>
        </w:rPr>
      </w:pPr>
      <w:bookmarkStart w:id="17" w:name="_Toc1166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为确保线切割机床项目的高效生产和技术实施，我们制定了一套精心设计的设备选型方案，以满足线切割机床项目生产、质量和环保的要求。该方案的主要特点如下：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线切割机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针对线切割机床项目产品的多样性和小批量生产的特点，我们将建设柔性制造生产线。通过在设备选型中考虑柔性制造技术，可以灵活应对不同产品规格和生产需求，实现生产线的高度灵活性和适应性。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7023"/>
      <w:r>
        <w:rPr>
          <w:rFonts w:ascii="仿宋" w:eastAsia="仿宋" w:hAnsi="仿宋" w:cs="仿宋" w:hint="eastAsia"/>
          <w:sz w:val="28"/>
          <w:lang w:eastAsia="zh-CN"/>
        </w:rPr>
        <w:t>六、线切割机床项目文档管理</w:t>
      </w:r>
      <w:bookmarkEnd w:id="18"/>
    </w:p>
    <w:p>
      <w:pPr>
        <w:pStyle w:val="Heading2"/>
        <w:rPr>
          <w:rFonts w:ascii="仿宋" w:eastAsia="仿宋" w:hAnsi="仿宋" w:cs="仿宋" w:hint="eastAsia"/>
          <w:lang w:eastAsia="zh-CN"/>
        </w:rPr>
      </w:pPr>
      <w:bookmarkStart w:id="19" w:name="_Toc13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线切割机床项目高度重视文档的质量和准确性，以支持线切割机床项目的各项活动和决策。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文档的编制始于线切割机床项目计划的初期，我们制定了详细的文档编制计划，明确了每个文档的内容、格式和编写责任人。在线切割机床项目启动阶段，我们首先编制了线切割机床项目章程，明确定义了线切割机床项目的目标、范围、风险等关键要素。随后，线切割机床项目团队根据计划陆续编制了需求文档、设计文档、测试文档等各类文档，确保线切割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线切割机床项目管理中的重要环节，旨在确保线切割机床项目文档符合质量标准和线切割机床项目需求。在线切割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线切割机床项目相关利益方和专业领域的专家对文档进行独立审查。这有助于获取更全面、客观的反馈，确保线切割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线切割机床项目在文档编制与审查方面建立了严格的管理机制，通过规范的流程和多维度的审查，确保线切割机床项目文档的质量、准确性和可靠性，为线切割机床项目的顺利推进提供了有力支持。</w:t>
      </w:r>
    </w:p>
    <w:p>
      <w:pPr>
        <w:pStyle w:val="Heading2"/>
        <w:ind w:firstLine="560" w:firstLineChars="200"/>
        <w:rPr>
          <w:rFonts w:ascii="仿宋" w:eastAsia="仿宋" w:hAnsi="仿宋" w:cs="仿宋" w:hint="eastAsia"/>
          <w:sz w:val="28"/>
          <w:lang w:eastAsia="zh-CN"/>
        </w:rPr>
      </w:pPr>
      <w:bookmarkStart w:id="20" w:name="_Toc29045"/>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在线切割机床项目中，我们致力于优化文档发布与分发过程，以确保信息的高效传递和团队间协作的顺畅进行。以下是我们采取的关键优化策略：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我们通过多渠道发布文档，包括电子邮件、线切割机床项目管理平台、内部网站等，以满足不同团队成员的偏好和需求。多渠道发布确保了信息的全面覆盖。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我们采用了精细的权限控制，确保只有授权人员可以访问敏感信息。这种安全措施保护了线切割机床项目文档的机密性，防止了未经授权的信息泄露。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31014"/>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文档存档与归档是线切割机床项目生命周期中一个至关重要的环节，直接关系到线切割机床项目信息的长期保存和历史记录的完整性。在线切割机床项目中，我们实施了一系列有效的文档存档与归档管理策略：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https://d.book118.com/715122330130011041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0B0BCB"/>
    <w:rsid w:val="270B0B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2233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2024-01-10T17:29:00Z</dcterms:created>
  <dcterms:modified xsi:type="dcterms:W3CDTF">2024-01-10T17:30:14Z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443F332B6CB9445BAEC9676E5E7F78FF_11</vt:lpwstr>
  </property>
  <property fmtid="{D5CDD505-2E9C-101B-9397-08002B2CF9AE}" pid="3" name="KSOProductBuildVer">
    <vt:lpwstr>2052-12.1.0.16120</vt:lpwstr>
  </property>
</Properties>
</file>