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PAPP项目建设总纲及方案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10" w:history="1">
        <w:r>
          <w:rPr>
            <w:rFonts w:ascii="仿宋" w:eastAsia="仿宋" w:hAnsi="仿宋" w:cs="仿宋" w:hint="eastAsia"/>
            <w:lang w:eastAsia="zh-CN"/>
          </w:rPr>
          <w:t>前言</w:t>
        </w:r>
        <w:r>
          <w:tab/>
        </w:r>
        <w:r>
          <w:fldChar w:fldCharType="begin"/>
        </w:r>
        <w:r>
          <w:instrText xml:space="preserve"> PAGEREF _Toc29810 \h </w:instrText>
        </w:r>
        <w:r>
          <w:fldChar w:fldCharType="separate"/>
        </w:r>
        <w:r>
          <w:t>3</w:t>
        </w:r>
        <w:r>
          <w:fldChar w:fldCharType="end"/>
        </w:r>
      </w:hyperlink>
    </w:p>
    <w:p>
      <w:pPr>
        <w:pStyle w:val="TOC1"/>
        <w:tabs>
          <w:tab w:val="right" w:leader="dot" w:pos="8306"/>
        </w:tabs>
      </w:pPr>
      <w:hyperlink w:anchor="_Toc12261" w:history="1">
        <w:r>
          <w:rPr>
            <w:rFonts w:ascii="仿宋" w:eastAsia="仿宋" w:hAnsi="仿宋" w:cs="仿宋" w:hint="eastAsia"/>
            <w:lang w:eastAsia="zh-CN"/>
          </w:rPr>
          <w:t>一、资源开发及综合利用分析</w:t>
        </w:r>
        <w:r>
          <w:tab/>
        </w:r>
        <w:r>
          <w:fldChar w:fldCharType="begin"/>
        </w:r>
        <w:r>
          <w:instrText xml:space="preserve"> PAGEREF _Toc12261 \h </w:instrText>
        </w:r>
        <w:r>
          <w:fldChar w:fldCharType="separate"/>
        </w:r>
        <w:r>
          <w:t>3</w:t>
        </w:r>
        <w:r>
          <w:fldChar w:fldCharType="end"/>
        </w:r>
      </w:hyperlink>
    </w:p>
    <w:p>
      <w:pPr>
        <w:pStyle w:val="TOC2"/>
        <w:tabs>
          <w:tab w:val="right" w:leader="dot" w:pos="8306"/>
        </w:tabs>
      </w:pPr>
      <w:hyperlink w:anchor="_Toc29000" w:history="1">
        <w:r>
          <w:rPr>
            <w:rFonts w:ascii="仿宋" w:eastAsia="仿宋" w:hAnsi="仿宋" w:cs="仿宋" w:hint="eastAsia"/>
            <w:lang w:eastAsia="zh-CN"/>
          </w:rPr>
          <w:t>(一)、资源开发方案</w:t>
        </w:r>
        <w:r>
          <w:tab/>
        </w:r>
        <w:r>
          <w:fldChar w:fldCharType="begin"/>
        </w:r>
        <w:r>
          <w:instrText xml:space="preserve"> PAGEREF _Toc29000 \h </w:instrText>
        </w:r>
        <w:r>
          <w:fldChar w:fldCharType="separate"/>
        </w:r>
        <w:r>
          <w:t>3</w:t>
        </w:r>
        <w:r>
          <w:fldChar w:fldCharType="end"/>
        </w:r>
      </w:hyperlink>
    </w:p>
    <w:p>
      <w:pPr>
        <w:pStyle w:val="TOC2"/>
        <w:tabs>
          <w:tab w:val="right" w:leader="dot" w:pos="8306"/>
        </w:tabs>
      </w:pPr>
      <w:hyperlink w:anchor="_Toc5529" w:history="1">
        <w:r>
          <w:rPr>
            <w:rFonts w:ascii="仿宋" w:eastAsia="仿宋" w:hAnsi="仿宋" w:cs="仿宋" w:hint="eastAsia"/>
            <w:lang w:eastAsia="zh-CN"/>
          </w:rPr>
          <w:t>(二)、资源利用方案</w:t>
        </w:r>
        <w:r>
          <w:tab/>
        </w:r>
        <w:r>
          <w:fldChar w:fldCharType="begin"/>
        </w:r>
        <w:r>
          <w:instrText xml:space="preserve"> PAGEREF _Toc5529 \h </w:instrText>
        </w:r>
        <w:r>
          <w:fldChar w:fldCharType="separate"/>
        </w:r>
        <w:r>
          <w:t>4</w:t>
        </w:r>
        <w:r>
          <w:fldChar w:fldCharType="end"/>
        </w:r>
      </w:hyperlink>
    </w:p>
    <w:p>
      <w:pPr>
        <w:pStyle w:val="TOC2"/>
        <w:tabs>
          <w:tab w:val="right" w:leader="dot" w:pos="8306"/>
        </w:tabs>
      </w:pPr>
      <w:hyperlink w:anchor="_Toc25644" w:history="1">
        <w:r>
          <w:rPr>
            <w:rFonts w:ascii="仿宋" w:eastAsia="仿宋" w:hAnsi="仿宋" w:cs="仿宋" w:hint="eastAsia"/>
            <w:lang w:eastAsia="zh-CN"/>
          </w:rPr>
          <w:t>(三)、资源节约措施</w:t>
        </w:r>
        <w:r>
          <w:tab/>
        </w:r>
        <w:r>
          <w:fldChar w:fldCharType="begin"/>
        </w:r>
        <w:r>
          <w:instrText xml:space="preserve"> PAGEREF _Toc25644 \h </w:instrText>
        </w:r>
        <w:r>
          <w:fldChar w:fldCharType="separate"/>
        </w:r>
        <w:r>
          <w:t>5</w:t>
        </w:r>
        <w:r>
          <w:fldChar w:fldCharType="end"/>
        </w:r>
      </w:hyperlink>
    </w:p>
    <w:p>
      <w:pPr>
        <w:pStyle w:val="TOC1"/>
        <w:tabs>
          <w:tab w:val="right" w:leader="dot" w:pos="8306"/>
        </w:tabs>
      </w:pPr>
      <w:hyperlink w:anchor="_Toc10000" w:history="1">
        <w:r>
          <w:rPr>
            <w:rFonts w:ascii="仿宋" w:eastAsia="仿宋" w:hAnsi="仿宋" w:cs="仿宋" w:hint="eastAsia"/>
            <w:lang w:eastAsia="zh-CN"/>
          </w:rPr>
          <w:t>二、项目选址研究</w:t>
        </w:r>
        <w:r>
          <w:tab/>
        </w:r>
        <w:r>
          <w:fldChar w:fldCharType="begin"/>
        </w:r>
        <w:r>
          <w:instrText xml:space="preserve"> PAGEREF _Toc10000 \h </w:instrText>
        </w:r>
        <w:r>
          <w:fldChar w:fldCharType="separate"/>
        </w:r>
        <w:r>
          <w:t>6</w:t>
        </w:r>
        <w:r>
          <w:fldChar w:fldCharType="end"/>
        </w:r>
      </w:hyperlink>
    </w:p>
    <w:p>
      <w:pPr>
        <w:pStyle w:val="TOC2"/>
        <w:tabs>
          <w:tab w:val="right" w:leader="dot" w:pos="8306"/>
        </w:tabs>
      </w:pPr>
      <w:hyperlink w:anchor="_Toc28415" w:history="1">
        <w:r>
          <w:rPr>
            <w:rFonts w:ascii="仿宋" w:eastAsia="仿宋" w:hAnsi="仿宋" w:cs="仿宋" w:hint="eastAsia"/>
            <w:lang w:eastAsia="zh-CN"/>
          </w:rPr>
          <w:t>(一)、项目选址原则</w:t>
        </w:r>
        <w:r>
          <w:tab/>
        </w:r>
        <w:r>
          <w:fldChar w:fldCharType="begin"/>
        </w:r>
        <w:r>
          <w:instrText xml:space="preserve"> PAGEREF _Toc28415 \h </w:instrText>
        </w:r>
        <w:r>
          <w:fldChar w:fldCharType="separate"/>
        </w:r>
        <w:r>
          <w:t>6</w:t>
        </w:r>
        <w:r>
          <w:fldChar w:fldCharType="end"/>
        </w:r>
      </w:hyperlink>
    </w:p>
    <w:p>
      <w:pPr>
        <w:pStyle w:val="TOC2"/>
        <w:tabs>
          <w:tab w:val="right" w:leader="dot" w:pos="8306"/>
        </w:tabs>
      </w:pPr>
      <w:hyperlink w:anchor="_Toc20495" w:history="1">
        <w:r>
          <w:rPr>
            <w:rFonts w:ascii="仿宋" w:eastAsia="仿宋" w:hAnsi="仿宋" w:cs="仿宋" w:hint="eastAsia"/>
            <w:lang w:eastAsia="zh-CN"/>
          </w:rPr>
          <w:t>(二)、项目选址</w:t>
        </w:r>
        <w:r>
          <w:tab/>
        </w:r>
        <w:r>
          <w:fldChar w:fldCharType="begin"/>
        </w:r>
        <w:r>
          <w:instrText xml:space="preserve"> PAGEREF _Toc20495 \h </w:instrText>
        </w:r>
        <w:r>
          <w:fldChar w:fldCharType="separate"/>
        </w:r>
        <w:r>
          <w:t>10</w:t>
        </w:r>
        <w:r>
          <w:fldChar w:fldCharType="end"/>
        </w:r>
      </w:hyperlink>
    </w:p>
    <w:p>
      <w:pPr>
        <w:pStyle w:val="TOC2"/>
        <w:tabs>
          <w:tab w:val="right" w:leader="dot" w:pos="8306"/>
        </w:tabs>
      </w:pPr>
      <w:hyperlink w:anchor="_Toc562" w:history="1">
        <w:r>
          <w:rPr>
            <w:rFonts w:ascii="仿宋" w:eastAsia="仿宋" w:hAnsi="仿宋" w:cs="仿宋" w:hint="eastAsia"/>
            <w:lang w:eastAsia="zh-CN"/>
          </w:rPr>
          <w:t>(三)、建设条件分析</w:t>
        </w:r>
        <w:r>
          <w:tab/>
        </w:r>
        <w:r>
          <w:fldChar w:fldCharType="begin"/>
        </w:r>
        <w:r>
          <w:instrText xml:space="preserve"> PAGEREF _Toc562 \h </w:instrText>
        </w:r>
        <w:r>
          <w:fldChar w:fldCharType="separate"/>
        </w:r>
        <w:r>
          <w:t>12</w:t>
        </w:r>
        <w:r>
          <w:fldChar w:fldCharType="end"/>
        </w:r>
      </w:hyperlink>
    </w:p>
    <w:p>
      <w:pPr>
        <w:pStyle w:val="TOC2"/>
        <w:tabs>
          <w:tab w:val="right" w:leader="dot" w:pos="8306"/>
        </w:tabs>
      </w:pPr>
      <w:hyperlink w:anchor="_Toc11266" w:history="1">
        <w:r>
          <w:rPr>
            <w:rFonts w:ascii="仿宋" w:eastAsia="仿宋" w:hAnsi="仿宋" w:cs="仿宋" w:hint="eastAsia"/>
            <w:lang w:eastAsia="zh-CN"/>
          </w:rPr>
          <w:t>(四)、用地控制指标</w:t>
        </w:r>
        <w:r>
          <w:tab/>
        </w:r>
        <w:r>
          <w:fldChar w:fldCharType="begin"/>
        </w:r>
        <w:r>
          <w:instrText xml:space="preserve"> PAGEREF _Toc11266 \h </w:instrText>
        </w:r>
        <w:r>
          <w:fldChar w:fldCharType="separate"/>
        </w:r>
        <w:r>
          <w:t>13</w:t>
        </w:r>
        <w:r>
          <w:fldChar w:fldCharType="end"/>
        </w:r>
      </w:hyperlink>
    </w:p>
    <w:p>
      <w:pPr>
        <w:pStyle w:val="TOC2"/>
        <w:tabs>
          <w:tab w:val="right" w:leader="dot" w:pos="8306"/>
        </w:tabs>
      </w:pPr>
      <w:hyperlink w:anchor="_Toc27992" w:history="1">
        <w:r>
          <w:rPr>
            <w:rFonts w:ascii="仿宋" w:eastAsia="仿宋" w:hAnsi="仿宋" w:cs="仿宋" w:hint="eastAsia"/>
            <w:lang w:eastAsia="zh-CN"/>
          </w:rPr>
          <w:t>(五)、地总体要求</w:t>
        </w:r>
        <w:r>
          <w:tab/>
        </w:r>
        <w:r>
          <w:fldChar w:fldCharType="begin"/>
        </w:r>
        <w:r>
          <w:instrText xml:space="preserve"> PAGEREF _Toc27992 \h </w:instrText>
        </w:r>
        <w:r>
          <w:fldChar w:fldCharType="separate"/>
        </w:r>
        <w:r>
          <w:t>14</w:t>
        </w:r>
        <w:r>
          <w:fldChar w:fldCharType="end"/>
        </w:r>
      </w:hyperlink>
    </w:p>
    <w:p>
      <w:pPr>
        <w:pStyle w:val="TOC2"/>
        <w:tabs>
          <w:tab w:val="right" w:leader="dot" w:pos="8306"/>
        </w:tabs>
      </w:pPr>
      <w:hyperlink w:anchor="_Toc11961" w:history="1">
        <w:r>
          <w:rPr>
            <w:rFonts w:ascii="仿宋" w:eastAsia="仿宋" w:hAnsi="仿宋" w:cs="仿宋" w:hint="eastAsia"/>
            <w:lang w:eastAsia="zh-CN"/>
          </w:rPr>
          <w:t>(六)、节约用地措施</w:t>
        </w:r>
        <w:r>
          <w:tab/>
        </w:r>
        <w:r>
          <w:fldChar w:fldCharType="begin"/>
        </w:r>
        <w:r>
          <w:instrText xml:space="preserve"> PAGEREF _Toc11961 \h </w:instrText>
        </w:r>
        <w:r>
          <w:fldChar w:fldCharType="separate"/>
        </w:r>
        <w:r>
          <w:t>16</w:t>
        </w:r>
        <w:r>
          <w:fldChar w:fldCharType="end"/>
        </w:r>
      </w:hyperlink>
    </w:p>
    <w:p>
      <w:pPr>
        <w:pStyle w:val="TOC2"/>
        <w:tabs>
          <w:tab w:val="right" w:leader="dot" w:pos="8306"/>
        </w:tabs>
      </w:pPr>
      <w:hyperlink w:anchor="_Toc21855" w:history="1">
        <w:r>
          <w:rPr>
            <w:rFonts w:ascii="仿宋" w:eastAsia="仿宋" w:hAnsi="仿宋" w:cs="仿宋" w:hint="eastAsia"/>
            <w:lang w:eastAsia="zh-CN"/>
          </w:rPr>
          <w:t>(七)、选址综合评价</w:t>
        </w:r>
        <w:r>
          <w:tab/>
        </w:r>
        <w:r>
          <w:fldChar w:fldCharType="begin"/>
        </w:r>
        <w:r>
          <w:instrText xml:space="preserve"> PAGEREF _Toc21855 \h </w:instrText>
        </w:r>
        <w:r>
          <w:fldChar w:fldCharType="separate"/>
        </w:r>
        <w:r>
          <w:t>17</w:t>
        </w:r>
        <w:r>
          <w:fldChar w:fldCharType="end"/>
        </w:r>
      </w:hyperlink>
    </w:p>
    <w:p>
      <w:pPr>
        <w:pStyle w:val="TOC1"/>
        <w:tabs>
          <w:tab w:val="right" w:leader="dot" w:pos="8306"/>
        </w:tabs>
      </w:pPr>
      <w:hyperlink w:anchor="_Toc28734" w:history="1">
        <w:r>
          <w:rPr>
            <w:rFonts w:ascii="仿宋" w:eastAsia="仿宋" w:hAnsi="仿宋" w:cs="仿宋" w:hint="eastAsia"/>
            <w:lang w:eastAsia="zh-CN"/>
          </w:rPr>
          <w:t>三、背景、必要性分析</w:t>
        </w:r>
        <w:r>
          <w:tab/>
        </w:r>
        <w:r>
          <w:fldChar w:fldCharType="begin"/>
        </w:r>
        <w:r>
          <w:instrText xml:space="preserve"> PAGEREF _Toc28734 \h </w:instrText>
        </w:r>
        <w:r>
          <w:fldChar w:fldCharType="separate"/>
        </w:r>
        <w:r>
          <w:t>18</w:t>
        </w:r>
        <w:r>
          <w:fldChar w:fldCharType="end"/>
        </w:r>
      </w:hyperlink>
    </w:p>
    <w:p>
      <w:pPr>
        <w:pStyle w:val="TOC2"/>
        <w:tabs>
          <w:tab w:val="right" w:leader="dot" w:pos="8306"/>
        </w:tabs>
      </w:pPr>
      <w:hyperlink w:anchor="_Toc17821" w:history="1">
        <w:r>
          <w:rPr>
            <w:rFonts w:ascii="仿宋" w:eastAsia="仿宋" w:hAnsi="仿宋" w:cs="仿宋" w:hint="eastAsia"/>
            <w:lang w:eastAsia="zh-CN"/>
          </w:rPr>
          <w:t>(一)、项目建设背景</w:t>
        </w:r>
        <w:r>
          <w:tab/>
        </w:r>
        <w:r>
          <w:fldChar w:fldCharType="begin"/>
        </w:r>
        <w:r>
          <w:instrText xml:space="preserve"> PAGEREF _Toc17821 \h </w:instrText>
        </w:r>
        <w:r>
          <w:fldChar w:fldCharType="separate"/>
        </w:r>
        <w:r>
          <w:t>18</w:t>
        </w:r>
        <w:r>
          <w:fldChar w:fldCharType="end"/>
        </w:r>
      </w:hyperlink>
    </w:p>
    <w:p>
      <w:pPr>
        <w:pStyle w:val="TOC2"/>
        <w:tabs>
          <w:tab w:val="right" w:leader="dot" w:pos="8306"/>
        </w:tabs>
      </w:pPr>
      <w:hyperlink w:anchor="_Toc7233" w:history="1">
        <w:r>
          <w:rPr>
            <w:rFonts w:ascii="仿宋" w:eastAsia="仿宋" w:hAnsi="仿宋" w:cs="仿宋" w:hint="eastAsia"/>
            <w:lang w:eastAsia="zh-CN"/>
          </w:rPr>
          <w:t>(二)、必要性分析</w:t>
        </w:r>
        <w:r>
          <w:tab/>
        </w:r>
        <w:r>
          <w:fldChar w:fldCharType="begin"/>
        </w:r>
        <w:r>
          <w:instrText xml:space="preserve"> PAGEREF _Toc7233 \h </w:instrText>
        </w:r>
        <w:r>
          <w:fldChar w:fldCharType="separate"/>
        </w:r>
        <w:r>
          <w:t>19</w:t>
        </w:r>
        <w:r>
          <w:fldChar w:fldCharType="end"/>
        </w:r>
      </w:hyperlink>
    </w:p>
    <w:p>
      <w:pPr>
        <w:pStyle w:val="TOC2"/>
        <w:tabs>
          <w:tab w:val="right" w:leader="dot" w:pos="8306"/>
        </w:tabs>
      </w:pPr>
      <w:hyperlink w:anchor="_Toc31234" w:history="1">
        <w:r>
          <w:rPr>
            <w:rFonts w:ascii="仿宋" w:eastAsia="仿宋" w:hAnsi="仿宋" w:cs="仿宋" w:hint="eastAsia"/>
            <w:lang w:eastAsia="zh-CN"/>
          </w:rPr>
          <w:t>(三)、项目建设有利条件</w:t>
        </w:r>
        <w:r>
          <w:tab/>
        </w:r>
        <w:r>
          <w:fldChar w:fldCharType="begin"/>
        </w:r>
        <w:r>
          <w:instrText xml:space="preserve"> PAGEREF _Toc31234 \h </w:instrText>
        </w:r>
        <w:r>
          <w:fldChar w:fldCharType="separate"/>
        </w:r>
        <w:r>
          <w:t>20</w:t>
        </w:r>
        <w:r>
          <w:fldChar w:fldCharType="end"/>
        </w:r>
      </w:hyperlink>
    </w:p>
    <w:p>
      <w:pPr>
        <w:pStyle w:val="TOC1"/>
        <w:tabs>
          <w:tab w:val="right" w:leader="dot" w:pos="8306"/>
        </w:tabs>
      </w:pPr>
      <w:hyperlink w:anchor="_Toc18916" w:history="1">
        <w:r>
          <w:rPr>
            <w:rFonts w:ascii="仿宋" w:eastAsia="仿宋" w:hAnsi="仿宋" w:cs="仿宋" w:hint="eastAsia"/>
            <w:lang w:eastAsia="zh-CN"/>
          </w:rPr>
          <w:t>四、财务管理与成本控制</w:t>
        </w:r>
        <w:r>
          <w:tab/>
        </w:r>
        <w:r>
          <w:fldChar w:fldCharType="begin"/>
        </w:r>
        <w:r>
          <w:instrText xml:space="preserve"> PAGEREF _Toc18916 \h </w:instrText>
        </w:r>
        <w:r>
          <w:fldChar w:fldCharType="separate"/>
        </w:r>
        <w:r>
          <w:t>22</w:t>
        </w:r>
        <w:r>
          <w:fldChar w:fldCharType="end"/>
        </w:r>
      </w:hyperlink>
    </w:p>
    <w:p>
      <w:pPr>
        <w:pStyle w:val="TOC2"/>
        <w:tabs>
          <w:tab w:val="right" w:leader="dot" w:pos="8306"/>
        </w:tabs>
      </w:pPr>
      <w:hyperlink w:anchor="_Toc13370" w:history="1">
        <w:r>
          <w:rPr>
            <w:rFonts w:ascii="仿宋" w:eastAsia="仿宋" w:hAnsi="仿宋" w:cs="仿宋" w:hint="eastAsia"/>
            <w:lang w:eastAsia="zh-CN"/>
          </w:rPr>
          <w:t>(一)、财务管理体系建设</w:t>
        </w:r>
        <w:r>
          <w:tab/>
        </w:r>
        <w:r>
          <w:fldChar w:fldCharType="begin"/>
        </w:r>
        <w:r>
          <w:instrText xml:space="preserve"> PAGEREF _Toc13370 \h </w:instrText>
        </w:r>
        <w:r>
          <w:fldChar w:fldCharType="separate"/>
        </w:r>
        <w:r>
          <w:t>22</w:t>
        </w:r>
        <w:r>
          <w:fldChar w:fldCharType="end"/>
        </w:r>
      </w:hyperlink>
    </w:p>
    <w:p>
      <w:pPr>
        <w:pStyle w:val="TOC2"/>
        <w:tabs>
          <w:tab w:val="right" w:leader="dot" w:pos="8306"/>
        </w:tabs>
      </w:pPr>
      <w:hyperlink w:anchor="_Toc26356" w:history="1">
        <w:r>
          <w:rPr>
            <w:rFonts w:ascii="仿宋" w:eastAsia="仿宋" w:hAnsi="仿宋" w:cs="仿宋" w:hint="eastAsia"/>
            <w:lang w:eastAsia="zh-CN"/>
          </w:rPr>
          <w:t>(二)、成本控制措施</w:t>
        </w:r>
        <w:r>
          <w:tab/>
        </w:r>
        <w:r>
          <w:fldChar w:fldCharType="begin"/>
        </w:r>
        <w:r>
          <w:instrText xml:space="preserve"> PAGEREF _Toc26356 \h </w:instrText>
        </w:r>
        <w:r>
          <w:fldChar w:fldCharType="separate"/>
        </w:r>
        <w:r>
          <w:t>23</w:t>
        </w:r>
        <w:r>
          <w:fldChar w:fldCharType="end"/>
        </w:r>
      </w:hyperlink>
    </w:p>
    <w:p>
      <w:pPr>
        <w:pStyle w:val="TOC1"/>
        <w:tabs>
          <w:tab w:val="right" w:leader="dot" w:pos="8306"/>
        </w:tabs>
      </w:pPr>
      <w:hyperlink w:anchor="_Toc14980" w:history="1">
        <w:r>
          <w:rPr>
            <w:rFonts w:ascii="仿宋" w:eastAsia="仿宋" w:hAnsi="仿宋" w:cs="仿宋" w:hint="eastAsia"/>
            <w:lang w:eastAsia="zh-CN"/>
          </w:rPr>
          <w:t>五、环境和生态影响分析</w:t>
        </w:r>
        <w:r>
          <w:tab/>
        </w:r>
        <w:r>
          <w:fldChar w:fldCharType="begin"/>
        </w:r>
        <w:r>
          <w:instrText xml:space="preserve"> PAGEREF _Toc14980 \h </w:instrText>
        </w:r>
        <w:r>
          <w:fldChar w:fldCharType="separate"/>
        </w:r>
        <w:r>
          <w:t>24</w:t>
        </w:r>
        <w:r>
          <w:fldChar w:fldCharType="end"/>
        </w:r>
      </w:hyperlink>
    </w:p>
    <w:p>
      <w:pPr>
        <w:pStyle w:val="TOC2"/>
        <w:tabs>
          <w:tab w:val="right" w:leader="dot" w:pos="8306"/>
        </w:tabs>
      </w:pPr>
      <w:hyperlink w:anchor="_Toc31179" w:history="1">
        <w:r>
          <w:rPr>
            <w:rFonts w:ascii="仿宋" w:eastAsia="仿宋" w:hAnsi="仿宋" w:cs="仿宋" w:hint="eastAsia"/>
            <w:lang w:eastAsia="zh-CN"/>
          </w:rPr>
          <w:t>(一)、环境和生态现状</w:t>
        </w:r>
        <w:r>
          <w:tab/>
        </w:r>
        <w:r>
          <w:fldChar w:fldCharType="begin"/>
        </w:r>
        <w:r>
          <w:instrText xml:space="preserve"> PAGEREF _Toc31179 \h </w:instrText>
        </w:r>
        <w:r>
          <w:fldChar w:fldCharType="separate"/>
        </w:r>
        <w:r>
          <w:t>24</w:t>
        </w:r>
        <w:r>
          <w:fldChar w:fldCharType="end"/>
        </w:r>
      </w:hyperlink>
    </w:p>
    <w:p>
      <w:pPr>
        <w:pStyle w:val="TOC2"/>
        <w:tabs>
          <w:tab w:val="right" w:leader="dot" w:pos="8306"/>
        </w:tabs>
      </w:pPr>
      <w:hyperlink w:anchor="_Toc22143" w:history="1">
        <w:r>
          <w:rPr>
            <w:rFonts w:ascii="仿宋" w:eastAsia="仿宋" w:hAnsi="仿宋" w:cs="仿宋" w:hint="eastAsia"/>
            <w:lang w:eastAsia="zh-CN"/>
          </w:rPr>
          <w:t>(二)、生态环境影响分析</w:t>
        </w:r>
        <w:r>
          <w:tab/>
        </w:r>
        <w:r>
          <w:fldChar w:fldCharType="begin"/>
        </w:r>
        <w:r>
          <w:instrText xml:space="preserve"> PAGEREF _Toc22143 \h </w:instrText>
        </w:r>
        <w:r>
          <w:fldChar w:fldCharType="separate"/>
        </w:r>
        <w:r>
          <w:t>26</w:t>
        </w:r>
        <w:r>
          <w:fldChar w:fldCharType="end"/>
        </w:r>
      </w:hyperlink>
    </w:p>
    <w:p>
      <w:pPr>
        <w:pStyle w:val="TOC2"/>
        <w:tabs>
          <w:tab w:val="right" w:leader="dot" w:pos="8306"/>
        </w:tabs>
      </w:pPr>
      <w:hyperlink w:anchor="_Toc22390" w:history="1">
        <w:r>
          <w:rPr>
            <w:rFonts w:ascii="仿宋" w:eastAsia="仿宋" w:hAnsi="仿宋" w:cs="仿宋" w:hint="eastAsia"/>
            <w:lang w:eastAsia="zh-CN"/>
          </w:rPr>
          <w:t>(三)、生态环境保护措施</w:t>
        </w:r>
        <w:r>
          <w:tab/>
        </w:r>
        <w:r>
          <w:fldChar w:fldCharType="begin"/>
        </w:r>
        <w:r>
          <w:instrText xml:space="preserve"> PAGEREF _Toc22390 \h </w:instrText>
        </w:r>
        <w:r>
          <w:fldChar w:fldCharType="separate"/>
        </w:r>
        <w:r>
          <w:t>27</w:t>
        </w:r>
        <w:r>
          <w:fldChar w:fldCharType="end"/>
        </w:r>
      </w:hyperlink>
    </w:p>
    <w:p>
      <w:pPr>
        <w:pStyle w:val="TOC2"/>
        <w:tabs>
          <w:tab w:val="right" w:leader="dot" w:pos="8306"/>
        </w:tabs>
      </w:pPr>
      <w:hyperlink w:anchor="_Toc6987" w:history="1">
        <w:r>
          <w:rPr>
            <w:rFonts w:ascii="仿宋" w:eastAsia="仿宋" w:hAnsi="仿宋" w:cs="仿宋" w:hint="eastAsia"/>
            <w:lang w:eastAsia="zh-CN"/>
          </w:rPr>
          <w:t>(四)、地质灾害影响分析</w:t>
        </w:r>
        <w:r>
          <w:tab/>
        </w:r>
        <w:r>
          <w:fldChar w:fldCharType="begin"/>
        </w:r>
        <w:r>
          <w:instrText xml:space="preserve"> PAGEREF _Toc6987 \h </w:instrText>
        </w:r>
        <w:r>
          <w:fldChar w:fldCharType="separate"/>
        </w:r>
        <w:r>
          <w:t>29</w:t>
        </w:r>
        <w:r>
          <w:fldChar w:fldCharType="end"/>
        </w:r>
      </w:hyperlink>
    </w:p>
    <w:p>
      <w:pPr>
        <w:pStyle w:val="TOC2"/>
        <w:tabs>
          <w:tab w:val="right" w:leader="dot" w:pos="8306"/>
        </w:tabs>
      </w:pPr>
      <w:hyperlink w:anchor="_Toc6097" w:history="1">
        <w:r>
          <w:rPr>
            <w:rFonts w:ascii="仿宋" w:eastAsia="仿宋" w:hAnsi="仿宋" w:cs="仿宋" w:hint="eastAsia"/>
            <w:lang w:eastAsia="zh-CN"/>
          </w:rPr>
          <w:t>(五)、特殊环境影响</w:t>
        </w:r>
        <w:r>
          <w:tab/>
        </w:r>
        <w:r>
          <w:fldChar w:fldCharType="begin"/>
        </w:r>
        <w:r>
          <w:instrText xml:space="preserve"> PAGEREF _Toc6097 \h </w:instrText>
        </w:r>
        <w:r>
          <w:fldChar w:fldCharType="separate"/>
        </w:r>
        <w:r>
          <w:t>30</w:t>
        </w:r>
        <w:r>
          <w:fldChar w:fldCharType="end"/>
        </w:r>
      </w:hyperlink>
    </w:p>
    <w:p>
      <w:pPr>
        <w:pStyle w:val="TOC1"/>
        <w:tabs>
          <w:tab w:val="right" w:leader="dot" w:pos="8306"/>
        </w:tabs>
      </w:pPr>
      <w:hyperlink w:anchor="_Toc13730" w:history="1">
        <w:r>
          <w:rPr>
            <w:rFonts w:ascii="仿宋" w:eastAsia="仿宋" w:hAnsi="仿宋" w:cs="仿宋" w:hint="eastAsia"/>
            <w:lang w:eastAsia="zh-CN"/>
          </w:rPr>
          <w:t>六、PAPP项目概论</w:t>
        </w:r>
        <w:r>
          <w:tab/>
        </w:r>
        <w:r>
          <w:fldChar w:fldCharType="begin"/>
        </w:r>
        <w:r>
          <w:instrText xml:space="preserve"> PAGEREF _Toc13730 \h </w:instrText>
        </w:r>
        <w:r>
          <w:fldChar w:fldCharType="separate"/>
        </w:r>
        <w:r>
          <w:t>31</w:t>
        </w:r>
        <w:r>
          <w:fldChar w:fldCharType="end"/>
        </w:r>
      </w:hyperlink>
    </w:p>
    <w:p>
      <w:pPr>
        <w:pStyle w:val="TOC2"/>
        <w:tabs>
          <w:tab w:val="right" w:leader="dot" w:pos="8306"/>
        </w:tabs>
      </w:pPr>
      <w:hyperlink w:anchor="_Toc8116" w:history="1">
        <w:r>
          <w:rPr>
            <w:rFonts w:ascii="仿宋" w:eastAsia="仿宋" w:hAnsi="仿宋" w:cs="仿宋" w:hint="eastAsia"/>
            <w:lang w:eastAsia="zh-CN"/>
          </w:rPr>
          <w:t>(一)、项目申报单位概况</w:t>
        </w:r>
        <w:r>
          <w:tab/>
        </w:r>
        <w:r>
          <w:fldChar w:fldCharType="begin"/>
        </w:r>
        <w:r>
          <w:instrText xml:space="preserve"> PAGEREF _Toc8116 \h </w:instrText>
        </w:r>
        <w:r>
          <w:fldChar w:fldCharType="separate"/>
        </w:r>
        <w:r>
          <w:t>31</w:t>
        </w:r>
        <w:r>
          <w:fldChar w:fldCharType="end"/>
        </w:r>
      </w:hyperlink>
    </w:p>
    <w:p>
      <w:pPr>
        <w:pStyle w:val="TOC2"/>
        <w:tabs>
          <w:tab w:val="right" w:leader="dot" w:pos="8306"/>
        </w:tabs>
      </w:pPr>
      <w:hyperlink w:anchor="_Toc24029" w:history="1">
        <w:r>
          <w:rPr>
            <w:rFonts w:ascii="仿宋" w:eastAsia="仿宋" w:hAnsi="仿宋" w:cs="仿宋" w:hint="eastAsia"/>
            <w:lang w:eastAsia="zh-CN"/>
          </w:rPr>
          <w:t>(二)、项目概况</w:t>
        </w:r>
        <w:r>
          <w:tab/>
        </w:r>
        <w:r>
          <w:fldChar w:fldCharType="begin"/>
        </w:r>
        <w:r>
          <w:instrText xml:space="preserve"> PAGEREF _Toc24029 \h </w:instrText>
        </w:r>
        <w:r>
          <w:fldChar w:fldCharType="separate"/>
        </w:r>
        <w:r>
          <w:t>32</w:t>
        </w:r>
        <w:r>
          <w:fldChar w:fldCharType="end"/>
        </w:r>
      </w:hyperlink>
    </w:p>
    <w:p>
      <w:pPr>
        <w:pStyle w:val="TOC1"/>
        <w:tabs>
          <w:tab w:val="right" w:leader="dot" w:pos="8306"/>
        </w:tabs>
      </w:pPr>
      <w:hyperlink w:anchor="_Toc6511" w:history="1">
        <w:r>
          <w:rPr>
            <w:rFonts w:ascii="仿宋" w:eastAsia="仿宋" w:hAnsi="仿宋" w:cs="仿宋" w:hint="eastAsia"/>
            <w:lang w:eastAsia="zh-CN"/>
          </w:rPr>
          <w:t>七、环境保护与治理方案</w:t>
        </w:r>
        <w:r>
          <w:tab/>
        </w:r>
        <w:r>
          <w:fldChar w:fldCharType="begin"/>
        </w:r>
        <w:r>
          <w:instrText xml:space="preserve"> PAGEREF _Toc6511 \h </w:instrText>
        </w:r>
        <w:r>
          <w:fldChar w:fldCharType="separate"/>
        </w:r>
        <w:r>
          <w:t>35</w:t>
        </w:r>
        <w:r>
          <w:fldChar w:fldCharType="end"/>
        </w:r>
      </w:hyperlink>
    </w:p>
    <w:p>
      <w:pPr>
        <w:pStyle w:val="TOC2"/>
        <w:tabs>
          <w:tab w:val="right" w:leader="dot" w:pos="8306"/>
        </w:tabs>
      </w:pPr>
      <w:hyperlink w:anchor="_Toc771" w:history="1">
        <w:r>
          <w:rPr>
            <w:rFonts w:ascii="仿宋" w:eastAsia="仿宋" w:hAnsi="仿宋" w:cs="仿宋" w:hint="eastAsia"/>
            <w:lang w:eastAsia="zh-CN"/>
          </w:rPr>
          <w:t>(一)、项目环境影响评估</w:t>
        </w:r>
        <w:r>
          <w:tab/>
        </w:r>
        <w:r>
          <w:fldChar w:fldCharType="begin"/>
        </w:r>
        <w:r>
          <w:instrText xml:space="preserve"> PAGEREF _Toc771 \h </w:instrText>
        </w:r>
        <w:r>
          <w:fldChar w:fldCharType="separate"/>
        </w:r>
        <w:r>
          <w:t>35</w:t>
        </w:r>
        <w:r>
          <w:fldChar w:fldCharType="end"/>
        </w:r>
      </w:hyperlink>
    </w:p>
    <w:p>
      <w:pPr>
        <w:pStyle w:val="TOC2"/>
        <w:tabs>
          <w:tab w:val="right" w:leader="dot" w:pos="8306"/>
        </w:tabs>
      </w:pPr>
      <w:hyperlink w:anchor="_Toc13851" w:history="1">
        <w:r>
          <w:rPr>
            <w:rFonts w:ascii="仿宋" w:eastAsia="仿宋" w:hAnsi="仿宋" w:cs="仿宋" w:hint="eastAsia"/>
            <w:lang w:eastAsia="zh-CN"/>
          </w:rPr>
          <w:t>(二)、环境保护措施与治理方案</w:t>
        </w:r>
        <w:r>
          <w:tab/>
        </w:r>
        <w:r>
          <w:fldChar w:fldCharType="begin"/>
        </w:r>
        <w:r>
          <w:instrText xml:space="preserve"> PAGEREF _Toc13851 \h </w:instrText>
        </w:r>
        <w:r>
          <w:fldChar w:fldCharType="separate"/>
        </w:r>
        <w:r>
          <w:t>36</w:t>
        </w:r>
        <w:r>
          <w:fldChar w:fldCharType="end"/>
        </w:r>
      </w:hyperlink>
    </w:p>
    <w:p>
      <w:pPr>
        <w:pStyle w:val="TOC1"/>
        <w:tabs>
          <w:tab w:val="right" w:leader="dot" w:pos="8306"/>
        </w:tabs>
      </w:pPr>
      <w:hyperlink w:anchor="_Toc16201" w:history="1">
        <w:r>
          <w:rPr>
            <w:rFonts w:ascii="仿宋" w:eastAsia="仿宋" w:hAnsi="仿宋" w:cs="仿宋" w:hint="eastAsia"/>
            <w:lang w:eastAsia="zh-CN"/>
          </w:rPr>
          <w:t>八、安全与应急管理</w:t>
        </w:r>
        <w:r>
          <w:tab/>
        </w:r>
        <w:r>
          <w:fldChar w:fldCharType="begin"/>
        </w:r>
        <w:r>
          <w:instrText xml:space="preserve"> PAGEREF _Toc16201 \h </w:instrText>
        </w:r>
        <w:r>
          <w:fldChar w:fldCharType="separate"/>
        </w:r>
        <w:r>
          <w:t>36</w:t>
        </w:r>
        <w:r>
          <w:fldChar w:fldCharType="end"/>
        </w:r>
      </w:hyperlink>
    </w:p>
    <w:p>
      <w:pPr>
        <w:pStyle w:val="TOC2"/>
        <w:tabs>
          <w:tab w:val="right" w:leader="dot" w:pos="8306"/>
        </w:tabs>
      </w:pPr>
      <w:hyperlink w:anchor="_Toc9873" w:history="1">
        <w:r>
          <w:rPr>
            <w:rFonts w:ascii="仿宋" w:eastAsia="仿宋" w:hAnsi="仿宋" w:cs="仿宋" w:hint="eastAsia"/>
            <w:lang w:eastAsia="zh-CN"/>
          </w:rPr>
          <w:t>(一)、安全生产管理</w:t>
        </w:r>
        <w:r>
          <w:tab/>
        </w:r>
        <w:r>
          <w:fldChar w:fldCharType="begin"/>
        </w:r>
        <w:r>
          <w:instrText xml:space="preserve"> PAGEREF _Toc9873 \h </w:instrText>
        </w:r>
        <w:r>
          <w:fldChar w:fldCharType="separate"/>
        </w:r>
        <w:r>
          <w:t>36</w:t>
        </w:r>
        <w:r>
          <w:fldChar w:fldCharType="end"/>
        </w:r>
      </w:hyperlink>
    </w:p>
    <w:p>
      <w:pPr>
        <w:pStyle w:val="TOC2"/>
        <w:tabs>
          <w:tab w:val="right" w:leader="dot" w:pos="8306"/>
        </w:tabs>
      </w:pPr>
      <w:hyperlink w:anchor="_Toc27060" w:history="1">
        <w:r>
          <w:rPr>
            <w:rFonts w:ascii="仿宋" w:eastAsia="仿宋" w:hAnsi="仿宋" w:cs="仿宋" w:hint="eastAsia"/>
            <w:lang w:eastAsia="zh-CN"/>
          </w:rPr>
          <w:t>(二)、应急预案与响应</w:t>
        </w:r>
        <w:r>
          <w:tab/>
        </w:r>
        <w:r>
          <w:fldChar w:fldCharType="begin"/>
        </w:r>
        <w:r>
          <w:instrText xml:space="preserve"> PAGEREF _Toc27060 \h </w:instrText>
        </w:r>
        <w:r>
          <w:fldChar w:fldCharType="separate"/>
        </w:r>
        <w:r>
          <w:t>38</w:t>
        </w:r>
        <w:r>
          <w:fldChar w:fldCharType="end"/>
        </w:r>
      </w:hyperlink>
    </w:p>
    <w:p>
      <w:pPr>
        <w:pStyle w:val="TOC1"/>
        <w:tabs>
          <w:tab w:val="right" w:leader="dot" w:pos="8306"/>
        </w:tabs>
      </w:pPr>
      <w:hyperlink w:anchor="_Toc28936" w:history="1">
        <w:r>
          <w:rPr>
            <w:rFonts w:ascii="仿宋" w:eastAsia="仿宋" w:hAnsi="仿宋" w:cs="仿宋" w:hint="eastAsia"/>
            <w:lang w:eastAsia="zh-CN"/>
          </w:rPr>
          <w:t>九、环境保护与绿色发展</w:t>
        </w:r>
        <w:r>
          <w:tab/>
        </w:r>
        <w:r>
          <w:fldChar w:fldCharType="begin"/>
        </w:r>
        <w:r>
          <w:instrText xml:space="preserve"> PAGEREF _Toc28936 \h </w:instrText>
        </w:r>
        <w:r>
          <w:fldChar w:fldCharType="separate"/>
        </w:r>
        <w:r>
          <w:t>40</w:t>
        </w:r>
        <w:r>
          <w:fldChar w:fldCharType="end"/>
        </w:r>
      </w:hyperlink>
    </w:p>
    <w:p>
      <w:pPr>
        <w:pStyle w:val="TOC2"/>
        <w:tabs>
          <w:tab w:val="right" w:leader="dot" w:pos="8306"/>
        </w:tabs>
      </w:pPr>
      <w:hyperlink w:anchor="_Toc30147" w:history="1">
        <w:r>
          <w:rPr>
            <w:rFonts w:ascii="仿宋" w:eastAsia="仿宋" w:hAnsi="仿宋" w:cs="仿宋" w:hint="eastAsia"/>
            <w:lang w:eastAsia="zh-CN"/>
          </w:rPr>
          <w:t>(一)、环境保护措施</w:t>
        </w:r>
        <w:r>
          <w:tab/>
        </w:r>
        <w:r>
          <w:fldChar w:fldCharType="begin"/>
        </w:r>
        <w:r>
          <w:instrText xml:space="preserve"> PAGEREF _Toc30147 \h </w:instrText>
        </w:r>
        <w:r>
          <w:fldChar w:fldCharType="separate"/>
        </w:r>
        <w:r>
          <w:t>40</w:t>
        </w:r>
        <w:r>
          <w:fldChar w:fldCharType="end"/>
        </w:r>
      </w:hyperlink>
    </w:p>
    <w:p>
      <w:pPr>
        <w:pStyle w:val="TOC2"/>
        <w:tabs>
          <w:tab w:val="right" w:leader="dot" w:pos="8306"/>
        </w:tabs>
      </w:pPr>
      <w:hyperlink w:anchor="_Toc12452" w:history="1">
        <w:r>
          <w:rPr>
            <w:rFonts w:ascii="仿宋" w:eastAsia="仿宋" w:hAnsi="仿宋" w:cs="仿宋" w:hint="eastAsia"/>
            <w:lang w:eastAsia="zh-CN"/>
          </w:rPr>
          <w:t>(二)、绿色发展与可持续发展策略</w:t>
        </w:r>
        <w:r>
          <w:tab/>
        </w:r>
        <w:r>
          <w:fldChar w:fldCharType="begin"/>
        </w:r>
        <w:r>
          <w:instrText xml:space="preserve"> PAGEREF _Toc12452 \h </w:instrText>
        </w:r>
        <w:r>
          <w:fldChar w:fldCharType="separate"/>
        </w:r>
        <w:r>
          <w:t>41</w:t>
        </w:r>
        <w:r>
          <w:fldChar w:fldCharType="end"/>
        </w:r>
      </w:hyperlink>
    </w:p>
    <w:p>
      <w:pPr>
        <w:pStyle w:val="TOC1"/>
        <w:tabs>
          <w:tab w:val="right" w:leader="dot" w:pos="8306"/>
        </w:tabs>
      </w:pPr>
      <w:hyperlink w:anchor="_Toc6457" w:history="1">
        <w:r>
          <w:rPr>
            <w:rFonts w:ascii="仿宋" w:eastAsia="仿宋" w:hAnsi="仿宋" w:cs="仿宋" w:hint="eastAsia"/>
            <w:lang w:eastAsia="zh-CN"/>
          </w:rPr>
          <w:t>十、项目进度计划</w:t>
        </w:r>
        <w:r>
          <w:tab/>
        </w:r>
        <w:r>
          <w:fldChar w:fldCharType="begin"/>
        </w:r>
        <w:r>
          <w:instrText xml:space="preserve"> PAGEREF _Toc6457 \h </w:instrText>
        </w:r>
        <w:r>
          <w:fldChar w:fldCharType="separate"/>
        </w:r>
        <w:r>
          <w:t>43</w:t>
        </w:r>
        <w:r>
          <w:fldChar w:fldCharType="end"/>
        </w:r>
      </w:hyperlink>
    </w:p>
    <w:p>
      <w:pPr>
        <w:pStyle w:val="TOC2"/>
        <w:tabs>
          <w:tab w:val="right" w:leader="dot" w:pos="8306"/>
        </w:tabs>
      </w:pPr>
      <w:hyperlink w:anchor="_Toc30335" w:history="1">
        <w:r>
          <w:rPr>
            <w:rFonts w:ascii="仿宋" w:eastAsia="仿宋" w:hAnsi="仿宋" w:cs="仿宋" w:hint="eastAsia"/>
            <w:lang w:eastAsia="zh-CN"/>
          </w:rPr>
          <w:t>(一)、建设周期</w:t>
        </w:r>
        <w:r>
          <w:tab/>
        </w:r>
        <w:r>
          <w:fldChar w:fldCharType="begin"/>
        </w:r>
        <w:r>
          <w:instrText xml:space="preserve"> PAGEREF _Toc30335 \h </w:instrText>
        </w:r>
        <w:r>
          <w:fldChar w:fldCharType="separate"/>
        </w:r>
        <w:r>
          <w:t>43</w:t>
        </w:r>
        <w:r>
          <w:fldChar w:fldCharType="end"/>
        </w:r>
      </w:hyperlink>
    </w:p>
    <w:p>
      <w:pPr>
        <w:pStyle w:val="TOC2"/>
        <w:tabs>
          <w:tab w:val="right" w:leader="dot" w:pos="8306"/>
        </w:tabs>
      </w:pPr>
      <w:hyperlink w:anchor="_Toc12686" w:history="1">
        <w:r>
          <w:rPr>
            <w:rFonts w:ascii="仿宋" w:eastAsia="仿宋" w:hAnsi="仿宋" w:cs="仿宋" w:hint="eastAsia"/>
            <w:lang w:eastAsia="zh-CN"/>
          </w:rPr>
          <w:t>(二)、建设进度</w:t>
        </w:r>
        <w:r>
          <w:tab/>
        </w:r>
        <w:r>
          <w:fldChar w:fldCharType="begin"/>
        </w:r>
        <w:r>
          <w:instrText xml:space="preserve"> PAGEREF _Toc12686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52" w:history="1">
        <w:r>
          <w:rPr>
            <w:rFonts w:ascii="仿宋" w:eastAsia="仿宋" w:hAnsi="仿宋" w:cs="仿宋" w:hint="eastAsia"/>
            <w:lang w:eastAsia="zh-CN"/>
          </w:rPr>
          <w:t>(三)、进度安排注意事项</w:t>
        </w:r>
        <w:r>
          <w:tab/>
        </w:r>
        <w:r>
          <w:fldChar w:fldCharType="begin"/>
        </w:r>
        <w:r>
          <w:instrText xml:space="preserve"> PAGEREF _Toc32752 \h </w:instrText>
        </w:r>
        <w:r>
          <w:fldChar w:fldCharType="separate"/>
        </w:r>
        <w:r>
          <w:t>44</w:t>
        </w:r>
        <w:r>
          <w:fldChar w:fldCharType="end"/>
        </w:r>
      </w:hyperlink>
    </w:p>
    <w:p>
      <w:pPr>
        <w:pStyle w:val="TOC2"/>
        <w:tabs>
          <w:tab w:val="right" w:leader="dot" w:pos="8306"/>
        </w:tabs>
      </w:pPr>
      <w:hyperlink w:anchor="_Toc28044" w:history="1">
        <w:r>
          <w:rPr>
            <w:rFonts w:ascii="仿宋" w:eastAsia="仿宋" w:hAnsi="仿宋" w:cs="仿宋" w:hint="eastAsia"/>
            <w:lang w:eastAsia="zh-CN"/>
          </w:rPr>
          <w:t>(四)、人力资源配置</w:t>
        </w:r>
        <w:r>
          <w:tab/>
        </w:r>
        <w:r>
          <w:fldChar w:fldCharType="begin"/>
        </w:r>
        <w:r>
          <w:instrText xml:space="preserve"> PAGEREF _Toc28044 \h </w:instrText>
        </w:r>
        <w:r>
          <w:fldChar w:fldCharType="separate"/>
        </w:r>
        <w:r>
          <w:t>45</w:t>
        </w:r>
        <w:r>
          <w:fldChar w:fldCharType="end"/>
        </w:r>
      </w:hyperlink>
    </w:p>
    <w:p>
      <w:pPr>
        <w:pStyle w:val="TOC2"/>
        <w:tabs>
          <w:tab w:val="right" w:leader="dot" w:pos="8306"/>
        </w:tabs>
      </w:pPr>
      <w:hyperlink w:anchor="_Toc21535" w:history="1">
        <w:r>
          <w:rPr>
            <w:rFonts w:ascii="仿宋" w:eastAsia="仿宋" w:hAnsi="仿宋" w:cs="仿宋" w:hint="eastAsia"/>
            <w:lang w:eastAsia="zh-CN"/>
          </w:rPr>
          <w:t>(五)、员工培训</w:t>
        </w:r>
        <w:r>
          <w:tab/>
        </w:r>
        <w:r>
          <w:fldChar w:fldCharType="begin"/>
        </w:r>
        <w:r>
          <w:instrText xml:space="preserve"> PAGEREF _Toc21535 \h </w:instrText>
        </w:r>
        <w:r>
          <w:fldChar w:fldCharType="separate"/>
        </w:r>
        <w:r>
          <w:t>47</w:t>
        </w:r>
        <w:r>
          <w:fldChar w:fldCharType="end"/>
        </w:r>
      </w:hyperlink>
    </w:p>
    <w:p>
      <w:pPr>
        <w:pStyle w:val="TOC2"/>
        <w:tabs>
          <w:tab w:val="right" w:leader="dot" w:pos="8306"/>
        </w:tabs>
      </w:pPr>
      <w:hyperlink w:anchor="_Toc9503" w:history="1">
        <w:r>
          <w:rPr>
            <w:rFonts w:ascii="仿宋" w:eastAsia="仿宋" w:hAnsi="仿宋" w:cs="仿宋" w:hint="eastAsia"/>
            <w:lang w:eastAsia="zh-CN"/>
          </w:rPr>
          <w:t>(六)、项目实施保障</w:t>
        </w:r>
        <w:r>
          <w:tab/>
        </w:r>
        <w:r>
          <w:fldChar w:fldCharType="begin"/>
        </w:r>
        <w:r>
          <w:instrText xml:space="preserve"> PAGEREF _Toc9503 \h </w:instrText>
        </w:r>
        <w:r>
          <w:fldChar w:fldCharType="separate"/>
        </w:r>
        <w:r>
          <w:t>48</w:t>
        </w:r>
        <w:r>
          <w:fldChar w:fldCharType="end"/>
        </w:r>
      </w:hyperlink>
    </w:p>
    <w:p>
      <w:pPr>
        <w:pStyle w:val="TOC2"/>
        <w:tabs>
          <w:tab w:val="right" w:leader="dot" w:pos="8306"/>
        </w:tabs>
      </w:pPr>
      <w:hyperlink w:anchor="_Toc11048" w:history="1">
        <w:r>
          <w:rPr>
            <w:rFonts w:ascii="仿宋" w:eastAsia="仿宋" w:hAnsi="仿宋" w:cs="仿宋" w:hint="eastAsia"/>
            <w:lang w:eastAsia="zh-CN"/>
          </w:rPr>
          <w:t>(七)、安全规范管理</w:t>
        </w:r>
        <w:r>
          <w:tab/>
        </w:r>
        <w:r>
          <w:fldChar w:fldCharType="begin"/>
        </w:r>
        <w:r>
          <w:instrText xml:space="preserve"> PAGEREF _Toc11048 \h </w:instrText>
        </w:r>
        <w:r>
          <w:fldChar w:fldCharType="separate"/>
        </w:r>
        <w:r>
          <w:t>49</w:t>
        </w:r>
        <w:r>
          <w:fldChar w:fldCharType="end"/>
        </w:r>
      </w:hyperlink>
    </w:p>
    <w:p>
      <w:pPr>
        <w:pStyle w:val="TOC1"/>
        <w:tabs>
          <w:tab w:val="right" w:leader="dot" w:pos="8306"/>
        </w:tabs>
      </w:pPr>
      <w:hyperlink w:anchor="_Toc22629" w:history="1">
        <w:r>
          <w:rPr>
            <w:rFonts w:ascii="仿宋" w:eastAsia="仿宋" w:hAnsi="仿宋" w:cs="仿宋" w:hint="eastAsia"/>
            <w:lang w:eastAsia="zh-CN"/>
          </w:rPr>
          <w:t>十一、技术创新与产业升级</w:t>
        </w:r>
        <w:r>
          <w:tab/>
        </w:r>
        <w:r>
          <w:fldChar w:fldCharType="begin"/>
        </w:r>
        <w:r>
          <w:instrText xml:space="preserve"> PAGEREF _Toc22629 \h </w:instrText>
        </w:r>
        <w:r>
          <w:fldChar w:fldCharType="separate"/>
        </w:r>
        <w:r>
          <w:t>50</w:t>
        </w:r>
        <w:r>
          <w:fldChar w:fldCharType="end"/>
        </w:r>
      </w:hyperlink>
    </w:p>
    <w:p>
      <w:pPr>
        <w:pStyle w:val="TOC2"/>
        <w:tabs>
          <w:tab w:val="right" w:leader="dot" w:pos="8306"/>
        </w:tabs>
      </w:pPr>
      <w:hyperlink w:anchor="_Toc21333" w:history="1">
        <w:r>
          <w:rPr>
            <w:rFonts w:ascii="仿宋" w:eastAsia="仿宋" w:hAnsi="仿宋" w:cs="仿宋" w:hint="eastAsia"/>
            <w:lang w:eastAsia="zh-CN"/>
          </w:rPr>
          <w:t>(一)、技术创新方向与目标</w:t>
        </w:r>
        <w:r>
          <w:tab/>
        </w:r>
        <w:r>
          <w:fldChar w:fldCharType="begin"/>
        </w:r>
        <w:r>
          <w:instrText xml:space="preserve"> PAGEREF _Toc21333 \h </w:instrText>
        </w:r>
        <w:r>
          <w:fldChar w:fldCharType="separate"/>
        </w:r>
        <w:r>
          <w:t>50</w:t>
        </w:r>
        <w:r>
          <w:fldChar w:fldCharType="end"/>
        </w:r>
      </w:hyperlink>
    </w:p>
    <w:p>
      <w:pPr>
        <w:pStyle w:val="TOC2"/>
        <w:tabs>
          <w:tab w:val="right" w:leader="dot" w:pos="8306"/>
        </w:tabs>
      </w:pPr>
      <w:hyperlink w:anchor="_Toc22655" w:history="1">
        <w:r>
          <w:rPr>
            <w:rFonts w:ascii="仿宋" w:eastAsia="仿宋" w:hAnsi="仿宋" w:cs="仿宋" w:hint="eastAsia"/>
            <w:lang w:eastAsia="zh-CN"/>
          </w:rPr>
          <w:t>(二)、产业升级路径与措施</w:t>
        </w:r>
        <w:r>
          <w:tab/>
        </w:r>
        <w:r>
          <w:fldChar w:fldCharType="begin"/>
        </w:r>
        <w:r>
          <w:instrText xml:space="preserve"> PAGEREF _Toc22655 \h </w:instrText>
        </w:r>
        <w:r>
          <w:fldChar w:fldCharType="separate"/>
        </w:r>
        <w:r>
          <w:t>52</w:t>
        </w:r>
        <w:r>
          <w:fldChar w:fldCharType="end"/>
        </w:r>
      </w:hyperlink>
    </w:p>
    <w:p>
      <w:pPr>
        <w:pStyle w:val="TOC1"/>
        <w:tabs>
          <w:tab w:val="right" w:leader="dot" w:pos="8306"/>
        </w:tabs>
      </w:pPr>
      <w:hyperlink w:anchor="_Toc11583" w:history="1">
        <w:r>
          <w:rPr>
            <w:rFonts w:ascii="仿宋" w:eastAsia="仿宋" w:hAnsi="仿宋" w:cs="仿宋" w:hint="eastAsia"/>
            <w:lang w:eastAsia="zh-CN"/>
          </w:rPr>
          <w:t>十二、项目质量与标准</w:t>
        </w:r>
        <w:r>
          <w:tab/>
        </w:r>
        <w:r>
          <w:fldChar w:fldCharType="begin"/>
        </w:r>
        <w:r>
          <w:instrText xml:space="preserve"> PAGEREF _Toc11583 \h </w:instrText>
        </w:r>
        <w:r>
          <w:fldChar w:fldCharType="separate"/>
        </w:r>
        <w:r>
          <w:t>53</w:t>
        </w:r>
        <w:r>
          <w:fldChar w:fldCharType="end"/>
        </w:r>
      </w:hyperlink>
    </w:p>
    <w:p>
      <w:pPr>
        <w:pStyle w:val="TOC2"/>
        <w:tabs>
          <w:tab w:val="right" w:leader="dot" w:pos="8306"/>
        </w:tabs>
      </w:pPr>
      <w:hyperlink w:anchor="_Toc28599" w:history="1">
        <w:r>
          <w:rPr>
            <w:rFonts w:ascii="仿宋" w:eastAsia="仿宋" w:hAnsi="仿宋" w:cs="仿宋" w:hint="eastAsia"/>
            <w:lang w:eastAsia="zh-CN"/>
          </w:rPr>
          <w:t>(一)、质量保障体系</w:t>
        </w:r>
        <w:r>
          <w:tab/>
        </w:r>
        <w:r>
          <w:fldChar w:fldCharType="begin"/>
        </w:r>
        <w:r>
          <w:instrText xml:space="preserve"> PAGEREF _Toc28599 \h </w:instrText>
        </w:r>
        <w:r>
          <w:fldChar w:fldCharType="separate"/>
        </w:r>
        <w:r>
          <w:t>53</w:t>
        </w:r>
        <w:r>
          <w:fldChar w:fldCharType="end"/>
        </w:r>
      </w:hyperlink>
    </w:p>
    <w:p>
      <w:pPr>
        <w:pStyle w:val="TOC2"/>
        <w:tabs>
          <w:tab w:val="right" w:leader="dot" w:pos="8306"/>
        </w:tabs>
      </w:pPr>
      <w:hyperlink w:anchor="_Toc24017" w:history="1">
        <w:r>
          <w:rPr>
            <w:rFonts w:ascii="仿宋" w:eastAsia="仿宋" w:hAnsi="仿宋" w:cs="仿宋" w:hint="eastAsia"/>
            <w:lang w:eastAsia="zh-CN"/>
          </w:rPr>
          <w:t>(二)、标准化作业流程</w:t>
        </w:r>
        <w:r>
          <w:tab/>
        </w:r>
        <w:r>
          <w:fldChar w:fldCharType="begin"/>
        </w:r>
        <w:r>
          <w:instrText xml:space="preserve"> PAGEREF _Toc24017 \h </w:instrText>
        </w:r>
        <w:r>
          <w:fldChar w:fldCharType="separate"/>
        </w:r>
        <w:r>
          <w:t>54</w:t>
        </w:r>
        <w:r>
          <w:fldChar w:fldCharType="end"/>
        </w:r>
      </w:hyperlink>
    </w:p>
    <w:p>
      <w:pPr>
        <w:pStyle w:val="TOC2"/>
        <w:tabs>
          <w:tab w:val="right" w:leader="dot" w:pos="8306"/>
        </w:tabs>
      </w:pPr>
      <w:hyperlink w:anchor="_Toc19441" w:history="1">
        <w:r>
          <w:rPr>
            <w:rFonts w:ascii="仿宋" w:eastAsia="仿宋" w:hAnsi="仿宋" w:cs="仿宋" w:hint="eastAsia"/>
            <w:lang w:eastAsia="zh-CN"/>
          </w:rPr>
          <w:t>(三)、质量监控与评估</w:t>
        </w:r>
        <w:r>
          <w:tab/>
        </w:r>
        <w:r>
          <w:fldChar w:fldCharType="begin"/>
        </w:r>
        <w:r>
          <w:instrText xml:space="preserve"> PAGEREF _Toc19441 \h </w:instrText>
        </w:r>
        <w:r>
          <w:fldChar w:fldCharType="separate"/>
        </w:r>
        <w:r>
          <w:t>56</w:t>
        </w:r>
        <w:r>
          <w:fldChar w:fldCharType="end"/>
        </w:r>
      </w:hyperlink>
    </w:p>
    <w:p>
      <w:pPr>
        <w:pStyle w:val="TOC2"/>
        <w:tabs>
          <w:tab w:val="right" w:leader="dot" w:pos="8306"/>
        </w:tabs>
      </w:pPr>
      <w:hyperlink w:anchor="_Toc3454" w:history="1">
        <w:r>
          <w:rPr>
            <w:rFonts w:ascii="仿宋" w:eastAsia="仿宋" w:hAnsi="仿宋" w:cs="仿宋" w:hint="eastAsia"/>
            <w:lang w:eastAsia="zh-CN"/>
          </w:rPr>
          <w:t>(四)、质量改进计划</w:t>
        </w:r>
        <w:r>
          <w:tab/>
        </w:r>
        <w:r>
          <w:fldChar w:fldCharType="begin"/>
        </w:r>
        <w:r>
          <w:instrText xml:space="preserve"> PAGEREF _Toc3454 \h </w:instrText>
        </w:r>
        <w:r>
          <w:fldChar w:fldCharType="separate"/>
        </w:r>
        <w:r>
          <w:t>57</w:t>
        </w:r>
        <w:r>
          <w:fldChar w:fldCharType="end"/>
        </w:r>
      </w:hyperlink>
    </w:p>
    <w:p>
      <w:pPr>
        <w:pStyle w:val="TOC1"/>
        <w:tabs>
          <w:tab w:val="right" w:leader="dot" w:pos="8306"/>
        </w:tabs>
      </w:pPr>
      <w:hyperlink w:anchor="_Toc17790" w:history="1">
        <w:r>
          <w:rPr>
            <w:rFonts w:ascii="仿宋" w:eastAsia="仿宋" w:hAnsi="仿宋" w:cs="仿宋" w:hint="eastAsia"/>
            <w:lang w:eastAsia="zh-CN"/>
          </w:rPr>
          <w:t>十三、质量管理与控制</w:t>
        </w:r>
        <w:r>
          <w:tab/>
        </w:r>
        <w:r>
          <w:fldChar w:fldCharType="begin"/>
        </w:r>
        <w:r>
          <w:instrText xml:space="preserve"> PAGEREF _Toc17790 \h </w:instrText>
        </w:r>
        <w:r>
          <w:fldChar w:fldCharType="separate"/>
        </w:r>
        <w:r>
          <w:t>58</w:t>
        </w:r>
        <w:r>
          <w:fldChar w:fldCharType="end"/>
        </w:r>
      </w:hyperlink>
    </w:p>
    <w:p>
      <w:pPr>
        <w:pStyle w:val="TOC2"/>
        <w:tabs>
          <w:tab w:val="right" w:leader="dot" w:pos="8306"/>
        </w:tabs>
      </w:pPr>
      <w:hyperlink w:anchor="_Toc1590" w:history="1">
        <w:r>
          <w:rPr>
            <w:rFonts w:ascii="仿宋" w:eastAsia="仿宋" w:hAnsi="仿宋" w:cs="仿宋" w:hint="eastAsia"/>
            <w:lang w:eastAsia="zh-CN"/>
          </w:rPr>
          <w:t>(一)、质量管理体系建设</w:t>
        </w:r>
        <w:r>
          <w:tab/>
        </w:r>
        <w:r>
          <w:fldChar w:fldCharType="begin"/>
        </w:r>
        <w:r>
          <w:instrText xml:space="preserve"> PAGEREF _Toc1590 \h </w:instrText>
        </w:r>
        <w:r>
          <w:fldChar w:fldCharType="separate"/>
        </w:r>
        <w:r>
          <w:t>58</w:t>
        </w:r>
        <w:r>
          <w:fldChar w:fldCharType="end"/>
        </w:r>
      </w:hyperlink>
    </w:p>
    <w:p>
      <w:pPr>
        <w:pStyle w:val="TOC2"/>
        <w:tabs>
          <w:tab w:val="right" w:leader="dot" w:pos="8306"/>
        </w:tabs>
      </w:pPr>
      <w:hyperlink w:anchor="_Toc11733" w:history="1">
        <w:r>
          <w:rPr>
            <w:rFonts w:ascii="仿宋" w:eastAsia="仿宋" w:hAnsi="仿宋" w:cs="仿宋" w:hint="eastAsia"/>
            <w:lang w:eastAsia="zh-CN"/>
          </w:rPr>
          <w:t>(二)、质量控制措施</w:t>
        </w:r>
        <w:r>
          <w:tab/>
        </w:r>
        <w:r>
          <w:fldChar w:fldCharType="begin"/>
        </w:r>
        <w:r>
          <w:instrText xml:space="preserve"> PAGEREF _Toc11733 \h </w:instrText>
        </w:r>
        <w:r>
          <w:fldChar w:fldCharType="separate"/>
        </w:r>
        <w:r>
          <w:t>60</w:t>
        </w:r>
        <w:r>
          <w:fldChar w:fldCharType="end"/>
        </w:r>
      </w:hyperlink>
    </w:p>
    <w:p>
      <w:pPr>
        <w:pStyle w:val="TOC1"/>
        <w:tabs>
          <w:tab w:val="right" w:leader="dot" w:pos="8306"/>
        </w:tabs>
      </w:pPr>
      <w:hyperlink w:anchor="_Toc19924" w:history="1">
        <w:r>
          <w:rPr>
            <w:rFonts w:ascii="仿宋" w:eastAsia="仿宋" w:hAnsi="仿宋" w:cs="仿宋" w:hint="eastAsia"/>
            <w:lang w:eastAsia="zh-CN"/>
          </w:rPr>
          <w:t>十四、成果转化与推广应用</w:t>
        </w:r>
        <w:r>
          <w:tab/>
        </w:r>
        <w:r>
          <w:fldChar w:fldCharType="begin"/>
        </w:r>
        <w:r>
          <w:instrText xml:space="preserve"> PAGEREF _Toc19924 \h </w:instrText>
        </w:r>
        <w:r>
          <w:fldChar w:fldCharType="separate"/>
        </w:r>
        <w:r>
          <w:t>61</w:t>
        </w:r>
        <w:r>
          <w:fldChar w:fldCharType="end"/>
        </w:r>
      </w:hyperlink>
    </w:p>
    <w:p>
      <w:pPr>
        <w:pStyle w:val="TOC2"/>
        <w:tabs>
          <w:tab w:val="right" w:leader="dot" w:pos="8306"/>
        </w:tabs>
      </w:pPr>
      <w:hyperlink w:anchor="_Toc27832" w:history="1">
        <w:r>
          <w:rPr>
            <w:rFonts w:ascii="仿宋" w:eastAsia="仿宋" w:hAnsi="仿宋" w:cs="仿宋" w:hint="eastAsia"/>
            <w:lang w:eastAsia="zh-CN"/>
          </w:rPr>
          <w:t>(一)、成果转化策略制定</w:t>
        </w:r>
        <w:r>
          <w:tab/>
        </w:r>
        <w:r>
          <w:fldChar w:fldCharType="begin"/>
        </w:r>
        <w:r>
          <w:instrText xml:space="preserve"> PAGEREF _Toc27832 \h </w:instrText>
        </w:r>
        <w:r>
          <w:fldChar w:fldCharType="separate"/>
        </w:r>
        <w:r>
          <w:t>61</w:t>
        </w:r>
        <w:r>
          <w:fldChar w:fldCharType="end"/>
        </w:r>
      </w:hyperlink>
    </w:p>
    <w:p>
      <w:pPr>
        <w:pStyle w:val="TOC2"/>
        <w:tabs>
          <w:tab w:val="right" w:leader="dot" w:pos="8306"/>
        </w:tabs>
      </w:pPr>
      <w:hyperlink w:anchor="_Toc2326" w:history="1">
        <w:r>
          <w:rPr>
            <w:rFonts w:ascii="仿宋" w:eastAsia="仿宋" w:hAnsi="仿宋" w:cs="仿宋" w:hint="eastAsia"/>
            <w:lang w:eastAsia="zh-CN"/>
          </w:rPr>
          <w:t>(二)、成果推广应用方案</w:t>
        </w:r>
        <w:r>
          <w:tab/>
        </w:r>
        <w:r>
          <w:fldChar w:fldCharType="begin"/>
        </w:r>
        <w:r>
          <w:instrText xml:space="preserve"> PAGEREF _Toc2326 \h </w:instrText>
        </w:r>
        <w:r>
          <w:fldChar w:fldCharType="separate"/>
        </w:r>
        <w:r>
          <w:t>62</w:t>
        </w:r>
        <w:r>
          <w:fldChar w:fldCharType="end"/>
        </w:r>
      </w:hyperlink>
    </w:p>
    <w:p>
      <w:pPr>
        <w:pStyle w:val="TOC1"/>
        <w:tabs>
          <w:tab w:val="right" w:leader="dot" w:pos="8306"/>
        </w:tabs>
      </w:pPr>
      <w:hyperlink w:anchor="_Toc10188" w:history="1">
        <w:r>
          <w:rPr>
            <w:rFonts w:ascii="仿宋" w:eastAsia="仿宋" w:hAnsi="仿宋" w:cs="仿宋" w:hint="eastAsia"/>
            <w:lang w:eastAsia="zh-CN"/>
          </w:rPr>
          <w:t>十五、知识产权管理与保护</w:t>
        </w:r>
        <w:r>
          <w:tab/>
        </w:r>
        <w:r>
          <w:fldChar w:fldCharType="begin"/>
        </w:r>
        <w:r>
          <w:instrText xml:space="preserve"> PAGEREF _Toc10188 \h </w:instrText>
        </w:r>
        <w:r>
          <w:fldChar w:fldCharType="separate"/>
        </w:r>
        <w:r>
          <w:t>64</w:t>
        </w:r>
        <w:r>
          <w:fldChar w:fldCharType="end"/>
        </w:r>
      </w:hyperlink>
    </w:p>
    <w:p>
      <w:pPr>
        <w:pStyle w:val="TOC2"/>
        <w:tabs>
          <w:tab w:val="right" w:leader="dot" w:pos="8306"/>
        </w:tabs>
      </w:pPr>
      <w:hyperlink w:anchor="_Toc4973" w:history="1">
        <w:r>
          <w:rPr>
            <w:rFonts w:ascii="仿宋" w:eastAsia="仿宋" w:hAnsi="仿宋" w:cs="仿宋" w:hint="eastAsia"/>
            <w:lang w:eastAsia="zh-CN"/>
          </w:rPr>
          <w:t>(一)、知识产权管理体系建设</w:t>
        </w:r>
        <w:r>
          <w:tab/>
        </w:r>
        <w:r>
          <w:fldChar w:fldCharType="begin"/>
        </w:r>
        <w:r>
          <w:instrText xml:space="preserve"> PAGEREF _Toc4973 \h </w:instrText>
        </w:r>
        <w:r>
          <w:fldChar w:fldCharType="separate"/>
        </w:r>
        <w:r>
          <w:t>64</w:t>
        </w:r>
        <w:r>
          <w:fldChar w:fldCharType="end"/>
        </w:r>
      </w:hyperlink>
    </w:p>
    <w:p>
      <w:pPr>
        <w:pStyle w:val="TOC2"/>
        <w:tabs>
          <w:tab w:val="right" w:leader="dot" w:pos="8306"/>
        </w:tabs>
      </w:pPr>
      <w:hyperlink w:anchor="_Toc20401" w:history="1">
        <w:r>
          <w:rPr>
            <w:rFonts w:ascii="仿宋" w:eastAsia="仿宋" w:hAnsi="仿宋" w:cs="仿宋" w:hint="eastAsia"/>
            <w:lang w:eastAsia="zh-CN"/>
          </w:rPr>
          <w:t>(二)、知识产权保护措施</w:t>
        </w:r>
        <w:r>
          <w:tab/>
        </w:r>
        <w:r>
          <w:fldChar w:fldCharType="begin"/>
        </w:r>
        <w:r>
          <w:instrText xml:space="preserve"> PAGEREF _Toc20401 \h </w:instrText>
        </w:r>
        <w:r>
          <w:fldChar w:fldCharType="separate"/>
        </w:r>
        <w:r>
          <w:t>64</w:t>
        </w:r>
        <w:r>
          <w:fldChar w:fldCharType="end"/>
        </w:r>
      </w:hyperlink>
    </w:p>
    <w:p>
      <w:pPr>
        <w:pStyle w:val="TOC1"/>
        <w:tabs>
          <w:tab w:val="right" w:leader="dot" w:pos="8306"/>
        </w:tabs>
      </w:pPr>
      <w:hyperlink w:anchor="_Toc23069" w:history="1">
        <w:r>
          <w:rPr>
            <w:rFonts w:ascii="仿宋" w:eastAsia="仿宋" w:hAnsi="仿宋" w:cs="仿宋" w:hint="eastAsia"/>
            <w:lang w:eastAsia="zh-CN"/>
          </w:rPr>
          <w:t>十六、产业协同与集群发展</w:t>
        </w:r>
        <w:r>
          <w:tab/>
        </w:r>
        <w:r>
          <w:fldChar w:fldCharType="begin"/>
        </w:r>
        <w:r>
          <w:instrText xml:space="preserve"> PAGEREF _Toc23069 \h </w:instrText>
        </w:r>
        <w:r>
          <w:fldChar w:fldCharType="separate"/>
        </w:r>
        <w:r>
          <w:t>66</w:t>
        </w:r>
        <w:r>
          <w:fldChar w:fldCharType="end"/>
        </w:r>
      </w:hyperlink>
    </w:p>
    <w:p>
      <w:pPr>
        <w:pStyle w:val="TOC2"/>
        <w:tabs>
          <w:tab w:val="right" w:leader="dot" w:pos="8306"/>
        </w:tabs>
      </w:pPr>
      <w:hyperlink w:anchor="_Toc1821" w:history="1">
        <w:r>
          <w:rPr>
            <w:rFonts w:ascii="仿宋" w:eastAsia="仿宋" w:hAnsi="仿宋" w:cs="仿宋" w:hint="eastAsia"/>
            <w:lang w:eastAsia="zh-CN"/>
          </w:rPr>
          <w:t>(一)、产业协同机制建设</w:t>
        </w:r>
        <w:r>
          <w:tab/>
        </w:r>
        <w:r>
          <w:fldChar w:fldCharType="begin"/>
        </w:r>
        <w:r>
          <w:instrText xml:space="preserve"> PAGEREF _Toc1821 \h </w:instrText>
        </w:r>
        <w:r>
          <w:fldChar w:fldCharType="separate"/>
        </w:r>
        <w:r>
          <w:t>66</w:t>
        </w:r>
        <w:r>
          <w:fldChar w:fldCharType="end"/>
        </w:r>
      </w:hyperlink>
    </w:p>
    <w:p>
      <w:pPr>
        <w:pStyle w:val="TOC2"/>
        <w:tabs>
          <w:tab w:val="right" w:leader="dot" w:pos="8306"/>
        </w:tabs>
      </w:pPr>
      <w:hyperlink w:anchor="_Toc15749" w:history="1">
        <w:r>
          <w:rPr>
            <w:rFonts w:ascii="仿宋" w:eastAsia="仿宋" w:hAnsi="仿宋" w:cs="仿宋" w:hint="eastAsia"/>
            <w:lang w:eastAsia="zh-CN"/>
          </w:rPr>
          <w:t>(二)、产业集群培育与发展</w:t>
        </w:r>
        <w:r>
          <w:tab/>
        </w:r>
        <w:r>
          <w:fldChar w:fldCharType="begin"/>
        </w:r>
        <w:r>
          <w:instrText xml:space="preserve"> PAGEREF _Toc15749 \h </w:instrText>
        </w:r>
        <w:r>
          <w:fldChar w:fldCharType="separate"/>
        </w:r>
        <w:r>
          <w:t>67</w:t>
        </w:r>
        <w:r>
          <w:fldChar w:fldCharType="end"/>
        </w:r>
      </w:hyperlink>
    </w:p>
    <w:p>
      <w:pPr>
        <w:pStyle w:val="TOC1"/>
        <w:tabs>
          <w:tab w:val="right" w:leader="dot" w:pos="8306"/>
        </w:tabs>
      </w:pPr>
      <w:hyperlink w:anchor="_Toc15236" w:history="1">
        <w:r>
          <w:rPr>
            <w:rFonts w:ascii="仿宋" w:eastAsia="仿宋" w:hAnsi="仿宋" w:cs="仿宋" w:hint="eastAsia"/>
            <w:lang w:eastAsia="zh-CN"/>
          </w:rPr>
          <w:t>十七、人力资源管理与开发</w:t>
        </w:r>
        <w:r>
          <w:tab/>
        </w:r>
        <w:r>
          <w:fldChar w:fldCharType="begin"/>
        </w:r>
        <w:r>
          <w:instrText xml:space="preserve"> PAGEREF _Toc15236 \h </w:instrText>
        </w:r>
        <w:r>
          <w:fldChar w:fldCharType="separate"/>
        </w:r>
        <w:r>
          <w:t>68</w:t>
        </w:r>
        <w:r>
          <w:fldChar w:fldCharType="end"/>
        </w:r>
      </w:hyperlink>
    </w:p>
    <w:p>
      <w:pPr>
        <w:pStyle w:val="TOC2"/>
        <w:tabs>
          <w:tab w:val="right" w:leader="dot" w:pos="8306"/>
        </w:tabs>
      </w:pPr>
      <w:hyperlink w:anchor="_Toc4492" w:history="1">
        <w:r>
          <w:rPr>
            <w:rFonts w:ascii="仿宋" w:eastAsia="仿宋" w:hAnsi="仿宋" w:cs="仿宋" w:hint="eastAsia"/>
            <w:lang w:eastAsia="zh-CN"/>
          </w:rPr>
          <w:t>(一)、人力资源规划</w:t>
        </w:r>
        <w:r>
          <w:tab/>
        </w:r>
        <w:r>
          <w:fldChar w:fldCharType="begin"/>
        </w:r>
        <w:r>
          <w:instrText xml:space="preserve"> PAGEREF _Toc4492 \h </w:instrText>
        </w:r>
        <w:r>
          <w:fldChar w:fldCharType="separate"/>
        </w:r>
        <w:r>
          <w:t>68</w:t>
        </w:r>
        <w:r>
          <w:fldChar w:fldCharType="end"/>
        </w:r>
      </w:hyperlink>
    </w:p>
    <w:p>
      <w:pPr>
        <w:pStyle w:val="TOC2"/>
        <w:tabs>
          <w:tab w:val="right" w:leader="dot" w:pos="8306"/>
        </w:tabs>
      </w:pPr>
      <w:hyperlink w:anchor="_Toc17495" w:history="1">
        <w:r>
          <w:rPr>
            <w:rFonts w:ascii="仿宋" w:eastAsia="仿宋" w:hAnsi="仿宋" w:cs="仿宋" w:hint="eastAsia"/>
            <w:lang w:eastAsia="zh-CN"/>
          </w:rPr>
          <w:t>(二)、人力资源开发与培训</w:t>
        </w:r>
        <w:r>
          <w:tab/>
        </w:r>
        <w:r>
          <w:fldChar w:fldCharType="begin"/>
        </w:r>
        <w:r>
          <w:instrText xml:space="preserve"> PAGEREF _Toc17495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0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一、PAPP项目的技术资源开发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APP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二、PAPP项目的人力资源管理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APP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三、PAPP项目的资金资源筹措与优化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APP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52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APP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APP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APP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64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APP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APP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智能技术的应用：PAPP项目将利用智能技术，如物联网（IoT）和大数据分析，来监控和优化资源使用。通过实时数据分析，项目可以更有效地管理能源消耗、减少原材料浪费，并提高生产过程的整体效率。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00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41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49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https://d.book118.com/715131022244011114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3206AC"/>
    <w:rsid w:val="363206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13102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2024-02-24T18:49:00Z</dcterms:created>
  <dcterms:modified xsi:type="dcterms:W3CDTF">2024-02-24T18:49:35Z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8D647651FC9A43008E97EB1146250467_11</vt:lpwstr>
  </property>
  <property fmtid="{D5CDD505-2E9C-101B-9397-08002B2CF9AE}" pid="3" name="KSOProductBuildVer">
    <vt:lpwstr>2052-12.1.0.16250</vt:lpwstr>
  </property>
</Properties>
</file>