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工程和技术研究与试验发展服务项目计划设计方案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27" w:history="1">
        <w:r>
          <w:rPr>
            <w:rFonts w:ascii="仿宋" w:eastAsia="仿宋" w:hAnsi="仿宋" w:cs="仿宋" w:hint="eastAsia"/>
            <w:lang w:eastAsia="zh-CN"/>
          </w:rPr>
          <w:t>前言</w:t>
        </w:r>
        <w:r>
          <w:tab/>
        </w:r>
        <w:r>
          <w:fldChar w:fldCharType="begin"/>
        </w:r>
        <w:r>
          <w:instrText xml:space="preserve"> PAGEREF _Toc13527 \h </w:instrText>
        </w:r>
        <w:r>
          <w:fldChar w:fldCharType="separate"/>
        </w:r>
        <w:r>
          <w:t>3</w:t>
        </w:r>
        <w:r>
          <w:fldChar w:fldCharType="end"/>
        </w:r>
      </w:hyperlink>
    </w:p>
    <w:p>
      <w:pPr>
        <w:pStyle w:val="TOC1"/>
        <w:tabs>
          <w:tab w:val="right" w:leader="dot" w:pos="8306"/>
        </w:tabs>
      </w:pPr>
      <w:hyperlink w:anchor="_Toc21825" w:history="1">
        <w:r>
          <w:rPr>
            <w:rFonts w:ascii="仿宋" w:eastAsia="仿宋" w:hAnsi="仿宋" w:cs="仿宋" w:hint="eastAsia"/>
            <w:lang w:eastAsia="zh-CN"/>
          </w:rPr>
          <w:t>一、工程和技术研究与试验发展服务项目建设背景及必要性分析</w:t>
        </w:r>
        <w:r>
          <w:tab/>
        </w:r>
        <w:r>
          <w:fldChar w:fldCharType="begin"/>
        </w:r>
        <w:r>
          <w:instrText xml:space="preserve"> PAGEREF _Toc21825 \h </w:instrText>
        </w:r>
        <w:r>
          <w:fldChar w:fldCharType="separate"/>
        </w:r>
        <w:r>
          <w:t>3</w:t>
        </w:r>
        <w:r>
          <w:fldChar w:fldCharType="end"/>
        </w:r>
      </w:hyperlink>
    </w:p>
    <w:p>
      <w:pPr>
        <w:pStyle w:val="TOC2"/>
        <w:tabs>
          <w:tab w:val="right" w:leader="dot" w:pos="8306"/>
        </w:tabs>
      </w:pPr>
      <w:hyperlink w:anchor="_Toc23441" w:history="1">
        <w:r>
          <w:rPr>
            <w:rFonts w:ascii="仿宋" w:eastAsia="仿宋" w:hAnsi="仿宋" w:cs="仿宋" w:hint="eastAsia"/>
            <w:lang w:eastAsia="zh-CN"/>
          </w:rPr>
          <w:t>(一)、工程和技术研究与试验发展服务项目背景分析</w:t>
        </w:r>
        <w:r>
          <w:tab/>
        </w:r>
        <w:r>
          <w:fldChar w:fldCharType="begin"/>
        </w:r>
        <w:r>
          <w:instrText xml:space="preserve"> PAGEREF _Toc23441 \h </w:instrText>
        </w:r>
        <w:r>
          <w:fldChar w:fldCharType="separate"/>
        </w:r>
        <w:r>
          <w:t>3</w:t>
        </w:r>
        <w:r>
          <w:fldChar w:fldCharType="end"/>
        </w:r>
      </w:hyperlink>
    </w:p>
    <w:p>
      <w:pPr>
        <w:pStyle w:val="TOC2"/>
        <w:tabs>
          <w:tab w:val="right" w:leader="dot" w:pos="8306"/>
        </w:tabs>
      </w:pPr>
      <w:hyperlink w:anchor="_Toc7588" w:history="1">
        <w:r>
          <w:rPr>
            <w:rFonts w:ascii="仿宋" w:eastAsia="仿宋" w:hAnsi="仿宋" w:cs="仿宋" w:hint="eastAsia"/>
            <w:lang w:eastAsia="zh-CN"/>
          </w:rPr>
          <w:t>(二)、工程和技术研究与试验发展服务项目建设必要性分析</w:t>
        </w:r>
        <w:r>
          <w:tab/>
        </w:r>
        <w:r>
          <w:fldChar w:fldCharType="begin"/>
        </w:r>
        <w:r>
          <w:instrText xml:space="preserve"> PAGEREF _Toc7588 \h </w:instrText>
        </w:r>
        <w:r>
          <w:fldChar w:fldCharType="separate"/>
        </w:r>
        <w:r>
          <w:t>5</w:t>
        </w:r>
        <w:r>
          <w:fldChar w:fldCharType="end"/>
        </w:r>
      </w:hyperlink>
    </w:p>
    <w:p>
      <w:pPr>
        <w:pStyle w:val="TOC1"/>
        <w:tabs>
          <w:tab w:val="right" w:leader="dot" w:pos="8306"/>
        </w:tabs>
      </w:pPr>
      <w:hyperlink w:anchor="_Toc30037" w:history="1">
        <w:r>
          <w:rPr>
            <w:rFonts w:ascii="仿宋" w:eastAsia="仿宋" w:hAnsi="仿宋" w:cs="仿宋" w:hint="eastAsia"/>
            <w:lang w:eastAsia="zh-CN"/>
          </w:rPr>
          <w:t>二、工程和技术研究与试验发展服务项目土建工程</w:t>
        </w:r>
        <w:r>
          <w:tab/>
        </w:r>
        <w:r>
          <w:fldChar w:fldCharType="begin"/>
        </w:r>
        <w:r>
          <w:instrText xml:space="preserve"> PAGEREF _Toc30037 \h </w:instrText>
        </w:r>
        <w:r>
          <w:fldChar w:fldCharType="separate"/>
        </w:r>
        <w:r>
          <w:t>6</w:t>
        </w:r>
        <w:r>
          <w:fldChar w:fldCharType="end"/>
        </w:r>
      </w:hyperlink>
    </w:p>
    <w:p>
      <w:pPr>
        <w:pStyle w:val="TOC2"/>
        <w:tabs>
          <w:tab w:val="right" w:leader="dot" w:pos="8306"/>
        </w:tabs>
      </w:pPr>
      <w:hyperlink w:anchor="_Toc32183" w:history="1">
        <w:r>
          <w:rPr>
            <w:rFonts w:ascii="仿宋" w:eastAsia="仿宋" w:hAnsi="仿宋" w:cs="仿宋" w:hint="eastAsia"/>
            <w:lang w:eastAsia="zh-CN"/>
          </w:rPr>
          <w:t>(一)、建筑工程设计原则</w:t>
        </w:r>
        <w:r>
          <w:tab/>
        </w:r>
        <w:r>
          <w:fldChar w:fldCharType="begin"/>
        </w:r>
        <w:r>
          <w:instrText xml:space="preserve"> PAGEREF _Toc32183 \h </w:instrText>
        </w:r>
        <w:r>
          <w:fldChar w:fldCharType="separate"/>
        </w:r>
        <w:r>
          <w:t>6</w:t>
        </w:r>
        <w:r>
          <w:fldChar w:fldCharType="end"/>
        </w:r>
      </w:hyperlink>
    </w:p>
    <w:p>
      <w:pPr>
        <w:pStyle w:val="TOC2"/>
        <w:tabs>
          <w:tab w:val="right" w:leader="dot" w:pos="8306"/>
        </w:tabs>
      </w:pPr>
      <w:hyperlink w:anchor="_Toc15005" w:history="1">
        <w:r>
          <w:rPr>
            <w:rFonts w:ascii="仿宋" w:eastAsia="仿宋" w:hAnsi="仿宋" w:cs="仿宋" w:hint="eastAsia"/>
            <w:lang w:eastAsia="zh-CN"/>
          </w:rPr>
          <w:t>(二)、土建工程设计年限及安全等级</w:t>
        </w:r>
        <w:r>
          <w:tab/>
        </w:r>
        <w:r>
          <w:fldChar w:fldCharType="begin"/>
        </w:r>
        <w:r>
          <w:instrText xml:space="preserve"> PAGEREF _Toc15005 \h </w:instrText>
        </w:r>
        <w:r>
          <w:fldChar w:fldCharType="separate"/>
        </w:r>
        <w:r>
          <w:t>8</w:t>
        </w:r>
        <w:r>
          <w:fldChar w:fldCharType="end"/>
        </w:r>
      </w:hyperlink>
    </w:p>
    <w:p>
      <w:pPr>
        <w:pStyle w:val="TOC2"/>
        <w:tabs>
          <w:tab w:val="right" w:leader="dot" w:pos="8306"/>
        </w:tabs>
      </w:pPr>
      <w:hyperlink w:anchor="_Toc13429" w:history="1">
        <w:r>
          <w:rPr>
            <w:rFonts w:ascii="仿宋" w:eastAsia="仿宋" w:hAnsi="仿宋" w:cs="仿宋" w:hint="eastAsia"/>
            <w:lang w:eastAsia="zh-CN"/>
          </w:rPr>
          <w:t>(三)、建筑工程设计总体要求</w:t>
        </w:r>
        <w:r>
          <w:tab/>
        </w:r>
        <w:r>
          <w:fldChar w:fldCharType="begin"/>
        </w:r>
        <w:r>
          <w:instrText xml:space="preserve"> PAGEREF _Toc13429 \h </w:instrText>
        </w:r>
        <w:r>
          <w:fldChar w:fldCharType="separate"/>
        </w:r>
        <w:r>
          <w:t>9</w:t>
        </w:r>
        <w:r>
          <w:fldChar w:fldCharType="end"/>
        </w:r>
      </w:hyperlink>
    </w:p>
    <w:p>
      <w:pPr>
        <w:pStyle w:val="TOC2"/>
        <w:tabs>
          <w:tab w:val="right" w:leader="dot" w:pos="8306"/>
        </w:tabs>
      </w:pPr>
      <w:hyperlink w:anchor="_Toc23873" w:history="1">
        <w:r>
          <w:rPr>
            <w:rFonts w:ascii="仿宋" w:eastAsia="仿宋" w:hAnsi="仿宋" w:cs="仿宋" w:hint="eastAsia"/>
            <w:lang w:eastAsia="zh-CN"/>
          </w:rPr>
          <w:t>(四)、土建工程建设指标</w:t>
        </w:r>
        <w:r>
          <w:tab/>
        </w:r>
        <w:r>
          <w:fldChar w:fldCharType="begin"/>
        </w:r>
        <w:r>
          <w:instrText xml:space="preserve"> PAGEREF _Toc23873 \h </w:instrText>
        </w:r>
        <w:r>
          <w:fldChar w:fldCharType="separate"/>
        </w:r>
        <w:r>
          <w:t>9</w:t>
        </w:r>
        <w:r>
          <w:fldChar w:fldCharType="end"/>
        </w:r>
      </w:hyperlink>
    </w:p>
    <w:p>
      <w:pPr>
        <w:pStyle w:val="TOC1"/>
        <w:tabs>
          <w:tab w:val="right" w:leader="dot" w:pos="8306"/>
        </w:tabs>
      </w:pPr>
      <w:hyperlink w:anchor="_Toc26640" w:history="1">
        <w:r>
          <w:rPr>
            <w:rFonts w:ascii="仿宋" w:eastAsia="仿宋" w:hAnsi="仿宋" w:cs="仿宋" w:hint="eastAsia"/>
            <w:lang w:eastAsia="zh-CN"/>
          </w:rPr>
          <w:t>三、工程和技术研究与试验发展服务项目可持续发展</w:t>
        </w:r>
        <w:r>
          <w:tab/>
        </w:r>
        <w:r>
          <w:fldChar w:fldCharType="begin"/>
        </w:r>
        <w:r>
          <w:instrText xml:space="preserve"> PAGEREF _Toc26640 \h </w:instrText>
        </w:r>
        <w:r>
          <w:fldChar w:fldCharType="separate"/>
        </w:r>
        <w:r>
          <w:t>10</w:t>
        </w:r>
        <w:r>
          <w:fldChar w:fldCharType="end"/>
        </w:r>
      </w:hyperlink>
    </w:p>
    <w:p>
      <w:pPr>
        <w:pStyle w:val="TOC2"/>
        <w:tabs>
          <w:tab w:val="right" w:leader="dot" w:pos="8306"/>
        </w:tabs>
      </w:pPr>
      <w:hyperlink w:anchor="_Toc8058" w:history="1">
        <w:r>
          <w:rPr>
            <w:rFonts w:ascii="仿宋" w:eastAsia="仿宋" w:hAnsi="仿宋" w:cs="仿宋" w:hint="eastAsia"/>
            <w:lang w:eastAsia="zh-CN"/>
          </w:rPr>
          <w:t>(一)、可持续战略与实践</w:t>
        </w:r>
        <w:r>
          <w:tab/>
        </w:r>
        <w:r>
          <w:fldChar w:fldCharType="begin"/>
        </w:r>
        <w:r>
          <w:instrText xml:space="preserve"> PAGEREF _Toc8058 \h </w:instrText>
        </w:r>
        <w:r>
          <w:fldChar w:fldCharType="separate"/>
        </w:r>
        <w:r>
          <w:t>10</w:t>
        </w:r>
        <w:r>
          <w:fldChar w:fldCharType="end"/>
        </w:r>
      </w:hyperlink>
    </w:p>
    <w:p>
      <w:pPr>
        <w:pStyle w:val="TOC2"/>
        <w:tabs>
          <w:tab w:val="right" w:leader="dot" w:pos="8306"/>
        </w:tabs>
      </w:pPr>
      <w:hyperlink w:anchor="_Toc31592" w:history="1">
        <w:r>
          <w:rPr>
            <w:rFonts w:ascii="仿宋" w:eastAsia="仿宋" w:hAnsi="仿宋" w:cs="仿宋" w:hint="eastAsia"/>
            <w:lang w:eastAsia="zh-CN"/>
          </w:rPr>
          <w:t>(二)、环保与社会责任</w:t>
        </w:r>
        <w:r>
          <w:tab/>
        </w:r>
        <w:r>
          <w:fldChar w:fldCharType="begin"/>
        </w:r>
        <w:r>
          <w:instrText xml:space="preserve"> PAGEREF _Toc31592 \h </w:instrText>
        </w:r>
        <w:r>
          <w:fldChar w:fldCharType="separate"/>
        </w:r>
        <w:r>
          <w:t>11</w:t>
        </w:r>
        <w:r>
          <w:fldChar w:fldCharType="end"/>
        </w:r>
      </w:hyperlink>
    </w:p>
    <w:p>
      <w:pPr>
        <w:pStyle w:val="TOC1"/>
        <w:tabs>
          <w:tab w:val="right" w:leader="dot" w:pos="8306"/>
        </w:tabs>
      </w:pPr>
      <w:hyperlink w:anchor="_Toc1036" w:history="1">
        <w:r>
          <w:rPr>
            <w:rFonts w:ascii="仿宋" w:eastAsia="仿宋" w:hAnsi="仿宋" w:cs="仿宋" w:hint="eastAsia"/>
            <w:lang w:eastAsia="zh-CN"/>
          </w:rPr>
          <w:t>四、工艺说明</w:t>
        </w:r>
        <w:r>
          <w:tab/>
        </w:r>
        <w:r>
          <w:fldChar w:fldCharType="begin"/>
        </w:r>
        <w:r>
          <w:instrText xml:space="preserve"> PAGEREF _Toc1036 \h </w:instrText>
        </w:r>
        <w:r>
          <w:fldChar w:fldCharType="separate"/>
        </w:r>
        <w:r>
          <w:t>12</w:t>
        </w:r>
        <w:r>
          <w:fldChar w:fldCharType="end"/>
        </w:r>
      </w:hyperlink>
    </w:p>
    <w:p>
      <w:pPr>
        <w:pStyle w:val="TOC2"/>
        <w:tabs>
          <w:tab w:val="right" w:leader="dot" w:pos="8306"/>
        </w:tabs>
      </w:pPr>
      <w:hyperlink w:anchor="_Toc27659" w:history="1">
        <w:r>
          <w:rPr>
            <w:rFonts w:ascii="仿宋" w:eastAsia="仿宋" w:hAnsi="仿宋" w:cs="仿宋" w:hint="eastAsia"/>
            <w:lang w:eastAsia="zh-CN"/>
          </w:rPr>
          <w:t>(一)、技术管理特点</w:t>
        </w:r>
        <w:r>
          <w:tab/>
        </w:r>
        <w:r>
          <w:fldChar w:fldCharType="begin"/>
        </w:r>
        <w:r>
          <w:instrText xml:space="preserve"> PAGEREF _Toc27659 \h </w:instrText>
        </w:r>
        <w:r>
          <w:fldChar w:fldCharType="separate"/>
        </w:r>
        <w:r>
          <w:t>12</w:t>
        </w:r>
        <w:r>
          <w:fldChar w:fldCharType="end"/>
        </w:r>
      </w:hyperlink>
    </w:p>
    <w:p>
      <w:pPr>
        <w:pStyle w:val="TOC2"/>
        <w:tabs>
          <w:tab w:val="right" w:leader="dot" w:pos="8306"/>
        </w:tabs>
      </w:pPr>
      <w:hyperlink w:anchor="_Toc26811" w:history="1">
        <w:r>
          <w:rPr>
            <w:rFonts w:ascii="仿宋" w:eastAsia="仿宋" w:hAnsi="仿宋" w:cs="仿宋" w:hint="eastAsia"/>
            <w:lang w:eastAsia="zh-CN"/>
          </w:rPr>
          <w:t>(二)、工程和技术研究与试验发展服务项目工艺技术设计方案</w:t>
        </w:r>
        <w:r>
          <w:tab/>
        </w:r>
        <w:r>
          <w:fldChar w:fldCharType="begin"/>
        </w:r>
        <w:r>
          <w:instrText xml:space="preserve"> PAGEREF _Toc26811 \h </w:instrText>
        </w:r>
        <w:r>
          <w:fldChar w:fldCharType="separate"/>
        </w:r>
        <w:r>
          <w:t>13</w:t>
        </w:r>
        <w:r>
          <w:fldChar w:fldCharType="end"/>
        </w:r>
      </w:hyperlink>
    </w:p>
    <w:p>
      <w:pPr>
        <w:pStyle w:val="TOC2"/>
        <w:tabs>
          <w:tab w:val="right" w:leader="dot" w:pos="8306"/>
        </w:tabs>
      </w:pPr>
      <w:hyperlink w:anchor="_Toc25940" w:history="1">
        <w:r>
          <w:rPr>
            <w:rFonts w:ascii="仿宋" w:eastAsia="仿宋" w:hAnsi="仿宋" w:cs="仿宋" w:hint="eastAsia"/>
            <w:lang w:eastAsia="zh-CN"/>
          </w:rPr>
          <w:t>(三)、设备选型方案</w:t>
        </w:r>
        <w:r>
          <w:tab/>
        </w:r>
        <w:r>
          <w:fldChar w:fldCharType="begin"/>
        </w:r>
        <w:r>
          <w:instrText xml:space="preserve"> PAGEREF _Toc25940 \h </w:instrText>
        </w:r>
        <w:r>
          <w:fldChar w:fldCharType="separate"/>
        </w:r>
        <w:r>
          <w:t>15</w:t>
        </w:r>
        <w:r>
          <w:fldChar w:fldCharType="end"/>
        </w:r>
      </w:hyperlink>
    </w:p>
    <w:p>
      <w:pPr>
        <w:pStyle w:val="TOC1"/>
        <w:tabs>
          <w:tab w:val="right" w:leader="dot" w:pos="8306"/>
        </w:tabs>
      </w:pPr>
      <w:hyperlink w:anchor="_Toc9595" w:history="1">
        <w:r>
          <w:rPr>
            <w:rFonts w:ascii="仿宋" w:eastAsia="仿宋" w:hAnsi="仿宋" w:cs="仿宋" w:hint="eastAsia"/>
            <w:lang w:eastAsia="zh-CN"/>
          </w:rPr>
          <w:t>五、工程和技术研究与试验发展服务项目绩效评估</w:t>
        </w:r>
        <w:r>
          <w:tab/>
        </w:r>
        <w:r>
          <w:fldChar w:fldCharType="begin"/>
        </w:r>
        <w:r>
          <w:instrText xml:space="preserve"> PAGEREF _Toc9595 \h </w:instrText>
        </w:r>
        <w:r>
          <w:fldChar w:fldCharType="separate"/>
        </w:r>
        <w:r>
          <w:t>16</w:t>
        </w:r>
        <w:r>
          <w:fldChar w:fldCharType="end"/>
        </w:r>
      </w:hyperlink>
    </w:p>
    <w:p>
      <w:pPr>
        <w:pStyle w:val="TOC2"/>
        <w:tabs>
          <w:tab w:val="right" w:leader="dot" w:pos="8306"/>
        </w:tabs>
      </w:pPr>
      <w:hyperlink w:anchor="_Toc22886" w:history="1">
        <w:r>
          <w:rPr>
            <w:rFonts w:ascii="仿宋" w:eastAsia="仿宋" w:hAnsi="仿宋" w:cs="仿宋" w:hint="eastAsia"/>
            <w:lang w:eastAsia="zh-CN"/>
          </w:rPr>
          <w:t>(一)、绩效评估指标</w:t>
        </w:r>
        <w:r>
          <w:tab/>
        </w:r>
        <w:r>
          <w:fldChar w:fldCharType="begin"/>
        </w:r>
        <w:r>
          <w:instrText xml:space="preserve"> PAGEREF _Toc22886 \h </w:instrText>
        </w:r>
        <w:r>
          <w:fldChar w:fldCharType="separate"/>
        </w:r>
        <w:r>
          <w:t>16</w:t>
        </w:r>
        <w:r>
          <w:fldChar w:fldCharType="end"/>
        </w:r>
      </w:hyperlink>
    </w:p>
    <w:p>
      <w:pPr>
        <w:pStyle w:val="TOC2"/>
        <w:tabs>
          <w:tab w:val="right" w:leader="dot" w:pos="8306"/>
        </w:tabs>
      </w:pPr>
      <w:hyperlink w:anchor="_Toc24050" w:history="1">
        <w:r>
          <w:rPr>
            <w:rFonts w:ascii="仿宋" w:eastAsia="仿宋" w:hAnsi="仿宋" w:cs="仿宋" w:hint="eastAsia"/>
            <w:lang w:eastAsia="zh-CN"/>
          </w:rPr>
          <w:t>(二)、绩效评估方法</w:t>
        </w:r>
        <w:r>
          <w:tab/>
        </w:r>
        <w:r>
          <w:fldChar w:fldCharType="begin"/>
        </w:r>
        <w:r>
          <w:instrText xml:space="preserve"> PAGEREF _Toc24050 \h </w:instrText>
        </w:r>
        <w:r>
          <w:fldChar w:fldCharType="separate"/>
        </w:r>
        <w:r>
          <w:t>17</w:t>
        </w:r>
        <w:r>
          <w:fldChar w:fldCharType="end"/>
        </w:r>
      </w:hyperlink>
    </w:p>
    <w:p>
      <w:pPr>
        <w:pStyle w:val="TOC2"/>
        <w:tabs>
          <w:tab w:val="right" w:leader="dot" w:pos="8306"/>
        </w:tabs>
      </w:pPr>
      <w:hyperlink w:anchor="_Toc14100" w:history="1">
        <w:r>
          <w:rPr>
            <w:rFonts w:ascii="仿宋" w:eastAsia="仿宋" w:hAnsi="仿宋" w:cs="仿宋" w:hint="eastAsia"/>
            <w:lang w:eastAsia="zh-CN"/>
          </w:rPr>
          <w:t>(三)、绩效评估周期</w:t>
        </w:r>
        <w:r>
          <w:tab/>
        </w:r>
        <w:r>
          <w:fldChar w:fldCharType="begin"/>
        </w:r>
        <w:r>
          <w:instrText xml:space="preserve"> PAGEREF _Toc14100 \h </w:instrText>
        </w:r>
        <w:r>
          <w:fldChar w:fldCharType="separate"/>
        </w:r>
        <w:r>
          <w:t>19</w:t>
        </w:r>
        <w:r>
          <w:fldChar w:fldCharType="end"/>
        </w:r>
      </w:hyperlink>
    </w:p>
    <w:p>
      <w:pPr>
        <w:pStyle w:val="TOC1"/>
        <w:tabs>
          <w:tab w:val="right" w:leader="dot" w:pos="8306"/>
        </w:tabs>
      </w:pPr>
      <w:hyperlink w:anchor="_Toc24652" w:history="1">
        <w:r>
          <w:rPr>
            <w:rFonts w:ascii="仿宋" w:eastAsia="仿宋" w:hAnsi="仿宋" w:cs="仿宋" w:hint="eastAsia"/>
            <w:lang w:eastAsia="zh-CN"/>
          </w:rPr>
          <w:t>六、工程和技术研究与试验发展服务项目概论</w:t>
        </w:r>
        <w:r>
          <w:tab/>
        </w:r>
        <w:r>
          <w:fldChar w:fldCharType="begin"/>
        </w:r>
        <w:r>
          <w:instrText xml:space="preserve"> PAGEREF _Toc24652 \h </w:instrText>
        </w:r>
        <w:r>
          <w:fldChar w:fldCharType="separate"/>
        </w:r>
        <w:r>
          <w:t>20</w:t>
        </w:r>
        <w:r>
          <w:fldChar w:fldCharType="end"/>
        </w:r>
      </w:hyperlink>
    </w:p>
    <w:p>
      <w:pPr>
        <w:pStyle w:val="TOC2"/>
        <w:tabs>
          <w:tab w:val="right" w:leader="dot" w:pos="8306"/>
        </w:tabs>
      </w:pPr>
      <w:hyperlink w:anchor="_Toc19447" w:history="1">
        <w:r>
          <w:rPr>
            <w:rFonts w:ascii="仿宋" w:eastAsia="仿宋" w:hAnsi="仿宋" w:cs="仿宋" w:hint="eastAsia"/>
            <w:lang w:eastAsia="zh-CN"/>
          </w:rPr>
          <w:t>(一)、工程和技术研究与试验发展服务项目概况</w:t>
        </w:r>
        <w:r>
          <w:tab/>
        </w:r>
        <w:r>
          <w:fldChar w:fldCharType="begin"/>
        </w:r>
        <w:r>
          <w:instrText xml:space="preserve"> PAGEREF _Toc19447 \h </w:instrText>
        </w:r>
        <w:r>
          <w:fldChar w:fldCharType="separate"/>
        </w:r>
        <w:r>
          <w:t>20</w:t>
        </w:r>
        <w:r>
          <w:fldChar w:fldCharType="end"/>
        </w:r>
      </w:hyperlink>
    </w:p>
    <w:p>
      <w:pPr>
        <w:pStyle w:val="TOC2"/>
        <w:tabs>
          <w:tab w:val="right" w:leader="dot" w:pos="8306"/>
        </w:tabs>
      </w:pPr>
      <w:hyperlink w:anchor="_Toc883" w:history="1">
        <w:r>
          <w:rPr>
            <w:rFonts w:ascii="仿宋" w:eastAsia="仿宋" w:hAnsi="仿宋" w:cs="仿宋" w:hint="eastAsia"/>
            <w:lang w:eastAsia="zh-CN"/>
          </w:rPr>
          <w:t>(二)、工程和技术研究与试验发展服务项目目标</w:t>
        </w:r>
        <w:r>
          <w:tab/>
        </w:r>
        <w:r>
          <w:fldChar w:fldCharType="begin"/>
        </w:r>
        <w:r>
          <w:instrText xml:space="preserve"> PAGEREF _Toc883 \h </w:instrText>
        </w:r>
        <w:r>
          <w:fldChar w:fldCharType="separate"/>
        </w:r>
        <w:r>
          <w:t>23</w:t>
        </w:r>
        <w:r>
          <w:fldChar w:fldCharType="end"/>
        </w:r>
      </w:hyperlink>
    </w:p>
    <w:p>
      <w:pPr>
        <w:pStyle w:val="TOC2"/>
        <w:tabs>
          <w:tab w:val="right" w:leader="dot" w:pos="8306"/>
        </w:tabs>
      </w:pPr>
      <w:hyperlink w:anchor="_Toc7227" w:history="1">
        <w:r>
          <w:rPr>
            <w:rFonts w:ascii="仿宋" w:eastAsia="仿宋" w:hAnsi="仿宋" w:cs="仿宋" w:hint="eastAsia"/>
            <w:lang w:eastAsia="zh-CN"/>
          </w:rPr>
          <w:t>(三)、工程和技术研究与试验发展服务项目提出的理由</w:t>
        </w:r>
        <w:r>
          <w:tab/>
        </w:r>
        <w:r>
          <w:fldChar w:fldCharType="begin"/>
        </w:r>
        <w:r>
          <w:instrText xml:space="preserve"> PAGEREF _Toc7227 \h </w:instrText>
        </w:r>
        <w:r>
          <w:fldChar w:fldCharType="separate"/>
        </w:r>
        <w:r>
          <w:t>24</w:t>
        </w:r>
        <w:r>
          <w:fldChar w:fldCharType="end"/>
        </w:r>
      </w:hyperlink>
    </w:p>
    <w:p>
      <w:pPr>
        <w:pStyle w:val="TOC2"/>
        <w:tabs>
          <w:tab w:val="right" w:leader="dot" w:pos="8306"/>
        </w:tabs>
      </w:pPr>
      <w:hyperlink w:anchor="_Toc18460" w:history="1">
        <w:r>
          <w:rPr>
            <w:rFonts w:ascii="仿宋" w:eastAsia="仿宋" w:hAnsi="仿宋" w:cs="仿宋" w:hint="eastAsia"/>
            <w:lang w:eastAsia="zh-CN"/>
          </w:rPr>
          <w:t>(四)、工程和技术研究与试验发展服务项目意义</w:t>
        </w:r>
        <w:r>
          <w:tab/>
        </w:r>
        <w:r>
          <w:fldChar w:fldCharType="begin"/>
        </w:r>
        <w:r>
          <w:instrText xml:space="preserve"> PAGEREF _Toc18460 \h </w:instrText>
        </w:r>
        <w:r>
          <w:fldChar w:fldCharType="separate"/>
        </w:r>
        <w:r>
          <w:t>25</w:t>
        </w:r>
        <w:r>
          <w:fldChar w:fldCharType="end"/>
        </w:r>
      </w:hyperlink>
    </w:p>
    <w:p>
      <w:pPr>
        <w:pStyle w:val="TOC2"/>
        <w:tabs>
          <w:tab w:val="right" w:leader="dot" w:pos="8306"/>
        </w:tabs>
      </w:pPr>
      <w:hyperlink w:anchor="_Toc1528" w:history="1">
        <w:r>
          <w:rPr>
            <w:rFonts w:ascii="仿宋" w:eastAsia="仿宋" w:hAnsi="仿宋" w:cs="仿宋" w:hint="eastAsia"/>
            <w:lang w:eastAsia="zh-CN"/>
          </w:rPr>
          <w:t>(五)、工程和技术研究与试验发展服务项目背景</w:t>
        </w:r>
        <w:r>
          <w:tab/>
        </w:r>
        <w:r>
          <w:fldChar w:fldCharType="begin"/>
        </w:r>
        <w:r>
          <w:instrText xml:space="preserve"> PAGEREF _Toc1528 \h </w:instrText>
        </w:r>
        <w:r>
          <w:fldChar w:fldCharType="separate"/>
        </w:r>
        <w:r>
          <w:t>26</w:t>
        </w:r>
        <w:r>
          <w:fldChar w:fldCharType="end"/>
        </w:r>
      </w:hyperlink>
    </w:p>
    <w:p>
      <w:pPr>
        <w:pStyle w:val="TOC1"/>
        <w:tabs>
          <w:tab w:val="right" w:leader="dot" w:pos="8306"/>
        </w:tabs>
      </w:pPr>
      <w:hyperlink w:anchor="_Toc23386" w:history="1">
        <w:r>
          <w:rPr>
            <w:rFonts w:ascii="仿宋" w:eastAsia="仿宋" w:hAnsi="仿宋" w:cs="仿宋" w:hint="eastAsia"/>
            <w:lang w:eastAsia="zh-CN"/>
          </w:rPr>
          <w:t>七、工程和技术研究与试验发展服务项目社会影响</w:t>
        </w:r>
        <w:r>
          <w:tab/>
        </w:r>
        <w:r>
          <w:fldChar w:fldCharType="begin"/>
        </w:r>
        <w:r>
          <w:instrText xml:space="preserve"> PAGEREF _Toc23386 \h </w:instrText>
        </w:r>
        <w:r>
          <w:fldChar w:fldCharType="separate"/>
        </w:r>
        <w:r>
          <w:t>28</w:t>
        </w:r>
        <w:r>
          <w:fldChar w:fldCharType="end"/>
        </w:r>
      </w:hyperlink>
    </w:p>
    <w:p>
      <w:pPr>
        <w:pStyle w:val="TOC2"/>
        <w:tabs>
          <w:tab w:val="right" w:leader="dot" w:pos="8306"/>
        </w:tabs>
      </w:pPr>
      <w:hyperlink w:anchor="_Toc29700" w:history="1">
        <w:r>
          <w:rPr>
            <w:rFonts w:ascii="仿宋" w:eastAsia="仿宋" w:hAnsi="仿宋" w:cs="仿宋" w:hint="eastAsia"/>
            <w:lang w:eastAsia="zh-CN"/>
          </w:rPr>
          <w:t>(一)、社会责任与义务</w:t>
        </w:r>
        <w:r>
          <w:tab/>
        </w:r>
        <w:r>
          <w:fldChar w:fldCharType="begin"/>
        </w:r>
        <w:r>
          <w:instrText xml:space="preserve"> PAGEREF _Toc29700 \h </w:instrText>
        </w:r>
        <w:r>
          <w:fldChar w:fldCharType="separate"/>
        </w:r>
        <w:r>
          <w:t>28</w:t>
        </w:r>
        <w:r>
          <w:fldChar w:fldCharType="end"/>
        </w:r>
      </w:hyperlink>
    </w:p>
    <w:p>
      <w:pPr>
        <w:pStyle w:val="TOC2"/>
        <w:tabs>
          <w:tab w:val="right" w:leader="dot" w:pos="8306"/>
        </w:tabs>
      </w:pPr>
      <w:hyperlink w:anchor="_Toc20104" w:history="1">
        <w:r>
          <w:rPr>
            <w:rFonts w:ascii="仿宋" w:eastAsia="仿宋" w:hAnsi="仿宋" w:cs="仿宋" w:hint="eastAsia"/>
            <w:lang w:eastAsia="zh-CN"/>
          </w:rPr>
          <w:t>(二)、社会参与与沟通</w:t>
        </w:r>
        <w:r>
          <w:tab/>
        </w:r>
        <w:r>
          <w:fldChar w:fldCharType="begin"/>
        </w:r>
        <w:r>
          <w:instrText xml:space="preserve"> PAGEREF _Toc20104 \h </w:instrText>
        </w:r>
        <w:r>
          <w:fldChar w:fldCharType="separate"/>
        </w:r>
        <w:r>
          <w:t>28</w:t>
        </w:r>
        <w:r>
          <w:fldChar w:fldCharType="end"/>
        </w:r>
      </w:hyperlink>
    </w:p>
    <w:p>
      <w:pPr>
        <w:pStyle w:val="TOC1"/>
        <w:tabs>
          <w:tab w:val="right" w:leader="dot" w:pos="8306"/>
        </w:tabs>
      </w:pPr>
      <w:hyperlink w:anchor="_Toc17571" w:history="1">
        <w:r>
          <w:rPr>
            <w:rFonts w:ascii="仿宋" w:eastAsia="仿宋" w:hAnsi="仿宋" w:cs="仿宋" w:hint="eastAsia"/>
            <w:lang w:eastAsia="zh-CN"/>
          </w:rPr>
          <w:t>八、工程和技术研究与试验发展服务项目计划安排</w:t>
        </w:r>
        <w:r>
          <w:tab/>
        </w:r>
        <w:r>
          <w:fldChar w:fldCharType="begin"/>
        </w:r>
        <w:r>
          <w:instrText xml:space="preserve"> PAGEREF _Toc17571 \h </w:instrText>
        </w:r>
        <w:r>
          <w:fldChar w:fldCharType="separate"/>
        </w:r>
        <w:r>
          <w:t>30</w:t>
        </w:r>
        <w:r>
          <w:fldChar w:fldCharType="end"/>
        </w:r>
      </w:hyperlink>
    </w:p>
    <w:p>
      <w:pPr>
        <w:pStyle w:val="TOC2"/>
        <w:tabs>
          <w:tab w:val="right" w:leader="dot" w:pos="8306"/>
        </w:tabs>
      </w:pPr>
      <w:hyperlink w:anchor="_Toc14287" w:history="1">
        <w:r>
          <w:rPr>
            <w:rFonts w:ascii="仿宋" w:eastAsia="仿宋" w:hAnsi="仿宋" w:cs="仿宋" w:hint="eastAsia"/>
            <w:lang w:eastAsia="zh-CN"/>
          </w:rPr>
          <w:t>(一)、建设周期</w:t>
        </w:r>
        <w:r>
          <w:tab/>
        </w:r>
        <w:r>
          <w:fldChar w:fldCharType="begin"/>
        </w:r>
        <w:r>
          <w:instrText xml:space="preserve"> PAGEREF _Toc14287 \h </w:instrText>
        </w:r>
        <w:r>
          <w:fldChar w:fldCharType="separate"/>
        </w:r>
        <w:r>
          <w:t>30</w:t>
        </w:r>
        <w:r>
          <w:fldChar w:fldCharType="end"/>
        </w:r>
      </w:hyperlink>
    </w:p>
    <w:p>
      <w:pPr>
        <w:pStyle w:val="TOC2"/>
        <w:tabs>
          <w:tab w:val="right" w:leader="dot" w:pos="8306"/>
        </w:tabs>
      </w:pPr>
      <w:hyperlink w:anchor="_Toc27272" w:history="1">
        <w:r>
          <w:rPr>
            <w:rFonts w:ascii="仿宋" w:eastAsia="仿宋" w:hAnsi="仿宋" w:cs="仿宋" w:hint="eastAsia"/>
            <w:lang w:eastAsia="zh-CN"/>
          </w:rPr>
          <w:t>(二)、建设进度</w:t>
        </w:r>
        <w:r>
          <w:tab/>
        </w:r>
        <w:r>
          <w:fldChar w:fldCharType="begin"/>
        </w:r>
        <w:r>
          <w:instrText xml:space="preserve"> PAGEREF _Toc27272 \h </w:instrText>
        </w:r>
        <w:r>
          <w:fldChar w:fldCharType="separate"/>
        </w:r>
        <w:r>
          <w:t>31</w:t>
        </w:r>
        <w:r>
          <w:fldChar w:fldCharType="end"/>
        </w:r>
      </w:hyperlink>
    </w:p>
    <w:p>
      <w:pPr>
        <w:pStyle w:val="TOC2"/>
        <w:tabs>
          <w:tab w:val="right" w:leader="dot" w:pos="8306"/>
        </w:tabs>
      </w:pPr>
      <w:hyperlink w:anchor="_Toc18323" w:history="1">
        <w:r>
          <w:rPr>
            <w:rFonts w:ascii="仿宋" w:eastAsia="仿宋" w:hAnsi="仿宋" w:cs="仿宋" w:hint="eastAsia"/>
            <w:lang w:eastAsia="zh-CN"/>
          </w:rPr>
          <w:t>(三)、进度安排注意事项</w:t>
        </w:r>
        <w:r>
          <w:tab/>
        </w:r>
        <w:r>
          <w:fldChar w:fldCharType="begin"/>
        </w:r>
        <w:r>
          <w:instrText xml:space="preserve"> PAGEREF _Toc18323 \h </w:instrText>
        </w:r>
        <w:r>
          <w:fldChar w:fldCharType="separate"/>
        </w:r>
        <w:r>
          <w:t>32</w:t>
        </w:r>
        <w:r>
          <w:fldChar w:fldCharType="end"/>
        </w:r>
      </w:hyperlink>
    </w:p>
    <w:p>
      <w:pPr>
        <w:pStyle w:val="TOC2"/>
        <w:tabs>
          <w:tab w:val="right" w:leader="dot" w:pos="8306"/>
        </w:tabs>
      </w:pPr>
      <w:hyperlink w:anchor="_Toc17151" w:history="1">
        <w:r>
          <w:rPr>
            <w:rFonts w:ascii="仿宋" w:eastAsia="仿宋" w:hAnsi="仿宋" w:cs="仿宋" w:hint="eastAsia"/>
            <w:lang w:eastAsia="zh-CN"/>
          </w:rPr>
          <w:t>(四)、人力资源配置</w:t>
        </w:r>
        <w:r>
          <w:tab/>
        </w:r>
        <w:r>
          <w:fldChar w:fldCharType="begin"/>
        </w:r>
        <w:r>
          <w:instrText xml:space="preserve"> PAGEREF _Toc17151 \h </w:instrText>
        </w:r>
        <w:r>
          <w:fldChar w:fldCharType="separate"/>
        </w:r>
        <w:r>
          <w:t>34</w:t>
        </w:r>
        <w:r>
          <w:fldChar w:fldCharType="end"/>
        </w:r>
      </w:hyperlink>
    </w:p>
    <w:p>
      <w:pPr>
        <w:pStyle w:val="TOC1"/>
        <w:tabs>
          <w:tab w:val="right" w:leader="dot" w:pos="8306"/>
        </w:tabs>
      </w:pPr>
      <w:hyperlink w:anchor="_Toc648" w:history="1">
        <w:r>
          <w:rPr>
            <w:rFonts w:ascii="仿宋" w:eastAsia="仿宋" w:hAnsi="仿宋" w:cs="仿宋" w:hint="eastAsia"/>
            <w:lang w:eastAsia="zh-CN"/>
          </w:rPr>
          <w:t>九、工程和技术研究与试验发展服务项目经营效益</w:t>
        </w:r>
        <w:r>
          <w:tab/>
        </w:r>
        <w:r>
          <w:fldChar w:fldCharType="begin"/>
        </w:r>
        <w:r>
          <w:instrText xml:space="preserve"> PAGEREF _Toc648 \h </w:instrText>
        </w:r>
        <w:r>
          <w:fldChar w:fldCharType="separate"/>
        </w:r>
        <w:r>
          <w:t>34</w:t>
        </w:r>
        <w:r>
          <w:fldChar w:fldCharType="end"/>
        </w:r>
      </w:hyperlink>
    </w:p>
    <w:p>
      <w:pPr>
        <w:pStyle w:val="TOC2"/>
        <w:tabs>
          <w:tab w:val="right" w:leader="dot" w:pos="8306"/>
        </w:tabs>
      </w:pPr>
      <w:hyperlink w:anchor="_Toc12852" w:history="1">
        <w:r>
          <w:rPr>
            <w:rFonts w:ascii="仿宋" w:eastAsia="仿宋" w:hAnsi="仿宋" w:cs="仿宋" w:hint="eastAsia"/>
            <w:lang w:eastAsia="zh-CN"/>
          </w:rPr>
          <w:t>(一)、经济评价财务测算</w:t>
        </w:r>
        <w:r>
          <w:tab/>
        </w:r>
        <w:r>
          <w:fldChar w:fldCharType="begin"/>
        </w:r>
        <w:r>
          <w:instrText xml:space="preserve"> PAGEREF _Toc12852 \h </w:instrText>
        </w:r>
        <w:r>
          <w:fldChar w:fldCharType="separate"/>
        </w:r>
        <w:r>
          <w:t>34</w:t>
        </w:r>
        <w:r>
          <w:fldChar w:fldCharType="end"/>
        </w:r>
      </w:hyperlink>
    </w:p>
    <w:p>
      <w:pPr>
        <w:pStyle w:val="TOC2"/>
        <w:tabs>
          <w:tab w:val="right" w:leader="dot" w:pos="8306"/>
        </w:tabs>
      </w:pPr>
      <w:hyperlink w:anchor="_Toc3399" w:history="1">
        <w:r>
          <w:rPr>
            <w:rFonts w:ascii="仿宋" w:eastAsia="仿宋" w:hAnsi="仿宋" w:cs="仿宋" w:hint="eastAsia"/>
            <w:lang w:eastAsia="zh-CN"/>
          </w:rPr>
          <w:t>(二)、工程和技术研究与试验发展服务项目盈利能力分析</w:t>
        </w:r>
        <w:r>
          <w:tab/>
        </w:r>
        <w:r>
          <w:fldChar w:fldCharType="begin"/>
        </w:r>
        <w:r>
          <w:instrText xml:space="preserve"> PAGEREF _Toc3399 \h </w:instrText>
        </w:r>
        <w:r>
          <w:fldChar w:fldCharType="separate"/>
        </w:r>
        <w:r>
          <w:t>36</w:t>
        </w:r>
        <w:r>
          <w:fldChar w:fldCharType="end"/>
        </w:r>
      </w:hyperlink>
    </w:p>
    <w:p>
      <w:pPr>
        <w:pStyle w:val="TOC1"/>
        <w:tabs>
          <w:tab w:val="right" w:leader="dot" w:pos="8306"/>
        </w:tabs>
      </w:pPr>
      <w:hyperlink w:anchor="_Toc24313" w:history="1">
        <w:r>
          <w:rPr>
            <w:rFonts w:ascii="仿宋" w:eastAsia="仿宋" w:hAnsi="仿宋" w:cs="仿宋" w:hint="eastAsia"/>
            <w:lang w:eastAsia="zh-CN"/>
          </w:rPr>
          <w:t>十、工程和技术研究与试验发展服务项目技术管理</w:t>
        </w:r>
        <w:r>
          <w:tab/>
        </w:r>
        <w:r>
          <w:fldChar w:fldCharType="begin"/>
        </w:r>
        <w:r>
          <w:instrText xml:space="preserve"> PAGEREF _Toc24313 \h </w:instrText>
        </w:r>
        <w:r>
          <w:fldChar w:fldCharType="separate"/>
        </w:r>
        <w:r>
          <w:t>37</w:t>
        </w:r>
        <w:r>
          <w:fldChar w:fldCharType="end"/>
        </w:r>
      </w:hyperlink>
    </w:p>
    <w:p>
      <w:pPr>
        <w:pStyle w:val="TOC2"/>
        <w:tabs>
          <w:tab w:val="right" w:leader="dot" w:pos="8306"/>
        </w:tabs>
      </w:pPr>
      <w:hyperlink w:anchor="_Toc7568" w:history="1">
        <w:r>
          <w:rPr>
            <w:rFonts w:ascii="仿宋" w:eastAsia="仿宋" w:hAnsi="仿宋" w:cs="仿宋" w:hint="eastAsia"/>
            <w:lang w:eastAsia="zh-CN"/>
          </w:rPr>
          <w:t>(一)、技术方案选用方向</w:t>
        </w:r>
        <w:r>
          <w:tab/>
        </w:r>
        <w:r>
          <w:fldChar w:fldCharType="begin"/>
        </w:r>
        <w:r>
          <w:instrText xml:space="preserve"> PAGEREF _Toc7568 \h </w:instrText>
        </w:r>
        <w:r>
          <w:fldChar w:fldCharType="separate"/>
        </w:r>
        <w:r>
          <w:t>37</w:t>
        </w:r>
        <w:r>
          <w:fldChar w:fldCharType="end"/>
        </w:r>
      </w:hyperlink>
    </w:p>
    <w:p>
      <w:pPr>
        <w:pStyle w:val="TOC2"/>
        <w:tabs>
          <w:tab w:val="right" w:leader="dot" w:pos="8306"/>
        </w:tabs>
      </w:pPr>
      <w:hyperlink w:anchor="_Toc29049" w:history="1">
        <w:r>
          <w:rPr>
            <w:rFonts w:ascii="仿宋" w:eastAsia="仿宋" w:hAnsi="仿宋" w:cs="仿宋" w:hint="eastAsia"/>
            <w:lang w:eastAsia="zh-CN"/>
          </w:rPr>
          <w:t>(二)、工艺技术方案选用原则</w:t>
        </w:r>
        <w:r>
          <w:tab/>
        </w:r>
        <w:r>
          <w:fldChar w:fldCharType="begin"/>
        </w:r>
        <w:r>
          <w:instrText xml:space="preserve"> PAGEREF _Toc29049 \h </w:instrText>
        </w:r>
        <w:r>
          <w:fldChar w:fldCharType="separate"/>
        </w:r>
        <w:r>
          <w:t>39</w:t>
        </w:r>
        <w:r>
          <w:fldChar w:fldCharType="end"/>
        </w:r>
      </w:hyperlink>
    </w:p>
    <w:p>
      <w:pPr>
        <w:pStyle w:val="TOC2"/>
        <w:tabs>
          <w:tab w:val="right" w:leader="dot" w:pos="8306"/>
        </w:tabs>
      </w:pPr>
      <w:hyperlink w:anchor="_Toc1696" w:history="1">
        <w:r>
          <w:rPr>
            <w:rFonts w:ascii="仿宋" w:eastAsia="仿宋" w:hAnsi="仿宋" w:cs="仿宋" w:hint="eastAsia"/>
            <w:lang w:eastAsia="zh-CN"/>
          </w:rPr>
          <w:t>(三)、工艺技术方案要求</w:t>
        </w:r>
        <w:r>
          <w:tab/>
        </w:r>
        <w:r>
          <w:fldChar w:fldCharType="begin"/>
        </w:r>
        <w:r>
          <w:instrText xml:space="preserve"> PAGEREF _Toc1696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02" w:history="1">
        <w:r>
          <w:rPr>
            <w:rFonts w:ascii="仿宋" w:eastAsia="仿宋" w:hAnsi="仿宋" w:cs="仿宋" w:hint="eastAsia"/>
            <w:lang w:eastAsia="zh-CN"/>
          </w:rPr>
          <w:t>十一、工程和技术研究与试验发展服务项目财务管理</w:t>
        </w:r>
        <w:r>
          <w:tab/>
        </w:r>
        <w:r>
          <w:fldChar w:fldCharType="begin"/>
        </w:r>
        <w:r>
          <w:instrText xml:space="preserve"> PAGEREF _Toc5302 \h </w:instrText>
        </w:r>
        <w:r>
          <w:fldChar w:fldCharType="separate"/>
        </w:r>
        <w:r>
          <w:t>43</w:t>
        </w:r>
        <w:r>
          <w:fldChar w:fldCharType="end"/>
        </w:r>
      </w:hyperlink>
    </w:p>
    <w:p>
      <w:pPr>
        <w:pStyle w:val="TOC2"/>
        <w:tabs>
          <w:tab w:val="right" w:leader="dot" w:pos="8306"/>
        </w:tabs>
      </w:pPr>
      <w:hyperlink w:anchor="_Toc16711" w:history="1">
        <w:r>
          <w:rPr>
            <w:rFonts w:ascii="仿宋" w:eastAsia="仿宋" w:hAnsi="仿宋" w:cs="仿宋" w:hint="eastAsia"/>
            <w:lang w:eastAsia="zh-CN"/>
          </w:rPr>
          <w:t>(一)、资金需求大</w:t>
        </w:r>
        <w:r>
          <w:tab/>
        </w:r>
        <w:r>
          <w:fldChar w:fldCharType="begin"/>
        </w:r>
        <w:r>
          <w:instrText xml:space="preserve"> PAGEREF _Toc16711 \h </w:instrText>
        </w:r>
        <w:r>
          <w:fldChar w:fldCharType="separate"/>
        </w:r>
        <w:r>
          <w:t>43</w:t>
        </w:r>
        <w:r>
          <w:fldChar w:fldCharType="end"/>
        </w:r>
      </w:hyperlink>
    </w:p>
    <w:p>
      <w:pPr>
        <w:pStyle w:val="TOC2"/>
        <w:tabs>
          <w:tab w:val="right" w:leader="dot" w:pos="8306"/>
        </w:tabs>
      </w:pPr>
      <w:hyperlink w:anchor="_Toc14533" w:history="1">
        <w:r>
          <w:rPr>
            <w:rFonts w:ascii="仿宋" w:eastAsia="仿宋" w:hAnsi="仿宋" w:cs="仿宋" w:hint="eastAsia"/>
            <w:lang w:eastAsia="zh-CN"/>
          </w:rPr>
          <w:t>(二)、研发周期长</w:t>
        </w:r>
        <w:r>
          <w:tab/>
        </w:r>
        <w:r>
          <w:fldChar w:fldCharType="begin"/>
        </w:r>
        <w:r>
          <w:instrText xml:space="preserve"> PAGEREF _Toc14533 \h </w:instrText>
        </w:r>
        <w:r>
          <w:fldChar w:fldCharType="separate"/>
        </w:r>
        <w:r>
          <w:t>44</w:t>
        </w:r>
        <w:r>
          <w:fldChar w:fldCharType="end"/>
        </w:r>
      </w:hyperlink>
    </w:p>
    <w:p>
      <w:pPr>
        <w:pStyle w:val="TOC2"/>
        <w:tabs>
          <w:tab w:val="right" w:leader="dot" w:pos="8306"/>
        </w:tabs>
      </w:pPr>
      <w:hyperlink w:anchor="_Toc5541" w:history="1">
        <w:r>
          <w:rPr>
            <w:rFonts w:ascii="仿宋" w:eastAsia="仿宋" w:hAnsi="仿宋" w:cs="仿宋" w:hint="eastAsia"/>
            <w:lang w:eastAsia="zh-CN"/>
          </w:rPr>
          <w:t>(三)、市场风险大</w:t>
        </w:r>
        <w:r>
          <w:tab/>
        </w:r>
        <w:r>
          <w:fldChar w:fldCharType="begin"/>
        </w:r>
        <w:r>
          <w:instrText xml:space="preserve"> PAGEREF _Toc5541 \h </w:instrText>
        </w:r>
        <w:r>
          <w:fldChar w:fldCharType="separate"/>
        </w:r>
        <w:r>
          <w:t>46</w:t>
        </w:r>
        <w:r>
          <w:fldChar w:fldCharType="end"/>
        </w:r>
      </w:hyperlink>
    </w:p>
    <w:p>
      <w:pPr>
        <w:pStyle w:val="TOC2"/>
        <w:tabs>
          <w:tab w:val="right" w:leader="dot" w:pos="8306"/>
        </w:tabs>
      </w:pPr>
      <w:hyperlink w:anchor="_Toc17448" w:history="1">
        <w:r>
          <w:rPr>
            <w:rFonts w:ascii="仿宋" w:eastAsia="仿宋" w:hAnsi="仿宋" w:cs="仿宋" w:hint="eastAsia"/>
            <w:lang w:eastAsia="zh-CN"/>
          </w:rPr>
          <w:t>(四)、利润率高</w:t>
        </w:r>
        <w:r>
          <w:tab/>
        </w:r>
        <w:r>
          <w:fldChar w:fldCharType="begin"/>
        </w:r>
        <w:r>
          <w:instrText xml:space="preserve"> PAGEREF _Toc17448 \h </w:instrText>
        </w:r>
        <w:r>
          <w:fldChar w:fldCharType="separate"/>
        </w:r>
        <w:r>
          <w:t>49</w:t>
        </w:r>
        <w:r>
          <w:fldChar w:fldCharType="end"/>
        </w:r>
      </w:hyperlink>
    </w:p>
    <w:p>
      <w:pPr>
        <w:pStyle w:val="TOC1"/>
        <w:tabs>
          <w:tab w:val="right" w:leader="dot" w:pos="8306"/>
        </w:tabs>
      </w:pPr>
      <w:hyperlink w:anchor="_Toc31659" w:history="1">
        <w:r>
          <w:rPr>
            <w:rFonts w:ascii="仿宋" w:eastAsia="仿宋" w:hAnsi="仿宋" w:cs="仿宋" w:hint="eastAsia"/>
            <w:lang w:eastAsia="zh-CN"/>
          </w:rPr>
          <w:t>十二、工程和技术研究与试验发展服务项目人力资源管理</w:t>
        </w:r>
        <w:r>
          <w:tab/>
        </w:r>
        <w:r>
          <w:fldChar w:fldCharType="begin"/>
        </w:r>
        <w:r>
          <w:instrText xml:space="preserve"> PAGEREF _Toc31659 \h </w:instrText>
        </w:r>
        <w:r>
          <w:fldChar w:fldCharType="separate"/>
        </w:r>
        <w:r>
          <w:t>51</w:t>
        </w:r>
        <w:r>
          <w:fldChar w:fldCharType="end"/>
        </w:r>
      </w:hyperlink>
    </w:p>
    <w:p>
      <w:pPr>
        <w:pStyle w:val="TOC2"/>
        <w:tabs>
          <w:tab w:val="right" w:leader="dot" w:pos="8306"/>
        </w:tabs>
      </w:pPr>
      <w:hyperlink w:anchor="_Toc5299" w:history="1">
        <w:r>
          <w:rPr>
            <w:rFonts w:ascii="仿宋" w:eastAsia="仿宋" w:hAnsi="仿宋" w:cs="仿宋" w:hint="eastAsia"/>
            <w:lang w:eastAsia="zh-CN"/>
          </w:rPr>
          <w:t>(一)、建立健全的预算管理制度</w:t>
        </w:r>
        <w:r>
          <w:tab/>
        </w:r>
        <w:r>
          <w:fldChar w:fldCharType="begin"/>
        </w:r>
        <w:r>
          <w:instrText xml:space="preserve"> PAGEREF _Toc5299 \h </w:instrText>
        </w:r>
        <w:r>
          <w:fldChar w:fldCharType="separate"/>
        </w:r>
        <w:r>
          <w:t>51</w:t>
        </w:r>
        <w:r>
          <w:fldChar w:fldCharType="end"/>
        </w:r>
      </w:hyperlink>
    </w:p>
    <w:p>
      <w:pPr>
        <w:pStyle w:val="TOC2"/>
        <w:tabs>
          <w:tab w:val="right" w:leader="dot" w:pos="8306"/>
        </w:tabs>
      </w:pPr>
      <w:hyperlink w:anchor="_Toc12504" w:history="1">
        <w:r>
          <w:rPr>
            <w:rFonts w:ascii="仿宋" w:eastAsia="仿宋" w:hAnsi="仿宋" w:cs="仿宋" w:hint="eastAsia"/>
            <w:lang w:eastAsia="zh-CN"/>
          </w:rPr>
          <w:t>(二)、加强资金流动监控</w:t>
        </w:r>
        <w:r>
          <w:tab/>
        </w:r>
        <w:r>
          <w:fldChar w:fldCharType="begin"/>
        </w:r>
        <w:r>
          <w:instrText xml:space="preserve"> PAGEREF _Toc12504 \h </w:instrText>
        </w:r>
        <w:r>
          <w:fldChar w:fldCharType="separate"/>
        </w:r>
        <w:r>
          <w:t>53</w:t>
        </w:r>
        <w:r>
          <w:fldChar w:fldCharType="end"/>
        </w:r>
      </w:hyperlink>
    </w:p>
    <w:p>
      <w:pPr>
        <w:pStyle w:val="TOC2"/>
        <w:tabs>
          <w:tab w:val="right" w:leader="dot" w:pos="8306"/>
        </w:tabs>
      </w:pPr>
      <w:hyperlink w:anchor="_Toc29919" w:history="1">
        <w:r>
          <w:rPr>
            <w:rFonts w:ascii="仿宋" w:eastAsia="仿宋" w:hAnsi="仿宋" w:cs="仿宋" w:hint="eastAsia"/>
            <w:lang w:eastAsia="zh-CN"/>
          </w:rPr>
          <w:t>(三)、制定完善的风险控制机制</w:t>
        </w:r>
        <w:r>
          <w:tab/>
        </w:r>
        <w:r>
          <w:fldChar w:fldCharType="begin"/>
        </w:r>
        <w:r>
          <w:instrText xml:space="preserve"> PAGEREF _Toc29919 \h </w:instrText>
        </w:r>
        <w:r>
          <w:fldChar w:fldCharType="separate"/>
        </w:r>
        <w:r>
          <w:t>54</w:t>
        </w:r>
        <w:r>
          <w:fldChar w:fldCharType="end"/>
        </w:r>
      </w:hyperlink>
    </w:p>
    <w:p>
      <w:pPr>
        <w:pStyle w:val="TOC2"/>
        <w:tabs>
          <w:tab w:val="right" w:leader="dot" w:pos="8306"/>
        </w:tabs>
      </w:pPr>
      <w:hyperlink w:anchor="_Toc13525" w:history="1">
        <w:r>
          <w:rPr>
            <w:rFonts w:ascii="仿宋" w:eastAsia="仿宋" w:hAnsi="仿宋" w:cs="仿宋" w:hint="eastAsia"/>
            <w:lang w:eastAsia="zh-CN"/>
          </w:rPr>
          <w:t>(四)、优化成本管理</w:t>
        </w:r>
        <w:r>
          <w:tab/>
        </w:r>
        <w:r>
          <w:fldChar w:fldCharType="begin"/>
        </w:r>
        <w:r>
          <w:instrText xml:space="preserve"> PAGEREF _Toc13525 \h </w:instrText>
        </w:r>
        <w:r>
          <w:fldChar w:fldCharType="separate"/>
        </w:r>
        <w:r>
          <w:t>56</w:t>
        </w:r>
        <w:r>
          <w:fldChar w:fldCharType="end"/>
        </w:r>
      </w:hyperlink>
    </w:p>
    <w:p>
      <w:pPr>
        <w:pStyle w:val="TOC1"/>
        <w:tabs>
          <w:tab w:val="right" w:leader="dot" w:pos="8306"/>
        </w:tabs>
      </w:pPr>
      <w:hyperlink w:anchor="_Toc4223" w:history="1">
        <w:r>
          <w:rPr>
            <w:rFonts w:ascii="仿宋" w:eastAsia="仿宋" w:hAnsi="仿宋" w:cs="仿宋" w:hint="eastAsia"/>
            <w:lang w:eastAsia="zh-CN"/>
          </w:rPr>
          <w:t>十三、工程和技术研究与试验发展服务项目实施保障措施</w:t>
        </w:r>
        <w:r>
          <w:tab/>
        </w:r>
        <w:r>
          <w:fldChar w:fldCharType="begin"/>
        </w:r>
        <w:r>
          <w:instrText xml:space="preserve"> PAGEREF _Toc4223 \h </w:instrText>
        </w:r>
        <w:r>
          <w:fldChar w:fldCharType="separate"/>
        </w:r>
        <w:r>
          <w:t>57</w:t>
        </w:r>
        <w:r>
          <w:fldChar w:fldCharType="end"/>
        </w:r>
      </w:hyperlink>
    </w:p>
    <w:p>
      <w:pPr>
        <w:pStyle w:val="TOC2"/>
        <w:tabs>
          <w:tab w:val="right" w:leader="dot" w:pos="8306"/>
        </w:tabs>
      </w:pPr>
      <w:hyperlink w:anchor="_Toc11216" w:history="1">
        <w:r>
          <w:rPr>
            <w:rFonts w:ascii="仿宋" w:eastAsia="仿宋" w:hAnsi="仿宋" w:cs="仿宋" w:hint="eastAsia"/>
            <w:lang w:eastAsia="zh-CN"/>
          </w:rPr>
          <w:t>(一)、工程和技术研究与试验发展服务项目实施保障机制</w:t>
        </w:r>
        <w:r>
          <w:tab/>
        </w:r>
        <w:r>
          <w:fldChar w:fldCharType="begin"/>
        </w:r>
        <w:r>
          <w:instrText xml:space="preserve"> PAGEREF _Toc11216 \h </w:instrText>
        </w:r>
        <w:r>
          <w:fldChar w:fldCharType="separate"/>
        </w:r>
        <w:r>
          <w:t>57</w:t>
        </w:r>
        <w:r>
          <w:fldChar w:fldCharType="end"/>
        </w:r>
      </w:hyperlink>
    </w:p>
    <w:p>
      <w:pPr>
        <w:pStyle w:val="TOC2"/>
        <w:tabs>
          <w:tab w:val="right" w:leader="dot" w:pos="8306"/>
        </w:tabs>
      </w:pPr>
      <w:hyperlink w:anchor="_Toc3106" w:history="1">
        <w:r>
          <w:rPr>
            <w:rFonts w:ascii="仿宋" w:eastAsia="仿宋" w:hAnsi="仿宋" w:cs="仿宋" w:hint="eastAsia"/>
            <w:lang w:eastAsia="zh-CN"/>
          </w:rPr>
          <w:t>(二)、工程和技术研究与试验发展服务项目法律合规要求</w:t>
        </w:r>
        <w:r>
          <w:tab/>
        </w:r>
        <w:r>
          <w:fldChar w:fldCharType="begin"/>
        </w:r>
        <w:r>
          <w:instrText xml:space="preserve"> PAGEREF _Toc3106 \h </w:instrText>
        </w:r>
        <w:r>
          <w:fldChar w:fldCharType="separate"/>
        </w:r>
        <w:r>
          <w:t>61</w:t>
        </w:r>
        <w:r>
          <w:fldChar w:fldCharType="end"/>
        </w:r>
      </w:hyperlink>
    </w:p>
    <w:p>
      <w:pPr>
        <w:pStyle w:val="TOC2"/>
        <w:tabs>
          <w:tab w:val="right" w:leader="dot" w:pos="8306"/>
        </w:tabs>
      </w:pPr>
      <w:hyperlink w:anchor="_Toc23750" w:history="1">
        <w:r>
          <w:rPr>
            <w:rFonts w:ascii="仿宋" w:eastAsia="仿宋" w:hAnsi="仿宋" w:cs="仿宋" w:hint="eastAsia"/>
            <w:lang w:eastAsia="zh-CN"/>
          </w:rPr>
          <w:t>(三)、工程和技术研究与试验发展服务项目合同管理与法律事务</w:t>
        </w:r>
        <w:r>
          <w:tab/>
        </w:r>
        <w:r>
          <w:fldChar w:fldCharType="begin"/>
        </w:r>
        <w:r>
          <w:instrText xml:space="preserve"> PAGEREF _Toc23750 \h </w:instrText>
        </w:r>
        <w:r>
          <w:fldChar w:fldCharType="separate"/>
        </w:r>
        <w:r>
          <w:t>66</w:t>
        </w:r>
        <w:r>
          <w:fldChar w:fldCharType="end"/>
        </w:r>
      </w:hyperlink>
    </w:p>
    <w:p>
      <w:pPr>
        <w:pStyle w:val="TOC2"/>
        <w:tabs>
          <w:tab w:val="right" w:leader="dot" w:pos="8306"/>
        </w:tabs>
      </w:pPr>
      <w:hyperlink w:anchor="_Toc15548" w:history="1">
        <w:r>
          <w:rPr>
            <w:rFonts w:ascii="仿宋" w:eastAsia="仿宋" w:hAnsi="仿宋" w:cs="仿宋" w:hint="eastAsia"/>
            <w:lang w:eastAsia="zh-CN"/>
          </w:rPr>
          <w:t>(四)、工程和技术研究与试验发展服务项目知识产权保护策略</w:t>
        </w:r>
        <w:r>
          <w:tab/>
        </w:r>
        <w:r>
          <w:fldChar w:fldCharType="begin"/>
        </w:r>
        <w:r>
          <w:instrText xml:space="preserve"> PAGEREF _Toc15548 \h </w:instrText>
        </w:r>
        <w:r>
          <w:fldChar w:fldCharType="separate"/>
        </w:r>
        <w:r>
          <w:t>73</w:t>
        </w:r>
        <w:r>
          <w:fldChar w:fldCharType="end"/>
        </w:r>
      </w:hyperlink>
    </w:p>
    <w:p>
      <w:pPr>
        <w:pStyle w:val="TOC1"/>
        <w:tabs>
          <w:tab w:val="right" w:leader="dot" w:pos="8306"/>
        </w:tabs>
      </w:pPr>
      <w:hyperlink w:anchor="_Toc29477" w:history="1">
        <w:r>
          <w:rPr>
            <w:rFonts w:ascii="仿宋" w:eastAsia="仿宋" w:hAnsi="仿宋" w:cs="仿宋" w:hint="eastAsia"/>
            <w:lang w:eastAsia="zh-CN"/>
          </w:rPr>
          <w:t>十四、工程和技术研究与试验发展服务项目实施时间节点</w:t>
        </w:r>
        <w:r>
          <w:tab/>
        </w:r>
        <w:r>
          <w:fldChar w:fldCharType="begin"/>
        </w:r>
        <w:r>
          <w:instrText xml:space="preserve"> PAGEREF _Toc29477 \h </w:instrText>
        </w:r>
        <w:r>
          <w:fldChar w:fldCharType="separate"/>
        </w:r>
        <w:r>
          <w:t>76</w:t>
        </w:r>
        <w:r>
          <w:fldChar w:fldCharType="end"/>
        </w:r>
      </w:hyperlink>
    </w:p>
    <w:p>
      <w:pPr>
        <w:pStyle w:val="TOC2"/>
        <w:tabs>
          <w:tab w:val="right" w:leader="dot" w:pos="8306"/>
        </w:tabs>
      </w:pPr>
      <w:hyperlink w:anchor="_Toc10559" w:history="1">
        <w:r>
          <w:rPr>
            <w:rFonts w:ascii="仿宋" w:eastAsia="仿宋" w:hAnsi="仿宋" w:cs="仿宋" w:hint="eastAsia"/>
            <w:lang w:eastAsia="zh-CN"/>
          </w:rPr>
          <w:t>(一)、工程和技术研究与试验发展服务项目启动阶段时间节点</w:t>
        </w:r>
        <w:r>
          <w:tab/>
        </w:r>
        <w:r>
          <w:fldChar w:fldCharType="begin"/>
        </w:r>
        <w:r>
          <w:instrText xml:space="preserve"> PAGEREF _Toc10559 \h </w:instrText>
        </w:r>
        <w:r>
          <w:fldChar w:fldCharType="separate"/>
        </w:r>
        <w:r>
          <w:t>76</w:t>
        </w:r>
        <w:r>
          <w:fldChar w:fldCharType="end"/>
        </w:r>
      </w:hyperlink>
    </w:p>
    <w:p>
      <w:pPr>
        <w:pStyle w:val="TOC2"/>
        <w:tabs>
          <w:tab w:val="right" w:leader="dot" w:pos="8306"/>
        </w:tabs>
      </w:pPr>
      <w:hyperlink w:anchor="_Toc9828" w:history="1">
        <w:r>
          <w:rPr>
            <w:rFonts w:ascii="仿宋" w:eastAsia="仿宋" w:hAnsi="仿宋" w:cs="仿宋" w:hint="eastAsia"/>
            <w:lang w:eastAsia="zh-CN"/>
          </w:rPr>
          <w:t>(二)、工程和技术研究与试验发展服务项目执行阶段时间节点</w:t>
        </w:r>
        <w:r>
          <w:tab/>
        </w:r>
        <w:r>
          <w:fldChar w:fldCharType="begin"/>
        </w:r>
        <w:r>
          <w:instrText xml:space="preserve"> PAGEREF _Toc9828 \h </w:instrText>
        </w:r>
        <w:r>
          <w:fldChar w:fldCharType="separate"/>
        </w:r>
        <w:r>
          <w:t>77</w:t>
        </w:r>
        <w:r>
          <w:fldChar w:fldCharType="end"/>
        </w:r>
      </w:hyperlink>
    </w:p>
    <w:p>
      <w:pPr>
        <w:pStyle w:val="TOC2"/>
        <w:tabs>
          <w:tab w:val="right" w:leader="dot" w:pos="8306"/>
        </w:tabs>
      </w:pPr>
      <w:hyperlink w:anchor="_Toc3657" w:history="1">
        <w:r>
          <w:rPr>
            <w:rFonts w:ascii="仿宋" w:eastAsia="仿宋" w:hAnsi="仿宋" w:cs="仿宋" w:hint="eastAsia"/>
            <w:lang w:eastAsia="zh-CN"/>
          </w:rPr>
          <w:t>(三)、工程和技术研究与试验发展服务项目完成阶段时间节点</w:t>
        </w:r>
        <w:r>
          <w:tab/>
        </w:r>
        <w:r>
          <w:fldChar w:fldCharType="begin"/>
        </w:r>
        <w:r>
          <w:instrText xml:space="preserve"> PAGEREF _Toc3657 \h </w:instrText>
        </w:r>
        <w:r>
          <w:fldChar w:fldCharType="separate"/>
        </w:r>
        <w:r>
          <w:t>78</w:t>
        </w:r>
        <w:r>
          <w:fldChar w:fldCharType="end"/>
        </w:r>
      </w:hyperlink>
    </w:p>
    <w:p>
      <w:pPr>
        <w:pStyle w:val="TOC1"/>
        <w:tabs>
          <w:tab w:val="right" w:leader="dot" w:pos="8306"/>
        </w:tabs>
      </w:pPr>
      <w:hyperlink w:anchor="_Toc16268" w:history="1">
        <w:r>
          <w:rPr>
            <w:rFonts w:ascii="仿宋" w:eastAsia="仿宋" w:hAnsi="仿宋" w:cs="仿宋" w:hint="eastAsia"/>
            <w:lang w:eastAsia="zh-CN"/>
          </w:rPr>
          <w:t>十五、利益相关者分析与沟通计划</w:t>
        </w:r>
        <w:r>
          <w:tab/>
        </w:r>
        <w:r>
          <w:fldChar w:fldCharType="begin"/>
        </w:r>
        <w:r>
          <w:instrText xml:space="preserve"> PAGEREF _Toc16268 \h </w:instrText>
        </w:r>
        <w:r>
          <w:fldChar w:fldCharType="separate"/>
        </w:r>
        <w:r>
          <w:t>80</w:t>
        </w:r>
        <w:r>
          <w:fldChar w:fldCharType="end"/>
        </w:r>
      </w:hyperlink>
    </w:p>
    <w:p>
      <w:pPr>
        <w:pStyle w:val="TOC2"/>
        <w:tabs>
          <w:tab w:val="right" w:leader="dot" w:pos="8306"/>
        </w:tabs>
      </w:pPr>
      <w:hyperlink w:anchor="_Toc7199" w:history="1">
        <w:r>
          <w:rPr>
            <w:rFonts w:ascii="仿宋" w:eastAsia="仿宋" w:hAnsi="仿宋" w:cs="仿宋" w:hint="eastAsia"/>
            <w:lang w:eastAsia="zh-CN"/>
          </w:rPr>
          <w:t>(一)、利益相关者分析</w:t>
        </w:r>
        <w:r>
          <w:tab/>
        </w:r>
        <w:r>
          <w:fldChar w:fldCharType="begin"/>
        </w:r>
        <w:r>
          <w:instrText xml:space="preserve"> PAGEREF _Toc7199 \h </w:instrText>
        </w:r>
        <w:r>
          <w:fldChar w:fldCharType="separate"/>
        </w:r>
        <w:r>
          <w:t>80</w:t>
        </w:r>
        <w:r>
          <w:fldChar w:fldCharType="end"/>
        </w:r>
      </w:hyperlink>
    </w:p>
    <w:p>
      <w:pPr>
        <w:pStyle w:val="TOC2"/>
        <w:tabs>
          <w:tab w:val="right" w:leader="dot" w:pos="8306"/>
        </w:tabs>
      </w:pPr>
      <w:hyperlink w:anchor="_Toc29632" w:history="1">
        <w:r>
          <w:rPr>
            <w:rFonts w:ascii="仿宋" w:eastAsia="仿宋" w:hAnsi="仿宋" w:cs="仿宋" w:hint="eastAsia"/>
            <w:lang w:eastAsia="zh-CN"/>
          </w:rPr>
          <w:t>(二)、沟通计划</w:t>
        </w:r>
        <w:r>
          <w:tab/>
        </w:r>
        <w:r>
          <w:fldChar w:fldCharType="begin"/>
        </w:r>
        <w:r>
          <w:instrText xml:space="preserve"> PAGEREF _Toc29632 \h </w:instrText>
        </w:r>
        <w:r>
          <w:fldChar w:fldCharType="separate"/>
        </w:r>
        <w:r>
          <w:t>81</w:t>
        </w:r>
        <w:r>
          <w:fldChar w:fldCharType="end"/>
        </w:r>
      </w:hyperlink>
    </w:p>
    <w:p>
      <w:pPr>
        <w:pStyle w:val="TOC1"/>
        <w:tabs>
          <w:tab w:val="right" w:leader="dot" w:pos="8306"/>
        </w:tabs>
      </w:pPr>
      <w:hyperlink w:anchor="_Toc10625" w:history="1">
        <w:r>
          <w:rPr>
            <w:rFonts w:ascii="仿宋" w:eastAsia="仿宋" w:hAnsi="仿宋" w:cs="仿宋" w:hint="eastAsia"/>
            <w:lang w:eastAsia="zh-CN"/>
          </w:rPr>
          <w:t>十六、供应链管理</w:t>
        </w:r>
        <w:r>
          <w:tab/>
        </w:r>
        <w:r>
          <w:fldChar w:fldCharType="begin"/>
        </w:r>
        <w:r>
          <w:instrText xml:space="preserve"> PAGEREF _Toc10625 \h </w:instrText>
        </w:r>
        <w:r>
          <w:fldChar w:fldCharType="separate"/>
        </w:r>
        <w:r>
          <w:t>82</w:t>
        </w:r>
        <w:r>
          <w:fldChar w:fldCharType="end"/>
        </w:r>
      </w:hyperlink>
    </w:p>
    <w:p>
      <w:pPr>
        <w:pStyle w:val="TOC2"/>
        <w:tabs>
          <w:tab w:val="right" w:leader="dot" w:pos="8306"/>
        </w:tabs>
      </w:pPr>
      <w:hyperlink w:anchor="_Toc1091" w:history="1">
        <w:r>
          <w:rPr>
            <w:rFonts w:ascii="仿宋" w:eastAsia="仿宋" w:hAnsi="仿宋" w:cs="仿宋" w:hint="eastAsia"/>
            <w:lang w:eastAsia="zh-CN"/>
          </w:rPr>
          <w:t>(一)、供应链战略规划</w:t>
        </w:r>
        <w:r>
          <w:tab/>
        </w:r>
        <w:r>
          <w:fldChar w:fldCharType="begin"/>
        </w:r>
        <w:r>
          <w:instrText xml:space="preserve"> PAGEREF _Toc1091 \h </w:instrText>
        </w:r>
        <w:r>
          <w:fldChar w:fldCharType="separate"/>
        </w:r>
        <w:r>
          <w:t>82</w:t>
        </w:r>
        <w:r>
          <w:fldChar w:fldCharType="end"/>
        </w:r>
      </w:hyperlink>
    </w:p>
    <w:p>
      <w:pPr>
        <w:pStyle w:val="TOC2"/>
        <w:tabs>
          <w:tab w:val="right" w:leader="dot" w:pos="8306"/>
        </w:tabs>
      </w:pPr>
      <w:hyperlink w:anchor="_Toc10781" w:history="1">
        <w:r>
          <w:rPr>
            <w:rFonts w:ascii="仿宋" w:eastAsia="仿宋" w:hAnsi="仿宋" w:cs="仿宋" w:hint="eastAsia"/>
            <w:lang w:eastAsia="zh-CN"/>
          </w:rPr>
          <w:t>(二)、供应商选择与合作</w:t>
        </w:r>
        <w:r>
          <w:tab/>
        </w:r>
        <w:r>
          <w:fldChar w:fldCharType="begin"/>
        </w:r>
        <w:r>
          <w:instrText xml:space="preserve"> PAGEREF _Toc10781 \h </w:instrText>
        </w:r>
        <w:r>
          <w:fldChar w:fldCharType="separate"/>
        </w:r>
        <w:r>
          <w:t>84</w:t>
        </w:r>
        <w:r>
          <w:fldChar w:fldCharType="end"/>
        </w:r>
      </w:hyperlink>
    </w:p>
    <w:p>
      <w:pPr>
        <w:pStyle w:val="TOC2"/>
        <w:tabs>
          <w:tab w:val="right" w:leader="dot" w:pos="8306"/>
        </w:tabs>
      </w:pPr>
      <w:hyperlink w:anchor="_Toc22426" w:history="1">
        <w:r>
          <w:rPr>
            <w:rFonts w:ascii="仿宋" w:eastAsia="仿宋" w:hAnsi="仿宋" w:cs="仿宋" w:hint="eastAsia"/>
            <w:lang w:eastAsia="zh-CN"/>
          </w:rPr>
          <w:t>(三)、物流与库存管理</w:t>
        </w:r>
        <w:r>
          <w:tab/>
        </w:r>
        <w:r>
          <w:fldChar w:fldCharType="begin"/>
        </w:r>
        <w:r>
          <w:instrText xml:space="preserve"> PAGEREF _Toc22426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2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825"/>
      <w:r>
        <w:rPr>
          <w:rFonts w:ascii="仿宋" w:eastAsia="仿宋" w:hAnsi="仿宋" w:cs="仿宋" w:hint="eastAsia"/>
          <w:sz w:val="28"/>
          <w:lang w:eastAsia="zh-CN"/>
        </w:rPr>
        <w:t>一、工程和技术研究与试验发展服务项目建设背景及必要性分析</w:t>
      </w:r>
      <w:bookmarkEnd w:id="2"/>
    </w:p>
    <w:p>
      <w:pPr>
        <w:pStyle w:val="Heading2"/>
        <w:rPr>
          <w:rFonts w:ascii="仿宋" w:eastAsia="仿宋" w:hAnsi="仿宋" w:cs="仿宋" w:hint="eastAsia"/>
          <w:lang w:eastAsia="zh-CN"/>
        </w:rPr>
      </w:pPr>
      <w:bookmarkStart w:id="3" w:name="_Toc23441"/>
      <w:r>
        <w:rPr>
          <w:rFonts w:ascii="仿宋" w:eastAsia="仿宋" w:hAnsi="仿宋" w:cs="仿宋" w:hint="eastAsia"/>
          <w:lang w:eastAsia="zh-CN"/>
        </w:rPr>
        <w:t>(一)、工程和技术研究与试验发展服务项目背景分析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工程和技术研究与试验发展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工程和技术研究与试验发展服务项目在这个潮流中的定位。同时，我们将关注行业内涌现的新兴机遇，以便工程和技术研究与试验发展服务项目更好地融入行业发展的潮流中。</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工程和技术研究与试验发展服务项目提供了强大的发展动力。我们将聚焦于行业内最新的技术发展趋势，包括但不限于人工智能、大数据分析、物联网等领域。通过深度的技术研究，我们将确保工程和技术研究与试验发展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工程和技术研究与试验发展服务项目发展的源泉。我们将投入更多的精力对市场需求进行深入剖析，超越表面的需求，深入挖掘潜在的市场痛点和机遇。通过对市场需求的细致了解，工程和技术研究与试验发展服务项目将更有针对性地设计解决方案，满足市场的多样化需求，从而更好地促进工程和技术研究与试验发展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工程和技术研究与试验发展服务项目战略至关重要。我们将对竞争态势进行更为深入的分析，包括但不限于市场份额、产品特点、客户满意度等多个维度。通过深度的竞争分析，工程和技术研究与试验发展服务项目将能够更准确地把握市场脉搏，制定具有竞争力的工程和技术研究与试验发展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工程和技术研究与试验发展服务项目的发展具有直接的影响。我们将进行更为全面的法规和政策分析，了解行业发展中的潜在法律风险和合规挑战。通过充分了解和遵守相关法规，工程和技术研究与试验发展服务项目将确保在法律框架内合法合规运营，为工程和技术研究与试验发展服务项目的稳健发展提供有力支持。</w:t>
      </w:r>
    </w:p>
    <w:p>
      <w:pPr>
        <w:pStyle w:val="Heading2"/>
        <w:ind w:firstLine="560" w:firstLineChars="200"/>
        <w:rPr>
          <w:rFonts w:ascii="仿宋" w:eastAsia="仿宋" w:hAnsi="仿宋" w:cs="仿宋" w:hint="eastAsia"/>
          <w:sz w:val="28"/>
          <w:lang w:eastAsia="zh-CN"/>
        </w:rPr>
      </w:pPr>
      <w:bookmarkStart w:id="4" w:name="_Toc7588"/>
      <w:r>
        <w:rPr>
          <w:rFonts w:ascii="仿宋" w:eastAsia="仿宋" w:hAnsi="仿宋" w:cs="仿宋" w:hint="eastAsia"/>
          <w:sz w:val="28"/>
          <w:lang w:eastAsia="zh-CN"/>
        </w:rPr>
        <w:t>(二)、工程和技术研究与试验发展服务项目建设必要性分析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建设的迫切性源于对行业发展趋势的深刻洞察。我们正处于一个行业变革的时代，科技创新、数字化转型成为企业发展的关键动力。工程和技术研究与试验发展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建设不仅仅是为了跟上潮流，更是为了通过技术创新推动企业的持续发展。通过引入先进的技术和解决方案，工程和技术研究与试验发展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工程和技术研究与试验发展服务项目的建设成为必然选择，通过提高产品质量、拓展服务领域，从而在竞争中获得更多的机会。工程和技术研究与试验发展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工程和技术研究与试验发展服务项目建设的必要性体现在对客户需求更精准的满足。通过工程和技术研究与试验发展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建设的背后是对企业持续创新的追求。只有通过不断创新，企业才能在竞争中立于不败之地。工程和技术研究与试验发展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0037"/>
      <w:r>
        <w:rPr>
          <w:rFonts w:ascii="仿宋" w:eastAsia="仿宋" w:hAnsi="仿宋" w:cs="仿宋" w:hint="eastAsia"/>
          <w:sz w:val="28"/>
          <w:lang w:eastAsia="zh-CN"/>
        </w:rPr>
        <w:t>二、工程和技术研究与试验发展服务项目土建工程</w:t>
      </w:r>
      <w:bookmarkEnd w:id="5"/>
    </w:p>
    <w:p>
      <w:pPr>
        <w:pStyle w:val="Heading2"/>
        <w:rPr>
          <w:rFonts w:ascii="仿宋" w:eastAsia="仿宋" w:hAnsi="仿宋" w:cs="仿宋" w:hint="eastAsia"/>
          <w:lang w:eastAsia="zh-CN"/>
        </w:rPr>
      </w:pPr>
      <w:bookmarkStart w:id="6" w:name="_Toc3218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在工程和技术研究与试验发展服务项目的建筑工程设计中，我们将秉承一系列重要的设计原则，以确保工程和技术研究与试验发展服务项目建筑在功能、美观、可持续性等方面达到最佳效果。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首要原则是确保建筑的功能性得到最大化的发挥。我们将充分理解工程和技术研究与试验发展服务项目的实际需求，合理布局各个功能区域，保证建筑在满足业务需求的同时，提供高效的工作环境。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在建筑设计中，我们将综合考虑建设和运营成本。通过精细的经济效益分析，确保设计方案在高效利用资源的同时，对工程和技术研究与试验发展服务项目的长期盈利能力有积极的贡献。</w:t>
      </w:r>
    </w:p>
    <w:p>
      <w:pPr>
        <w:pStyle w:val="Heading2"/>
        <w:ind w:firstLine="560" w:firstLineChars="200"/>
        <w:rPr>
          <w:rFonts w:ascii="仿宋" w:eastAsia="仿宋" w:hAnsi="仿宋" w:cs="仿宋" w:hint="eastAsia"/>
          <w:sz w:val="28"/>
          <w:lang w:eastAsia="zh-CN"/>
        </w:rPr>
      </w:pPr>
      <w:bookmarkStart w:id="7" w:name="_Toc15005"/>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程和技术研究与试验发展服务项目的土建工程设计中，我们将精准设定设计年限，结合工程和技术研究与试验发展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程和技术研究与试验发展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342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工程和技术研究与试验发展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程和技术研究与试验发展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工程和技术研究与试验发展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387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本期工程工程和技术研究与试验发展服务项目预计总建筑面积XXX平方米，其中：计容建筑面积XXX平方米，计划建筑工程投资XX万元，占工程和技术研究与试验发展服务项目总投资的XX%。</w:t>
      </w:r>
    </w:p>
    <w:p>
      <w:pPr>
        <w:pStyle w:val="Heading1"/>
        <w:ind w:firstLine="560" w:firstLineChars="200"/>
        <w:rPr>
          <w:rFonts w:ascii="仿宋" w:eastAsia="仿宋" w:hAnsi="仿宋" w:cs="仿宋" w:hint="eastAsia"/>
          <w:sz w:val="28"/>
          <w:lang w:eastAsia="zh-CN"/>
        </w:rPr>
      </w:pPr>
      <w:bookmarkStart w:id="10" w:name="_Toc26640"/>
      <w:r>
        <w:rPr>
          <w:rFonts w:ascii="仿宋" w:eastAsia="仿宋" w:hAnsi="仿宋" w:cs="仿宋" w:hint="eastAsia"/>
          <w:sz w:val="28"/>
          <w:lang w:eastAsia="zh-CN"/>
        </w:rPr>
        <w:t>三、工程和技术研究与试验发展服务项目可持续发展</w:t>
      </w:r>
      <w:bookmarkEnd w:id="10"/>
    </w:p>
    <w:p>
      <w:pPr>
        <w:pStyle w:val="Heading2"/>
        <w:rPr>
          <w:rFonts w:ascii="仿宋" w:eastAsia="仿宋" w:hAnsi="仿宋" w:cs="仿宋" w:hint="eastAsia"/>
          <w:lang w:eastAsia="zh-CN"/>
        </w:rPr>
      </w:pPr>
      <w:bookmarkStart w:id="11" w:name="_Toc8058"/>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程和技术研究与试验发展服务项目中，工程和技术研究与试验发展服务项目团队着眼于未来，明确了可持续发展的战略方向。制定的具体可持续发展目标包括降低资源使用、采用环保技术、最大化社会效益等。这一步骤不仅有助于工程和技术研究与试验发展服务项目在环保和社会责任方面达到最高标准，也为未来提供了明确的指引，确保工程和技术研究与试验发展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可持续实践的融入工程和技术研究与试验发展服务项目管理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工程和技术研究与试验发展服务项目管理周期。从工程和技术研究与试验发展服务项目规划开始，工程和技术研究与试验发展服务项目团队就考虑了环境和社会的因素。在执行阶段，工程和技术研究与试验发展服务项目团队积极推动绿色技术的应用，优化资源利用。此外，关注员工的社会责任，通过培训和沟通活动提高员工对可持续发展的认知，使他们能够在日常工作中践行可持续实践。这些举措不仅为工程和技术研究与试验发展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31592"/>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程和技术研究与试验发展服务项目的可持续发展理念，我们深信环保与社会责任是工程和技术研究与试验发展服务项目成功的关键支柱。在工程和技术研究与试验发展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团队通过引入先进的环保技术、建立高效的废物处理系统以及推动能源节约措施，积极履行环保责任。定期的环保监测和评估确保工程和技术研究与试验发展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工程和技术研究与试验发展服务项目不仅致力于自身可持续发展，还注重对社会的回馈。通过支持社区工程和技术研究与试验发展服务项目、参与慈善事业、提供培训机会等方式，工程和技术研究与试验发展服务项目积极履行社会责任。与当地社区建立积极互动，关注员工的工作与生活平衡，以及员工的身心健康，是工程和技术研究与试验发展服务项目在社会责任层面的关键举措。这样的实践不仅增强了工程和技术研究与试验发展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1036"/>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27659"/>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的技术管理特点体现在其创新导向。通过引入最先进的技术趋势和解决方案，工程和技术研究与试验发展服务项目致力于提升科技含量、提高质量和效率水平。这意味着我们将采用最新的工具和方法，确保工程和技术研究与试验发展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工程和技术研究与试验发展服务项目技术管理的显著特征。通过整合不同领域的技术资源，我们实现了跨学科的协同工作。这有助于优化技术架构，提高整体效能。此外，整合性策略还促进了不同技术团队之间的紧密沟通和高效合作，确保工程和技术研究与试验发展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工程和技术研究与试验发展服务项目所采用的技术。通过不断优化技术方案，工程和技术研究与试验发展服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工程和技术研究与试验发展服务项目团队将在工程和技术研究与试验发展服务项目初期识别可能的技术风险，并采取相应的预防和应对措施。通过建立健全的风险评估机制，工程和技术研究与试验发展服务项目能够在实施过程中及时发现并解决潜在的技术问题，保障工程和技术研究与试验发展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工程和技术研究与试验发展服务项目中，技术将成为工程和技术研究与试验发展服务项目成功的有力支持。这一深度剖析揭示了技术管理在工程和技术研究与试验发展服务项目实施中的关键作用，为工程和技术研究与试验发展服务项目的技术基础奠定了坚实的基础。</w:t>
      </w:r>
    </w:p>
    <w:p>
      <w:pPr>
        <w:pStyle w:val="Heading2"/>
        <w:ind w:firstLine="560" w:firstLineChars="200"/>
        <w:rPr>
          <w:rFonts w:ascii="仿宋" w:eastAsia="仿宋" w:hAnsi="仿宋" w:cs="仿宋" w:hint="eastAsia"/>
          <w:sz w:val="28"/>
          <w:lang w:eastAsia="zh-CN"/>
        </w:rPr>
      </w:pPr>
      <w:bookmarkStart w:id="15" w:name="_Toc26811"/>
      <w:r>
        <w:rPr>
          <w:rFonts w:ascii="仿宋" w:eastAsia="仿宋" w:hAnsi="仿宋" w:cs="仿宋" w:hint="eastAsia"/>
          <w:sz w:val="28"/>
          <w:lang w:eastAsia="zh-CN"/>
        </w:rPr>
        <w:t>(二)、工程和技术研究与试验发展服务项目工艺技术设计方案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工程和技术研究与试验发展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工程和技术研究与试验发展服务项目将严格按照相关行业规范要求进行组织。通过有效控制产品质量，工程和技术研究与试验发展服务项目将致力于为顾客提供优质的工程和技术研究与试验发展服务项目产品和良好的服务。这体现了工程和技术研究与试验发展服务项目对于生产活动合规性和质量标准的高度重视，为工程和技术研究与试验发展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工程和技术研究与试验发展服务项目注重生态效益和清洁生产原则。工程和技术研究与试验发展服务项目建设将紧密结合地方特色经济发展，与社会经济发展规划和区域环境保护规划方案相协调一致。通过与当地区域自然生态系统的结合，工程和技术研究与试验发展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工程和技术研究与试验发展服务项目产品具有多样化的客户需求和个性化的特点。因此，工程和技术研究与试验发展服务项目产品规格品种多样，且单批生产数量较小。为满足这一特点，工程和技术研究与试验发展服务项目承办单位将建设先进的柔性制造生产线。通过广泛应用柔性制造技术，工程和技术研究与试验发展服务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总体而言，工程和技术研究与试验发展服务项目采用的技术具有较高的技术含量和自动化水平，处于国内先进水平。这一技术选用不仅体现了对生产效率、质量和环境友好性的高标准要求，同时为工程和技术研究与试验发展服务项目的可持续发展奠定了坚实的基础。</w:t>
      </w:r>
    </w:p>
    <w:p>
      <w:pPr>
        <w:pStyle w:val="Heading2"/>
        <w:ind w:firstLine="560" w:firstLineChars="200"/>
        <w:rPr>
          <w:rFonts w:ascii="仿宋" w:eastAsia="仿宋" w:hAnsi="仿宋" w:cs="仿宋" w:hint="eastAsia"/>
          <w:sz w:val="28"/>
          <w:lang w:eastAsia="zh-CN"/>
        </w:rPr>
      </w:pPr>
      <w:bookmarkStart w:id="16" w:name="_Toc25940"/>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为确保工程和技术研究与试验发展服务项目的高效生产和技术实施，我们制定了一套精心设计的设备选型方案，以满足工程和技术研究与试验发展服务项目生产、质量和环保的要求。该方案的主要特点如下：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工程和技术研究与试验发展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工程和技术研究与试验发展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9595"/>
      <w:r>
        <w:rPr>
          <w:rFonts w:ascii="仿宋" w:eastAsia="仿宋" w:hAnsi="仿宋" w:cs="仿宋" w:hint="eastAsia"/>
          <w:sz w:val="28"/>
          <w:lang w:eastAsia="zh-CN"/>
        </w:rPr>
        <w:t>五、工程和技术研究与试验发展服务项目绩效评估</w:t>
      </w:r>
      <w:bookmarkEnd w:id="17"/>
    </w:p>
    <w:p>
      <w:pPr>
        <w:pStyle w:val="Heading2"/>
        <w:rPr>
          <w:rFonts w:ascii="仿宋" w:eastAsia="仿宋" w:hAnsi="仿宋" w:cs="仿宋" w:hint="eastAsia"/>
          <w:lang w:eastAsia="zh-CN"/>
        </w:rPr>
      </w:pPr>
      <w:bookmarkStart w:id="18" w:name="_Toc22886"/>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工程和技术研究与试验发展服务项目中，我们设计了一套全面的绩效评估指标，以确保工程和技术研究与试验发展服务项目的可控和成功交付。这些指标跨足工程和技术研究与试验发展服务项目目标、成本、进度和质量等多个维度，为我们提供了全面洞察工程和技术研究与试验发展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程和技术研究与试验发展服务项目目标达成率是我们关注的首要指标。我们设定了明确的目标，并通过定期监测和评估，迅速发现并应对潜在的目标偏差。这为工程和技术研究与试验发展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https://d.book118.com/715201121331011043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工程和技术研究与试验发展服务项目计划设计方案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AF4390"/>
    <w:rsid w:val="24AF43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520112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2024-01-18T10:42:00Z</dcterms:created>
  <dcterms:modified xsi:type="dcterms:W3CDTF">2024-01-18T10:42:29Z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5B264AF20F074FD88B73AA3B6EB943F4_11</vt:lpwstr>
  </property>
  <property fmtid="{D5CDD505-2E9C-101B-9397-08002B2CF9AE}" pid="3" name="KSOProductBuildVer">
    <vt:lpwstr>2052-12.1.0.16120</vt:lpwstr>
  </property>
</Properties>
</file>