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多媒体集成项目规划设计蓝图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02" w:history="1">
        <w:r>
          <w:rPr>
            <w:rFonts w:ascii="仿宋" w:eastAsia="仿宋" w:hAnsi="仿宋" w:cs="仿宋" w:hint="eastAsia"/>
            <w:lang w:eastAsia="zh-CN"/>
          </w:rPr>
          <w:t>前言</w:t>
        </w:r>
        <w:r>
          <w:tab/>
        </w:r>
        <w:r>
          <w:fldChar w:fldCharType="begin"/>
        </w:r>
        <w:r>
          <w:instrText xml:space="preserve"> PAGEREF _Toc20302 \h </w:instrText>
        </w:r>
        <w:r>
          <w:fldChar w:fldCharType="separate"/>
        </w:r>
        <w:r>
          <w:t>3</w:t>
        </w:r>
        <w:r>
          <w:fldChar w:fldCharType="end"/>
        </w:r>
      </w:hyperlink>
    </w:p>
    <w:p>
      <w:pPr>
        <w:pStyle w:val="TOC1"/>
        <w:tabs>
          <w:tab w:val="right" w:leader="dot" w:pos="8306"/>
        </w:tabs>
      </w:pPr>
      <w:hyperlink w:anchor="_Toc24908" w:history="1">
        <w:r>
          <w:rPr>
            <w:rFonts w:ascii="仿宋" w:eastAsia="仿宋" w:hAnsi="仿宋" w:cs="仿宋" w:hint="eastAsia"/>
            <w:lang w:eastAsia="zh-CN"/>
          </w:rPr>
          <w:t>一、多媒体集成项目概论</w:t>
        </w:r>
        <w:r>
          <w:tab/>
        </w:r>
        <w:r>
          <w:fldChar w:fldCharType="begin"/>
        </w:r>
        <w:r>
          <w:instrText xml:space="preserve"> PAGEREF _Toc24908 \h </w:instrText>
        </w:r>
        <w:r>
          <w:fldChar w:fldCharType="separate"/>
        </w:r>
        <w:r>
          <w:t>3</w:t>
        </w:r>
        <w:r>
          <w:fldChar w:fldCharType="end"/>
        </w:r>
      </w:hyperlink>
    </w:p>
    <w:p>
      <w:pPr>
        <w:pStyle w:val="TOC2"/>
        <w:tabs>
          <w:tab w:val="right" w:leader="dot" w:pos="8306"/>
        </w:tabs>
      </w:pPr>
      <w:hyperlink w:anchor="_Toc7812" w:history="1">
        <w:r>
          <w:rPr>
            <w:rFonts w:ascii="仿宋" w:eastAsia="仿宋" w:hAnsi="仿宋" w:cs="仿宋" w:hint="eastAsia"/>
            <w:lang w:eastAsia="zh-CN"/>
          </w:rPr>
          <w:t>(一)、多媒体集成项目概况</w:t>
        </w:r>
        <w:r>
          <w:tab/>
        </w:r>
        <w:r>
          <w:fldChar w:fldCharType="begin"/>
        </w:r>
        <w:r>
          <w:instrText xml:space="preserve"> PAGEREF _Toc7812 \h </w:instrText>
        </w:r>
        <w:r>
          <w:fldChar w:fldCharType="separate"/>
        </w:r>
        <w:r>
          <w:t>3</w:t>
        </w:r>
        <w:r>
          <w:fldChar w:fldCharType="end"/>
        </w:r>
      </w:hyperlink>
    </w:p>
    <w:p>
      <w:pPr>
        <w:pStyle w:val="TOC2"/>
        <w:tabs>
          <w:tab w:val="right" w:leader="dot" w:pos="8306"/>
        </w:tabs>
      </w:pPr>
      <w:hyperlink w:anchor="_Toc13170" w:history="1">
        <w:r>
          <w:rPr>
            <w:rFonts w:ascii="仿宋" w:eastAsia="仿宋" w:hAnsi="仿宋" w:cs="仿宋" w:hint="eastAsia"/>
            <w:lang w:eastAsia="zh-CN"/>
          </w:rPr>
          <w:t>(二)、多媒体集成项目目标</w:t>
        </w:r>
        <w:r>
          <w:tab/>
        </w:r>
        <w:r>
          <w:fldChar w:fldCharType="begin"/>
        </w:r>
        <w:r>
          <w:instrText xml:space="preserve"> PAGEREF _Toc13170 \h </w:instrText>
        </w:r>
        <w:r>
          <w:fldChar w:fldCharType="separate"/>
        </w:r>
        <w:r>
          <w:t>5</w:t>
        </w:r>
        <w:r>
          <w:fldChar w:fldCharType="end"/>
        </w:r>
      </w:hyperlink>
    </w:p>
    <w:p>
      <w:pPr>
        <w:pStyle w:val="TOC2"/>
        <w:tabs>
          <w:tab w:val="right" w:leader="dot" w:pos="8306"/>
        </w:tabs>
      </w:pPr>
      <w:hyperlink w:anchor="_Toc23642" w:history="1">
        <w:r>
          <w:rPr>
            <w:rFonts w:ascii="仿宋" w:eastAsia="仿宋" w:hAnsi="仿宋" w:cs="仿宋" w:hint="eastAsia"/>
            <w:lang w:eastAsia="zh-CN"/>
          </w:rPr>
          <w:t>(三)、多媒体集成项目提出的理由</w:t>
        </w:r>
        <w:r>
          <w:tab/>
        </w:r>
        <w:r>
          <w:fldChar w:fldCharType="begin"/>
        </w:r>
        <w:r>
          <w:instrText xml:space="preserve"> PAGEREF _Toc23642 \h </w:instrText>
        </w:r>
        <w:r>
          <w:fldChar w:fldCharType="separate"/>
        </w:r>
        <w:r>
          <w:t>6</w:t>
        </w:r>
        <w:r>
          <w:fldChar w:fldCharType="end"/>
        </w:r>
      </w:hyperlink>
    </w:p>
    <w:p>
      <w:pPr>
        <w:pStyle w:val="TOC2"/>
        <w:tabs>
          <w:tab w:val="right" w:leader="dot" w:pos="8306"/>
        </w:tabs>
      </w:pPr>
      <w:hyperlink w:anchor="_Toc571" w:history="1">
        <w:r>
          <w:rPr>
            <w:rFonts w:ascii="仿宋" w:eastAsia="仿宋" w:hAnsi="仿宋" w:cs="仿宋" w:hint="eastAsia"/>
            <w:lang w:eastAsia="zh-CN"/>
          </w:rPr>
          <w:t>(四)、多媒体集成项目意义</w:t>
        </w:r>
        <w:r>
          <w:tab/>
        </w:r>
        <w:r>
          <w:fldChar w:fldCharType="begin"/>
        </w:r>
        <w:r>
          <w:instrText xml:space="preserve"> PAGEREF _Toc571 \h </w:instrText>
        </w:r>
        <w:r>
          <w:fldChar w:fldCharType="separate"/>
        </w:r>
        <w:r>
          <w:t>8</w:t>
        </w:r>
        <w:r>
          <w:fldChar w:fldCharType="end"/>
        </w:r>
      </w:hyperlink>
    </w:p>
    <w:p>
      <w:pPr>
        <w:pStyle w:val="TOC2"/>
        <w:tabs>
          <w:tab w:val="right" w:leader="dot" w:pos="8306"/>
        </w:tabs>
      </w:pPr>
      <w:hyperlink w:anchor="_Toc26554" w:history="1">
        <w:r>
          <w:rPr>
            <w:rFonts w:ascii="仿宋" w:eastAsia="仿宋" w:hAnsi="仿宋" w:cs="仿宋" w:hint="eastAsia"/>
            <w:lang w:eastAsia="zh-CN"/>
          </w:rPr>
          <w:t>(五)、多媒体集成项目背景</w:t>
        </w:r>
        <w:r>
          <w:tab/>
        </w:r>
        <w:r>
          <w:fldChar w:fldCharType="begin"/>
        </w:r>
        <w:r>
          <w:instrText xml:space="preserve"> PAGEREF _Toc26554 \h </w:instrText>
        </w:r>
        <w:r>
          <w:fldChar w:fldCharType="separate"/>
        </w:r>
        <w:r>
          <w:t>9</w:t>
        </w:r>
        <w:r>
          <w:fldChar w:fldCharType="end"/>
        </w:r>
      </w:hyperlink>
    </w:p>
    <w:p>
      <w:pPr>
        <w:pStyle w:val="TOC1"/>
        <w:tabs>
          <w:tab w:val="right" w:leader="dot" w:pos="8306"/>
        </w:tabs>
      </w:pPr>
      <w:hyperlink w:anchor="_Toc18179" w:history="1">
        <w:r>
          <w:rPr>
            <w:rFonts w:ascii="仿宋" w:eastAsia="仿宋" w:hAnsi="仿宋" w:cs="仿宋" w:hint="eastAsia"/>
            <w:lang w:eastAsia="zh-CN"/>
          </w:rPr>
          <w:t>二、产品规划分析</w:t>
        </w:r>
        <w:r>
          <w:tab/>
        </w:r>
        <w:r>
          <w:fldChar w:fldCharType="begin"/>
        </w:r>
        <w:r>
          <w:instrText xml:space="preserve"> PAGEREF _Toc18179 \h </w:instrText>
        </w:r>
        <w:r>
          <w:fldChar w:fldCharType="separate"/>
        </w:r>
        <w:r>
          <w:t>10</w:t>
        </w:r>
        <w:r>
          <w:fldChar w:fldCharType="end"/>
        </w:r>
      </w:hyperlink>
    </w:p>
    <w:p>
      <w:pPr>
        <w:pStyle w:val="TOC2"/>
        <w:tabs>
          <w:tab w:val="right" w:leader="dot" w:pos="8306"/>
        </w:tabs>
      </w:pPr>
      <w:hyperlink w:anchor="_Toc31306" w:history="1">
        <w:r>
          <w:rPr>
            <w:rFonts w:ascii="仿宋" w:eastAsia="仿宋" w:hAnsi="仿宋" w:cs="仿宋" w:hint="eastAsia"/>
            <w:lang w:eastAsia="zh-CN"/>
          </w:rPr>
          <w:t>(一)、产品规划</w:t>
        </w:r>
        <w:r>
          <w:tab/>
        </w:r>
        <w:r>
          <w:fldChar w:fldCharType="begin"/>
        </w:r>
        <w:r>
          <w:instrText xml:space="preserve"> PAGEREF _Toc31306 \h </w:instrText>
        </w:r>
        <w:r>
          <w:fldChar w:fldCharType="separate"/>
        </w:r>
        <w:r>
          <w:t>10</w:t>
        </w:r>
        <w:r>
          <w:fldChar w:fldCharType="end"/>
        </w:r>
      </w:hyperlink>
    </w:p>
    <w:p>
      <w:pPr>
        <w:pStyle w:val="TOC2"/>
        <w:tabs>
          <w:tab w:val="right" w:leader="dot" w:pos="8306"/>
        </w:tabs>
      </w:pPr>
      <w:hyperlink w:anchor="_Toc11203" w:history="1">
        <w:r>
          <w:rPr>
            <w:rFonts w:ascii="仿宋" w:eastAsia="仿宋" w:hAnsi="仿宋" w:cs="仿宋" w:hint="eastAsia"/>
            <w:lang w:eastAsia="zh-CN"/>
          </w:rPr>
          <w:t>(二)、建设规模</w:t>
        </w:r>
        <w:r>
          <w:tab/>
        </w:r>
        <w:r>
          <w:fldChar w:fldCharType="begin"/>
        </w:r>
        <w:r>
          <w:instrText xml:space="preserve"> PAGEREF _Toc11203 \h </w:instrText>
        </w:r>
        <w:r>
          <w:fldChar w:fldCharType="separate"/>
        </w:r>
        <w:r>
          <w:t>10</w:t>
        </w:r>
        <w:r>
          <w:fldChar w:fldCharType="end"/>
        </w:r>
      </w:hyperlink>
    </w:p>
    <w:p>
      <w:pPr>
        <w:pStyle w:val="TOC1"/>
        <w:tabs>
          <w:tab w:val="right" w:leader="dot" w:pos="8306"/>
        </w:tabs>
      </w:pPr>
      <w:hyperlink w:anchor="_Toc14680" w:history="1">
        <w:r>
          <w:rPr>
            <w:rFonts w:ascii="仿宋" w:eastAsia="仿宋" w:hAnsi="仿宋" w:cs="仿宋" w:hint="eastAsia"/>
            <w:lang w:eastAsia="zh-CN"/>
          </w:rPr>
          <w:t>三、多媒体集成项目土建工程</w:t>
        </w:r>
        <w:r>
          <w:tab/>
        </w:r>
        <w:r>
          <w:fldChar w:fldCharType="begin"/>
        </w:r>
        <w:r>
          <w:instrText xml:space="preserve"> PAGEREF _Toc14680 \h </w:instrText>
        </w:r>
        <w:r>
          <w:fldChar w:fldCharType="separate"/>
        </w:r>
        <w:r>
          <w:t>12</w:t>
        </w:r>
        <w:r>
          <w:fldChar w:fldCharType="end"/>
        </w:r>
      </w:hyperlink>
    </w:p>
    <w:p>
      <w:pPr>
        <w:pStyle w:val="TOC2"/>
        <w:tabs>
          <w:tab w:val="right" w:leader="dot" w:pos="8306"/>
        </w:tabs>
      </w:pPr>
      <w:hyperlink w:anchor="_Toc24269" w:history="1">
        <w:r>
          <w:rPr>
            <w:rFonts w:ascii="仿宋" w:eastAsia="仿宋" w:hAnsi="仿宋" w:cs="仿宋" w:hint="eastAsia"/>
            <w:lang w:eastAsia="zh-CN"/>
          </w:rPr>
          <w:t>(一)、建筑工程设计原则</w:t>
        </w:r>
        <w:r>
          <w:tab/>
        </w:r>
        <w:r>
          <w:fldChar w:fldCharType="begin"/>
        </w:r>
        <w:r>
          <w:instrText xml:space="preserve"> PAGEREF _Toc24269 \h </w:instrText>
        </w:r>
        <w:r>
          <w:fldChar w:fldCharType="separate"/>
        </w:r>
        <w:r>
          <w:t>12</w:t>
        </w:r>
        <w:r>
          <w:fldChar w:fldCharType="end"/>
        </w:r>
      </w:hyperlink>
    </w:p>
    <w:p>
      <w:pPr>
        <w:pStyle w:val="TOC2"/>
        <w:tabs>
          <w:tab w:val="right" w:leader="dot" w:pos="8306"/>
        </w:tabs>
      </w:pPr>
      <w:hyperlink w:anchor="_Toc10055" w:history="1">
        <w:r>
          <w:rPr>
            <w:rFonts w:ascii="仿宋" w:eastAsia="仿宋" w:hAnsi="仿宋" w:cs="仿宋" w:hint="eastAsia"/>
            <w:lang w:eastAsia="zh-CN"/>
          </w:rPr>
          <w:t>(二)、土建工程设计年限及安全等级</w:t>
        </w:r>
        <w:r>
          <w:tab/>
        </w:r>
        <w:r>
          <w:fldChar w:fldCharType="begin"/>
        </w:r>
        <w:r>
          <w:instrText xml:space="preserve"> PAGEREF _Toc10055 \h </w:instrText>
        </w:r>
        <w:r>
          <w:fldChar w:fldCharType="separate"/>
        </w:r>
        <w:r>
          <w:t>13</w:t>
        </w:r>
        <w:r>
          <w:fldChar w:fldCharType="end"/>
        </w:r>
      </w:hyperlink>
    </w:p>
    <w:p>
      <w:pPr>
        <w:pStyle w:val="TOC2"/>
        <w:tabs>
          <w:tab w:val="right" w:leader="dot" w:pos="8306"/>
        </w:tabs>
      </w:pPr>
      <w:hyperlink w:anchor="_Toc30972" w:history="1">
        <w:r>
          <w:rPr>
            <w:rFonts w:ascii="仿宋" w:eastAsia="仿宋" w:hAnsi="仿宋" w:cs="仿宋" w:hint="eastAsia"/>
            <w:lang w:eastAsia="zh-CN"/>
          </w:rPr>
          <w:t>(三)、建筑工程设计总体要求</w:t>
        </w:r>
        <w:r>
          <w:tab/>
        </w:r>
        <w:r>
          <w:fldChar w:fldCharType="begin"/>
        </w:r>
        <w:r>
          <w:instrText xml:space="preserve"> PAGEREF _Toc30972 \h </w:instrText>
        </w:r>
        <w:r>
          <w:fldChar w:fldCharType="separate"/>
        </w:r>
        <w:r>
          <w:t>14</w:t>
        </w:r>
        <w:r>
          <w:fldChar w:fldCharType="end"/>
        </w:r>
      </w:hyperlink>
    </w:p>
    <w:p>
      <w:pPr>
        <w:pStyle w:val="TOC2"/>
        <w:tabs>
          <w:tab w:val="right" w:leader="dot" w:pos="8306"/>
        </w:tabs>
      </w:pPr>
      <w:hyperlink w:anchor="_Toc16740" w:history="1">
        <w:r>
          <w:rPr>
            <w:rFonts w:ascii="仿宋" w:eastAsia="仿宋" w:hAnsi="仿宋" w:cs="仿宋" w:hint="eastAsia"/>
            <w:lang w:eastAsia="zh-CN"/>
          </w:rPr>
          <w:t>(四)、土建工程建设指标</w:t>
        </w:r>
        <w:r>
          <w:tab/>
        </w:r>
        <w:r>
          <w:fldChar w:fldCharType="begin"/>
        </w:r>
        <w:r>
          <w:instrText xml:space="preserve"> PAGEREF _Toc16740 \h </w:instrText>
        </w:r>
        <w:r>
          <w:fldChar w:fldCharType="separate"/>
        </w:r>
        <w:r>
          <w:t>15</w:t>
        </w:r>
        <w:r>
          <w:fldChar w:fldCharType="end"/>
        </w:r>
      </w:hyperlink>
    </w:p>
    <w:p>
      <w:pPr>
        <w:pStyle w:val="TOC1"/>
        <w:tabs>
          <w:tab w:val="right" w:leader="dot" w:pos="8306"/>
        </w:tabs>
      </w:pPr>
      <w:hyperlink w:anchor="_Toc12997" w:history="1">
        <w:r>
          <w:rPr>
            <w:rFonts w:ascii="仿宋" w:eastAsia="仿宋" w:hAnsi="仿宋" w:cs="仿宋" w:hint="eastAsia"/>
            <w:lang w:eastAsia="zh-CN"/>
          </w:rPr>
          <w:t>四、多媒体集成项目建设背景及必要性分析</w:t>
        </w:r>
        <w:r>
          <w:tab/>
        </w:r>
        <w:r>
          <w:fldChar w:fldCharType="begin"/>
        </w:r>
        <w:r>
          <w:instrText xml:space="preserve"> PAGEREF _Toc12997 \h </w:instrText>
        </w:r>
        <w:r>
          <w:fldChar w:fldCharType="separate"/>
        </w:r>
        <w:r>
          <w:t>15</w:t>
        </w:r>
        <w:r>
          <w:fldChar w:fldCharType="end"/>
        </w:r>
      </w:hyperlink>
    </w:p>
    <w:p>
      <w:pPr>
        <w:pStyle w:val="TOC2"/>
        <w:tabs>
          <w:tab w:val="right" w:leader="dot" w:pos="8306"/>
        </w:tabs>
      </w:pPr>
      <w:hyperlink w:anchor="_Toc13635" w:history="1">
        <w:r>
          <w:rPr>
            <w:rFonts w:ascii="仿宋" w:eastAsia="仿宋" w:hAnsi="仿宋" w:cs="仿宋" w:hint="eastAsia"/>
            <w:lang w:eastAsia="zh-CN"/>
          </w:rPr>
          <w:t>(一)、多媒体集成项目背景分析</w:t>
        </w:r>
        <w:r>
          <w:tab/>
        </w:r>
        <w:r>
          <w:fldChar w:fldCharType="begin"/>
        </w:r>
        <w:r>
          <w:instrText xml:space="preserve"> PAGEREF _Toc13635 \h </w:instrText>
        </w:r>
        <w:r>
          <w:fldChar w:fldCharType="separate"/>
        </w:r>
        <w:r>
          <w:t>15</w:t>
        </w:r>
        <w:r>
          <w:fldChar w:fldCharType="end"/>
        </w:r>
      </w:hyperlink>
    </w:p>
    <w:p>
      <w:pPr>
        <w:pStyle w:val="TOC2"/>
        <w:tabs>
          <w:tab w:val="right" w:leader="dot" w:pos="8306"/>
        </w:tabs>
      </w:pPr>
      <w:hyperlink w:anchor="_Toc18074" w:history="1">
        <w:r>
          <w:rPr>
            <w:rFonts w:ascii="仿宋" w:eastAsia="仿宋" w:hAnsi="仿宋" w:cs="仿宋" w:hint="eastAsia"/>
            <w:lang w:eastAsia="zh-CN"/>
          </w:rPr>
          <w:t>(二)、多媒体集成项目建设必要性分析</w:t>
        </w:r>
        <w:r>
          <w:tab/>
        </w:r>
        <w:r>
          <w:fldChar w:fldCharType="begin"/>
        </w:r>
        <w:r>
          <w:instrText xml:space="preserve"> PAGEREF _Toc18074 \h </w:instrText>
        </w:r>
        <w:r>
          <w:fldChar w:fldCharType="separate"/>
        </w:r>
        <w:r>
          <w:t>17</w:t>
        </w:r>
        <w:r>
          <w:fldChar w:fldCharType="end"/>
        </w:r>
      </w:hyperlink>
    </w:p>
    <w:p>
      <w:pPr>
        <w:pStyle w:val="TOC1"/>
        <w:tabs>
          <w:tab w:val="right" w:leader="dot" w:pos="8306"/>
        </w:tabs>
      </w:pPr>
      <w:hyperlink w:anchor="_Toc12815" w:history="1">
        <w:r>
          <w:rPr>
            <w:rFonts w:ascii="仿宋" w:eastAsia="仿宋" w:hAnsi="仿宋" w:cs="仿宋" w:hint="eastAsia"/>
            <w:lang w:eastAsia="zh-CN"/>
          </w:rPr>
          <w:t>五、市场分析、调研</w:t>
        </w:r>
        <w:r>
          <w:tab/>
        </w:r>
        <w:r>
          <w:fldChar w:fldCharType="begin"/>
        </w:r>
        <w:r>
          <w:instrText xml:space="preserve"> PAGEREF _Toc12815 \h </w:instrText>
        </w:r>
        <w:r>
          <w:fldChar w:fldCharType="separate"/>
        </w:r>
        <w:r>
          <w:t>18</w:t>
        </w:r>
        <w:r>
          <w:fldChar w:fldCharType="end"/>
        </w:r>
      </w:hyperlink>
    </w:p>
    <w:p>
      <w:pPr>
        <w:pStyle w:val="TOC2"/>
        <w:tabs>
          <w:tab w:val="right" w:leader="dot" w:pos="8306"/>
        </w:tabs>
      </w:pPr>
      <w:hyperlink w:anchor="_Toc4975" w:history="1">
        <w:r>
          <w:rPr>
            <w:rFonts w:ascii="仿宋" w:eastAsia="仿宋" w:hAnsi="仿宋" w:cs="仿宋" w:hint="eastAsia"/>
            <w:lang w:eastAsia="zh-CN"/>
          </w:rPr>
          <w:t>(一)、多媒体集成行业分析</w:t>
        </w:r>
        <w:r>
          <w:tab/>
        </w:r>
        <w:r>
          <w:fldChar w:fldCharType="begin"/>
        </w:r>
        <w:r>
          <w:instrText xml:space="preserve"> PAGEREF _Toc4975 \h </w:instrText>
        </w:r>
        <w:r>
          <w:fldChar w:fldCharType="separate"/>
        </w:r>
        <w:r>
          <w:t>18</w:t>
        </w:r>
        <w:r>
          <w:fldChar w:fldCharType="end"/>
        </w:r>
      </w:hyperlink>
    </w:p>
    <w:p>
      <w:pPr>
        <w:pStyle w:val="TOC2"/>
        <w:tabs>
          <w:tab w:val="right" w:leader="dot" w:pos="8306"/>
        </w:tabs>
      </w:pPr>
      <w:hyperlink w:anchor="_Toc15745" w:history="1">
        <w:r>
          <w:rPr>
            <w:rFonts w:ascii="仿宋" w:eastAsia="仿宋" w:hAnsi="仿宋" w:cs="仿宋" w:hint="eastAsia"/>
            <w:lang w:eastAsia="zh-CN"/>
          </w:rPr>
          <w:t>(二)、多媒体集成市场分析预测</w:t>
        </w:r>
        <w:r>
          <w:tab/>
        </w:r>
        <w:r>
          <w:fldChar w:fldCharType="begin"/>
        </w:r>
        <w:r>
          <w:instrText xml:space="preserve"> PAGEREF _Toc15745 \h </w:instrText>
        </w:r>
        <w:r>
          <w:fldChar w:fldCharType="separate"/>
        </w:r>
        <w:r>
          <w:t>19</w:t>
        </w:r>
        <w:r>
          <w:fldChar w:fldCharType="end"/>
        </w:r>
      </w:hyperlink>
    </w:p>
    <w:p>
      <w:pPr>
        <w:pStyle w:val="TOC1"/>
        <w:tabs>
          <w:tab w:val="right" w:leader="dot" w:pos="8306"/>
        </w:tabs>
      </w:pPr>
      <w:hyperlink w:anchor="_Toc26727" w:history="1">
        <w:r>
          <w:rPr>
            <w:rFonts w:ascii="仿宋" w:eastAsia="仿宋" w:hAnsi="仿宋" w:cs="仿宋" w:hint="eastAsia"/>
            <w:lang w:eastAsia="zh-CN"/>
          </w:rPr>
          <w:t>六、多媒体集成项目危机管理</w:t>
        </w:r>
        <w:r>
          <w:tab/>
        </w:r>
        <w:r>
          <w:fldChar w:fldCharType="begin"/>
        </w:r>
        <w:r>
          <w:instrText xml:space="preserve"> PAGEREF _Toc26727 \h </w:instrText>
        </w:r>
        <w:r>
          <w:fldChar w:fldCharType="separate"/>
        </w:r>
        <w:r>
          <w:t>20</w:t>
        </w:r>
        <w:r>
          <w:fldChar w:fldCharType="end"/>
        </w:r>
      </w:hyperlink>
    </w:p>
    <w:p>
      <w:pPr>
        <w:pStyle w:val="TOC2"/>
        <w:tabs>
          <w:tab w:val="right" w:leader="dot" w:pos="8306"/>
        </w:tabs>
      </w:pPr>
      <w:hyperlink w:anchor="_Toc29009" w:history="1">
        <w:r>
          <w:rPr>
            <w:rFonts w:ascii="仿宋" w:eastAsia="仿宋" w:hAnsi="仿宋" w:cs="仿宋" w:hint="eastAsia"/>
            <w:lang w:eastAsia="zh-CN"/>
          </w:rPr>
          <w:t>(一)、危机预警与识别</w:t>
        </w:r>
        <w:r>
          <w:tab/>
        </w:r>
        <w:r>
          <w:fldChar w:fldCharType="begin"/>
        </w:r>
        <w:r>
          <w:instrText xml:space="preserve"> PAGEREF _Toc29009 \h </w:instrText>
        </w:r>
        <w:r>
          <w:fldChar w:fldCharType="separate"/>
        </w:r>
        <w:r>
          <w:t>20</w:t>
        </w:r>
        <w:r>
          <w:fldChar w:fldCharType="end"/>
        </w:r>
      </w:hyperlink>
    </w:p>
    <w:p>
      <w:pPr>
        <w:pStyle w:val="TOC2"/>
        <w:tabs>
          <w:tab w:val="right" w:leader="dot" w:pos="8306"/>
        </w:tabs>
      </w:pPr>
      <w:hyperlink w:anchor="_Toc27380" w:history="1">
        <w:r>
          <w:rPr>
            <w:rFonts w:ascii="仿宋" w:eastAsia="仿宋" w:hAnsi="仿宋" w:cs="仿宋" w:hint="eastAsia"/>
            <w:lang w:eastAsia="zh-CN"/>
          </w:rPr>
          <w:t>(二)、危机应对与恢复</w:t>
        </w:r>
        <w:r>
          <w:tab/>
        </w:r>
        <w:r>
          <w:fldChar w:fldCharType="begin"/>
        </w:r>
        <w:r>
          <w:instrText xml:space="preserve"> PAGEREF _Toc27380 \h </w:instrText>
        </w:r>
        <w:r>
          <w:fldChar w:fldCharType="separate"/>
        </w:r>
        <w:r>
          <w:t>21</w:t>
        </w:r>
        <w:r>
          <w:fldChar w:fldCharType="end"/>
        </w:r>
      </w:hyperlink>
    </w:p>
    <w:p>
      <w:pPr>
        <w:pStyle w:val="TOC1"/>
        <w:tabs>
          <w:tab w:val="right" w:leader="dot" w:pos="8306"/>
        </w:tabs>
      </w:pPr>
      <w:hyperlink w:anchor="_Toc27992" w:history="1">
        <w:r>
          <w:rPr>
            <w:rFonts w:ascii="仿宋" w:eastAsia="仿宋" w:hAnsi="仿宋" w:cs="仿宋" w:hint="eastAsia"/>
            <w:lang w:eastAsia="zh-CN"/>
          </w:rPr>
          <w:t>七、多媒体集成项目风险管理</w:t>
        </w:r>
        <w:r>
          <w:tab/>
        </w:r>
        <w:r>
          <w:fldChar w:fldCharType="begin"/>
        </w:r>
        <w:r>
          <w:instrText xml:space="preserve"> PAGEREF _Toc27992 \h </w:instrText>
        </w:r>
        <w:r>
          <w:fldChar w:fldCharType="separate"/>
        </w:r>
        <w:r>
          <w:t>22</w:t>
        </w:r>
        <w:r>
          <w:fldChar w:fldCharType="end"/>
        </w:r>
      </w:hyperlink>
    </w:p>
    <w:p>
      <w:pPr>
        <w:pStyle w:val="TOC2"/>
        <w:tabs>
          <w:tab w:val="right" w:leader="dot" w:pos="8306"/>
        </w:tabs>
      </w:pPr>
      <w:hyperlink w:anchor="_Toc21233" w:history="1">
        <w:r>
          <w:rPr>
            <w:rFonts w:ascii="仿宋" w:eastAsia="仿宋" w:hAnsi="仿宋" w:cs="仿宋" w:hint="eastAsia"/>
            <w:lang w:eastAsia="zh-CN"/>
          </w:rPr>
          <w:t>(一)、风险识别与评估</w:t>
        </w:r>
        <w:r>
          <w:tab/>
        </w:r>
        <w:r>
          <w:fldChar w:fldCharType="begin"/>
        </w:r>
        <w:r>
          <w:instrText xml:space="preserve"> PAGEREF _Toc21233 \h </w:instrText>
        </w:r>
        <w:r>
          <w:fldChar w:fldCharType="separate"/>
        </w:r>
        <w:r>
          <w:t>22</w:t>
        </w:r>
        <w:r>
          <w:fldChar w:fldCharType="end"/>
        </w:r>
      </w:hyperlink>
    </w:p>
    <w:p>
      <w:pPr>
        <w:pStyle w:val="TOC2"/>
        <w:tabs>
          <w:tab w:val="right" w:leader="dot" w:pos="8306"/>
        </w:tabs>
      </w:pPr>
      <w:hyperlink w:anchor="_Toc27597" w:history="1">
        <w:r>
          <w:rPr>
            <w:rFonts w:ascii="仿宋" w:eastAsia="仿宋" w:hAnsi="仿宋" w:cs="仿宋" w:hint="eastAsia"/>
            <w:lang w:eastAsia="zh-CN"/>
          </w:rPr>
          <w:t>(二)、风险应对策略</w:t>
        </w:r>
        <w:r>
          <w:tab/>
        </w:r>
        <w:r>
          <w:fldChar w:fldCharType="begin"/>
        </w:r>
        <w:r>
          <w:instrText xml:space="preserve"> PAGEREF _Toc27597 \h </w:instrText>
        </w:r>
        <w:r>
          <w:fldChar w:fldCharType="separate"/>
        </w:r>
        <w:r>
          <w:t>23</w:t>
        </w:r>
        <w:r>
          <w:fldChar w:fldCharType="end"/>
        </w:r>
      </w:hyperlink>
    </w:p>
    <w:p>
      <w:pPr>
        <w:pStyle w:val="TOC2"/>
        <w:tabs>
          <w:tab w:val="right" w:leader="dot" w:pos="8306"/>
        </w:tabs>
      </w:pPr>
      <w:hyperlink w:anchor="_Toc21622" w:history="1">
        <w:r>
          <w:rPr>
            <w:rFonts w:ascii="仿宋" w:eastAsia="仿宋" w:hAnsi="仿宋" w:cs="仿宋" w:hint="eastAsia"/>
            <w:lang w:eastAsia="zh-CN"/>
          </w:rPr>
          <w:t>(三)、风险监控与控制</w:t>
        </w:r>
        <w:r>
          <w:tab/>
        </w:r>
        <w:r>
          <w:fldChar w:fldCharType="begin"/>
        </w:r>
        <w:r>
          <w:instrText xml:space="preserve"> PAGEREF _Toc21622 \h </w:instrText>
        </w:r>
        <w:r>
          <w:fldChar w:fldCharType="separate"/>
        </w:r>
        <w:r>
          <w:t>25</w:t>
        </w:r>
        <w:r>
          <w:fldChar w:fldCharType="end"/>
        </w:r>
      </w:hyperlink>
    </w:p>
    <w:p>
      <w:pPr>
        <w:pStyle w:val="TOC1"/>
        <w:tabs>
          <w:tab w:val="right" w:leader="dot" w:pos="8306"/>
        </w:tabs>
      </w:pPr>
      <w:hyperlink w:anchor="_Toc4148" w:history="1">
        <w:r>
          <w:rPr>
            <w:rFonts w:ascii="仿宋" w:eastAsia="仿宋" w:hAnsi="仿宋" w:cs="仿宋" w:hint="eastAsia"/>
            <w:lang w:eastAsia="zh-CN"/>
          </w:rPr>
          <w:t>八、多媒体集成项目人力资源培养与发展</w:t>
        </w:r>
        <w:r>
          <w:tab/>
        </w:r>
        <w:r>
          <w:fldChar w:fldCharType="begin"/>
        </w:r>
        <w:r>
          <w:instrText xml:space="preserve"> PAGEREF _Toc4148 \h </w:instrText>
        </w:r>
        <w:r>
          <w:fldChar w:fldCharType="separate"/>
        </w:r>
        <w:r>
          <w:t>26</w:t>
        </w:r>
        <w:r>
          <w:fldChar w:fldCharType="end"/>
        </w:r>
      </w:hyperlink>
    </w:p>
    <w:p>
      <w:pPr>
        <w:pStyle w:val="TOC2"/>
        <w:tabs>
          <w:tab w:val="right" w:leader="dot" w:pos="8306"/>
        </w:tabs>
      </w:pPr>
      <w:hyperlink w:anchor="_Toc3455" w:history="1">
        <w:r>
          <w:rPr>
            <w:rFonts w:ascii="仿宋" w:eastAsia="仿宋" w:hAnsi="仿宋" w:cs="仿宋" w:hint="eastAsia"/>
            <w:lang w:eastAsia="zh-CN"/>
          </w:rPr>
          <w:t>(一)、人才需求与规划</w:t>
        </w:r>
        <w:r>
          <w:tab/>
        </w:r>
        <w:r>
          <w:fldChar w:fldCharType="begin"/>
        </w:r>
        <w:r>
          <w:instrText xml:space="preserve"> PAGEREF _Toc3455 \h </w:instrText>
        </w:r>
        <w:r>
          <w:fldChar w:fldCharType="separate"/>
        </w:r>
        <w:r>
          <w:t>26</w:t>
        </w:r>
        <w:r>
          <w:fldChar w:fldCharType="end"/>
        </w:r>
      </w:hyperlink>
    </w:p>
    <w:p>
      <w:pPr>
        <w:pStyle w:val="TOC2"/>
        <w:tabs>
          <w:tab w:val="right" w:leader="dot" w:pos="8306"/>
        </w:tabs>
      </w:pPr>
      <w:hyperlink w:anchor="_Toc3834" w:history="1">
        <w:r>
          <w:rPr>
            <w:rFonts w:ascii="仿宋" w:eastAsia="仿宋" w:hAnsi="仿宋" w:cs="仿宋" w:hint="eastAsia"/>
            <w:lang w:eastAsia="zh-CN"/>
          </w:rPr>
          <w:t>(二)、培训与发展计划</w:t>
        </w:r>
        <w:r>
          <w:tab/>
        </w:r>
        <w:r>
          <w:fldChar w:fldCharType="begin"/>
        </w:r>
        <w:r>
          <w:instrText xml:space="preserve"> PAGEREF _Toc3834 \h </w:instrText>
        </w:r>
        <w:r>
          <w:fldChar w:fldCharType="separate"/>
        </w:r>
        <w:r>
          <w:t>26</w:t>
        </w:r>
        <w:r>
          <w:fldChar w:fldCharType="end"/>
        </w:r>
      </w:hyperlink>
    </w:p>
    <w:p>
      <w:pPr>
        <w:pStyle w:val="TOC1"/>
        <w:tabs>
          <w:tab w:val="right" w:leader="dot" w:pos="8306"/>
        </w:tabs>
      </w:pPr>
      <w:hyperlink w:anchor="_Toc15776" w:history="1">
        <w:r>
          <w:rPr>
            <w:rFonts w:ascii="仿宋" w:eastAsia="仿宋" w:hAnsi="仿宋" w:cs="仿宋" w:hint="eastAsia"/>
            <w:lang w:eastAsia="zh-CN"/>
          </w:rPr>
          <w:t>九、多媒体集成项目社会影响</w:t>
        </w:r>
        <w:r>
          <w:tab/>
        </w:r>
        <w:r>
          <w:fldChar w:fldCharType="begin"/>
        </w:r>
        <w:r>
          <w:instrText xml:space="preserve"> PAGEREF _Toc15776 \h </w:instrText>
        </w:r>
        <w:r>
          <w:fldChar w:fldCharType="separate"/>
        </w:r>
        <w:r>
          <w:t>27</w:t>
        </w:r>
        <w:r>
          <w:fldChar w:fldCharType="end"/>
        </w:r>
      </w:hyperlink>
    </w:p>
    <w:p>
      <w:pPr>
        <w:pStyle w:val="TOC2"/>
        <w:tabs>
          <w:tab w:val="right" w:leader="dot" w:pos="8306"/>
        </w:tabs>
      </w:pPr>
      <w:hyperlink w:anchor="_Toc31453" w:history="1">
        <w:r>
          <w:rPr>
            <w:rFonts w:ascii="仿宋" w:eastAsia="仿宋" w:hAnsi="仿宋" w:cs="仿宋" w:hint="eastAsia"/>
            <w:lang w:eastAsia="zh-CN"/>
          </w:rPr>
          <w:t>(一)、社会责任与义务</w:t>
        </w:r>
        <w:r>
          <w:tab/>
        </w:r>
        <w:r>
          <w:fldChar w:fldCharType="begin"/>
        </w:r>
        <w:r>
          <w:instrText xml:space="preserve"> PAGEREF _Toc31453 \h </w:instrText>
        </w:r>
        <w:r>
          <w:fldChar w:fldCharType="separate"/>
        </w:r>
        <w:r>
          <w:t>27</w:t>
        </w:r>
        <w:r>
          <w:fldChar w:fldCharType="end"/>
        </w:r>
      </w:hyperlink>
    </w:p>
    <w:p>
      <w:pPr>
        <w:pStyle w:val="TOC2"/>
        <w:tabs>
          <w:tab w:val="right" w:leader="dot" w:pos="8306"/>
        </w:tabs>
      </w:pPr>
      <w:hyperlink w:anchor="_Toc74" w:history="1">
        <w:r>
          <w:rPr>
            <w:rFonts w:ascii="仿宋" w:eastAsia="仿宋" w:hAnsi="仿宋" w:cs="仿宋" w:hint="eastAsia"/>
            <w:lang w:eastAsia="zh-CN"/>
          </w:rPr>
          <w:t>(二)、社会参与与沟通</w:t>
        </w:r>
        <w:r>
          <w:tab/>
        </w:r>
        <w:r>
          <w:fldChar w:fldCharType="begin"/>
        </w:r>
        <w:r>
          <w:instrText xml:space="preserve"> PAGEREF _Toc74 \h </w:instrText>
        </w:r>
        <w:r>
          <w:fldChar w:fldCharType="separate"/>
        </w:r>
        <w:r>
          <w:t>28</w:t>
        </w:r>
        <w:r>
          <w:fldChar w:fldCharType="end"/>
        </w:r>
      </w:hyperlink>
    </w:p>
    <w:p>
      <w:pPr>
        <w:pStyle w:val="TOC1"/>
        <w:tabs>
          <w:tab w:val="right" w:leader="dot" w:pos="8306"/>
        </w:tabs>
      </w:pPr>
      <w:hyperlink w:anchor="_Toc11908" w:history="1">
        <w:r>
          <w:rPr>
            <w:rFonts w:ascii="仿宋" w:eastAsia="仿宋" w:hAnsi="仿宋" w:cs="仿宋" w:hint="eastAsia"/>
            <w:lang w:eastAsia="zh-CN"/>
          </w:rPr>
          <w:t>十、多媒体集成项目环境影响分析</w:t>
        </w:r>
        <w:r>
          <w:tab/>
        </w:r>
        <w:r>
          <w:fldChar w:fldCharType="begin"/>
        </w:r>
        <w:r>
          <w:instrText xml:space="preserve"> PAGEREF _Toc11908 \h </w:instrText>
        </w:r>
        <w:r>
          <w:fldChar w:fldCharType="separate"/>
        </w:r>
        <w:r>
          <w:t>29</w:t>
        </w:r>
        <w:r>
          <w:fldChar w:fldCharType="end"/>
        </w:r>
      </w:hyperlink>
    </w:p>
    <w:p>
      <w:pPr>
        <w:pStyle w:val="TOC2"/>
        <w:tabs>
          <w:tab w:val="right" w:leader="dot" w:pos="8306"/>
        </w:tabs>
      </w:pPr>
      <w:hyperlink w:anchor="_Toc18049" w:history="1">
        <w:r>
          <w:rPr>
            <w:rFonts w:ascii="仿宋" w:eastAsia="仿宋" w:hAnsi="仿宋" w:cs="仿宋" w:hint="eastAsia"/>
            <w:lang w:eastAsia="zh-CN"/>
          </w:rPr>
          <w:t>(一)、建设区域环境质量现状</w:t>
        </w:r>
        <w:r>
          <w:tab/>
        </w:r>
        <w:r>
          <w:fldChar w:fldCharType="begin"/>
        </w:r>
        <w:r>
          <w:instrText xml:space="preserve"> PAGEREF _Toc18049 \h </w:instrText>
        </w:r>
        <w:r>
          <w:fldChar w:fldCharType="separate"/>
        </w:r>
        <w:r>
          <w:t>29</w:t>
        </w:r>
        <w:r>
          <w:fldChar w:fldCharType="end"/>
        </w:r>
      </w:hyperlink>
    </w:p>
    <w:p>
      <w:pPr>
        <w:pStyle w:val="TOC2"/>
        <w:tabs>
          <w:tab w:val="right" w:leader="dot" w:pos="8306"/>
        </w:tabs>
      </w:pPr>
      <w:hyperlink w:anchor="_Toc15356" w:history="1">
        <w:r>
          <w:rPr>
            <w:rFonts w:ascii="仿宋" w:eastAsia="仿宋" w:hAnsi="仿宋" w:cs="仿宋" w:hint="eastAsia"/>
            <w:lang w:eastAsia="zh-CN"/>
          </w:rPr>
          <w:t>(二)、建设期环境保护</w:t>
        </w:r>
        <w:r>
          <w:tab/>
        </w:r>
        <w:r>
          <w:fldChar w:fldCharType="begin"/>
        </w:r>
        <w:r>
          <w:instrText xml:space="preserve"> PAGEREF _Toc15356 \h </w:instrText>
        </w:r>
        <w:r>
          <w:fldChar w:fldCharType="separate"/>
        </w:r>
        <w:r>
          <w:t>30</w:t>
        </w:r>
        <w:r>
          <w:fldChar w:fldCharType="end"/>
        </w:r>
      </w:hyperlink>
    </w:p>
    <w:p>
      <w:pPr>
        <w:pStyle w:val="TOC2"/>
        <w:tabs>
          <w:tab w:val="right" w:leader="dot" w:pos="8306"/>
        </w:tabs>
      </w:pPr>
      <w:hyperlink w:anchor="_Toc29418" w:history="1">
        <w:r>
          <w:rPr>
            <w:rFonts w:ascii="仿宋" w:eastAsia="仿宋" w:hAnsi="仿宋" w:cs="仿宋" w:hint="eastAsia"/>
            <w:lang w:eastAsia="zh-CN"/>
          </w:rPr>
          <w:t>(三)、运营期环境保护</w:t>
        </w:r>
        <w:r>
          <w:tab/>
        </w:r>
        <w:r>
          <w:fldChar w:fldCharType="begin"/>
        </w:r>
        <w:r>
          <w:instrText xml:space="preserve"> PAGEREF _Toc29418 \h </w:instrText>
        </w:r>
        <w:r>
          <w:fldChar w:fldCharType="separate"/>
        </w:r>
        <w:r>
          <w:t>31</w:t>
        </w:r>
        <w:r>
          <w:fldChar w:fldCharType="end"/>
        </w:r>
      </w:hyperlink>
    </w:p>
    <w:p>
      <w:pPr>
        <w:pStyle w:val="TOC2"/>
        <w:tabs>
          <w:tab w:val="right" w:leader="dot" w:pos="8306"/>
        </w:tabs>
      </w:pPr>
      <w:hyperlink w:anchor="_Toc22768" w:history="1">
        <w:r>
          <w:rPr>
            <w:rFonts w:ascii="仿宋" w:eastAsia="仿宋" w:hAnsi="仿宋" w:cs="仿宋" w:hint="eastAsia"/>
            <w:lang w:eastAsia="zh-CN"/>
          </w:rPr>
          <w:t>(四)、多媒体集成项目建设对区域经济的影响</w:t>
        </w:r>
        <w:r>
          <w:tab/>
        </w:r>
        <w:r>
          <w:fldChar w:fldCharType="begin"/>
        </w:r>
        <w:r>
          <w:instrText xml:space="preserve"> PAGEREF _Toc22768 \h </w:instrText>
        </w:r>
        <w:r>
          <w:fldChar w:fldCharType="separate"/>
        </w:r>
        <w:r>
          <w:t>33</w:t>
        </w:r>
        <w:r>
          <w:fldChar w:fldCharType="end"/>
        </w:r>
      </w:hyperlink>
    </w:p>
    <w:p>
      <w:pPr>
        <w:pStyle w:val="TOC2"/>
        <w:tabs>
          <w:tab w:val="right" w:leader="dot" w:pos="8306"/>
        </w:tabs>
      </w:pPr>
      <w:hyperlink w:anchor="_Toc21402" w:history="1">
        <w:r>
          <w:rPr>
            <w:rFonts w:ascii="仿宋" w:eastAsia="仿宋" w:hAnsi="仿宋" w:cs="仿宋" w:hint="eastAsia"/>
            <w:lang w:eastAsia="zh-CN"/>
          </w:rPr>
          <w:t>(五)、废弃物处理</w:t>
        </w:r>
        <w:r>
          <w:tab/>
        </w:r>
        <w:r>
          <w:fldChar w:fldCharType="begin"/>
        </w:r>
        <w:r>
          <w:instrText xml:space="preserve"> PAGEREF _Toc21402 \h </w:instrText>
        </w:r>
        <w:r>
          <w:fldChar w:fldCharType="separate"/>
        </w:r>
        <w:r>
          <w:t>35</w:t>
        </w:r>
        <w:r>
          <w:fldChar w:fldCharType="end"/>
        </w:r>
      </w:hyperlink>
    </w:p>
    <w:p>
      <w:pPr>
        <w:pStyle w:val="TOC2"/>
        <w:tabs>
          <w:tab w:val="right" w:leader="dot" w:pos="8306"/>
        </w:tabs>
      </w:pPr>
      <w:hyperlink w:anchor="_Toc13787" w:history="1">
        <w:r>
          <w:rPr>
            <w:rFonts w:ascii="仿宋" w:eastAsia="仿宋" w:hAnsi="仿宋" w:cs="仿宋" w:hint="eastAsia"/>
            <w:lang w:eastAsia="zh-CN"/>
          </w:rPr>
          <w:t>(六)、特殊环境影响分析</w:t>
        </w:r>
        <w:r>
          <w:tab/>
        </w:r>
        <w:r>
          <w:fldChar w:fldCharType="begin"/>
        </w:r>
        <w:r>
          <w:instrText xml:space="preserve"> PAGEREF _Toc13787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39" w:history="1">
        <w:r>
          <w:rPr>
            <w:rFonts w:ascii="仿宋" w:eastAsia="仿宋" w:hAnsi="仿宋" w:cs="仿宋" w:hint="eastAsia"/>
            <w:lang w:eastAsia="zh-CN"/>
          </w:rPr>
          <w:t>(七)、清洁生产</w:t>
        </w:r>
        <w:r>
          <w:tab/>
        </w:r>
        <w:r>
          <w:fldChar w:fldCharType="begin"/>
        </w:r>
        <w:r>
          <w:instrText xml:space="preserve"> PAGEREF _Toc20239 \h </w:instrText>
        </w:r>
        <w:r>
          <w:fldChar w:fldCharType="separate"/>
        </w:r>
        <w:r>
          <w:t>37</w:t>
        </w:r>
        <w:r>
          <w:fldChar w:fldCharType="end"/>
        </w:r>
      </w:hyperlink>
    </w:p>
    <w:p>
      <w:pPr>
        <w:pStyle w:val="TOC2"/>
        <w:tabs>
          <w:tab w:val="right" w:leader="dot" w:pos="8306"/>
        </w:tabs>
      </w:pPr>
      <w:hyperlink w:anchor="_Toc24448" w:history="1">
        <w:r>
          <w:rPr>
            <w:rFonts w:ascii="仿宋" w:eastAsia="仿宋" w:hAnsi="仿宋" w:cs="仿宋" w:hint="eastAsia"/>
            <w:lang w:eastAsia="zh-CN"/>
          </w:rPr>
          <w:t>(八)、环境保护综合评价</w:t>
        </w:r>
        <w:r>
          <w:tab/>
        </w:r>
        <w:r>
          <w:fldChar w:fldCharType="begin"/>
        </w:r>
        <w:r>
          <w:instrText xml:space="preserve"> PAGEREF _Toc24448 \h </w:instrText>
        </w:r>
        <w:r>
          <w:fldChar w:fldCharType="separate"/>
        </w:r>
        <w:r>
          <w:t>38</w:t>
        </w:r>
        <w:r>
          <w:fldChar w:fldCharType="end"/>
        </w:r>
      </w:hyperlink>
    </w:p>
    <w:p>
      <w:pPr>
        <w:pStyle w:val="TOC1"/>
        <w:tabs>
          <w:tab w:val="right" w:leader="dot" w:pos="8306"/>
        </w:tabs>
      </w:pPr>
      <w:hyperlink w:anchor="_Toc1589" w:history="1">
        <w:r>
          <w:rPr>
            <w:rFonts w:ascii="仿宋" w:eastAsia="仿宋" w:hAnsi="仿宋" w:cs="仿宋" w:hint="eastAsia"/>
            <w:lang w:eastAsia="zh-CN"/>
          </w:rPr>
          <w:t>十一、生产安全保护</w:t>
        </w:r>
        <w:r>
          <w:tab/>
        </w:r>
        <w:r>
          <w:fldChar w:fldCharType="begin"/>
        </w:r>
        <w:r>
          <w:instrText xml:space="preserve"> PAGEREF _Toc1589 \h </w:instrText>
        </w:r>
        <w:r>
          <w:fldChar w:fldCharType="separate"/>
        </w:r>
        <w:r>
          <w:t>39</w:t>
        </w:r>
        <w:r>
          <w:fldChar w:fldCharType="end"/>
        </w:r>
      </w:hyperlink>
    </w:p>
    <w:p>
      <w:pPr>
        <w:pStyle w:val="TOC2"/>
        <w:tabs>
          <w:tab w:val="right" w:leader="dot" w:pos="8306"/>
        </w:tabs>
      </w:pPr>
      <w:hyperlink w:anchor="_Toc1388" w:history="1">
        <w:r>
          <w:rPr>
            <w:rFonts w:ascii="仿宋" w:eastAsia="仿宋" w:hAnsi="仿宋" w:cs="仿宋" w:hint="eastAsia"/>
            <w:lang w:eastAsia="zh-CN"/>
          </w:rPr>
          <w:t>(一)、消防安全</w:t>
        </w:r>
        <w:r>
          <w:tab/>
        </w:r>
        <w:r>
          <w:fldChar w:fldCharType="begin"/>
        </w:r>
        <w:r>
          <w:instrText xml:space="preserve"> PAGEREF _Toc1388 \h </w:instrText>
        </w:r>
        <w:r>
          <w:fldChar w:fldCharType="separate"/>
        </w:r>
        <w:r>
          <w:t>39</w:t>
        </w:r>
        <w:r>
          <w:fldChar w:fldCharType="end"/>
        </w:r>
      </w:hyperlink>
    </w:p>
    <w:p>
      <w:pPr>
        <w:pStyle w:val="TOC2"/>
        <w:tabs>
          <w:tab w:val="right" w:leader="dot" w:pos="8306"/>
        </w:tabs>
      </w:pPr>
      <w:hyperlink w:anchor="_Toc31601" w:history="1">
        <w:r>
          <w:rPr>
            <w:rFonts w:ascii="仿宋" w:eastAsia="仿宋" w:hAnsi="仿宋" w:cs="仿宋" w:hint="eastAsia"/>
            <w:lang w:eastAsia="zh-CN"/>
          </w:rPr>
          <w:t>(二)、防火防爆总图布置措施</w:t>
        </w:r>
        <w:r>
          <w:tab/>
        </w:r>
        <w:r>
          <w:fldChar w:fldCharType="begin"/>
        </w:r>
        <w:r>
          <w:instrText xml:space="preserve"> PAGEREF _Toc31601 \h </w:instrText>
        </w:r>
        <w:r>
          <w:fldChar w:fldCharType="separate"/>
        </w:r>
        <w:r>
          <w:t>41</w:t>
        </w:r>
        <w:r>
          <w:fldChar w:fldCharType="end"/>
        </w:r>
      </w:hyperlink>
    </w:p>
    <w:p>
      <w:pPr>
        <w:pStyle w:val="TOC2"/>
        <w:tabs>
          <w:tab w:val="right" w:leader="dot" w:pos="8306"/>
        </w:tabs>
      </w:pPr>
      <w:hyperlink w:anchor="_Toc5462" w:history="1">
        <w:r>
          <w:rPr>
            <w:rFonts w:ascii="仿宋" w:eastAsia="仿宋" w:hAnsi="仿宋" w:cs="仿宋" w:hint="eastAsia"/>
            <w:lang w:eastAsia="zh-CN"/>
          </w:rPr>
          <w:t>(三)、自然灾害防范措施</w:t>
        </w:r>
        <w:r>
          <w:tab/>
        </w:r>
        <w:r>
          <w:fldChar w:fldCharType="begin"/>
        </w:r>
        <w:r>
          <w:instrText xml:space="preserve"> PAGEREF _Toc5462 \h </w:instrText>
        </w:r>
        <w:r>
          <w:fldChar w:fldCharType="separate"/>
        </w:r>
        <w:r>
          <w:t>42</w:t>
        </w:r>
        <w:r>
          <w:fldChar w:fldCharType="end"/>
        </w:r>
      </w:hyperlink>
    </w:p>
    <w:p>
      <w:pPr>
        <w:pStyle w:val="TOC2"/>
        <w:tabs>
          <w:tab w:val="right" w:leader="dot" w:pos="8306"/>
        </w:tabs>
      </w:pPr>
      <w:hyperlink w:anchor="_Toc3833" w:history="1">
        <w:r>
          <w:rPr>
            <w:rFonts w:ascii="仿宋" w:eastAsia="仿宋" w:hAnsi="仿宋" w:cs="仿宋" w:hint="eastAsia"/>
            <w:lang w:eastAsia="zh-CN"/>
          </w:rPr>
          <w:t>(四)、安全色及安全标志使用要求</w:t>
        </w:r>
        <w:r>
          <w:tab/>
        </w:r>
        <w:r>
          <w:fldChar w:fldCharType="begin"/>
        </w:r>
        <w:r>
          <w:instrText xml:space="preserve"> PAGEREF _Toc3833 \h </w:instrText>
        </w:r>
        <w:r>
          <w:fldChar w:fldCharType="separate"/>
        </w:r>
        <w:r>
          <w:t>43</w:t>
        </w:r>
        <w:r>
          <w:fldChar w:fldCharType="end"/>
        </w:r>
      </w:hyperlink>
    </w:p>
    <w:p>
      <w:pPr>
        <w:pStyle w:val="TOC2"/>
        <w:tabs>
          <w:tab w:val="right" w:leader="dot" w:pos="8306"/>
        </w:tabs>
      </w:pPr>
      <w:hyperlink w:anchor="_Toc23181" w:history="1">
        <w:r>
          <w:rPr>
            <w:rFonts w:ascii="仿宋" w:eastAsia="仿宋" w:hAnsi="仿宋" w:cs="仿宋" w:hint="eastAsia"/>
            <w:lang w:eastAsia="zh-CN"/>
          </w:rPr>
          <w:t>(五)、防尘防毒措施</w:t>
        </w:r>
        <w:r>
          <w:tab/>
        </w:r>
        <w:r>
          <w:fldChar w:fldCharType="begin"/>
        </w:r>
        <w:r>
          <w:instrText xml:space="preserve"> PAGEREF _Toc23181 \h </w:instrText>
        </w:r>
        <w:r>
          <w:fldChar w:fldCharType="separate"/>
        </w:r>
        <w:r>
          <w:t>44</w:t>
        </w:r>
        <w:r>
          <w:fldChar w:fldCharType="end"/>
        </w:r>
      </w:hyperlink>
    </w:p>
    <w:p>
      <w:pPr>
        <w:pStyle w:val="TOC2"/>
        <w:tabs>
          <w:tab w:val="right" w:leader="dot" w:pos="8306"/>
        </w:tabs>
      </w:pPr>
      <w:hyperlink w:anchor="_Toc25354" w:history="1">
        <w:r>
          <w:rPr>
            <w:rFonts w:ascii="仿宋" w:eastAsia="仿宋" w:hAnsi="仿宋" w:cs="仿宋" w:hint="eastAsia"/>
            <w:lang w:eastAsia="zh-CN"/>
          </w:rPr>
          <w:t>(六)、防静电、触电防护及防雷措施</w:t>
        </w:r>
        <w:r>
          <w:tab/>
        </w:r>
        <w:r>
          <w:fldChar w:fldCharType="begin"/>
        </w:r>
        <w:r>
          <w:instrText xml:space="preserve"> PAGEREF _Toc25354 \h </w:instrText>
        </w:r>
        <w:r>
          <w:fldChar w:fldCharType="separate"/>
        </w:r>
        <w:r>
          <w:t>44</w:t>
        </w:r>
        <w:r>
          <w:fldChar w:fldCharType="end"/>
        </w:r>
      </w:hyperlink>
    </w:p>
    <w:p>
      <w:pPr>
        <w:pStyle w:val="TOC2"/>
        <w:tabs>
          <w:tab w:val="right" w:leader="dot" w:pos="8306"/>
        </w:tabs>
      </w:pPr>
      <w:hyperlink w:anchor="_Toc2523" w:history="1">
        <w:r>
          <w:rPr>
            <w:rFonts w:ascii="仿宋" w:eastAsia="仿宋" w:hAnsi="仿宋" w:cs="仿宋" w:hint="eastAsia"/>
            <w:lang w:eastAsia="zh-CN"/>
          </w:rPr>
          <w:t>(七)、机械设备安全保障措施</w:t>
        </w:r>
        <w:r>
          <w:tab/>
        </w:r>
        <w:r>
          <w:fldChar w:fldCharType="begin"/>
        </w:r>
        <w:r>
          <w:instrText xml:space="preserve"> PAGEREF _Toc2523 \h </w:instrText>
        </w:r>
        <w:r>
          <w:fldChar w:fldCharType="separate"/>
        </w:r>
        <w:r>
          <w:t>46</w:t>
        </w:r>
        <w:r>
          <w:fldChar w:fldCharType="end"/>
        </w:r>
      </w:hyperlink>
    </w:p>
    <w:p>
      <w:pPr>
        <w:pStyle w:val="TOC1"/>
        <w:tabs>
          <w:tab w:val="right" w:leader="dot" w:pos="8306"/>
        </w:tabs>
      </w:pPr>
      <w:hyperlink w:anchor="_Toc3772" w:history="1">
        <w:r>
          <w:rPr>
            <w:rFonts w:ascii="仿宋" w:eastAsia="仿宋" w:hAnsi="仿宋" w:cs="仿宋" w:hint="eastAsia"/>
            <w:lang w:eastAsia="zh-CN"/>
          </w:rPr>
          <w:t>十二、多媒体集成项目技术管理</w:t>
        </w:r>
        <w:r>
          <w:tab/>
        </w:r>
        <w:r>
          <w:fldChar w:fldCharType="begin"/>
        </w:r>
        <w:r>
          <w:instrText xml:space="preserve"> PAGEREF _Toc3772 \h </w:instrText>
        </w:r>
        <w:r>
          <w:fldChar w:fldCharType="separate"/>
        </w:r>
        <w:r>
          <w:t>47</w:t>
        </w:r>
        <w:r>
          <w:fldChar w:fldCharType="end"/>
        </w:r>
      </w:hyperlink>
    </w:p>
    <w:p>
      <w:pPr>
        <w:pStyle w:val="TOC2"/>
        <w:tabs>
          <w:tab w:val="right" w:leader="dot" w:pos="8306"/>
        </w:tabs>
      </w:pPr>
      <w:hyperlink w:anchor="_Toc9610" w:history="1">
        <w:r>
          <w:rPr>
            <w:rFonts w:ascii="仿宋" w:eastAsia="仿宋" w:hAnsi="仿宋" w:cs="仿宋" w:hint="eastAsia"/>
            <w:lang w:eastAsia="zh-CN"/>
          </w:rPr>
          <w:t>(一)、技术方案选用方向</w:t>
        </w:r>
        <w:r>
          <w:tab/>
        </w:r>
        <w:r>
          <w:fldChar w:fldCharType="begin"/>
        </w:r>
        <w:r>
          <w:instrText xml:space="preserve"> PAGEREF _Toc9610 \h </w:instrText>
        </w:r>
        <w:r>
          <w:fldChar w:fldCharType="separate"/>
        </w:r>
        <w:r>
          <w:t>47</w:t>
        </w:r>
        <w:r>
          <w:fldChar w:fldCharType="end"/>
        </w:r>
      </w:hyperlink>
    </w:p>
    <w:p>
      <w:pPr>
        <w:pStyle w:val="TOC2"/>
        <w:tabs>
          <w:tab w:val="right" w:leader="dot" w:pos="8306"/>
        </w:tabs>
      </w:pPr>
      <w:hyperlink w:anchor="_Toc31874" w:history="1">
        <w:r>
          <w:rPr>
            <w:rFonts w:ascii="仿宋" w:eastAsia="仿宋" w:hAnsi="仿宋" w:cs="仿宋" w:hint="eastAsia"/>
            <w:lang w:eastAsia="zh-CN"/>
          </w:rPr>
          <w:t>(二)、工艺技术方案选用原则</w:t>
        </w:r>
        <w:r>
          <w:tab/>
        </w:r>
        <w:r>
          <w:fldChar w:fldCharType="begin"/>
        </w:r>
        <w:r>
          <w:instrText xml:space="preserve"> PAGEREF _Toc31874 \h </w:instrText>
        </w:r>
        <w:r>
          <w:fldChar w:fldCharType="separate"/>
        </w:r>
        <w:r>
          <w:t>49</w:t>
        </w:r>
        <w:r>
          <w:fldChar w:fldCharType="end"/>
        </w:r>
      </w:hyperlink>
    </w:p>
    <w:p>
      <w:pPr>
        <w:pStyle w:val="TOC2"/>
        <w:tabs>
          <w:tab w:val="right" w:leader="dot" w:pos="8306"/>
        </w:tabs>
      </w:pPr>
      <w:hyperlink w:anchor="_Toc16994" w:history="1">
        <w:r>
          <w:rPr>
            <w:rFonts w:ascii="仿宋" w:eastAsia="仿宋" w:hAnsi="仿宋" w:cs="仿宋" w:hint="eastAsia"/>
            <w:lang w:eastAsia="zh-CN"/>
          </w:rPr>
          <w:t>(三)、工艺技术方案要求</w:t>
        </w:r>
        <w:r>
          <w:tab/>
        </w:r>
        <w:r>
          <w:fldChar w:fldCharType="begin"/>
        </w:r>
        <w:r>
          <w:instrText xml:space="preserve"> PAGEREF _Toc16994 \h </w:instrText>
        </w:r>
        <w:r>
          <w:fldChar w:fldCharType="separate"/>
        </w:r>
        <w:r>
          <w:t>51</w:t>
        </w:r>
        <w:r>
          <w:fldChar w:fldCharType="end"/>
        </w:r>
      </w:hyperlink>
    </w:p>
    <w:p>
      <w:pPr>
        <w:pStyle w:val="TOC1"/>
        <w:tabs>
          <w:tab w:val="right" w:leader="dot" w:pos="8306"/>
        </w:tabs>
      </w:pPr>
      <w:hyperlink w:anchor="_Toc31128" w:history="1">
        <w:r>
          <w:rPr>
            <w:rFonts w:ascii="仿宋" w:eastAsia="仿宋" w:hAnsi="仿宋" w:cs="仿宋" w:hint="eastAsia"/>
            <w:lang w:eastAsia="zh-CN"/>
          </w:rPr>
          <w:t>十三、供应链管理</w:t>
        </w:r>
        <w:r>
          <w:tab/>
        </w:r>
        <w:r>
          <w:fldChar w:fldCharType="begin"/>
        </w:r>
        <w:r>
          <w:instrText xml:space="preserve"> PAGEREF _Toc31128 \h </w:instrText>
        </w:r>
        <w:r>
          <w:fldChar w:fldCharType="separate"/>
        </w:r>
        <w:r>
          <w:t>53</w:t>
        </w:r>
        <w:r>
          <w:fldChar w:fldCharType="end"/>
        </w:r>
      </w:hyperlink>
    </w:p>
    <w:p>
      <w:pPr>
        <w:pStyle w:val="TOC2"/>
        <w:tabs>
          <w:tab w:val="right" w:leader="dot" w:pos="8306"/>
        </w:tabs>
      </w:pPr>
      <w:hyperlink w:anchor="_Toc15843" w:history="1">
        <w:r>
          <w:rPr>
            <w:rFonts w:ascii="仿宋" w:eastAsia="仿宋" w:hAnsi="仿宋" w:cs="仿宋" w:hint="eastAsia"/>
            <w:lang w:eastAsia="zh-CN"/>
          </w:rPr>
          <w:t>(一)、供应链战略规划</w:t>
        </w:r>
        <w:r>
          <w:tab/>
        </w:r>
        <w:r>
          <w:fldChar w:fldCharType="begin"/>
        </w:r>
        <w:r>
          <w:instrText xml:space="preserve"> PAGEREF _Toc15843 \h </w:instrText>
        </w:r>
        <w:r>
          <w:fldChar w:fldCharType="separate"/>
        </w:r>
        <w:r>
          <w:t>53</w:t>
        </w:r>
        <w:r>
          <w:fldChar w:fldCharType="end"/>
        </w:r>
      </w:hyperlink>
    </w:p>
    <w:p>
      <w:pPr>
        <w:pStyle w:val="TOC2"/>
        <w:tabs>
          <w:tab w:val="right" w:leader="dot" w:pos="8306"/>
        </w:tabs>
      </w:pPr>
      <w:hyperlink w:anchor="_Toc26091" w:history="1">
        <w:r>
          <w:rPr>
            <w:rFonts w:ascii="仿宋" w:eastAsia="仿宋" w:hAnsi="仿宋" w:cs="仿宋" w:hint="eastAsia"/>
            <w:lang w:eastAsia="zh-CN"/>
          </w:rPr>
          <w:t>(二)、供应商选择与合作</w:t>
        </w:r>
        <w:r>
          <w:tab/>
        </w:r>
        <w:r>
          <w:fldChar w:fldCharType="begin"/>
        </w:r>
        <w:r>
          <w:instrText xml:space="preserve"> PAGEREF _Toc26091 \h </w:instrText>
        </w:r>
        <w:r>
          <w:fldChar w:fldCharType="separate"/>
        </w:r>
        <w:r>
          <w:t>55</w:t>
        </w:r>
        <w:r>
          <w:fldChar w:fldCharType="end"/>
        </w:r>
      </w:hyperlink>
    </w:p>
    <w:p>
      <w:pPr>
        <w:pStyle w:val="TOC2"/>
        <w:tabs>
          <w:tab w:val="right" w:leader="dot" w:pos="8306"/>
        </w:tabs>
      </w:pPr>
      <w:hyperlink w:anchor="_Toc14089" w:history="1">
        <w:r>
          <w:rPr>
            <w:rFonts w:ascii="仿宋" w:eastAsia="仿宋" w:hAnsi="仿宋" w:cs="仿宋" w:hint="eastAsia"/>
            <w:lang w:eastAsia="zh-CN"/>
          </w:rPr>
          <w:t>(三)、物流与库存管理</w:t>
        </w:r>
        <w:r>
          <w:tab/>
        </w:r>
        <w:r>
          <w:fldChar w:fldCharType="begin"/>
        </w:r>
        <w:r>
          <w:instrText xml:space="preserve"> PAGEREF _Toc14089 \h </w:instrText>
        </w:r>
        <w:r>
          <w:fldChar w:fldCharType="separate"/>
        </w:r>
        <w:r>
          <w:t>56</w:t>
        </w:r>
        <w:r>
          <w:fldChar w:fldCharType="end"/>
        </w:r>
      </w:hyperlink>
    </w:p>
    <w:p>
      <w:pPr>
        <w:pStyle w:val="TOC1"/>
        <w:tabs>
          <w:tab w:val="right" w:leader="dot" w:pos="8306"/>
        </w:tabs>
      </w:pPr>
      <w:hyperlink w:anchor="_Toc12353" w:history="1">
        <w:r>
          <w:rPr>
            <w:rFonts w:ascii="仿宋" w:eastAsia="仿宋" w:hAnsi="仿宋" w:cs="仿宋" w:hint="eastAsia"/>
            <w:lang w:eastAsia="zh-CN"/>
          </w:rPr>
          <w:t>十四、多媒体集成项目变更管理</w:t>
        </w:r>
        <w:r>
          <w:tab/>
        </w:r>
        <w:r>
          <w:fldChar w:fldCharType="begin"/>
        </w:r>
        <w:r>
          <w:instrText xml:space="preserve"> PAGEREF _Toc12353 \h </w:instrText>
        </w:r>
        <w:r>
          <w:fldChar w:fldCharType="separate"/>
        </w:r>
        <w:r>
          <w:t>58</w:t>
        </w:r>
        <w:r>
          <w:fldChar w:fldCharType="end"/>
        </w:r>
      </w:hyperlink>
    </w:p>
    <w:p>
      <w:pPr>
        <w:pStyle w:val="TOC2"/>
        <w:tabs>
          <w:tab w:val="right" w:leader="dot" w:pos="8306"/>
        </w:tabs>
      </w:pPr>
      <w:hyperlink w:anchor="_Toc26192" w:history="1">
        <w:r>
          <w:rPr>
            <w:rFonts w:ascii="仿宋" w:eastAsia="仿宋" w:hAnsi="仿宋" w:cs="仿宋" w:hint="eastAsia"/>
            <w:lang w:eastAsia="zh-CN"/>
          </w:rPr>
          <w:t>(一)、变更申请与评估</w:t>
        </w:r>
        <w:r>
          <w:tab/>
        </w:r>
        <w:r>
          <w:fldChar w:fldCharType="begin"/>
        </w:r>
        <w:r>
          <w:instrText xml:space="preserve"> PAGEREF _Toc26192 \h </w:instrText>
        </w:r>
        <w:r>
          <w:fldChar w:fldCharType="separate"/>
        </w:r>
        <w:r>
          <w:t>58</w:t>
        </w:r>
        <w:r>
          <w:fldChar w:fldCharType="end"/>
        </w:r>
      </w:hyperlink>
    </w:p>
    <w:p>
      <w:pPr>
        <w:pStyle w:val="TOC2"/>
        <w:tabs>
          <w:tab w:val="right" w:leader="dot" w:pos="8306"/>
        </w:tabs>
      </w:pPr>
      <w:hyperlink w:anchor="_Toc26798" w:history="1">
        <w:r>
          <w:rPr>
            <w:rFonts w:ascii="仿宋" w:eastAsia="仿宋" w:hAnsi="仿宋" w:cs="仿宋" w:hint="eastAsia"/>
            <w:lang w:eastAsia="zh-CN"/>
          </w:rPr>
          <w:t>(二)、变更实施与控制</w:t>
        </w:r>
        <w:r>
          <w:tab/>
        </w:r>
        <w:r>
          <w:fldChar w:fldCharType="begin"/>
        </w:r>
        <w:r>
          <w:instrText xml:space="preserve"> PAGEREF _Toc26798 \h </w:instrText>
        </w:r>
        <w:r>
          <w:fldChar w:fldCharType="separate"/>
        </w:r>
        <w:r>
          <w:t>58</w:t>
        </w:r>
        <w:r>
          <w:fldChar w:fldCharType="end"/>
        </w:r>
      </w:hyperlink>
    </w:p>
    <w:p>
      <w:pPr>
        <w:pStyle w:val="TOC1"/>
        <w:tabs>
          <w:tab w:val="right" w:leader="dot" w:pos="8306"/>
        </w:tabs>
      </w:pPr>
      <w:hyperlink w:anchor="_Toc5856" w:history="1">
        <w:r>
          <w:rPr>
            <w:rFonts w:ascii="仿宋" w:eastAsia="仿宋" w:hAnsi="仿宋" w:cs="仿宋" w:hint="eastAsia"/>
            <w:lang w:eastAsia="zh-CN"/>
          </w:rPr>
          <w:t>十五、多媒体集成项目实施时间节点</w:t>
        </w:r>
        <w:r>
          <w:tab/>
        </w:r>
        <w:r>
          <w:fldChar w:fldCharType="begin"/>
        </w:r>
        <w:r>
          <w:instrText xml:space="preserve"> PAGEREF _Toc5856 \h </w:instrText>
        </w:r>
        <w:r>
          <w:fldChar w:fldCharType="separate"/>
        </w:r>
        <w:r>
          <w:t>59</w:t>
        </w:r>
        <w:r>
          <w:fldChar w:fldCharType="end"/>
        </w:r>
      </w:hyperlink>
    </w:p>
    <w:p>
      <w:pPr>
        <w:pStyle w:val="TOC2"/>
        <w:tabs>
          <w:tab w:val="right" w:leader="dot" w:pos="8306"/>
        </w:tabs>
      </w:pPr>
      <w:hyperlink w:anchor="_Toc17301" w:history="1">
        <w:r>
          <w:rPr>
            <w:rFonts w:ascii="仿宋" w:eastAsia="仿宋" w:hAnsi="仿宋" w:cs="仿宋" w:hint="eastAsia"/>
            <w:lang w:eastAsia="zh-CN"/>
          </w:rPr>
          <w:t>(一)、多媒体集成项目启动阶段时间节点</w:t>
        </w:r>
        <w:r>
          <w:tab/>
        </w:r>
        <w:r>
          <w:fldChar w:fldCharType="begin"/>
        </w:r>
        <w:r>
          <w:instrText xml:space="preserve"> PAGEREF _Toc17301 \h </w:instrText>
        </w:r>
        <w:r>
          <w:fldChar w:fldCharType="separate"/>
        </w:r>
        <w:r>
          <w:t>59</w:t>
        </w:r>
        <w:r>
          <w:fldChar w:fldCharType="end"/>
        </w:r>
      </w:hyperlink>
    </w:p>
    <w:p>
      <w:pPr>
        <w:pStyle w:val="TOC2"/>
        <w:tabs>
          <w:tab w:val="right" w:leader="dot" w:pos="8306"/>
        </w:tabs>
      </w:pPr>
      <w:hyperlink w:anchor="_Toc20995" w:history="1">
        <w:r>
          <w:rPr>
            <w:rFonts w:ascii="仿宋" w:eastAsia="仿宋" w:hAnsi="仿宋" w:cs="仿宋" w:hint="eastAsia"/>
            <w:lang w:eastAsia="zh-CN"/>
          </w:rPr>
          <w:t>(二)、多媒体集成项目执行阶段时间节点</w:t>
        </w:r>
        <w:r>
          <w:tab/>
        </w:r>
        <w:r>
          <w:fldChar w:fldCharType="begin"/>
        </w:r>
        <w:r>
          <w:instrText xml:space="preserve"> PAGEREF _Toc20995 \h </w:instrText>
        </w:r>
        <w:r>
          <w:fldChar w:fldCharType="separate"/>
        </w:r>
        <w:r>
          <w:t>60</w:t>
        </w:r>
        <w:r>
          <w:fldChar w:fldCharType="end"/>
        </w:r>
      </w:hyperlink>
    </w:p>
    <w:p>
      <w:pPr>
        <w:pStyle w:val="TOC2"/>
        <w:tabs>
          <w:tab w:val="right" w:leader="dot" w:pos="8306"/>
        </w:tabs>
      </w:pPr>
      <w:hyperlink w:anchor="_Toc31173" w:history="1">
        <w:r>
          <w:rPr>
            <w:rFonts w:ascii="仿宋" w:eastAsia="仿宋" w:hAnsi="仿宋" w:cs="仿宋" w:hint="eastAsia"/>
            <w:lang w:eastAsia="zh-CN"/>
          </w:rPr>
          <w:t>(三)、多媒体集成项目完成阶段时间节点</w:t>
        </w:r>
        <w:r>
          <w:tab/>
        </w:r>
        <w:r>
          <w:fldChar w:fldCharType="begin"/>
        </w:r>
        <w:r>
          <w:instrText xml:space="preserve"> PAGEREF _Toc31173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908"/>
      <w:r>
        <w:rPr>
          <w:rFonts w:ascii="仿宋" w:eastAsia="仿宋" w:hAnsi="仿宋" w:cs="仿宋" w:hint="eastAsia"/>
          <w:sz w:val="28"/>
          <w:lang w:eastAsia="zh-CN"/>
        </w:rPr>
        <w:t>一、多媒体集成项目概论</w:t>
      </w:r>
      <w:bookmarkEnd w:id="2"/>
    </w:p>
    <w:p>
      <w:pPr>
        <w:pStyle w:val="Heading2"/>
        <w:rPr>
          <w:rFonts w:ascii="仿宋" w:eastAsia="仿宋" w:hAnsi="仿宋" w:cs="仿宋" w:hint="eastAsia"/>
          <w:lang w:eastAsia="zh-CN"/>
        </w:rPr>
      </w:pPr>
      <w:bookmarkStart w:id="3" w:name="_Toc7812"/>
      <w:r>
        <w:rPr>
          <w:rFonts w:ascii="仿宋" w:eastAsia="仿宋" w:hAnsi="仿宋" w:cs="仿宋" w:hint="eastAsia"/>
          <w:lang w:eastAsia="zh-CN"/>
        </w:rPr>
        <w:t>(一)、多媒体集成项目概况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起源追溯至对市场的深入洞察。市场的不断演变与变革为多媒体集成项目提供了难得的机遇。当前市场存在的需求缺口和变革的大环境共同构成了多媒体集成项目的背景。这个多媒体集成项目旨在充分利用市场机遇，填补行业中尚未满足的需求，为客户提供全新的解决方案。市场的变革和需求的增长使得这个多媒体集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多媒体集成项目名称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多媒体集成项目正式命名为多媒体集成。这个名称不仅仅是一个标识，更代表了多媒体集成项目的核心理念和愿景。它蕴含着多媒体集成项目所要解决问题的关键字，具有强烈的表达和辨识度，为多媒体集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多媒体集成项目目标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核心目标是提供一种全新、高效的解决方案，满足客户日益增长的需求。多媒体集成项目追求的不仅仅是满足市场需求，更是在市场中获得卓越的竞争优势。通过不断提升产品或服务的质量和创新水平，多媒体集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多媒体集成项目范围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全面涵盖了产品研发、制造、市场推广和售后服务，确保从产品设计到最终用户体验的全方位关注。这一全面的多媒体集成项目范围是为了确保多媒体集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多媒体集成项目时间表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多媒体集成项目计划在未来18个月内完成，包括研发、测试、市场试点和正式推出等不同阶段。这个时间表的合理设计是为了确保多媒体集成项目各个阶段的顺利推进，以便按时交付高质量的成果。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多媒体集成项目预算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多媒体集成项目总预算估算为XX百万美元，主要分配在研发、市场推广、人员培训和运营等方面。这一充足的预算为多媒体集成项目提供了充足的资源，确保多媒体集成项目在各个方面都能取得优异的表现。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多媒体集成项目风险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可能面临的风险包括市场接受度低、技术难题、竞争激烈等。多媒体集成项目团队已经制定了相应的风险应对计划，通过前瞻性的风险管理，确保多媒体集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多媒体集成项目团队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多媒体集成项目汇聚了一支经验丰富、多领域专业素养的核心团队，确保多媒体集成项目在各个方面都能拥有高水平的执行力。团队的协同作战是多媒体集成项目成功的关键因素之一。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多媒体集成项目背景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多媒体集成项目的背景根植于市场对更高效、创新产品的渴望，同时也受到科技发展对行业格局的深刻改变的影响。这为多媒体集成项目提供了广阔的发展空间和市场需求。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多媒体集成项目现状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截至目前，多媒体集成项目已完成市场调研和技术验证，取得了初步的成功。这为多媒体集成项目在未来的发展奠定了坚实的基础，为更远大的目标打下了坚实的基石。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3170"/>
      <w:r>
        <w:rPr>
          <w:rFonts w:ascii="仿宋" w:eastAsia="仿宋" w:hAnsi="仿宋" w:cs="仿宋" w:hint="eastAsia"/>
          <w:sz w:val="28"/>
          <w:lang w:eastAsia="zh-CN"/>
        </w:rPr>
        <w:t>(二)、多媒体集成项目目标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keyword》多媒体集成项目首要业务目标是在市场中占据有利地位，实现产品/服务的成功推广和销售。通过不断提升产品质量、创新性，多媒体集成项目追求成为行业中的领导者，赢得更多客户的青睐。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在科技迅速发展的时代，多媒体集成项目着眼于技术创新。通过持续的研发和技术升级，多媒体集成项目旨在推出更具创新性的产品或服务，以满足市场对新鲜、先进解决方案的需求。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为了建立可持续的客户关系，多媒体集成项目设定了客户满意度目标。通过提供卓越的产品质量和优质的客户服务，多媒体集成项目追求赢得客户的信任和忠诚度，确保他们的满意度达到行业领先水平。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多媒体集成项目注重社会责任和可持续发展。通过实施环保、社会责任多媒体集成项目，多媒体集成项目致力于在经济发展的同时保护环境，促进社会公平，实现可持续经营。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多媒体集成项目的团队是实现目标的核心驱动力。因此，多媒体集成项目设定了团队发展目标，包括提升团队成员的专业技能、培养领导力，以及搭建协同高效的团队工作氛围。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42"/>
      <w:r>
        <w:rPr>
          <w:rFonts w:ascii="仿宋" w:eastAsia="仿宋" w:hAnsi="仿宋" w:cs="仿宋" w:hint="eastAsia"/>
          <w:sz w:val="28"/>
          <w:lang w:eastAsia="zh-CN"/>
        </w:rPr>
        <w:t>(三)、多媒体集成项目提出的理由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多媒体集成项目提出的理由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源于对市场机遇的深刻洞察。当前市场中存在的需求缺口和行业发展趋势表明，有巨大的商业机会等待被开发。通过准确捕捉市场机遇，多媒体集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理念基于对技术创新的信仰。通过持续的研发和技术投入，多媒体集成项目有望推出更具创新性的产品或服务。在科技飞速发展的当下，多媒体集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为了增强企业的行业竞争力。通过提升产品或服务的质量和独特性，多媒体集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响应了消费者需求的变化。随着社会和科技的不断发展，消费者对产品和服务的需求也在发生变化。通过深入了解并及时回应消费者的新需求，多媒体集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多媒体集成项目的提出是企业战略发展规划的一部分。在面对日益激烈的市场竞争和不断变化的商业环境中，多媒体集成项目作为企业战略的一环，旨在为企业开辟新的增长领域，巩固企业在行业中的地位。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不仅仅是基于商业考量，还注重社会责任。通过推出环保、社会责任等方面的多媒体集成项目，多媒体集成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多媒体集成项目的提出反映了对利益相关者期望的关注。包括客户、员工、投资者等利益相关者在企业发展中都有着各自的期望，多媒体集成项目力求在满足这些期望的同时，取得更大的共赢。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571"/>
      <w:r>
        <w:rPr>
          <w:rFonts w:ascii="仿宋" w:eastAsia="仿宋" w:hAnsi="仿宋" w:cs="仿宋" w:hint="eastAsia"/>
          <w:sz w:val="28"/>
          <w:lang w:eastAsia="zh-CN"/>
        </w:rPr>
        <w:t>(四)、多媒体集成项目意义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在实施多媒体集成项目的过程中，我们不仅仅是在追逐商业成功，更是为企业和社会的多个层面创造了深远的意义。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首要意义在于提升企业的市场竞争力。通过持续的创新和对产品质量的高标准要求，多媒体集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多媒体集成项目的推进将促使行业技术水平的提升。通过引入先进技术和创新性解决方案，多媒体集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多媒体集成项目不仅创造了大量就业机会，提高了就业水平，还注重社会责任和环保。通过参与社会公益事业和推动环保多媒体集成项目，多媒体集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综合而言，多媒体集成项目意义重大，不仅推动了企业的发展，也为行业和社会的进步贡献了积极力量。这是一个全面而深刻的影响，将在未来产生可持续的正面效应。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554"/>
      <w:r>
        <w:rPr>
          <w:rFonts w:ascii="仿宋" w:eastAsia="仿宋" w:hAnsi="仿宋" w:cs="仿宋" w:hint="eastAsia"/>
          <w:sz w:val="28"/>
          <w:lang w:eastAsia="zh-CN"/>
        </w:rPr>
        <w:t>(五)、多媒体集成项目背景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在当今迅猛发展的商业环境中，多媒体集成项目的动因根植于对多方面因素的审慎考量。这个多媒体集成项目的提出并非孤立的决策，而是对企业所处背景深入思考的产物。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多媒体集成项目背后的首要原因。科技的迅速发展和全球市场的快速变化使得企业必须灵活应对。多媒体集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竞争的激烈程度也是多媒体集成项目背景中不可忽视的一环。企业需要在激烈竞争中脱颖而出，为此，多媒体集成项目致力于打破常规，提供独特的价值主张，以吸引客户并确保市场份额的增长。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技术的迅速发展为企业带来了机遇与挑战。作为多媒体集成项目启动的背景之一，对新兴技术的应用将有助于提升企业的技术水平，使其在不断演进的商业环境中保持竞争优势。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此外，社会对企业责任的期望也在逐渐升高。多媒体集成项目充分融入了社会责任的理念，通过可持续经营和社会公益多媒体集成项目，企图为社会贡献一份力量，在商业成功的同时关注社会价值。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17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130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多媒体集成项目的主要产品是XXXX，预计年产值为XXX万元。这一产品在市场中占据着重要的地位，其广泛的应用范围使得该多媒体集成项目的市场前景非常广阔。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多媒体集成项目的xxx产品作为重要的原材料之一，将在多个领域发挥关键作用。其在建筑、交通、能源等方面的广泛应用将为整个产业链提供强大的支持，形成产业协同效应。多媒体集成项目的年产值XXX万XXX万XXX万万元不仅反映了其在市场上的巨大潜力，更预示着它对国民经济的积极贡献。这种关联度高、涉及面广的产业关系，使得该多媒体集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120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总征地面积为XXXX平方米，相当于约XX.XX亩，其中净用地面积为XXXX平方米，红线范围内相当于约XX.XX亩。这一用地规模充分考虑了多媒体集成项目的建设需求，保障了多媒体集成项目在合适的空间内得以充分发展。多媒体集成项目规划的总建筑面积为XXXX平方米，其中主体工程建设占XXXX平方米，计容建筑面积达XXXX平方米。预计建筑工程的投资将达到XXXX万元，为多媒体集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计划购置的设备共计XXXX台（套），设备购置费用为XXXX万元。这一设备购置计划充分考虑到多媒体集成项目的生产需求和技术要求，确保了多媒体集成项目在生产运营中具备先进的技术装备和高效的生产能力。设备的合理配置将为多媒体集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多媒体集成项目计划总投资为XXXX万元，预计年实现营业收入为XXXX万元。这一产能规模的设定旨在确保多媒体集成项目能够在投资与回报之间取得平衡，实现长期可持续的发展。多媒体集成项目的总投资充分考虑到各个方面的需求，包括用地建设、设备购置等多个环节，以确保多媒体集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680"/>
      <w:r>
        <w:rPr>
          <w:rFonts w:ascii="仿宋" w:eastAsia="仿宋" w:hAnsi="仿宋" w:cs="仿宋" w:hint="eastAsia"/>
          <w:sz w:val="28"/>
          <w:lang w:eastAsia="zh-CN"/>
        </w:rPr>
        <w:t>三、多媒体集成项目土建工程</w:t>
      </w:r>
      <w:bookmarkEnd w:id="11"/>
    </w:p>
    <w:p>
      <w:pPr>
        <w:pStyle w:val="Heading2"/>
        <w:rPr>
          <w:rFonts w:ascii="仿宋" w:eastAsia="仿宋" w:hAnsi="仿宋" w:cs="仿宋" w:hint="eastAsia"/>
          <w:lang w:eastAsia="zh-CN"/>
        </w:rPr>
      </w:pPr>
      <w:bookmarkStart w:id="12" w:name="_Toc24269"/>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在多媒体集成项目的建筑工程设计中，我们将秉承一系列重要的设计原则，以确保多媒体集成项目建筑在功能、美观、可持续性等方面达到最佳效果。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首要原则是确保建筑的功能性得到最大化的发挥。我们将充分理解多媒体集成项目的实际需求，合理布局各个功能区域，保证建筑在满足业务需求的同时，提供高效的工作环境。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在建筑设计中，我们将综合考虑建设和运营成本。通过精细的经济效益分析，确保设计方案在高效利用资源的同时，对多媒体集成项目的长期盈利能力有积极的贡献。</w:t>
      </w:r>
    </w:p>
    <w:p>
      <w:pPr>
        <w:pStyle w:val="Heading2"/>
        <w:ind w:firstLine="560" w:firstLineChars="200"/>
        <w:rPr>
          <w:rFonts w:ascii="仿宋" w:eastAsia="仿宋" w:hAnsi="仿宋" w:cs="仿宋" w:hint="eastAsia"/>
          <w:sz w:val="28"/>
          <w:lang w:eastAsia="zh-CN"/>
        </w:rPr>
      </w:pPr>
      <w:bookmarkStart w:id="13" w:name="_Toc10055"/>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媒体集成项目的土建工程设计中，我们将精准设定设计年限，结合多媒体集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多媒体集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097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多媒体集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多媒体集成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多媒体集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74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本期工程多媒体集成项目预计总建筑面积XXX平方米，其中：计容建筑面积XXX平方米，计划建筑工程投资XX万元，占多媒体集成项目总投资的XX%。</w:t>
      </w:r>
    </w:p>
    <w:p>
      <w:pPr>
        <w:pStyle w:val="Heading1"/>
        <w:ind w:firstLine="560" w:firstLineChars="200"/>
        <w:rPr>
          <w:rFonts w:ascii="仿宋" w:eastAsia="仿宋" w:hAnsi="仿宋" w:cs="仿宋" w:hint="eastAsia"/>
          <w:sz w:val="28"/>
          <w:lang w:eastAsia="zh-CN"/>
        </w:rPr>
      </w:pPr>
      <w:bookmarkStart w:id="16" w:name="_Toc12997"/>
      <w:r>
        <w:rPr>
          <w:rFonts w:ascii="仿宋" w:eastAsia="仿宋" w:hAnsi="仿宋" w:cs="仿宋" w:hint="eastAsia"/>
          <w:sz w:val="28"/>
          <w:lang w:eastAsia="zh-CN"/>
        </w:rPr>
        <w:t>四、多媒体集成项目建设背景及必要性分析</w:t>
      </w:r>
      <w:bookmarkEnd w:id="16"/>
    </w:p>
    <w:p>
      <w:pPr>
        <w:pStyle w:val="Heading2"/>
        <w:rPr>
          <w:rFonts w:ascii="仿宋" w:eastAsia="仿宋" w:hAnsi="仿宋" w:cs="仿宋" w:hint="eastAsia"/>
          <w:lang w:eastAsia="zh-CN"/>
        </w:rPr>
      </w:pPr>
      <w:bookmarkStart w:id="17" w:name="_Toc13635"/>
      <w:r>
        <w:rPr>
          <w:rFonts w:ascii="仿宋" w:eastAsia="仿宋" w:hAnsi="仿宋" w:cs="仿宋" w:hint="eastAsia"/>
          <w:lang w:eastAsia="zh-CN"/>
        </w:rPr>
        <w:t>(一)、多媒体集成项目背景分析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媒体集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多媒体集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多媒体集成项目在这个潮流中的定位。同时，我们将关注行业内涌现的新兴机遇，以便多媒体集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多媒体集成项目提供了强大的发展动力。我们将聚焦于行业内最新的技术发展趋势，包括但不限于人工智能、大数据分析、物联网等领域。通过深度的技术研究，我们将确保多媒体集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多媒体集成项目发展的源泉。我们将投入更多的精力对市场需求进行深入剖析，超越表面的需求，深入挖掘潜在的市场痛点和机遇。通过对市场需求的细致了解，多媒体集成项目将更有针对性地设计解决方案，满足市场的多样化需求，从而更好地促进多媒体集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多媒体集成项目战略至关重要。我们将对竞争态势进行更为深入的分析，包括但不限于市场份额、产品特点、客户满意度等多个维度。通过深度的竞争分析，多媒体集成项目将能够更准确地把握市场脉搏，制定具有竞争力的多媒体集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多媒体集成项目的发展具有直接的影响。我们将进行更为全面的法规和政策分析，了解行业发展中的潜在法律风险和合规挑战。通过充分了解和遵守相关法规，多媒体集成项目将确保在法律框架内合法合规运营，为多媒体集成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https://d.book118.com/715204032300011122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多媒体集成项目规划设计蓝图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046523"/>
    <w:rsid w:val="440465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20403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2024-03-02T17:14:00Z</dcterms:created>
  <dcterms:modified xsi:type="dcterms:W3CDTF">2024-03-02T17:15:15Z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7906481433854F80BBD75F6740B8B954_11</vt:lpwstr>
  </property>
  <property fmtid="{D5CDD505-2E9C-101B-9397-08002B2CF9AE}" pid="3" name="KSOProductBuildVer">
    <vt:lpwstr>2052-12.1.0.16388</vt:lpwstr>
  </property>
</Properties>
</file>