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汽车租赁项目建设方案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91" w:history="1">
        <w:r>
          <w:rPr>
            <w:rFonts w:ascii="仿宋" w:eastAsia="仿宋" w:hAnsi="仿宋" w:cs="仿宋" w:hint="eastAsia"/>
            <w:lang w:eastAsia="zh-CN"/>
          </w:rPr>
          <w:t>序言</w:t>
        </w:r>
        <w:r>
          <w:tab/>
        </w:r>
        <w:r>
          <w:fldChar w:fldCharType="begin"/>
        </w:r>
        <w:r>
          <w:instrText xml:space="preserve"> PAGEREF _Toc18391 \h </w:instrText>
        </w:r>
        <w:r>
          <w:fldChar w:fldCharType="separate"/>
        </w:r>
        <w:r>
          <w:t>3</w:t>
        </w:r>
        <w:r>
          <w:fldChar w:fldCharType="end"/>
        </w:r>
      </w:hyperlink>
    </w:p>
    <w:p>
      <w:pPr>
        <w:pStyle w:val="TOC1"/>
        <w:tabs>
          <w:tab w:val="right" w:leader="dot" w:pos="8306"/>
        </w:tabs>
      </w:pPr>
      <w:hyperlink w:anchor="_Toc8004" w:history="1">
        <w:r>
          <w:rPr>
            <w:rFonts w:ascii="仿宋" w:eastAsia="仿宋" w:hAnsi="仿宋" w:cs="仿宋" w:hint="eastAsia"/>
            <w:lang w:eastAsia="zh-CN"/>
          </w:rPr>
          <w:t>一、汽车租赁项目概论</w:t>
        </w:r>
        <w:r>
          <w:tab/>
        </w:r>
        <w:r>
          <w:fldChar w:fldCharType="begin"/>
        </w:r>
        <w:r>
          <w:instrText xml:space="preserve"> PAGEREF _Toc8004 \h </w:instrText>
        </w:r>
        <w:r>
          <w:fldChar w:fldCharType="separate"/>
        </w:r>
        <w:r>
          <w:t>3</w:t>
        </w:r>
        <w:r>
          <w:fldChar w:fldCharType="end"/>
        </w:r>
      </w:hyperlink>
    </w:p>
    <w:p>
      <w:pPr>
        <w:pStyle w:val="TOC2"/>
        <w:tabs>
          <w:tab w:val="right" w:leader="dot" w:pos="8306"/>
        </w:tabs>
      </w:pPr>
      <w:hyperlink w:anchor="_Toc15169" w:history="1">
        <w:r>
          <w:rPr>
            <w:rFonts w:ascii="仿宋" w:eastAsia="仿宋" w:hAnsi="仿宋" w:cs="仿宋" w:hint="eastAsia"/>
            <w:lang w:eastAsia="zh-CN"/>
          </w:rPr>
          <w:t>(一)、项目申报单位概况</w:t>
        </w:r>
        <w:r>
          <w:tab/>
        </w:r>
        <w:r>
          <w:fldChar w:fldCharType="begin"/>
        </w:r>
        <w:r>
          <w:instrText xml:space="preserve"> PAGEREF _Toc15169 \h </w:instrText>
        </w:r>
        <w:r>
          <w:fldChar w:fldCharType="separate"/>
        </w:r>
        <w:r>
          <w:t>3</w:t>
        </w:r>
        <w:r>
          <w:fldChar w:fldCharType="end"/>
        </w:r>
      </w:hyperlink>
    </w:p>
    <w:p>
      <w:pPr>
        <w:pStyle w:val="TOC2"/>
        <w:tabs>
          <w:tab w:val="right" w:leader="dot" w:pos="8306"/>
        </w:tabs>
      </w:pPr>
      <w:hyperlink w:anchor="_Toc28972" w:history="1">
        <w:r>
          <w:rPr>
            <w:rFonts w:ascii="仿宋" w:eastAsia="仿宋" w:hAnsi="仿宋" w:cs="仿宋" w:hint="eastAsia"/>
            <w:lang w:eastAsia="zh-CN"/>
          </w:rPr>
          <w:t>(二)、项目概况</w:t>
        </w:r>
        <w:r>
          <w:tab/>
        </w:r>
        <w:r>
          <w:fldChar w:fldCharType="begin"/>
        </w:r>
        <w:r>
          <w:instrText xml:space="preserve"> PAGEREF _Toc28972 \h </w:instrText>
        </w:r>
        <w:r>
          <w:fldChar w:fldCharType="separate"/>
        </w:r>
        <w:r>
          <w:t>4</w:t>
        </w:r>
        <w:r>
          <w:fldChar w:fldCharType="end"/>
        </w:r>
      </w:hyperlink>
    </w:p>
    <w:p>
      <w:pPr>
        <w:pStyle w:val="TOC1"/>
        <w:tabs>
          <w:tab w:val="right" w:leader="dot" w:pos="8306"/>
        </w:tabs>
      </w:pPr>
      <w:hyperlink w:anchor="_Toc8115" w:history="1">
        <w:r>
          <w:rPr>
            <w:rFonts w:ascii="仿宋" w:eastAsia="仿宋" w:hAnsi="仿宋" w:cs="仿宋" w:hint="eastAsia"/>
            <w:lang w:eastAsia="zh-CN"/>
          </w:rPr>
          <w:t>二、资源开发及综合利用分析</w:t>
        </w:r>
        <w:r>
          <w:tab/>
        </w:r>
        <w:r>
          <w:fldChar w:fldCharType="begin"/>
        </w:r>
        <w:r>
          <w:instrText xml:space="preserve"> PAGEREF _Toc8115 \h </w:instrText>
        </w:r>
        <w:r>
          <w:fldChar w:fldCharType="separate"/>
        </w:r>
        <w:r>
          <w:t>7</w:t>
        </w:r>
        <w:r>
          <w:fldChar w:fldCharType="end"/>
        </w:r>
      </w:hyperlink>
    </w:p>
    <w:p>
      <w:pPr>
        <w:pStyle w:val="TOC2"/>
        <w:tabs>
          <w:tab w:val="right" w:leader="dot" w:pos="8306"/>
        </w:tabs>
      </w:pPr>
      <w:hyperlink w:anchor="_Toc6519" w:history="1">
        <w:r>
          <w:rPr>
            <w:rFonts w:ascii="仿宋" w:eastAsia="仿宋" w:hAnsi="仿宋" w:cs="仿宋" w:hint="eastAsia"/>
            <w:lang w:eastAsia="zh-CN"/>
          </w:rPr>
          <w:t>(一)、资源开发方案</w:t>
        </w:r>
        <w:r>
          <w:tab/>
        </w:r>
        <w:r>
          <w:fldChar w:fldCharType="begin"/>
        </w:r>
        <w:r>
          <w:instrText xml:space="preserve"> PAGEREF _Toc6519 \h </w:instrText>
        </w:r>
        <w:r>
          <w:fldChar w:fldCharType="separate"/>
        </w:r>
        <w:r>
          <w:t>7</w:t>
        </w:r>
        <w:r>
          <w:fldChar w:fldCharType="end"/>
        </w:r>
      </w:hyperlink>
    </w:p>
    <w:p>
      <w:pPr>
        <w:pStyle w:val="TOC2"/>
        <w:tabs>
          <w:tab w:val="right" w:leader="dot" w:pos="8306"/>
        </w:tabs>
      </w:pPr>
      <w:hyperlink w:anchor="_Toc31121" w:history="1">
        <w:r>
          <w:rPr>
            <w:rFonts w:ascii="仿宋" w:eastAsia="仿宋" w:hAnsi="仿宋" w:cs="仿宋" w:hint="eastAsia"/>
            <w:lang w:eastAsia="zh-CN"/>
          </w:rPr>
          <w:t>(二)、资源利用方案</w:t>
        </w:r>
        <w:r>
          <w:tab/>
        </w:r>
        <w:r>
          <w:fldChar w:fldCharType="begin"/>
        </w:r>
        <w:r>
          <w:instrText xml:space="preserve"> PAGEREF _Toc31121 \h </w:instrText>
        </w:r>
        <w:r>
          <w:fldChar w:fldCharType="separate"/>
        </w:r>
        <w:r>
          <w:t>8</w:t>
        </w:r>
        <w:r>
          <w:fldChar w:fldCharType="end"/>
        </w:r>
      </w:hyperlink>
    </w:p>
    <w:p>
      <w:pPr>
        <w:pStyle w:val="TOC2"/>
        <w:tabs>
          <w:tab w:val="right" w:leader="dot" w:pos="8306"/>
        </w:tabs>
      </w:pPr>
      <w:hyperlink w:anchor="_Toc6336" w:history="1">
        <w:r>
          <w:rPr>
            <w:rFonts w:ascii="仿宋" w:eastAsia="仿宋" w:hAnsi="仿宋" w:cs="仿宋" w:hint="eastAsia"/>
            <w:lang w:eastAsia="zh-CN"/>
          </w:rPr>
          <w:t>(三)、资源节约措施</w:t>
        </w:r>
        <w:r>
          <w:tab/>
        </w:r>
        <w:r>
          <w:fldChar w:fldCharType="begin"/>
        </w:r>
        <w:r>
          <w:instrText xml:space="preserve"> PAGEREF _Toc6336 \h </w:instrText>
        </w:r>
        <w:r>
          <w:fldChar w:fldCharType="separate"/>
        </w:r>
        <w:r>
          <w:t>9</w:t>
        </w:r>
        <w:r>
          <w:fldChar w:fldCharType="end"/>
        </w:r>
      </w:hyperlink>
    </w:p>
    <w:p>
      <w:pPr>
        <w:pStyle w:val="TOC1"/>
        <w:tabs>
          <w:tab w:val="right" w:leader="dot" w:pos="8306"/>
        </w:tabs>
      </w:pPr>
      <w:hyperlink w:anchor="_Toc17836" w:history="1">
        <w:r>
          <w:rPr>
            <w:rFonts w:ascii="仿宋" w:eastAsia="仿宋" w:hAnsi="仿宋" w:cs="仿宋" w:hint="eastAsia"/>
            <w:lang w:eastAsia="zh-CN"/>
          </w:rPr>
          <w:t>三、背景、必要性分析</w:t>
        </w:r>
        <w:r>
          <w:tab/>
        </w:r>
        <w:r>
          <w:fldChar w:fldCharType="begin"/>
        </w:r>
        <w:r>
          <w:instrText xml:space="preserve"> PAGEREF _Toc17836 \h </w:instrText>
        </w:r>
        <w:r>
          <w:fldChar w:fldCharType="separate"/>
        </w:r>
        <w:r>
          <w:t>10</w:t>
        </w:r>
        <w:r>
          <w:fldChar w:fldCharType="end"/>
        </w:r>
      </w:hyperlink>
    </w:p>
    <w:p>
      <w:pPr>
        <w:pStyle w:val="TOC2"/>
        <w:tabs>
          <w:tab w:val="right" w:leader="dot" w:pos="8306"/>
        </w:tabs>
      </w:pPr>
      <w:hyperlink w:anchor="_Toc1199" w:history="1">
        <w:r>
          <w:rPr>
            <w:rFonts w:ascii="仿宋" w:eastAsia="仿宋" w:hAnsi="仿宋" w:cs="仿宋" w:hint="eastAsia"/>
            <w:lang w:eastAsia="zh-CN"/>
          </w:rPr>
          <w:t>(一)、项目建设背景</w:t>
        </w:r>
        <w:r>
          <w:tab/>
        </w:r>
        <w:r>
          <w:fldChar w:fldCharType="begin"/>
        </w:r>
        <w:r>
          <w:instrText xml:space="preserve"> PAGEREF _Toc1199 \h </w:instrText>
        </w:r>
        <w:r>
          <w:fldChar w:fldCharType="separate"/>
        </w:r>
        <w:r>
          <w:t>10</w:t>
        </w:r>
        <w:r>
          <w:fldChar w:fldCharType="end"/>
        </w:r>
      </w:hyperlink>
    </w:p>
    <w:p>
      <w:pPr>
        <w:pStyle w:val="TOC2"/>
        <w:tabs>
          <w:tab w:val="right" w:leader="dot" w:pos="8306"/>
        </w:tabs>
      </w:pPr>
      <w:hyperlink w:anchor="_Toc1722" w:history="1">
        <w:r>
          <w:rPr>
            <w:rFonts w:ascii="仿宋" w:eastAsia="仿宋" w:hAnsi="仿宋" w:cs="仿宋" w:hint="eastAsia"/>
            <w:lang w:eastAsia="zh-CN"/>
          </w:rPr>
          <w:t>(二)、必要性分析</w:t>
        </w:r>
        <w:r>
          <w:tab/>
        </w:r>
        <w:r>
          <w:fldChar w:fldCharType="begin"/>
        </w:r>
        <w:r>
          <w:instrText xml:space="preserve"> PAGEREF _Toc1722 \h </w:instrText>
        </w:r>
        <w:r>
          <w:fldChar w:fldCharType="separate"/>
        </w:r>
        <w:r>
          <w:t>11</w:t>
        </w:r>
        <w:r>
          <w:fldChar w:fldCharType="end"/>
        </w:r>
      </w:hyperlink>
    </w:p>
    <w:p>
      <w:pPr>
        <w:pStyle w:val="TOC2"/>
        <w:tabs>
          <w:tab w:val="right" w:leader="dot" w:pos="8306"/>
        </w:tabs>
      </w:pPr>
      <w:hyperlink w:anchor="_Toc21006" w:history="1">
        <w:r>
          <w:rPr>
            <w:rFonts w:ascii="仿宋" w:eastAsia="仿宋" w:hAnsi="仿宋" w:cs="仿宋" w:hint="eastAsia"/>
            <w:lang w:eastAsia="zh-CN"/>
          </w:rPr>
          <w:t>(三)、项目建设有利条件</w:t>
        </w:r>
        <w:r>
          <w:tab/>
        </w:r>
        <w:r>
          <w:fldChar w:fldCharType="begin"/>
        </w:r>
        <w:r>
          <w:instrText xml:space="preserve"> PAGEREF _Toc21006 \h </w:instrText>
        </w:r>
        <w:r>
          <w:fldChar w:fldCharType="separate"/>
        </w:r>
        <w:r>
          <w:t>13</w:t>
        </w:r>
        <w:r>
          <w:fldChar w:fldCharType="end"/>
        </w:r>
      </w:hyperlink>
    </w:p>
    <w:p>
      <w:pPr>
        <w:pStyle w:val="TOC1"/>
        <w:tabs>
          <w:tab w:val="right" w:leader="dot" w:pos="8306"/>
        </w:tabs>
      </w:pPr>
      <w:hyperlink w:anchor="_Toc4007" w:history="1">
        <w:r>
          <w:rPr>
            <w:rFonts w:ascii="仿宋" w:eastAsia="仿宋" w:hAnsi="仿宋" w:cs="仿宋" w:hint="eastAsia"/>
            <w:lang w:eastAsia="zh-CN"/>
          </w:rPr>
          <w:t>四、经济影响分析</w:t>
        </w:r>
        <w:r>
          <w:tab/>
        </w:r>
        <w:r>
          <w:fldChar w:fldCharType="begin"/>
        </w:r>
        <w:r>
          <w:instrText xml:space="preserve"> PAGEREF _Toc4007 \h </w:instrText>
        </w:r>
        <w:r>
          <w:fldChar w:fldCharType="separate"/>
        </w:r>
        <w:r>
          <w:t>14</w:t>
        </w:r>
        <w:r>
          <w:fldChar w:fldCharType="end"/>
        </w:r>
      </w:hyperlink>
    </w:p>
    <w:p>
      <w:pPr>
        <w:pStyle w:val="TOC2"/>
        <w:tabs>
          <w:tab w:val="right" w:leader="dot" w:pos="8306"/>
        </w:tabs>
      </w:pPr>
      <w:hyperlink w:anchor="_Toc31825" w:history="1">
        <w:r>
          <w:rPr>
            <w:rFonts w:ascii="仿宋" w:eastAsia="仿宋" w:hAnsi="仿宋" w:cs="仿宋" w:hint="eastAsia"/>
            <w:lang w:eastAsia="zh-CN"/>
          </w:rPr>
          <w:t>(一)、经济费用效益或费用效果分析</w:t>
        </w:r>
        <w:r>
          <w:tab/>
        </w:r>
        <w:r>
          <w:fldChar w:fldCharType="begin"/>
        </w:r>
        <w:r>
          <w:instrText xml:space="preserve"> PAGEREF _Toc31825 \h </w:instrText>
        </w:r>
        <w:r>
          <w:fldChar w:fldCharType="separate"/>
        </w:r>
        <w:r>
          <w:t>14</w:t>
        </w:r>
        <w:r>
          <w:fldChar w:fldCharType="end"/>
        </w:r>
      </w:hyperlink>
    </w:p>
    <w:p>
      <w:pPr>
        <w:pStyle w:val="TOC2"/>
        <w:tabs>
          <w:tab w:val="right" w:leader="dot" w:pos="8306"/>
        </w:tabs>
      </w:pPr>
      <w:hyperlink w:anchor="_Toc31072" w:history="1">
        <w:r>
          <w:rPr>
            <w:rFonts w:ascii="仿宋" w:eastAsia="仿宋" w:hAnsi="仿宋" w:cs="仿宋" w:hint="eastAsia"/>
            <w:lang w:eastAsia="zh-CN"/>
          </w:rPr>
          <w:t>(二)、行业影响分析</w:t>
        </w:r>
        <w:r>
          <w:tab/>
        </w:r>
        <w:r>
          <w:fldChar w:fldCharType="begin"/>
        </w:r>
        <w:r>
          <w:instrText xml:space="preserve"> PAGEREF _Toc31072 \h </w:instrText>
        </w:r>
        <w:r>
          <w:fldChar w:fldCharType="separate"/>
        </w:r>
        <w:r>
          <w:t>17</w:t>
        </w:r>
        <w:r>
          <w:fldChar w:fldCharType="end"/>
        </w:r>
      </w:hyperlink>
    </w:p>
    <w:p>
      <w:pPr>
        <w:pStyle w:val="TOC2"/>
        <w:tabs>
          <w:tab w:val="right" w:leader="dot" w:pos="8306"/>
        </w:tabs>
      </w:pPr>
      <w:hyperlink w:anchor="_Toc24250" w:history="1">
        <w:r>
          <w:rPr>
            <w:rFonts w:ascii="仿宋" w:eastAsia="仿宋" w:hAnsi="仿宋" w:cs="仿宋" w:hint="eastAsia"/>
            <w:lang w:eastAsia="zh-CN"/>
          </w:rPr>
          <w:t>(三)、区域经济影响分析</w:t>
        </w:r>
        <w:r>
          <w:tab/>
        </w:r>
        <w:r>
          <w:fldChar w:fldCharType="begin"/>
        </w:r>
        <w:r>
          <w:instrText xml:space="preserve"> PAGEREF _Toc24250 \h </w:instrText>
        </w:r>
        <w:r>
          <w:fldChar w:fldCharType="separate"/>
        </w:r>
        <w:r>
          <w:t>18</w:t>
        </w:r>
        <w:r>
          <w:fldChar w:fldCharType="end"/>
        </w:r>
      </w:hyperlink>
    </w:p>
    <w:p>
      <w:pPr>
        <w:pStyle w:val="TOC2"/>
        <w:tabs>
          <w:tab w:val="right" w:leader="dot" w:pos="8306"/>
        </w:tabs>
      </w:pPr>
      <w:hyperlink w:anchor="_Toc26632" w:history="1">
        <w:r>
          <w:rPr>
            <w:rFonts w:ascii="仿宋" w:eastAsia="仿宋" w:hAnsi="仿宋" w:cs="仿宋" w:hint="eastAsia"/>
            <w:lang w:eastAsia="zh-CN"/>
          </w:rPr>
          <w:t>(四)、宏观经济影响分析</w:t>
        </w:r>
        <w:r>
          <w:tab/>
        </w:r>
        <w:r>
          <w:fldChar w:fldCharType="begin"/>
        </w:r>
        <w:r>
          <w:instrText xml:space="preserve"> PAGEREF _Toc26632 \h </w:instrText>
        </w:r>
        <w:r>
          <w:fldChar w:fldCharType="separate"/>
        </w:r>
        <w:r>
          <w:t>19</w:t>
        </w:r>
        <w:r>
          <w:fldChar w:fldCharType="end"/>
        </w:r>
      </w:hyperlink>
    </w:p>
    <w:p>
      <w:pPr>
        <w:pStyle w:val="TOC1"/>
        <w:tabs>
          <w:tab w:val="right" w:leader="dot" w:pos="8306"/>
        </w:tabs>
      </w:pPr>
      <w:hyperlink w:anchor="_Toc29501" w:history="1">
        <w:r>
          <w:rPr>
            <w:rFonts w:ascii="仿宋" w:eastAsia="仿宋" w:hAnsi="仿宋" w:cs="仿宋" w:hint="eastAsia"/>
            <w:lang w:eastAsia="zh-CN"/>
          </w:rPr>
          <w:t>五、项目选址研究</w:t>
        </w:r>
        <w:r>
          <w:tab/>
        </w:r>
        <w:r>
          <w:fldChar w:fldCharType="begin"/>
        </w:r>
        <w:r>
          <w:instrText xml:space="preserve"> PAGEREF _Toc29501 \h </w:instrText>
        </w:r>
        <w:r>
          <w:fldChar w:fldCharType="separate"/>
        </w:r>
        <w:r>
          <w:t>21</w:t>
        </w:r>
        <w:r>
          <w:fldChar w:fldCharType="end"/>
        </w:r>
      </w:hyperlink>
    </w:p>
    <w:p>
      <w:pPr>
        <w:pStyle w:val="TOC2"/>
        <w:tabs>
          <w:tab w:val="right" w:leader="dot" w:pos="8306"/>
        </w:tabs>
      </w:pPr>
      <w:hyperlink w:anchor="_Toc8883" w:history="1">
        <w:r>
          <w:rPr>
            <w:rFonts w:ascii="仿宋" w:eastAsia="仿宋" w:hAnsi="仿宋" w:cs="仿宋" w:hint="eastAsia"/>
            <w:lang w:eastAsia="zh-CN"/>
          </w:rPr>
          <w:t>(一)、项目选址原则</w:t>
        </w:r>
        <w:r>
          <w:tab/>
        </w:r>
        <w:r>
          <w:fldChar w:fldCharType="begin"/>
        </w:r>
        <w:r>
          <w:instrText xml:space="preserve"> PAGEREF _Toc8883 \h </w:instrText>
        </w:r>
        <w:r>
          <w:fldChar w:fldCharType="separate"/>
        </w:r>
        <w:r>
          <w:t>21</w:t>
        </w:r>
        <w:r>
          <w:fldChar w:fldCharType="end"/>
        </w:r>
      </w:hyperlink>
    </w:p>
    <w:p>
      <w:pPr>
        <w:pStyle w:val="TOC2"/>
        <w:tabs>
          <w:tab w:val="right" w:leader="dot" w:pos="8306"/>
        </w:tabs>
      </w:pPr>
      <w:hyperlink w:anchor="_Toc3526" w:history="1">
        <w:r>
          <w:rPr>
            <w:rFonts w:ascii="仿宋" w:eastAsia="仿宋" w:hAnsi="仿宋" w:cs="仿宋" w:hint="eastAsia"/>
            <w:lang w:eastAsia="zh-CN"/>
          </w:rPr>
          <w:t>(二)、项目选址</w:t>
        </w:r>
        <w:r>
          <w:tab/>
        </w:r>
        <w:r>
          <w:fldChar w:fldCharType="begin"/>
        </w:r>
        <w:r>
          <w:instrText xml:space="preserve"> PAGEREF _Toc3526 \h </w:instrText>
        </w:r>
        <w:r>
          <w:fldChar w:fldCharType="separate"/>
        </w:r>
        <w:r>
          <w:t>24</w:t>
        </w:r>
        <w:r>
          <w:fldChar w:fldCharType="end"/>
        </w:r>
      </w:hyperlink>
    </w:p>
    <w:p>
      <w:pPr>
        <w:pStyle w:val="TOC2"/>
        <w:tabs>
          <w:tab w:val="right" w:leader="dot" w:pos="8306"/>
        </w:tabs>
      </w:pPr>
      <w:hyperlink w:anchor="_Toc23066" w:history="1">
        <w:r>
          <w:rPr>
            <w:rFonts w:ascii="仿宋" w:eastAsia="仿宋" w:hAnsi="仿宋" w:cs="仿宋" w:hint="eastAsia"/>
            <w:lang w:eastAsia="zh-CN"/>
          </w:rPr>
          <w:t>(三)、建设条件分析</w:t>
        </w:r>
        <w:r>
          <w:tab/>
        </w:r>
        <w:r>
          <w:fldChar w:fldCharType="begin"/>
        </w:r>
        <w:r>
          <w:instrText xml:space="preserve"> PAGEREF _Toc23066 \h </w:instrText>
        </w:r>
        <w:r>
          <w:fldChar w:fldCharType="separate"/>
        </w:r>
        <w:r>
          <w:t>26</w:t>
        </w:r>
        <w:r>
          <w:fldChar w:fldCharType="end"/>
        </w:r>
      </w:hyperlink>
    </w:p>
    <w:p>
      <w:pPr>
        <w:pStyle w:val="TOC2"/>
        <w:tabs>
          <w:tab w:val="right" w:leader="dot" w:pos="8306"/>
        </w:tabs>
      </w:pPr>
      <w:hyperlink w:anchor="_Toc7842" w:history="1">
        <w:r>
          <w:rPr>
            <w:rFonts w:ascii="仿宋" w:eastAsia="仿宋" w:hAnsi="仿宋" w:cs="仿宋" w:hint="eastAsia"/>
            <w:lang w:eastAsia="zh-CN"/>
          </w:rPr>
          <w:t>(四)、用地控制指标</w:t>
        </w:r>
        <w:r>
          <w:tab/>
        </w:r>
        <w:r>
          <w:fldChar w:fldCharType="begin"/>
        </w:r>
        <w:r>
          <w:instrText xml:space="preserve"> PAGEREF _Toc7842 \h </w:instrText>
        </w:r>
        <w:r>
          <w:fldChar w:fldCharType="separate"/>
        </w:r>
        <w:r>
          <w:t>27</w:t>
        </w:r>
        <w:r>
          <w:fldChar w:fldCharType="end"/>
        </w:r>
      </w:hyperlink>
    </w:p>
    <w:p>
      <w:pPr>
        <w:pStyle w:val="TOC2"/>
        <w:tabs>
          <w:tab w:val="right" w:leader="dot" w:pos="8306"/>
        </w:tabs>
      </w:pPr>
      <w:hyperlink w:anchor="_Toc7664" w:history="1">
        <w:r>
          <w:rPr>
            <w:rFonts w:ascii="仿宋" w:eastAsia="仿宋" w:hAnsi="仿宋" w:cs="仿宋" w:hint="eastAsia"/>
            <w:lang w:eastAsia="zh-CN"/>
          </w:rPr>
          <w:t>(五)、地总体要求</w:t>
        </w:r>
        <w:r>
          <w:tab/>
        </w:r>
        <w:r>
          <w:fldChar w:fldCharType="begin"/>
        </w:r>
        <w:r>
          <w:instrText xml:space="preserve"> PAGEREF _Toc7664 \h </w:instrText>
        </w:r>
        <w:r>
          <w:fldChar w:fldCharType="separate"/>
        </w:r>
        <w:r>
          <w:t>29</w:t>
        </w:r>
        <w:r>
          <w:fldChar w:fldCharType="end"/>
        </w:r>
      </w:hyperlink>
    </w:p>
    <w:p>
      <w:pPr>
        <w:pStyle w:val="TOC2"/>
        <w:tabs>
          <w:tab w:val="right" w:leader="dot" w:pos="8306"/>
        </w:tabs>
      </w:pPr>
      <w:hyperlink w:anchor="_Toc7431" w:history="1">
        <w:r>
          <w:rPr>
            <w:rFonts w:ascii="仿宋" w:eastAsia="仿宋" w:hAnsi="仿宋" w:cs="仿宋" w:hint="eastAsia"/>
            <w:lang w:eastAsia="zh-CN"/>
          </w:rPr>
          <w:t>(六)、节约用地措施</w:t>
        </w:r>
        <w:r>
          <w:tab/>
        </w:r>
        <w:r>
          <w:fldChar w:fldCharType="begin"/>
        </w:r>
        <w:r>
          <w:instrText xml:space="preserve"> PAGEREF _Toc7431 \h </w:instrText>
        </w:r>
        <w:r>
          <w:fldChar w:fldCharType="separate"/>
        </w:r>
        <w:r>
          <w:t>30</w:t>
        </w:r>
        <w:r>
          <w:fldChar w:fldCharType="end"/>
        </w:r>
      </w:hyperlink>
    </w:p>
    <w:p>
      <w:pPr>
        <w:pStyle w:val="TOC2"/>
        <w:tabs>
          <w:tab w:val="right" w:leader="dot" w:pos="8306"/>
        </w:tabs>
      </w:pPr>
      <w:hyperlink w:anchor="_Toc15793" w:history="1">
        <w:r>
          <w:rPr>
            <w:rFonts w:ascii="仿宋" w:eastAsia="仿宋" w:hAnsi="仿宋" w:cs="仿宋" w:hint="eastAsia"/>
            <w:lang w:eastAsia="zh-CN"/>
          </w:rPr>
          <w:t>(七)、选址综合评价</w:t>
        </w:r>
        <w:r>
          <w:tab/>
        </w:r>
        <w:r>
          <w:fldChar w:fldCharType="begin"/>
        </w:r>
        <w:r>
          <w:instrText xml:space="preserve"> PAGEREF _Toc15793 \h </w:instrText>
        </w:r>
        <w:r>
          <w:fldChar w:fldCharType="separate"/>
        </w:r>
        <w:r>
          <w:t>31</w:t>
        </w:r>
        <w:r>
          <w:fldChar w:fldCharType="end"/>
        </w:r>
      </w:hyperlink>
    </w:p>
    <w:p>
      <w:pPr>
        <w:pStyle w:val="TOC1"/>
        <w:tabs>
          <w:tab w:val="right" w:leader="dot" w:pos="8306"/>
        </w:tabs>
      </w:pPr>
      <w:hyperlink w:anchor="_Toc790" w:history="1">
        <w:r>
          <w:rPr>
            <w:rFonts w:ascii="仿宋" w:eastAsia="仿宋" w:hAnsi="仿宋" w:cs="仿宋" w:hint="eastAsia"/>
            <w:lang w:eastAsia="zh-CN"/>
          </w:rPr>
          <w:t>六、社会影响分析</w:t>
        </w:r>
        <w:r>
          <w:tab/>
        </w:r>
        <w:r>
          <w:fldChar w:fldCharType="begin"/>
        </w:r>
        <w:r>
          <w:instrText xml:space="preserve"> PAGEREF _Toc790 \h </w:instrText>
        </w:r>
        <w:r>
          <w:fldChar w:fldCharType="separate"/>
        </w:r>
        <w:r>
          <w:t>32</w:t>
        </w:r>
        <w:r>
          <w:fldChar w:fldCharType="end"/>
        </w:r>
      </w:hyperlink>
    </w:p>
    <w:p>
      <w:pPr>
        <w:pStyle w:val="TOC2"/>
        <w:tabs>
          <w:tab w:val="right" w:leader="dot" w:pos="8306"/>
        </w:tabs>
      </w:pPr>
      <w:hyperlink w:anchor="_Toc31018" w:history="1">
        <w:r>
          <w:rPr>
            <w:rFonts w:ascii="仿宋" w:eastAsia="仿宋" w:hAnsi="仿宋" w:cs="仿宋" w:hint="eastAsia"/>
            <w:lang w:eastAsia="zh-CN"/>
          </w:rPr>
          <w:t>(一)、社会影响效果分析</w:t>
        </w:r>
        <w:r>
          <w:tab/>
        </w:r>
        <w:r>
          <w:fldChar w:fldCharType="begin"/>
        </w:r>
        <w:r>
          <w:instrText xml:space="preserve"> PAGEREF _Toc31018 \h </w:instrText>
        </w:r>
        <w:r>
          <w:fldChar w:fldCharType="separate"/>
        </w:r>
        <w:r>
          <w:t>32</w:t>
        </w:r>
        <w:r>
          <w:fldChar w:fldCharType="end"/>
        </w:r>
      </w:hyperlink>
    </w:p>
    <w:p>
      <w:pPr>
        <w:pStyle w:val="TOC2"/>
        <w:tabs>
          <w:tab w:val="right" w:leader="dot" w:pos="8306"/>
        </w:tabs>
      </w:pPr>
      <w:hyperlink w:anchor="_Toc20181" w:history="1">
        <w:r>
          <w:rPr>
            <w:rFonts w:ascii="仿宋" w:eastAsia="仿宋" w:hAnsi="仿宋" w:cs="仿宋" w:hint="eastAsia"/>
            <w:lang w:eastAsia="zh-CN"/>
          </w:rPr>
          <w:t>(二)、社会适应性分析</w:t>
        </w:r>
        <w:r>
          <w:tab/>
        </w:r>
        <w:r>
          <w:fldChar w:fldCharType="begin"/>
        </w:r>
        <w:r>
          <w:instrText xml:space="preserve"> PAGEREF _Toc20181 \h </w:instrText>
        </w:r>
        <w:r>
          <w:fldChar w:fldCharType="separate"/>
        </w:r>
        <w:r>
          <w:t>35</w:t>
        </w:r>
        <w:r>
          <w:fldChar w:fldCharType="end"/>
        </w:r>
      </w:hyperlink>
    </w:p>
    <w:p>
      <w:pPr>
        <w:pStyle w:val="TOC2"/>
        <w:tabs>
          <w:tab w:val="right" w:leader="dot" w:pos="8306"/>
        </w:tabs>
      </w:pPr>
      <w:hyperlink w:anchor="_Toc17934" w:history="1">
        <w:r>
          <w:rPr>
            <w:rFonts w:ascii="仿宋" w:eastAsia="仿宋" w:hAnsi="仿宋" w:cs="仿宋" w:hint="eastAsia"/>
            <w:lang w:eastAsia="zh-CN"/>
          </w:rPr>
          <w:t>(三)、社会风险及对策分析</w:t>
        </w:r>
        <w:r>
          <w:tab/>
        </w:r>
        <w:r>
          <w:fldChar w:fldCharType="begin"/>
        </w:r>
        <w:r>
          <w:instrText xml:space="preserve"> PAGEREF _Toc17934 \h </w:instrText>
        </w:r>
        <w:r>
          <w:fldChar w:fldCharType="separate"/>
        </w:r>
        <w:r>
          <w:t>36</w:t>
        </w:r>
        <w:r>
          <w:fldChar w:fldCharType="end"/>
        </w:r>
      </w:hyperlink>
    </w:p>
    <w:p>
      <w:pPr>
        <w:pStyle w:val="TOC1"/>
        <w:tabs>
          <w:tab w:val="right" w:leader="dot" w:pos="8306"/>
        </w:tabs>
      </w:pPr>
      <w:hyperlink w:anchor="_Toc22502" w:history="1">
        <w:r>
          <w:rPr>
            <w:rFonts w:ascii="仿宋" w:eastAsia="仿宋" w:hAnsi="仿宋" w:cs="仿宋" w:hint="eastAsia"/>
            <w:lang w:eastAsia="zh-CN"/>
          </w:rPr>
          <w:t>七、技术创新与产业升级</w:t>
        </w:r>
        <w:r>
          <w:tab/>
        </w:r>
        <w:r>
          <w:fldChar w:fldCharType="begin"/>
        </w:r>
        <w:r>
          <w:instrText xml:space="preserve"> PAGEREF _Toc22502 \h </w:instrText>
        </w:r>
        <w:r>
          <w:fldChar w:fldCharType="separate"/>
        </w:r>
        <w:r>
          <w:t>40</w:t>
        </w:r>
        <w:r>
          <w:fldChar w:fldCharType="end"/>
        </w:r>
      </w:hyperlink>
    </w:p>
    <w:p>
      <w:pPr>
        <w:pStyle w:val="TOC2"/>
        <w:tabs>
          <w:tab w:val="right" w:leader="dot" w:pos="8306"/>
        </w:tabs>
      </w:pPr>
      <w:hyperlink w:anchor="_Toc23370" w:history="1">
        <w:r>
          <w:rPr>
            <w:rFonts w:ascii="仿宋" w:eastAsia="仿宋" w:hAnsi="仿宋" w:cs="仿宋" w:hint="eastAsia"/>
            <w:lang w:eastAsia="zh-CN"/>
          </w:rPr>
          <w:t>(一)、技术创新方向与目标</w:t>
        </w:r>
        <w:r>
          <w:tab/>
        </w:r>
        <w:r>
          <w:fldChar w:fldCharType="begin"/>
        </w:r>
        <w:r>
          <w:instrText xml:space="preserve"> PAGEREF _Toc23370 \h </w:instrText>
        </w:r>
        <w:r>
          <w:fldChar w:fldCharType="separate"/>
        </w:r>
        <w:r>
          <w:t>40</w:t>
        </w:r>
        <w:r>
          <w:fldChar w:fldCharType="end"/>
        </w:r>
      </w:hyperlink>
    </w:p>
    <w:p>
      <w:pPr>
        <w:pStyle w:val="TOC2"/>
        <w:tabs>
          <w:tab w:val="right" w:leader="dot" w:pos="8306"/>
        </w:tabs>
      </w:pPr>
      <w:hyperlink w:anchor="_Toc2055" w:history="1">
        <w:r>
          <w:rPr>
            <w:rFonts w:ascii="仿宋" w:eastAsia="仿宋" w:hAnsi="仿宋" w:cs="仿宋" w:hint="eastAsia"/>
            <w:lang w:eastAsia="zh-CN"/>
          </w:rPr>
          <w:t>(二)、产业升级路径与措施</w:t>
        </w:r>
        <w:r>
          <w:tab/>
        </w:r>
        <w:r>
          <w:fldChar w:fldCharType="begin"/>
        </w:r>
        <w:r>
          <w:instrText xml:space="preserve"> PAGEREF _Toc2055 \h </w:instrText>
        </w:r>
        <w:r>
          <w:fldChar w:fldCharType="separate"/>
        </w:r>
        <w:r>
          <w:t>41</w:t>
        </w:r>
        <w:r>
          <w:fldChar w:fldCharType="end"/>
        </w:r>
      </w:hyperlink>
    </w:p>
    <w:p>
      <w:pPr>
        <w:pStyle w:val="TOC1"/>
        <w:tabs>
          <w:tab w:val="right" w:leader="dot" w:pos="8306"/>
        </w:tabs>
      </w:pPr>
      <w:hyperlink w:anchor="_Toc30722" w:history="1">
        <w:r>
          <w:rPr>
            <w:rFonts w:ascii="仿宋" w:eastAsia="仿宋" w:hAnsi="仿宋" w:cs="仿宋" w:hint="eastAsia"/>
            <w:lang w:eastAsia="zh-CN"/>
          </w:rPr>
          <w:t>八、环境保护与治理方案</w:t>
        </w:r>
        <w:r>
          <w:tab/>
        </w:r>
        <w:r>
          <w:fldChar w:fldCharType="begin"/>
        </w:r>
        <w:r>
          <w:instrText xml:space="preserve"> PAGEREF _Toc30722 \h </w:instrText>
        </w:r>
        <w:r>
          <w:fldChar w:fldCharType="separate"/>
        </w:r>
        <w:r>
          <w:t>42</w:t>
        </w:r>
        <w:r>
          <w:fldChar w:fldCharType="end"/>
        </w:r>
      </w:hyperlink>
    </w:p>
    <w:p>
      <w:pPr>
        <w:pStyle w:val="TOC2"/>
        <w:tabs>
          <w:tab w:val="right" w:leader="dot" w:pos="8306"/>
        </w:tabs>
      </w:pPr>
      <w:hyperlink w:anchor="_Toc13482" w:history="1">
        <w:r>
          <w:rPr>
            <w:rFonts w:ascii="仿宋" w:eastAsia="仿宋" w:hAnsi="仿宋" w:cs="仿宋" w:hint="eastAsia"/>
            <w:lang w:eastAsia="zh-CN"/>
          </w:rPr>
          <w:t>(一)、项目环境影响评估</w:t>
        </w:r>
        <w:r>
          <w:tab/>
        </w:r>
        <w:r>
          <w:fldChar w:fldCharType="begin"/>
        </w:r>
        <w:r>
          <w:instrText xml:space="preserve"> PAGEREF _Toc13482 \h </w:instrText>
        </w:r>
        <w:r>
          <w:fldChar w:fldCharType="separate"/>
        </w:r>
        <w:r>
          <w:t>42</w:t>
        </w:r>
        <w:r>
          <w:fldChar w:fldCharType="end"/>
        </w:r>
      </w:hyperlink>
    </w:p>
    <w:p>
      <w:pPr>
        <w:pStyle w:val="TOC2"/>
        <w:tabs>
          <w:tab w:val="right" w:leader="dot" w:pos="8306"/>
        </w:tabs>
      </w:pPr>
      <w:hyperlink w:anchor="_Toc19285" w:history="1">
        <w:r>
          <w:rPr>
            <w:rFonts w:ascii="仿宋" w:eastAsia="仿宋" w:hAnsi="仿宋" w:cs="仿宋" w:hint="eastAsia"/>
            <w:lang w:eastAsia="zh-CN"/>
          </w:rPr>
          <w:t>(二)、环境保护措施与治理方案</w:t>
        </w:r>
        <w:r>
          <w:tab/>
        </w:r>
        <w:r>
          <w:fldChar w:fldCharType="begin"/>
        </w:r>
        <w:r>
          <w:instrText xml:space="preserve"> PAGEREF _Toc19285 \h </w:instrText>
        </w:r>
        <w:r>
          <w:fldChar w:fldCharType="separate"/>
        </w:r>
        <w:r>
          <w:t>43</w:t>
        </w:r>
        <w:r>
          <w:fldChar w:fldCharType="end"/>
        </w:r>
      </w:hyperlink>
    </w:p>
    <w:p>
      <w:pPr>
        <w:pStyle w:val="TOC1"/>
        <w:tabs>
          <w:tab w:val="right" w:leader="dot" w:pos="8306"/>
        </w:tabs>
      </w:pPr>
      <w:hyperlink w:anchor="_Toc2591" w:history="1">
        <w:r>
          <w:rPr>
            <w:rFonts w:ascii="仿宋" w:eastAsia="仿宋" w:hAnsi="仿宋" w:cs="仿宋" w:hint="eastAsia"/>
            <w:lang w:eastAsia="zh-CN"/>
          </w:rPr>
          <w:t>九、环境保护与绿色发展</w:t>
        </w:r>
        <w:r>
          <w:tab/>
        </w:r>
        <w:r>
          <w:fldChar w:fldCharType="begin"/>
        </w:r>
        <w:r>
          <w:instrText xml:space="preserve"> PAGEREF _Toc2591 \h </w:instrText>
        </w:r>
        <w:r>
          <w:fldChar w:fldCharType="separate"/>
        </w:r>
        <w:r>
          <w:t>43</w:t>
        </w:r>
        <w:r>
          <w:fldChar w:fldCharType="end"/>
        </w:r>
      </w:hyperlink>
    </w:p>
    <w:p>
      <w:pPr>
        <w:pStyle w:val="TOC2"/>
        <w:tabs>
          <w:tab w:val="right" w:leader="dot" w:pos="8306"/>
        </w:tabs>
      </w:pPr>
      <w:hyperlink w:anchor="_Toc19287" w:history="1">
        <w:r>
          <w:rPr>
            <w:rFonts w:ascii="仿宋" w:eastAsia="仿宋" w:hAnsi="仿宋" w:cs="仿宋" w:hint="eastAsia"/>
            <w:lang w:eastAsia="zh-CN"/>
          </w:rPr>
          <w:t>(一)、环境保护措施</w:t>
        </w:r>
        <w:r>
          <w:tab/>
        </w:r>
        <w:r>
          <w:fldChar w:fldCharType="begin"/>
        </w:r>
        <w:r>
          <w:instrText xml:space="preserve"> PAGEREF _Toc19287 \h </w:instrText>
        </w:r>
        <w:r>
          <w:fldChar w:fldCharType="separate"/>
        </w:r>
        <w:r>
          <w:t>43</w:t>
        </w:r>
        <w:r>
          <w:fldChar w:fldCharType="end"/>
        </w:r>
      </w:hyperlink>
    </w:p>
    <w:p>
      <w:pPr>
        <w:pStyle w:val="TOC2"/>
        <w:tabs>
          <w:tab w:val="right" w:leader="dot" w:pos="8306"/>
        </w:tabs>
      </w:pPr>
      <w:hyperlink w:anchor="_Toc15645" w:history="1">
        <w:r>
          <w:rPr>
            <w:rFonts w:ascii="仿宋" w:eastAsia="仿宋" w:hAnsi="仿宋" w:cs="仿宋" w:hint="eastAsia"/>
            <w:lang w:eastAsia="zh-CN"/>
          </w:rPr>
          <w:t>(二)、绿色发展与可持续发展策略</w:t>
        </w:r>
        <w:r>
          <w:tab/>
        </w:r>
        <w:r>
          <w:fldChar w:fldCharType="begin"/>
        </w:r>
        <w:r>
          <w:instrText xml:space="preserve"> PAGEREF _Toc15645 \h </w:instrText>
        </w:r>
        <w:r>
          <w:fldChar w:fldCharType="separate"/>
        </w:r>
        <w:r>
          <w:t>45</w:t>
        </w:r>
        <w:r>
          <w:fldChar w:fldCharType="end"/>
        </w:r>
      </w:hyperlink>
    </w:p>
    <w:p>
      <w:pPr>
        <w:pStyle w:val="TOC1"/>
        <w:tabs>
          <w:tab w:val="right" w:leader="dot" w:pos="8306"/>
        </w:tabs>
      </w:pPr>
      <w:hyperlink w:anchor="_Toc31981" w:history="1">
        <w:r>
          <w:rPr>
            <w:rFonts w:ascii="仿宋" w:eastAsia="仿宋" w:hAnsi="仿宋" w:cs="仿宋" w:hint="eastAsia"/>
            <w:lang w:eastAsia="zh-CN"/>
          </w:rPr>
          <w:t>十、项目实施与管理方案</w:t>
        </w:r>
        <w:r>
          <w:tab/>
        </w:r>
        <w:r>
          <w:fldChar w:fldCharType="begin"/>
        </w:r>
        <w:r>
          <w:instrText xml:space="preserve"> PAGEREF _Toc31981 \h </w:instrText>
        </w:r>
        <w:r>
          <w:fldChar w:fldCharType="separate"/>
        </w:r>
        <w:r>
          <w:t>46</w:t>
        </w:r>
        <w:r>
          <w:fldChar w:fldCharType="end"/>
        </w:r>
      </w:hyperlink>
    </w:p>
    <w:p>
      <w:pPr>
        <w:pStyle w:val="TOC2"/>
        <w:tabs>
          <w:tab w:val="right" w:leader="dot" w:pos="8306"/>
        </w:tabs>
      </w:pPr>
      <w:hyperlink w:anchor="_Toc7617" w:history="1">
        <w:r>
          <w:rPr>
            <w:rFonts w:ascii="仿宋" w:eastAsia="仿宋" w:hAnsi="仿宋" w:cs="仿宋" w:hint="eastAsia"/>
            <w:lang w:eastAsia="zh-CN"/>
          </w:rPr>
          <w:t>(一)、项目实施计划</w:t>
        </w:r>
        <w:r>
          <w:tab/>
        </w:r>
        <w:r>
          <w:fldChar w:fldCharType="begin"/>
        </w:r>
        <w:r>
          <w:instrText xml:space="preserve"> PAGEREF _Toc7617 \h </w:instrText>
        </w:r>
        <w:r>
          <w:fldChar w:fldCharType="separate"/>
        </w:r>
        <w:r>
          <w:t>46</w:t>
        </w:r>
        <w:r>
          <w:fldChar w:fldCharType="end"/>
        </w:r>
      </w:hyperlink>
    </w:p>
    <w:p>
      <w:pPr>
        <w:pStyle w:val="TOC2"/>
        <w:tabs>
          <w:tab w:val="right" w:leader="dot" w:pos="8306"/>
        </w:tabs>
      </w:pPr>
      <w:hyperlink w:anchor="_Toc31595" w:history="1">
        <w:r>
          <w:rPr>
            <w:rFonts w:ascii="仿宋" w:eastAsia="仿宋" w:hAnsi="仿宋" w:cs="仿宋" w:hint="eastAsia"/>
            <w:lang w:eastAsia="zh-CN"/>
          </w:rPr>
          <w:t>(二)、项目组织机构与职责</w:t>
        </w:r>
        <w:r>
          <w:tab/>
        </w:r>
        <w:r>
          <w:fldChar w:fldCharType="begin"/>
        </w:r>
        <w:r>
          <w:instrText xml:space="preserve"> PAGEREF _Toc31595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2" w:history="1">
        <w:r>
          <w:rPr>
            <w:rFonts w:ascii="仿宋" w:eastAsia="仿宋" w:hAnsi="仿宋" w:cs="仿宋" w:hint="eastAsia"/>
            <w:lang w:eastAsia="zh-CN"/>
          </w:rPr>
          <w:t>(三)、项目管理与监控体系</w:t>
        </w:r>
        <w:r>
          <w:tab/>
        </w:r>
        <w:r>
          <w:fldChar w:fldCharType="begin"/>
        </w:r>
        <w:r>
          <w:instrText xml:space="preserve"> PAGEREF _Toc16172 \h </w:instrText>
        </w:r>
        <w:r>
          <w:fldChar w:fldCharType="separate"/>
        </w:r>
        <w:r>
          <w:t>50</w:t>
        </w:r>
        <w:r>
          <w:fldChar w:fldCharType="end"/>
        </w:r>
      </w:hyperlink>
    </w:p>
    <w:p>
      <w:pPr>
        <w:pStyle w:val="TOC1"/>
        <w:tabs>
          <w:tab w:val="right" w:leader="dot" w:pos="8306"/>
        </w:tabs>
      </w:pPr>
      <w:hyperlink w:anchor="_Toc17947" w:history="1">
        <w:r>
          <w:rPr>
            <w:rFonts w:ascii="仿宋" w:eastAsia="仿宋" w:hAnsi="仿宋" w:cs="仿宋" w:hint="eastAsia"/>
            <w:lang w:eastAsia="zh-CN"/>
          </w:rPr>
          <w:t>十一、土地利用与规划方案</w:t>
        </w:r>
        <w:r>
          <w:tab/>
        </w:r>
        <w:r>
          <w:fldChar w:fldCharType="begin"/>
        </w:r>
        <w:r>
          <w:instrText xml:space="preserve"> PAGEREF _Toc17947 \h </w:instrText>
        </w:r>
        <w:r>
          <w:fldChar w:fldCharType="separate"/>
        </w:r>
        <w:r>
          <w:t>52</w:t>
        </w:r>
        <w:r>
          <w:fldChar w:fldCharType="end"/>
        </w:r>
      </w:hyperlink>
    </w:p>
    <w:p>
      <w:pPr>
        <w:pStyle w:val="TOC2"/>
        <w:tabs>
          <w:tab w:val="right" w:leader="dot" w:pos="8306"/>
        </w:tabs>
      </w:pPr>
      <w:hyperlink w:anchor="_Toc16746" w:history="1">
        <w:r>
          <w:rPr>
            <w:rFonts w:ascii="仿宋" w:eastAsia="仿宋" w:hAnsi="仿宋" w:cs="仿宋" w:hint="eastAsia"/>
            <w:lang w:eastAsia="zh-CN"/>
          </w:rPr>
          <w:t>(一)、项目用地情况分析</w:t>
        </w:r>
        <w:r>
          <w:tab/>
        </w:r>
        <w:r>
          <w:fldChar w:fldCharType="begin"/>
        </w:r>
        <w:r>
          <w:instrText xml:space="preserve"> PAGEREF _Toc16746 \h </w:instrText>
        </w:r>
        <w:r>
          <w:fldChar w:fldCharType="separate"/>
        </w:r>
        <w:r>
          <w:t>52</w:t>
        </w:r>
        <w:r>
          <w:fldChar w:fldCharType="end"/>
        </w:r>
      </w:hyperlink>
    </w:p>
    <w:p>
      <w:pPr>
        <w:pStyle w:val="TOC2"/>
        <w:tabs>
          <w:tab w:val="right" w:leader="dot" w:pos="8306"/>
        </w:tabs>
      </w:pPr>
      <w:hyperlink w:anchor="_Toc19230" w:history="1">
        <w:r>
          <w:rPr>
            <w:rFonts w:ascii="仿宋" w:eastAsia="仿宋" w:hAnsi="仿宋" w:cs="仿宋" w:hint="eastAsia"/>
            <w:lang w:eastAsia="zh-CN"/>
          </w:rPr>
          <w:t>(二)、土地利用规划方案</w:t>
        </w:r>
        <w:r>
          <w:tab/>
        </w:r>
        <w:r>
          <w:fldChar w:fldCharType="begin"/>
        </w:r>
        <w:r>
          <w:instrText xml:space="preserve"> PAGEREF _Toc19230 \h </w:instrText>
        </w:r>
        <w:r>
          <w:fldChar w:fldCharType="separate"/>
        </w:r>
        <w:r>
          <w:t>53</w:t>
        </w:r>
        <w:r>
          <w:fldChar w:fldCharType="end"/>
        </w:r>
      </w:hyperlink>
    </w:p>
    <w:p>
      <w:pPr>
        <w:pStyle w:val="TOC1"/>
        <w:tabs>
          <w:tab w:val="right" w:leader="dot" w:pos="8306"/>
        </w:tabs>
      </w:pPr>
      <w:hyperlink w:anchor="_Toc30541" w:history="1">
        <w:r>
          <w:rPr>
            <w:rFonts w:ascii="仿宋" w:eastAsia="仿宋" w:hAnsi="仿宋" w:cs="仿宋" w:hint="eastAsia"/>
            <w:lang w:eastAsia="zh-CN"/>
          </w:rPr>
          <w:t>十二、安全与应急管理</w:t>
        </w:r>
        <w:r>
          <w:tab/>
        </w:r>
        <w:r>
          <w:fldChar w:fldCharType="begin"/>
        </w:r>
        <w:r>
          <w:instrText xml:space="preserve"> PAGEREF _Toc30541 \h </w:instrText>
        </w:r>
        <w:r>
          <w:fldChar w:fldCharType="separate"/>
        </w:r>
        <w:r>
          <w:t>54</w:t>
        </w:r>
        <w:r>
          <w:fldChar w:fldCharType="end"/>
        </w:r>
      </w:hyperlink>
    </w:p>
    <w:p>
      <w:pPr>
        <w:pStyle w:val="TOC2"/>
        <w:tabs>
          <w:tab w:val="right" w:leader="dot" w:pos="8306"/>
        </w:tabs>
      </w:pPr>
      <w:hyperlink w:anchor="_Toc8779" w:history="1">
        <w:r>
          <w:rPr>
            <w:rFonts w:ascii="仿宋" w:eastAsia="仿宋" w:hAnsi="仿宋" w:cs="仿宋" w:hint="eastAsia"/>
            <w:lang w:eastAsia="zh-CN"/>
          </w:rPr>
          <w:t>(一)、安全生产管理</w:t>
        </w:r>
        <w:r>
          <w:tab/>
        </w:r>
        <w:r>
          <w:fldChar w:fldCharType="begin"/>
        </w:r>
        <w:r>
          <w:instrText xml:space="preserve"> PAGEREF _Toc8779 \h </w:instrText>
        </w:r>
        <w:r>
          <w:fldChar w:fldCharType="separate"/>
        </w:r>
        <w:r>
          <w:t>54</w:t>
        </w:r>
        <w:r>
          <w:fldChar w:fldCharType="end"/>
        </w:r>
      </w:hyperlink>
    </w:p>
    <w:p>
      <w:pPr>
        <w:pStyle w:val="TOC2"/>
        <w:tabs>
          <w:tab w:val="right" w:leader="dot" w:pos="8306"/>
        </w:tabs>
      </w:pPr>
      <w:hyperlink w:anchor="_Toc12382" w:history="1">
        <w:r>
          <w:rPr>
            <w:rFonts w:ascii="仿宋" w:eastAsia="仿宋" w:hAnsi="仿宋" w:cs="仿宋" w:hint="eastAsia"/>
            <w:lang w:eastAsia="zh-CN"/>
          </w:rPr>
          <w:t>(二)、应急预案与响应</w:t>
        </w:r>
        <w:r>
          <w:tab/>
        </w:r>
        <w:r>
          <w:fldChar w:fldCharType="begin"/>
        </w:r>
        <w:r>
          <w:instrText xml:space="preserve"> PAGEREF _Toc12382 \h </w:instrText>
        </w:r>
        <w:r>
          <w:fldChar w:fldCharType="separate"/>
        </w:r>
        <w:r>
          <w:t>56</w:t>
        </w:r>
        <w:r>
          <w:fldChar w:fldCharType="end"/>
        </w:r>
      </w:hyperlink>
    </w:p>
    <w:p>
      <w:pPr>
        <w:pStyle w:val="TOC1"/>
        <w:tabs>
          <w:tab w:val="right" w:leader="dot" w:pos="8306"/>
        </w:tabs>
      </w:pPr>
      <w:hyperlink w:anchor="_Toc16366" w:history="1">
        <w:r>
          <w:rPr>
            <w:rFonts w:ascii="仿宋" w:eastAsia="仿宋" w:hAnsi="仿宋" w:cs="仿宋" w:hint="eastAsia"/>
            <w:lang w:eastAsia="zh-CN"/>
          </w:rPr>
          <w:t>十三、合作与交流机制建立</w:t>
        </w:r>
        <w:r>
          <w:tab/>
        </w:r>
        <w:r>
          <w:fldChar w:fldCharType="begin"/>
        </w:r>
        <w:r>
          <w:instrText xml:space="preserve"> PAGEREF _Toc16366 \h </w:instrText>
        </w:r>
        <w:r>
          <w:fldChar w:fldCharType="separate"/>
        </w:r>
        <w:r>
          <w:t>57</w:t>
        </w:r>
        <w:r>
          <w:fldChar w:fldCharType="end"/>
        </w:r>
      </w:hyperlink>
    </w:p>
    <w:p>
      <w:pPr>
        <w:pStyle w:val="TOC2"/>
        <w:tabs>
          <w:tab w:val="right" w:leader="dot" w:pos="8306"/>
        </w:tabs>
      </w:pPr>
      <w:hyperlink w:anchor="_Toc28434" w:history="1">
        <w:r>
          <w:rPr>
            <w:rFonts w:ascii="仿宋" w:eastAsia="仿宋" w:hAnsi="仿宋" w:cs="仿宋" w:hint="eastAsia"/>
            <w:lang w:eastAsia="zh-CN"/>
          </w:rPr>
          <w:t>(一)、合作伙伴选择与合作方式</w:t>
        </w:r>
        <w:r>
          <w:tab/>
        </w:r>
        <w:r>
          <w:fldChar w:fldCharType="begin"/>
        </w:r>
        <w:r>
          <w:instrText xml:space="preserve"> PAGEREF _Toc28434 \h </w:instrText>
        </w:r>
        <w:r>
          <w:fldChar w:fldCharType="separate"/>
        </w:r>
        <w:r>
          <w:t>57</w:t>
        </w:r>
        <w:r>
          <w:fldChar w:fldCharType="end"/>
        </w:r>
      </w:hyperlink>
    </w:p>
    <w:p>
      <w:pPr>
        <w:pStyle w:val="TOC2"/>
        <w:tabs>
          <w:tab w:val="right" w:leader="dot" w:pos="8306"/>
        </w:tabs>
      </w:pPr>
      <w:hyperlink w:anchor="_Toc26264" w:history="1">
        <w:r>
          <w:rPr>
            <w:rFonts w:ascii="仿宋" w:eastAsia="仿宋" w:hAnsi="仿宋" w:cs="仿宋" w:hint="eastAsia"/>
            <w:lang w:eastAsia="zh-CN"/>
          </w:rPr>
          <w:t>(二)、交流与合作平台搭建</w:t>
        </w:r>
        <w:r>
          <w:tab/>
        </w:r>
        <w:r>
          <w:fldChar w:fldCharType="begin"/>
        </w:r>
        <w:r>
          <w:instrText xml:space="preserve"> PAGEREF _Toc26264 \h </w:instrText>
        </w:r>
        <w:r>
          <w:fldChar w:fldCharType="separate"/>
        </w:r>
        <w:r>
          <w:t>59</w:t>
        </w:r>
        <w:r>
          <w:fldChar w:fldCharType="end"/>
        </w:r>
      </w:hyperlink>
    </w:p>
    <w:p>
      <w:pPr>
        <w:pStyle w:val="TOC1"/>
        <w:tabs>
          <w:tab w:val="right" w:leader="dot" w:pos="8306"/>
        </w:tabs>
      </w:pPr>
      <w:hyperlink w:anchor="_Toc21986" w:history="1">
        <w:r>
          <w:rPr>
            <w:rFonts w:ascii="仿宋" w:eastAsia="仿宋" w:hAnsi="仿宋" w:cs="仿宋" w:hint="eastAsia"/>
            <w:lang w:eastAsia="zh-CN"/>
          </w:rPr>
          <w:t>十四、创新驱动与持续发展</w:t>
        </w:r>
        <w:r>
          <w:tab/>
        </w:r>
        <w:r>
          <w:fldChar w:fldCharType="begin"/>
        </w:r>
        <w:r>
          <w:instrText xml:space="preserve"> PAGEREF _Toc21986 \h </w:instrText>
        </w:r>
        <w:r>
          <w:fldChar w:fldCharType="separate"/>
        </w:r>
        <w:r>
          <w:t>60</w:t>
        </w:r>
        <w:r>
          <w:fldChar w:fldCharType="end"/>
        </w:r>
      </w:hyperlink>
    </w:p>
    <w:p>
      <w:pPr>
        <w:pStyle w:val="TOC2"/>
        <w:tabs>
          <w:tab w:val="right" w:leader="dot" w:pos="8306"/>
        </w:tabs>
      </w:pPr>
      <w:hyperlink w:anchor="_Toc6241" w:history="1">
        <w:r>
          <w:rPr>
            <w:rFonts w:ascii="仿宋" w:eastAsia="仿宋" w:hAnsi="仿宋" w:cs="仿宋" w:hint="eastAsia"/>
            <w:lang w:eastAsia="zh-CN"/>
          </w:rPr>
          <w:t>(一)、创新驱动战略实施</w:t>
        </w:r>
        <w:r>
          <w:tab/>
        </w:r>
        <w:r>
          <w:fldChar w:fldCharType="begin"/>
        </w:r>
        <w:r>
          <w:instrText xml:space="preserve"> PAGEREF _Toc6241 \h </w:instrText>
        </w:r>
        <w:r>
          <w:fldChar w:fldCharType="separate"/>
        </w:r>
        <w:r>
          <w:t>60</w:t>
        </w:r>
        <w:r>
          <w:fldChar w:fldCharType="end"/>
        </w:r>
      </w:hyperlink>
    </w:p>
    <w:p>
      <w:pPr>
        <w:pStyle w:val="TOC2"/>
        <w:tabs>
          <w:tab w:val="right" w:leader="dot" w:pos="8306"/>
        </w:tabs>
      </w:pPr>
      <w:hyperlink w:anchor="_Toc10750" w:history="1">
        <w:r>
          <w:rPr>
            <w:rFonts w:ascii="仿宋" w:eastAsia="仿宋" w:hAnsi="仿宋" w:cs="仿宋" w:hint="eastAsia"/>
            <w:lang w:eastAsia="zh-CN"/>
          </w:rPr>
          <w:t>(二)、持续发展路径探索</w:t>
        </w:r>
        <w:r>
          <w:tab/>
        </w:r>
        <w:r>
          <w:fldChar w:fldCharType="begin"/>
        </w:r>
        <w:r>
          <w:instrText xml:space="preserve"> PAGEREF _Toc10750 \h </w:instrText>
        </w:r>
        <w:r>
          <w:fldChar w:fldCharType="separate"/>
        </w:r>
        <w:r>
          <w:t>62</w:t>
        </w:r>
        <w:r>
          <w:fldChar w:fldCharType="end"/>
        </w:r>
      </w:hyperlink>
    </w:p>
    <w:p>
      <w:pPr>
        <w:pStyle w:val="TOC1"/>
        <w:tabs>
          <w:tab w:val="right" w:leader="dot" w:pos="8306"/>
        </w:tabs>
      </w:pPr>
      <w:hyperlink w:anchor="_Toc2890" w:history="1">
        <w:r>
          <w:rPr>
            <w:rFonts w:ascii="仿宋" w:eastAsia="仿宋" w:hAnsi="仿宋" w:cs="仿宋" w:hint="eastAsia"/>
            <w:lang w:eastAsia="zh-CN"/>
          </w:rPr>
          <w:t>十五、设施与设备管理</w:t>
        </w:r>
        <w:r>
          <w:tab/>
        </w:r>
        <w:r>
          <w:fldChar w:fldCharType="begin"/>
        </w:r>
        <w:r>
          <w:instrText xml:space="preserve"> PAGEREF _Toc2890 \h </w:instrText>
        </w:r>
        <w:r>
          <w:fldChar w:fldCharType="separate"/>
        </w:r>
        <w:r>
          <w:t>66</w:t>
        </w:r>
        <w:r>
          <w:fldChar w:fldCharType="end"/>
        </w:r>
      </w:hyperlink>
    </w:p>
    <w:p>
      <w:pPr>
        <w:pStyle w:val="TOC2"/>
        <w:tabs>
          <w:tab w:val="right" w:leader="dot" w:pos="8306"/>
        </w:tabs>
      </w:pPr>
      <w:hyperlink w:anchor="_Toc172" w:history="1">
        <w:r>
          <w:rPr>
            <w:rFonts w:ascii="仿宋" w:eastAsia="仿宋" w:hAnsi="仿宋" w:cs="仿宋" w:hint="eastAsia"/>
            <w:lang w:eastAsia="zh-CN"/>
          </w:rPr>
          <w:t>(一)、设施规划与配置</w:t>
        </w:r>
        <w:r>
          <w:tab/>
        </w:r>
        <w:r>
          <w:fldChar w:fldCharType="begin"/>
        </w:r>
        <w:r>
          <w:instrText xml:space="preserve"> PAGEREF _Toc172 \h </w:instrText>
        </w:r>
        <w:r>
          <w:fldChar w:fldCharType="separate"/>
        </w:r>
        <w:r>
          <w:t>66</w:t>
        </w:r>
        <w:r>
          <w:fldChar w:fldCharType="end"/>
        </w:r>
      </w:hyperlink>
    </w:p>
    <w:p>
      <w:pPr>
        <w:pStyle w:val="TOC2"/>
        <w:tabs>
          <w:tab w:val="right" w:leader="dot" w:pos="8306"/>
        </w:tabs>
      </w:pPr>
      <w:hyperlink w:anchor="_Toc420" w:history="1">
        <w:r>
          <w:rPr>
            <w:rFonts w:ascii="仿宋" w:eastAsia="仿宋" w:hAnsi="仿宋" w:cs="仿宋" w:hint="eastAsia"/>
            <w:lang w:eastAsia="zh-CN"/>
          </w:rPr>
          <w:t>(二)、设备采购与维护管理</w:t>
        </w:r>
        <w:r>
          <w:tab/>
        </w:r>
        <w:r>
          <w:fldChar w:fldCharType="begin"/>
        </w:r>
        <w:r>
          <w:instrText xml:space="preserve"> PAGEREF _Toc420 \h </w:instrText>
        </w:r>
        <w:r>
          <w:fldChar w:fldCharType="separate"/>
        </w:r>
        <w:r>
          <w:t>67</w:t>
        </w:r>
        <w:r>
          <w:fldChar w:fldCharType="end"/>
        </w:r>
      </w:hyperlink>
    </w:p>
    <w:p>
      <w:pPr>
        <w:pStyle w:val="TOC2"/>
        <w:tabs>
          <w:tab w:val="right" w:leader="dot" w:pos="8306"/>
        </w:tabs>
      </w:pPr>
      <w:hyperlink w:anchor="_Toc5271" w:history="1">
        <w:r>
          <w:rPr>
            <w:rFonts w:ascii="仿宋" w:eastAsia="仿宋" w:hAnsi="仿宋" w:cs="仿宋" w:hint="eastAsia"/>
            <w:lang w:eastAsia="zh-CN"/>
          </w:rPr>
          <w:t>(三)、设施设备升级策略</w:t>
        </w:r>
        <w:r>
          <w:tab/>
        </w:r>
        <w:r>
          <w:fldChar w:fldCharType="begin"/>
        </w:r>
        <w:r>
          <w:instrText xml:space="preserve"> PAGEREF _Toc5271 \h </w:instrText>
        </w:r>
        <w:r>
          <w:fldChar w:fldCharType="separate"/>
        </w:r>
        <w:r>
          <w:t>67</w:t>
        </w:r>
        <w:r>
          <w:fldChar w:fldCharType="end"/>
        </w:r>
      </w:hyperlink>
    </w:p>
    <w:p>
      <w:pPr>
        <w:pStyle w:val="TOC1"/>
        <w:tabs>
          <w:tab w:val="right" w:leader="dot" w:pos="8306"/>
        </w:tabs>
      </w:pPr>
      <w:hyperlink w:anchor="_Toc11933" w:history="1">
        <w:r>
          <w:rPr>
            <w:rFonts w:ascii="仿宋" w:eastAsia="仿宋" w:hAnsi="仿宋" w:cs="仿宋" w:hint="eastAsia"/>
            <w:lang w:eastAsia="zh-CN"/>
          </w:rPr>
          <w:t>十六、企业合规与伦理</w:t>
        </w:r>
        <w:r>
          <w:tab/>
        </w:r>
        <w:r>
          <w:fldChar w:fldCharType="begin"/>
        </w:r>
        <w:r>
          <w:instrText xml:space="preserve"> PAGEREF _Toc11933 \h </w:instrText>
        </w:r>
        <w:r>
          <w:fldChar w:fldCharType="separate"/>
        </w:r>
        <w:r>
          <w:t>68</w:t>
        </w:r>
        <w:r>
          <w:fldChar w:fldCharType="end"/>
        </w:r>
      </w:hyperlink>
    </w:p>
    <w:p>
      <w:pPr>
        <w:pStyle w:val="TOC2"/>
        <w:tabs>
          <w:tab w:val="right" w:leader="dot" w:pos="8306"/>
        </w:tabs>
      </w:pPr>
      <w:hyperlink w:anchor="_Toc27288" w:history="1">
        <w:r>
          <w:rPr>
            <w:rFonts w:ascii="仿宋" w:eastAsia="仿宋" w:hAnsi="仿宋" w:cs="仿宋" w:hint="eastAsia"/>
            <w:lang w:eastAsia="zh-CN"/>
          </w:rPr>
          <w:t>(一)、合规政策与程序</w:t>
        </w:r>
        <w:r>
          <w:tab/>
        </w:r>
        <w:r>
          <w:fldChar w:fldCharType="begin"/>
        </w:r>
        <w:r>
          <w:instrText xml:space="preserve"> PAGEREF _Toc27288 \h </w:instrText>
        </w:r>
        <w:r>
          <w:fldChar w:fldCharType="separate"/>
        </w:r>
        <w:r>
          <w:t>68</w:t>
        </w:r>
        <w:r>
          <w:fldChar w:fldCharType="end"/>
        </w:r>
      </w:hyperlink>
    </w:p>
    <w:p>
      <w:pPr>
        <w:pStyle w:val="TOC2"/>
        <w:tabs>
          <w:tab w:val="right" w:leader="dot" w:pos="8306"/>
        </w:tabs>
      </w:pPr>
      <w:hyperlink w:anchor="_Toc20593" w:history="1">
        <w:r>
          <w:rPr>
            <w:rFonts w:ascii="仿宋" w:eastAsia="仿宋" w:hAnsi="仿宋" w:cs="仿宋" w:hint="eastAsia"/>
            <w:lang w:eastAsia="zh-CN"/>
          </w:rPr>
          <w:t>(二)、伦理规范与培训</w:t>
        </w:r>
        <w:r>
          <w:tab/>
        </w:r>
        <w:r>
          <w:fldChar w:fldCharType="begin"/>
        </w:r>
        <w:r>
          <w:instrText xml:space="preserve"> PAGEREF _Toc20593 \h </w:instrText>
        </w:r>
        <w:r>
          <w:fldChar w:fldCharType="separate"/>
        </w:r>
        <w:r>
          <w:t>69</w:t>
        </w:r>
        <w:r>
          <w:fldChar w:fldCharType="end"/>
        </w:r>
      </w:hyperlink>
    </w:p>
    <w:p>
      <w:pPr>
        <w:pStyle w:val="TOC2"/>
        <w:tabs>
          <w:tab w:val="right" w:leader="dot" w:pos="8306"/>
        </w:tabs>
      </w:pPr>
      <w:hyperlink w:anchor="_Toc27068" w:history="1">
        <w:r>
          <w:rPr>
            <w:rFonts w:ascii="仿宋" w:eastAsia="仿宋" w:hAnsi="仿宋" w:cs="仿宋" w:hint="eastAsia"/>
            <w:lang w:eastAsia="zh-CN"/>
          </w:rPr>
          <w:t>(三)、合规风险评估</w:t>
        </w:r>
        <w:r>
          <w:tab/>
        </w:r>
        <w:r>
          <w:fldChar w:fldCharType="begin"/>
        </w:r>
        <w:r>
          <w:instrText xml:space="preserve"> PAGEREF _Toc27068 \h </w:instrText>
        </w:r>
        <w:r>
          <w:fldChar w:fldCharType="separate"/>
        </w:r>
        <w:r>
          <w:t>70</w:t>
        </w:r>
        <w:r>
          <w:fldChar w:fldCharType="end"/>
        </w:r>
      </w:hyperlink>
    </w:p>
    <w:p>
      <w:pPr>
        <w:pStyle w:val="TOC2"/>
        <w:tabs>
          <w:tab w:val="right" w:leader="dot" w:pos="8306"/>
        </w:tabs>
      </w:pPr>
      <w:hyperlink w:anchor="_Toc13509" w:history="1">
        <w:r>
          <w:rPr>
            <w:rFonts w:ascii="仿宋" w:eastAsia="仿宋" w:hAnsi="仿宋" w:cs="仿宋" w:hint="eastAsia"/>
            <w:lang w:eastAsia="zh-CN"/>
          </w:rPr>
          <w:t>(四)、合规监督与执行</w:t>
        </w:r>
        <w:r>
          <w:tab/>
        </w:r>
        <w:r>
          <w:fldChar w:fldCharType="begin"/>
        </w:r>
        <w:r>
          <w:instrText xml:space="preserve"> PAGEREF _Toc13509 \h </w:instrText>
        </w:r>
        <w:r>
          <w:fldChar w:fldCharType="separate"/>
        </w:r>
        <w:r>
          <w:t>72</w:t>
        </w:r>
        <w:r>
          <w:fldChar w:fldCharType="end"/>
        </w:r>
      </w:hyperlink>
    </w:p>
    <w:p>
      <w:pPr>
        <w:pStyle w:val="TOC1"/>
        <w:tabs>
          <w:tab w:val="right" w:leader="dot" w:pos="8306"/>
        </w:tabs>
      </w:pPr>
      <w:hyperlink w:anchor="_Toc26780" w:history="1">
        <w:r>
          <w:rPr>
            <w:rFonts w:ascii="仿宋" w:eastAsia="仿宋" w:hAnsi="仿宋" w:cs="仿宋" w:hint="eastAsia"/>
            <w:lang w:eastAsia="zh-CN"/>
          </w:rPr>
          <w:t>十七、人力资源管理与开发</w:t>
        </w:r>
        <w:r>
          <w:tab/>
        </w:r>
        <w:r>
          <w:fldChar w:fldCharType="begin"/>
        </w:r>
        <w:r>
          <w:instrText xml:space="preserve"> PAGEREF _Toc26780 \h </w:instrText>
        </w:r>
        <w:r>
          <w:fldChar w:fldCharType="separate"/>
        </w:r>
        <w:r>
          <w:t>72</w:t>
        </w:r>
        <w:r>
          <w:fldChar w:fldCharType="end"/>
        </w:r>
      </w:hyperlink>
    </w:p>
    <w:p>
      <w:pPr>
        <w:pStyle w:val="TOC2"/>
        <w:tabs>
          <w:tab w:val="right" w:leader="dot" w:pos="8306"/>
        </w:tabs>
      </w:pPr>
      <w:hyperlink w:anchor="_Toc16693" w:history="1">
        <w:r>
          <w:rPr>
            <w:rFonts w:ascii="仿宋" w:eastAsia="仿宋" w:hAnsi="仿宋" w:cs="仿宋" w:hint="eastAsia"/>
            <w:lang w:eastAsia="zh-CN"/>
          </w:rPr>
          <w:t>(一)、人力资源规划</w:t>
        </w:r>
        <w:r>
          <w:tab/>
        </w:r>
        <w:r>
          <w:fldChar w:fldCharType="begin"/>
        </w:r>
        <w:r>
          <w:instrText xml:space="preserve"> PAGEREF _Toc16693 \h </w:instrText>
        </w:r>
        <w:r>
          <w:fldChar w:fldCharType="separate"/>
        </w:r>
        <w:r>
          <w:t>72</w:t>
        </w:r>
        <w:r>
          <w:fldChar w:fldCharType="end"/>
        </w:r>
      </w:hyperlink>
    </w:p>
    <w:p>
      <w:pPr>
        <w:pStyle w:val="TOC2"/>
        <w:tabs>
          <w:tab w:val="right" w:leader="dot" w:pos="8306"/>
        </w:tabs>
      </w:pPr>
      <w:hyperlink w:anchor="_Toc569" w:history="1">
        <w:r>
          <w:rPr>
            <w:rFonts w:ascii="仿宋" w:eastAsia="仿宋" w:hAnsi="仿宋" w:cs="仿宋" w:hint="eastAsia"/>
            <w:lang w:eastAsia="zh-CN"/>
          </w:rPr>
          <w:t>(二)、人力资源开发与培训</w:t>
        </w:r>
        <w:r>
          <w:tab/>
        </w:r>
        <w:r>
          <w:fldChar w:fldCharType="begin"/>
        </w:r>
        <w:r>
          <w:instrText xml:space="preserve"> PAGEREF _Toc569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04"/>
      <w:r>
        <w:rPr>
          <w:rFonts w:ascii="仿宋" w:eastAsia="仿宋" w:hAnsi="仿宋" w:cs="仿宋" w:hint="eastAsia"/>
          <w:sz w:val="28"/>
          <w:lang w:eastAsia="zh-CN"/>
        </w:rPr>
        <w:t>一、汽车租赁项目概论</w:t>
      </w:r>
      <w:bookmarkEnd w:id="2"/>
    </w:p>
    <w:p>
      <w:pPr>
        <w:pStyle w:val="Heading2"/>
        <w:rPr>
          <w:rFonts w:ascii="仿宋" w:eastAsia="仿宋" w:hAnsi="仿宋" w:cs="仿宋" w:hint="eastAsia"/>
          <w:lang w:eastAsia="zh-CN"/>
        </w:rPr>
      </w:pPr>
      <w:bookmarkStart w:id="3" w:name="_Toc151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汽车租赁项目的申报单位是“XXX实业发展公司”，这是一家在其所处行业内备受尊敬的企业。公司自成立以来，通过其在汽车租赁项目中表现出的创新精神和卓越执行力，在市场上赢得了显著的地位。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该公司的法定代表人秦XX，在汽车租赁项目及其他多个行业领域中都有着显著的贡献。秦XX以其出色的领导才能和敏锐的商业洞察力，带领公司在汽车租赁项目等多个领域实现了持续的成长和成功。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汽车租赁项目的重要合作伙伴。公司专注于[行业名称]领域，以创新作为驱动力，不断推动技术进步和市场扩张。在汽车租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租赁项目中展现了强劲的增长和稳定的财务表现。公司通过有效的策略，在汽车租赁项目中扩大了其市场份额并增强了盈利能力。同时，公司积极承担社会责任，参与各类社会公益项目，增强了其在汽车租赁项目中的品牌形象和社会影响力。</w:t>
      </w:r>
    </w:p>
    <w:p>
      <w:pPr>
        <w:pStyle w:val="Heading2"/>
        <w:ind w:firstLine="560" w:firstLineChars="200"/>
        <w:rPr>
          <w:rFonts w:ascii="仿宋" w:eastAsia="仿宋" w:hAnsi="仿宋" w:cs="仿宋" w:hint="eastAsia"/>
          <w:sz w:val="28"/>
          <w:lang w:eastAsia="zh-CN"/>
        </w:rPr>
      </w:pPr>
      <w:bookmarkStart w:id="4" w:name="_Toc2897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租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租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11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51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一、汽车租赁项目的技术资源开发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二、汽车租赁项目的人力资源管理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租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三、汽车租赁项目的资金资源筹措与优化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租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12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租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租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租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33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租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租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智能技术的应用：汽车租赁项目将利用智能技术，如物联网（IoT）和大数据分析，来监控和优化资源使用。通过实时数据分析，项目可以更有效地管理能源消耗、减少原材料浪费，并提高生产过程的整体效率。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783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199"/>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租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租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72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汽车租赁项目的必要性在当前经济和社会背景下表现得尤为重要，其对市场需求的满足、技术创新的推动、社会经济发展的促进以及环境可持续性的提高，共同构成了项目建设的核心价值和必要性。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https://d.book118.com/715211023044011121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汽车租赁项目建设方案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23BA1"/>
    <w:rsid w:val="71423B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211023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2024-02-24T23:25:00Z</dcterms:created>
  <dcterms:modified xsi:type="dcterms:W3CDTF">2024-02-24T23:25:50Z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91B00AB14EA041C4AC6E5B00B90F3084_11</vt:lpwstr>
  </property>
  <property fmtid="{D5CDD505-2E9C-101B-9397-08002B2CF9AE}" pid="3" name="KSOProductBuildVer">
    <vt:lpwstr>2052-12.1.0.16250</vt:lpwstr>
  </property>
</Properties>
</file>