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农产品初加工机械项目计划设计方案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75" w:history="1">
        <w:r>
          <w:rPr>
            <w:rFonts w:ascii="仿宋" w:eastAsia="仿宋" w:hAnsi="仿宋" w:cs="仿宋" w:hint="eastAsia"/>
            <w:lang w:eastAsia="zh-CN"/>
          </w:rPr>
          <w:t>序言</w:t>
        </w:r>
        <w:r>
          <w:tab/>
        </w:r>
        <w:r>
          <w:fldChar w:fldCharType="begin"/>
        </w:r>
        <w:r>
          <w:instrText xml:space="preserve"> PAGEREF _Toc24275 \h </w:instrText>
        </w:r>
        <w:r>
          <w:fldChar w:fldCharType="separate"/>
        </w:r>
        <w:r>
          <w:t>3</w:t>
        </w:r>
        <w:r>
          <w:fldChar w:fldCharType="end"/>
        </w:r>
      </w:hyperlink>
    </w:p>
    <w:p>
      <w:pPr>
        <w:pStyle w:val="TOC1"/>
        <w:tabs>
          <w:tab w:val="right" w:leader="dot" w:pos="8306"/>
        </w:tabs>
      </w:pPr>
      <w:hyperlink w:anchor="_Toc22339" w:history="1">
        <w:r>
          <w:rPr>
            <w:rFonts w:ascii="仿宋" w:eastAsia="仿宋" w:hAnsi="仿宋" w:cs="仿宋" w:hint="eastAsia"/>
            <w:lang w:eastAsia="zh-CN"/>
          </w:rPr>
          <w:t>一、农产品初加工机械项目土建工程</w:t>
        </w:r>
        <w:r>
          <w:tab/>
        </w:r>
        <w:r>
          <w:fldChar w:fldCharType="begin"/>
        </w:r>
        <w:r>
          <w:instrText xml:space="preserve"> PAGEREF _Toc22339 \h </w:instrText>
        </w:r>
        <w:r>
          <w:fldChar w:fldCharType="separate"/>
        </w:r>
        <w:r>
          <w:t>3</w:t>
        </w:r>
        <w:r>
          <w:fldChar w:fldCharType="end"/>
        </w:r>
      </w:hyperlink>
    </w:p>
    <w:p>
      <w:pPr>
        <w:pStyle w:val="TOC2"/>
        <w:tabs>
          <w:tab w:val="right" w:leader="dot" w:pos="8306"/>
        </w:tabs>
      </w:pPr>
      <w:hyperlink w:anchor="_Toc23077" w:history="1">
        <w:r>
          <w:rPr>
            <w:rFonts w:ascii="仿宋" w:eastAsia="仿宋" w:hAnsi="仿宋" w:cs="仿宋" w:hint="eastAsia"/>
            <w:lang w:eastAsia="zh-CN"/>
          </w:rPr>
          <w:t>(一)、建筑工程设计原则</w:t>
        </w:r>
        <w:r>
          <w:tab/>
        </w:r>
        <w:r>
          <w:fldChar w:fldCharType="begin"/>
        </w:r>
        <w:r>
          <w:instrText xml:space="preserve"> PAGEREF _Toc23077 \h </w:instrText>
        </w:r>
        <w:r>
          <w:fldChar w:fldCharType="separate"/>
        </w:r>
        <w:r>
          <w:t>3</w:t>
        </w:r>
        <w:r>
          <w:fldChar w:fldCharType="end"/>
        </w:r>
      </w:hyperlink>
    </w:p>
    <w:p>
      <w:pPr>
        <w:pStyle w:val="TOC2"/>
        <w:tabs>
          <w:tab w:val="right" w:leader="dot" w:pos="8306"/>
        </w:tabs>
      </w:pPr>
      <w:hyperlink w:anchor="_Toc1687" w:history="1">
        <w:r>
          <w:rPr>
            <w:rFonts w:ascii="仿宋" w:eastAsia="仿宋" w:hAnsi="仿宋" w:cs="仿宋" w:hint="eastAsia"/>
            <w:lang w:eastAsia="zh-CN"/>
          </w:rPr>
          <w:t>(二)、土建工程设计年限及安全等级</w:t>
        </w:r>
        <w:r>
          <w:tab/>
        </w:r>
        <w:r>
          <w:fldChar w:fldCharType="begin"/>
        </w:r>
        <w:r>
          <w:instrText xml:space="preserve"> PAGEREF _Toc1687 \h </w:instrText>
        </w:r>
        <w:r>
          <w:fldChar w:fldCharType="separate"/>
        </w:r>
        <w:r>
          <w:t>4</w:t>
        </w:r>
        <w:r>
          <w:fldChar w:fldCharType="end"/>
        </w:r>
      </w:hyperlink>
    </w:p>
    <w:p>
      <w:pPr>
        <w:pStyle w:val="TOC2"/>
        <w:tabs>
          <w:tab w:val="right" w:leader="dot" w:pos="8306"/>
        </w:tabs>
      </w:pPr>
      <w:hyperlink w:anchor="_Toc13546" w:history="1">
        <w:r>
          <w:rPr>
            <w:rFonts w:ascii="仿宋" w:eastAsia="仿宋" w:hAnsi="仿宋" w:cs="仿宋" w:hint="eastAsia"/>
            <w:lang w:eastAsia="zh-CN"/>
          </w:rPr>
          <w:t>(三)、建筑工程设计总体要求</w:t>
        </w:r>
        <w:r>
          <w:tab/>
        </w:r>
        <w:r>
          <w:fldChar w:fldCharType="begin"/>
        </w:r>
        <w:r>
          <w:instrText xml:space="preserve"> PAGEREF _Toc13546 \h </w:instrText>
        </w:r>
        <w:r>
          <w:fldChar w:fldCharType="separate"/>
        </w:r>
        <w:r>
          <w:t>5</w:t>
        </w:r>
        <w:r>
          <w:fldChar w:fldCharType="end"/>
        </w:r>
      </w:hyperlink>
    </w:p>
    <w:p>
      <w:pPr>
        <w:pStyle w:val="TOC2"/>
        <w:tabs>
          <w:tab w:val="right" w:leader="dot" w:pos="8306"/>
        </w:tabs>
      </w:pPr>
      <w:hyperlink w:anchor="_Toc22058" w:history="1">
        <w:r>
          <w:rPr>
            <w:rFonts w:ascii="仿宋" w:eastAsia="仿宋" w:hAnsi="仿宋" w:cs="仿宋" w:hint="eastAsia"/>
            <w:lang w:eastAsia="zh-CN"/>
          </w:rPr>
          <w:t>(四)、土建工程建设指标</w:t>
        </w:r>
        <w:r>
          <w:tab/>
        </w:r>
        <w:r>
          <w:fldChar w:fldCharType="begin"/>
        </w:r>
        <w:r>
          <w:instrText xml:space="preserve"> PAGEREF _Toc22058 \h </w:instrText>
        </w:r>
        <w:r>
          <w:fldChar w:fldCharType="separate"/>
        </w:r>
        <w:r>
          <w:t>6</w:t>
        </w:r>
        <w:r>
          <w:fldChar w:fldCharType="end"/>
        </w:r>
      </w:hyperlink>
    </w:p>
    <w:p>
      <w:pPr>
        <w:pStyle w:val="TOC1"/>
        <w:tabs>
          <w:tab w:val="right" w:leader="dot" w:pos="8306"/>
        </w:tabs>
      </w:pPr>
      <w:hyperlink w:anchor="_Toc22578" w:history="1">
        <w:r>
          <w:rPr>
            <w:rFonts w:ascii="仿宋" w:eastAsia="仿宋" w:hAnsi="仿宋" w:cs="仿宋" w:hint="eastAsia"/>
            <w:lang w:eastAsia="zh-CN"/>
          </w:rPr>
          <w:t>二、农产品初加工机械项目绩效评估</w:t>
        </w:r>
        <w:r>
          <w:tab/>
        </w:r>
        <w:r>
          <w:fldChar w:fldCharType="begin"/>
        </w:r>
        <w:r>
          <w:instrText xml:space="preserve"> PAGEREF _Toc22578 \h </w:instrText>
        </w:r>
        <w:r>
          <w:fldChar w:fldCharType="separate"/>
        </w:r>
        <w:r>
          <w:t>6</w:t>
        </w:r>
        <w:r>
          <w:fldChar w:fldCharType="end"/>
        </w:r>
      </w:hyperlink>
    </w:p>
    <w:p>
      <w:pPr>
        <w:pStyle w:val="TOC2"/>
        <w:tabs>
          <w:tab w:val="right" w:leader="dot" w:pos="8306"/>
        </w:tabs>
      </w:pPr>
      <w:hyperlink w:anchor="_Toc8561" w:history="1">
        <w:r>
          <w:rPr>
            <w:rFonts w:ascii="仿宋" w:eastAsia="仿宋" w:hAnsi="仿宋" w:cs="仿宋" w:hint="eastAsia"/>
            <w:lang w:eastAsia="zh-CN"/>
          </w:rPr>
          <w:t>(一)、绩效评估指标</w:t>
        </w:r>
        <w:r>
          <w:tab/>
        </w:r>
        <w:r>
          <w:fldChar w:fldCharType="begin"/>
        </w:r>
        <w:r>
          <w:instrText xml:space="preserve"> PAGEREF _Toc8561 \h </w:instrText>
        </w:r>
        <w:r>
          <w:fldChar w:fldCharType="separate"/>
        </w:r>
        <w:r>
          <w:t>6</w:t>
        </w:r>
        <w:r>
          <w:fldChar w:fldCharType="end"/>
        </w:r>
      </w:hyperlink>
    </w:p>
    <w:p>
      <w:pPr>
        <w:pStyle w:val="TOC2"/>
        <w:tabs>
          <w:tab w:val="right" w:leader="dot" w:pos="8306"/>
        </w:tabs>
      </w:pPr>
      <w:hyperlink w:anchor="_Toc5537" w:history="1">
        <w:r>
          <w:rPr>
            <w:rFonts w:ascii="仿宋" w:eastAsia="仿宋" w:hAnsi="仿宋" w:cs="仿宋" w:hint="eastAsia"/>
            <w:lang w:eastAsia="zh-CN"/>
          </w:rPr>
          <w:t>(二)、绩效评估方法</w:t>
        </w:r>
        <w:r>
          <w:tab/>
        </w:r>
        <w:r>
          <w:fldChar w:fldCharType="begin"/>
        </w:r>
        <w:r>
          <w:instrText xml:space="preserve"> PAGEREF _Toc5537 \h </w:instrText>
        </w:r>
        <w:r>
          <w:fldChar w:fldCharType="separate"/>
        </w:r>
        <w:r>
          <w:t>7</w:t>
        </w:r>
        <w:r>
          <w:fldChar w:fldCharType="end"/>
        </w:r>
      </w:hyperlink>
    </w:p>
    <w:p>
      <w:pPr>
        <w:pStyle w:val="TOC2"/>
        <w:tabs>
          <w:tab w:val="right" w:leader="dot" w:pos="8306"/>
        </w:tabs>
      </w:pPr>
      <w:hyperlink w:anchor="_Toc20349" w:history="1">
        <w:r>
          <w:rPr>
            <w:rFonts w:ascii="仿宋" w:eastAsia="仿宋" w:hAnsi="仿宋" w:cs="仿宋" w:hint="eastAsia"/>
            <w:lang w:eastAsia="zh-CN"/>
          </w:rPr>
          <w:t>(三)、绩效评估周期</w:t>
        </w:r>
        <w:r>
          <w:tab/>
        </w:r>
        <w:r>
          <w:fldChar w:fldCharType="begin"/>
        </w:r>
        <w:r>
          <w:instrText xml:space="preserve"> PAGEREF _Toc20349 \h </w:instrText>
        </w:r>
        <w:r>
          <w:fldChar w:fldCharType="separate"/>
        </w:r>
        <w:r>
          <w:t>8</w:t>
        </w:r>
        <w:r>
          <w:fldChar w:fldCharType="end"/>
        </w:r>
      </w:hyperlink>
    </w:p>
    <w:p>
      <w:pPr>
        <w:pStyle w:val="TOC1"/>
        <w:tabs>
          <w:tab w:val="right" w:leader="dot" w:pos="8306"/>
        </w:tabs>
      </w:pPr>
      <w:hyperlink w:anchor="_Toc3090" w:history="1">
        <w:r>
          <w:rPr>
            <w:rFonts w:ascii="仿宋" w:eastAsia="仿宋" w:hAnsi="仿宋" w:cs="仿宋" w:hint="eastAsia"/>
            <w:lang w:eastAsia="zh-CN"/>
          </w:rPr>
          <w:t>三、农产品初加工机械项目建设单位说明</w:t>
        </w:r>
        <w:r>
          <w:tab/>
        </w:r>
        <w:r>
          <w:fldChar w:fldCharType="begin"/>
        </w:r>
        <w:r>
          <w:instrText xml:space="preserve"> PAGEREF _Toc3090 \h </w:instrText>
        </w:r>
        <w:r>
          <w:fldChar w:fldCharType="separate"/>
        </w:r>
        <w:r>
          <w:t>10</w:t>
        </w:r>
        <w:r>
          <w:fldChar w:fldCharType="end"/>
        </w:r>
      </w:hyperlink>
    </w:p>
    <w:p>
      <w:pPr>
        <w:pStyle w:val="TOC2"/>
        <w:tabs>
          <w:tab w:val="right" w:leader="dot" w:pos="8306"/>
        </w:tabs>
      </w:pPr>
      <w:hyperlink w:anchor="_Toc20356" w:history="1">
        <w:r>
          <w:rPr>
            <w:rFonts w:ascii="仿宋" w:eastAsia="仿宋" w:hAnsi="仿宋" w:cs="仿宋" w:hint="eastAsia"/>
            <w:lang w:eastAsia="zh-CN"/>
          </w:rPr>
          <w:t>(一)、农产品初加工机械项目承办单位基本情况</w:t>
        </w:r>
        <w:r>
          <w:tab/>
        </w:r>
        <w:r>
          <w:fldChar w:fldCharType="begin"/>
        </w:r>
        <w:r>
          <w:instrText xml:space="preserve"> PAGEREF _Toc20356 \h </w:instrText>
        </w:r>
        <w:r>
          <w:fldChar w:fldCharType="separate"/>
        </w:r>
        <w:r>
          <w:t>10</w:t>
        </w:r>
        <w:r>
          <w:fldChar w:fldCharType="end"/>
        </w:r>
      </w:hyperlink>
    </w:p>
    <w:p>
      <w:pPr>
        <w:pStyle w:val="TOC2"/>
        <w:tabs>
          <w:tab w:val="right" w:leader="dot" w:pos="8306"/>
        </w:tabs>
      </w:pPr>
      <w:hyperlink w:anchor="_Toc12939" w:history="1">
        <w:r>
          <w:rPr>
            <w:rFonts w:ascii="仿宋" w:eastAsia="仿宋" w:hAnsi="仿宋" w:cs="仿宋" w:hint="eastAsia"/>
            <w:lang w:eastAsia="zh-CN"/>
          </w:rPr>
          <w:t>(二)、公司经济效益分析</w:t>
        </w:r>
        <w:r>
          <w:tab/>
        </w:r>
        <w:r>
          <w:fldChar w:fldCharType="begin"/>
        </w:r>
        <w:r>
          <w:instrText xml:space="preserve"> PAGEREF _Toc12939 \h </w:instrText>
        </w:r>
        <w:r>
          <w:fldChar w:fldCharType="separate"/>
        </w:r>
        <w:r>
          <w:t>10</w:t>
        </w:r>
        <w:r>
          <w:fldChar w:fldCharType="end"/>
        </w:r>
      </w:hyperlink>
    </w:p>
    <w:p>
      <w:pPr>
        <w:pStyle w:val="TOC1"/>
        <w:tabs>
          <w:tab w:val="right" w:leader="dot" w:pos="8306"/>
        </w:tabs>
      </w:pPr>
      <w:hyperlink w:anchor="_Toc30356" w:history="1">
        <w:r>
          <w:rPr>
            <w:rFonts w:ascii="仿宋" w:eastAsia="仿宋" w:hAnsi="仿宋" w:cs="仿宋" w:hint="eastAsia"/>
            <w:lang w:eastAsia="zh-CN"/>
          </w:rPr>
          <w:t>四、农产品初加工机械项目选址可行性分析</w:t>
        </w:r>
        <w:r>
          <w:tab/>
        </w:r>
        <w:r>
          <w:fldChar w:fldCharType="begin"/>
        </w:r>
        <w:r>
          <w:instrText xml:space="preserve"> PAGEREF _Toc30356 \h </w:instrText>
        </w:r>
        <w:r>
          <w:fldChar w:fldCharType="separate"/>
        </w:r>
        <w:r>
          <w:t>11</w:t>
        </w:r>
        <w:r>
          <w:fldChar w:fldCharType="end"/>
        </w:r>
      </w:hyperlink>
    </w:p>
    <w:p>
      <w:pPr>
        <w:pStyle w:val="TOC2"/>
        <w:tabs>
          <w:tab w:val="right" w:leader="dot" w:pos="8306"/>
        </w:tabs>
      </w:pPr>
      <w:hyperlink w:anchor="_Toc17295" w:history="1">
        <w:r>
          <w:rPr>
            <w:rFonts w:ascii="仿宋" w:eastAsia="仿宋" w:hAnsi="仿宋" w:cs="仿宋" w:hint="eastAsia"/>
            <w:lang w:eastAsia="zh-CN"/>
          </w:rPr>
          <w:t>(一)、农产品初加工机械项目选址</w:t>
        </w:r>
        <w:r>
          <w:tab/>
        </w:r>
        <w:r>
          <w:fldChar w:fldCharType="begin"/>
        </w:r>
        <w:r>
          <w:instrText xml:space="preserve"> PAGEREF _Toc17295 \h </w:instrText>
        </w:r>
        <w:r>
          <w:fldChar w:fldCharType="separate"/>
        </w:r>
        <w:r>
          <w:t>11</w:t>
        </w:r>
        <w:r>
          <w:fldChar w:fldCharType="end"/>
        </w:r>
      </w:hyperlink>
    </w:p>
    <w:p>
      <w:pPr>
        <w:pStyle w:val="TOC2"/>
        <w:tabs>
          <w:tab w:val="right" w:leader="dot" w:pos="8306"/>
        </w:tabs>
      </w:pPr>
      <w:hyperlink w:anchor="_Toc12295" w:history="1">
        <w:r>
          <w:rPr>
            <w:rFonts w:ascii="仿宋" w:eastAsia="仿宋" w:hAnsi="仿宋" w:cs="仿宋" w:hint="eastAsia"/>
            <w:lang w:eastAsia="zh-CN"/>
          </w:rPr>
          <w:t>(二)、用地控制指标</w:t>
        </w:r>
        <w:r>
          <w:tab/>
        </w:r>
        <w:r>
          <w:fldChar w:fldCharType="begin"/>
        </w:r>
        <w:r>
          <w:instrText xml:space="preserve"> PAGEREF _Toc12295 \h </w:instrText>
        </w:r>
        <w:r>
          <w:fldChar w:fldCharType="separate"/>
        </w:r>
        <w:r>
          <w:t>11</w:t>
        </w:r>
        <w:r>
          <w:fldChar w:fldCharType="end"/>
        </w:r>
      </w:hyperlink>
    </w:p>
    <w:p>
      <w:pPr>
        <w:pStyle w:val="TOC2"/>
        <w:tabs>
          <w:tab w:val="right" w:leader="dot" w:pos="8306"/>
        </w:tabs>
      </w:pPr>
      <w:hyperlink w:anchor="_Toc21591" w:history="1">
        <w:r>
          <w:rPr>
            <w:rFonts w:ascii="仿宋" w:eastAsia="仿宋" w:hAnsi="仿宋" w:cs="仿宋" w:hint="eastAsia"/>
            <w:lang w:eastAsia="zh-CN"/>
          </w:rPr>
          <w:t>(三)、节约用地措施</w:t>
        </w:r>
        <w:r>
          <w:tab/>
        </w:r>
        <w:r>
          <w:fldChar w:fldCharType="begin"/>
        </w:r>
        <w:r>
          <w:instrText xml:space="preserve"> PAGEREF _Toc21591 \h </w:instrText>
        </w:r>
        <w:r>
          <w:fldChar w:fldCharType="separate"/>
        </w:r>
        <w:r>
          <w:t>13</w:t>
        </w:r>
        <w:r>
          <w:fldChar w:fldCharType="end"/>
        </w:r>
      </w:hyperlink>
    </w:p>
    <w:p>
      <w:pPr>
        <w:pStyle w:val="TOC2"/>
        <w:tabs>
          <w:tab w:val="right" w:leader="dot" w:pos="8306"/>
        </w:tabs>
      </w:pPr>
      <w:hyperlink w:anchor="_Toc15983" w:history="1">
        <w:r>
          <w:rPr>
            <w:rFonts w:ascii="仿宋" w:eastAsia="仿宋" w:hAnsi="仿宋" w:cs="仿宋" w:hint="eastAsia"/>
            <w:lang w:eastAsia="zh-CN"/>
          </w:rPr>
          <w:t>(四)、总图布置方案</w:t>
        </w:r>
        <w:r>
          <w:tab/>
        </w:r>
        <w:r>
          <w:fldChar w:fldCharType="begin"/>
        </w:r>
        <w:r>
          <w:instrText xml:space="preserve"> PAGEREF _Toc15983 \h </w:instrText>
        </w:r>
        <w:r>
          <w:fldChar w:fldCharType="separate"/>
        </w:r>
        <w:r>
          <w:t>15</w:t>
        </w:r>
        <w:r>
          <w:fldChar w:fldCharType="end"/>
        </w:r>
      </w:hyperlink>
    </w:p>
    <w:p>
      <w:pPr>
        <w:pStyle w:val="TOC2"/>
        <w:tabs>
          <w:tab w:val="right" w:leader="dot" w:pos="8306"/>
        </w:tabs>
      </w:pPr>
      <w:hyperlink w:anchor="_Toc32377" w:history="1">
        <w:r>
          <w:rPr>
            <w:rFonts w:ascii="仿宋" w:eastAsia="仿宋" w:hAnsi="仿宋" w:cs="仿宋" w:hint="eastAsia"/>
            <w:lang w:eastAsia="zh-CN"/>
          </w:rPr>
          <w:t>(五)、选址综合评价</w:t>
        </w:r>
        <w:r>
          <w:tab/>
        </w:r>
        <w:r>
          <w:fldChar w:fldCharType="begin"/>
        </w:r>
        <w:r>
          <w:instrText xml:space="preserve"> PAGEREF _Toc32377 \h </w:instrText>
        </w:r>
        <w:r>
          <w:fldChar w:fldCharType="separate"/>
        </w:r>
        <w:r>
          <w:t>16</w:t>
        </w:r>
        <w:r>
          <w:fldChar w:fldCharType="end"/>
        </w:r>
      </w:hyperlink>
    </w:p>
    <w:p>
      <w:pPr>
        <w:pStyle w:val="TOC1"/>
        <w:tabs>
          <w:tab w:val="right" w:leader="dot" w:pos="8306"/>
        </w:tabs>
      </w:pPr>
      <w:hyperlink w:anchor="_Toc31000" w:history="1">
        <w:r>
          <w:rPr>
            <w:rFonts w:ascii="仿宋" w:eastAsia="仿宋" w:hAnsi="仿宋" w:cs="仿宋" w:hint="eastAsia"/>
            <w:lang w:eastAsia="zh-CN"/>
          </w:rPr>
          <w:t>五、农产品初加工机械项目概论</w:t>
        </w:r>
        <w:r>
          <w:tab/>
        </w:r>
        <w:r>
          <w:fldChar w:fldCharType="begin"/>
        </w:r>
        <w:r>
          <w:instrText xml:space="preserve"> PAGEREF _Toc31000 \h </w:instrText>
        </w:r>
        <w:r>
          <w:fldChar w:fldCharType="separate"/>
        </w:r>
        <w:r>
          <w:t>17</w:t>
        </w:r>
        <w:r>
          <w:fldChar w:fldCharType="end"/>
        </w:r>
      </w:hyperlink>
    </w:p>
    <w:p>
      <w:pPr>
        <w:pStyle w:val="TOC2"/>
        <w:tabs>
          <w:tab w:val="right" w:leader="dot" w:pos="8306"/>
        </w:tabs>
      </w:pPr>
      <w:hyperlink w:anchor="_Toc30712" w:history="1">
        <w:r>
          <w:rPr>
            <w:rFonts w:ascii="仿宋" w:eastAsia="仿宋" w:hAnsi="仿宋" w:cs="仿宋" w:hint="eastAsia"/>
            <w:lang w:eastAsia="zh-CN"/>
          </w:rPr>
          <w:t>(一)、农产品初加工机械项目概况</w:t>
        </w:r>
        <w:r>
          <w:tab/>
        </w:r>
        <w:r>
          <w:fldChar w:fldCharType="begin"/>
        </w:r>
        <w:r>
          <w:instrText xml:space="preserve"> PAGEREF _Toc30712 \h </w:instrText>
        </w:r>
        <w:r>
          <w:fldChar w:fldCharType="separate"/>
        </w:r>
        <w:r>
          <w:t>17</w:t>
        </w:r>
        <w:r>
          <w:fldChar w:fldCharType="end"/>
        </w:r>
      </w:hyperlink>
    </w:p>
    <w:p>
      <w:pPr>
        <w:pStyle w:val="TOC2"/>
        <w:tabs>
          <w:tab w:val="right" w:leader="dot" w:pos="8306"/>
        </w:tabs>
      </w:pPr>
      <w:hyperlink w:anchor="_Toc4683" w:history="1">
        <w:r>
          <w:rPr>
            <w:rFonts w:ascii="仿宋" w:eastAsia="仿宋" w:hAnsi="仿宋" w:cs="仿宋" w:hint="eastAsia"/>
            <w:lang w:eastAsia="zh-CN"/>
          </w:rPr>
          <w:t>(二)、农产品初加工机械项目目标</w:t>
        </w:r>
        <w:r>
          <w:tab/>
        </w:r>
        <w:r>
          <w:fldChar w:fldCharType="begin"/>
        </w:r>
        <w:r>
          <w:instrText xml:space="preserve"> PAGEREF _Toc4683 \h </w:instrText>
        </w:r>
        <w:r>
          <w:fldChar w:fldCharType="separate"/>
        </w:r>
        <w:r>
          <w:t>19</w:t>
        </w:r>
        <w:r>
          <w:fldChar w:fldCharType="end"/>
        </w:r>
      </w:hyperlink>
    </w:p>
    <w:p>
      <w:pPr>
        <w:pStyle w:val="TOC2"/>
        <w:tabs>
          <w:tab w:val="right" w:leader="dot" w:pos="8306"/>
        </w:tabs>
      </w:pPr>
      <w:hyperlink w:anchor="_Toc5354" w:history="1">
        <w:r>
          <w:rPr>
            <w:rFonts w:ascii="仿宋" w:eastAsia="仿宋" w:hAnsi="仿宋" w:cs="仿宋" w:hint="eastAsia"/>
            <w:lang w:eastAsia="zh-CN"/>
          </w:rPr>
          <w:t>(三)、农产品初加工机械项目提出的理由</w:t>
        </w:r>
        <w:r>
          <w:tab/>
        </w:r>
        <w:r>
          <w:fldChar w:fldCharType="begin"/>
        </w:r>
        <w:r>
          <w:instrText xml:space="preserve"> PAGEREF _Toc5354 \h </w:instrText>
        </w:r>
        <w:r>
          <w:fldChar w:fldCharType="separate"/>
        </w:r>
        <w:r>
          <w:t>20</w:t>
        </w:r>
        <w:r>
          <w:fldChar w:fldCharType="end"/>
        </w:r>
      </w:hyperlink>
    </w:p>
    <w:p>
      <w:pPr>
        <w:pStyle w:val="TOC2"/>
        <w:tabs>
          <w:tab w:val="right" w:leader="dot" w:pos="8306"/>
        </w:tabs>
      </w:pPr>
      <w:hyperlink w:anchor="_Toc5367" w:history="1">
        <w:r>
          <w:rPr>
            <w:rFonts w:ascii="仿宋" w:eastAsia="仿宋" w:hAnsi="仿宋" w:cs="仿宋" w:hint="eastAsia"/>
            <w:lang w:eastAsia="zh-CN"/>
          </w:rPr>
          <w:t>(四)、农产品初加工机械项目意义</w:t>
        </w:r>
        <w:r>
          <w:tab/>
        </w:r>
        <w:r>
          <w:fldChar w:fldCharType="begin"/>
        </w:r>
        <w:r>
          <w:instrText xml:space="preserve"> PAGEREF _Toc5367 \h </w:instrText>
        </w:r>
        <w:r>
          <w:fldChar w:fldCharType="separate"/>
        </w:r>
        <w:r>
          <w:t>22</w:t>
        </w:r>
        <w:r>
          <w:fldChar w:fldCharType="end"/>
        </w:r>
      </w:hyperlink>
    </w:p>
    <w:p>
      <w:pPr>
        <w:pStyle w:val="TOC2"/>
        <w:tabs>
          <w:tab w:val="right" w:leader="dot" w:pos="8306"/>
        </w:tabs>
      </w:pPr>
      <w:hyperlink w:anchor="_Toc18180" w:history="1">
        <w:r>
          <w:rPr>
            <w:rFonts w:ascii="仿宋" w:eastAsia="仿宋" w:hAnsi="仿宋" w:cs="仿宋" w:hint="eastAsia"/>
            <w:lang w:eastAsia="zh-CN"/>
          </w:rPr>
          <w:t>(五)、农产品初加工机械项目背景</w:t>
        </w:r>
        <w:r>
          <w:tab/>
        </w:r>
        <w:r>
          <w:fldChar w:fldCharType="begin"/>
        </w:r>
        <w:r>
          <w:instrText xml:space="preserve"> PAGEREF _Toc18180 \h </w:instrText>
        </w:r>
        <w:r>
          <w:fldChar w:fldCharType="separate"/>
        </w:r>
        <w:r>
          <w:t>23</w:t>
        </w:r>
        <w:r>
          <w:fldChar w:fldCharType="end"/>
        </w:r>
      </w:hyperlink>
    </w:p>
    <w:p>
      <w:pPr>
        <w:pStyle w:val="TOC1"/>
        <w:tabs>
          <w:tab w:val="right" w:leader="dot" w:pos="8306"/>
        </w:tabs>
      </w:pPr>
      <w:hyperlink w:anchor="_Toc31859" w:history="1">
        <w:r>
          <w:rPr>
            <w:rFonts w:ascii="仿宋" w:eastAsia="仿宋" w:hAnsi="仿宋" w:cs="仿宋" w:hint="eastAsia"/>
            <w:lang w:eastAsia="zh-CN"/>
          </w:rPr>
          <w:t>六、市场分析、调研</w:t>
        </w:r>
        <w:r>
          <w:tab/>
        </w:r>
        <w:r>
          <w:fldChar w:fldCharType="begin"/>
        </w:r>
        <w:r>
          <w:instrText xml:space="preserve"> PAGEREF _Toc31859 \h </w:instrText>
        </w:r>
        <w:r>
          <w:fldChar w:fldCharType="separate"/>
        </w:r>
        <w:r>
          <w:t>24</w:t>
        </w:r>
        <w:r>
          <w:fldChar w:fldCharType="end"/>
        </w:r>
      </w:hyperlink>
    </w:p>
    <w:p>
      <w:pPr>
        <w:pStyle w:val="TOC2"/>
        <w:tabs>
          <w:tab w:val="right" w:leader="dot" w:pos="8306"/>
        </w:tabs>
      </w:pPr>
      <w:hyperlink w:anchor="_Toc4814" w:history="1">
        <w:r>
          <w:rPr>
            <w:rFonts w:ascii="仿宋" w:eastAsia="仿宋" w:hAnsi="仿宋" w:cs="仿宋" w:hint="eastAsia"/>
            <w:lang w:eastAsia="zh-CN"/>
          </w:rPr>
          <w:t>(一)、农产品初加工机械行业分析</w:t>
        </w:r>
        <w:r>
          <w:tab/>
        </w:r>
        <w:r>
          <w:fldChar w:fldCharType="begin"/>
        </w:r>
        <w:r>
          <w:instrText xml:space="preserve"> PAGEREF _Toc4814 \h </w:instrText>
        </w:r>
        <w:r>
          <w:fldChar w:fldCharType="separate"/>
        </w:r>
        <w:r>
          <w:t>24</w:t>
        </w:r>
        <w:r>
          <w:fldChar w:fldCharType="end"/>
        </w:r>
      </w:hyperlink>
    </w:p>
    <w:p>
      <w:pPr>
        <w:pStyle w:val="TOC2"/>
        <w:tabs>
          <w:tab w:val="right" w:leader="dot" w:pos="8306"/>
        </w:tabs>
      </w:pPr>
      <w:hyperlink w:anchor="_Toc8050" w:history="1">
        <w:r>
          <w:rPr>
            <w:rFonts w:ascii="仿宋" w:eastAsia="仿宋" w:hAnsi="仿宋" w:cs="仿宋" w:hint="eastAsia"/>
            <w:lang w:eastAsia="zh-CN"/>
          </w:rPr>
          <w:t>(二)、农产品初加工机械市场分析预测</w:t>
        </w:r>
        <w:r>
          <w:tab/>
        </w:r>
        <w:r>
          <w:fldChar w:fldCharType="begin"/>
        </w:r>
        <w:r>
          <w:instrText xml:space="preserve"> PAGEREF _Toc8050 \h </w:instrText>
        </w:r>
        <w:r>
          <w:fldChar w:fldCharType="separate"/>
        </w:r>
        <w:r>
          <w:t>24</w:t>
        </w:r>
        <w:r>
          <w:fldChar w:fldCharType="end"/>
        </w:r>
      </w:hyperlink>
    </w:p>
    <w:p>
      <w:pPr>
        <w:pStyle w:val="TOC1"/>
        <w:tabs>
          <w:tab w:val="right" w:leader="dot" w:pos="8306"/>
        </w:tabs>
      </w:pPr>
      <w:hyperlink w:anchor="_Toc28506" w:history="1">
        <w:r>
          <w:rPr>
            <w:rFonts w:ascii="仿宋" w:eastAsia="仿宋" w:hAnsi="仿宋" w:cs="仿宋" w:hint="eastAsia"/>
            <w:lang w:eastAsia="zh-CN"/>
          </w:rPr>
          <w:t>七、农产品初加工机械项目人力资源培养与发展</w:t>
        </w:r>
        <w:r>
          <w:tab/>
        </w:r>
        <w:r>
          <w:fldChar w:fldCharType="begin"/>
        </w:r>
        <w:r>
          <w:instrText xml:space="preserve"> PAGEREF _Toc28506 \h </w:instrText>
        </w:r>
        <w:r>
          <w:fldChar w:fldCharType="separate"/>
        </w:r>
        <w:r>
          <w:t>25</w:t>
        </w:r>
        <w:r>
          <w:fldChar w:fldCharType="end"/>
        </w:r>
      </w:hyperlink>
    </w:p>
    <w:p>
      <w:pPr>
        <w:pStyle w:val="TOC2"/>
        <w:tabs>
          <w:tab w:val="right" w:leader="dot" w:pos="8306"/>
        </w:tabs>
      </w:pPr>
      <w:hyperlink w:anchor="_Toc12121" w:history="1">
        <w:r>
          <w:rPr>
            <w:rFonts w:ascii="仿宋" w:eastAsia="仿宋" w:hAnsi="仿宋" w:cs="仿宋" w:hint="eastAsia"/>
            <w:lang w:eastAsia="zh-CN"/>
          </w:rPr>
          <w:t>(一)、人才需求与规划</w:t>
        </w:r>
        <w:r>
          <w:tab/>
        </w:r>
        <w:r>
          <w:fldChar w:fldCharType="begin"/>
        </w:r>
        <w:r>
          <w:instrText xml:space="preserve"> PAGEREF _Toc12121 \h </w:instrText>
        </w:r>
        <w:r>
          <w:fldChar w:fldCharType="separate"/>
        </w:r>
        <w:r>
          <w:t>25</w:t>
        </w:r>
        <w:r>
          <w:fldChar w:fldCharType="end"/>
        </w:r>
      </w:hyperlink>
    </w:p>
    <w:p>
      <w:pPr>
        <w:pStyle w:val="TOC2"/>
        <w:tabs>
          <w:tab w:val="right" w:leader="dot" w:pos="8306"/>
        </w:tabs>
      </w:pPr>
      <w:hyperlink w:anchor="_Toc27811" w:history="1">
        <w:r>
          <w:rPr>
            <w:rFonts w:ascii="仿宋" w:eastAsia="仿宋" w:hAnsi="仿宋" w:cs="仿宋" w:hint="eastAsia"/>
            <w:lang w:eastAsia="zh-CN"/>
          </w:rPr>
          <w:t>(二)、培训与发展计划</w:t>
        </w:r>
        <w:r>
          <w:tab/>
        </w:r>
        <w:r>
          <w:fldChar w:fldCharType="begin"/>
        </w:r>
        <w:r>
          <w:instrText xml:space="preserve"> PAGEREF _Toc27811 \h </w:instrText>
        </w:r>
        <w:r>
          <w:fldChar w:fldCharType="separate"/>
        </w:r>
        <w:r>
          <w:t>26</w:t>
        </w:r>
        <w:r>
          <w:fldChar w:fldCharType="end"/>
        </w:r>
      </w:hyperlink>
    </w:p>
    <w:p>
      <w:pPr>
        <w:pStyle w:val="TOC1"/>
        <w:tabs>
          <w:tab w:val="right" w:leader="dot" w:pos="8306"/>
        </w:tabs>
      </w:pPr>
      <w:hyperlink w:anchor="_Toc22432" w:history="1">
        <w:r>
          <w:rPr>
            <w:rFonts w:ascii="仿宋" w:eastAsia="仿宋" w:hAnsi="仿宋" w:cs="仿宋" w:hint="eastAsia"/>
            <w:lang w:eastAsia="zh-CN"/>
          </w:rPr>
          <w:t>八、农产品初加工机械项目人力资源管理</w:t>
        </w:r>
        <w:r>
          <w:tab/>
        </w:r>
        <w:r>
          <w:fldChar w:fldCharType="begin"/>
        </w:r>
        <w:r>
          <w:instrText xml:space="preserve"> PAGEREF _Toc22432 \h </w:instrText>
        </w:r>
        <w:r>
          <w:fldChar w:fldCharType="separate"/>
        </w:r>
        <w:r>
          <w:t>26</w:t>
        </w:r>
        <w:r>
          <w:fldChar w:fldCharType="end"/>
        </w:r>
      </w:hyperlink>
    </w:p>
    <w:p>
      <w:pPr>
        <w:pStyle w:val="TOC2"/>
        <w:tabs>
          <w:tab w:val="right" w:leader="dot" w:pos="8306"/>
        </w:tabs>
      </w:pPr>
      <w:hyperlink w:anchor="_Toc7688" w:history="1">
        <w:r>
          <w:rPr>
            <w:rFonts w:ascii="仿宋" w:eastAsia="仿宋" w:hAnsi="仿宋" w:cs="仿宋" w:hint="eastAsia"/>
            <w:lang w:eastAsia="zh-CN"/>
          </w:rPr>
          <w:t>(一)、建立健全的预算管理制度</w:t>
        </w:r>
        <w:r>
          <w:tab/>
        </w:r>
        <w:r>
          <w:fldChar w:fldCharType="begin"/>
        </w:r>
        <w:r>
          <w:instrText xml:space="preserve"> PAGEREF _Toc7688 \h </w:instrText>
        </w:r>
        <w:r>
          <w:fldChar w:fldCharType="separate"/>
        </w:r>
        <w:r>
          <w:t>26</w:t>
        </w:r>
        <w:r>
          <w:fldChar w:fldCharType="end"/>
        </w:r>
      </w:hyperlink>
    </w:p>
    <w:p>
      <w:pPr>
        <w:pStyle w:val="TOC2"/>
        <w:tabs>
          <w:tab w:val="right" w:leader="dot" w:pos="8306"/>
        </w:tabs>
      </w:pPr>
      <w:hyperlink w:anchor="_Toc9445" w:history="1">
        <w:r>
          <w:rPr>
            <w:rFonts w:ascii="仿宋" w:eastAsia="仿宋" w:hAnsi="仿宋" w:cs="仿宋" w:hint="eastAsia"/>
            <w:lang w:eastAsia="zh-CN"/>
          </w:rPr>
          <w:t>(二)、加强资金流动监控</w:t>
        </w:r>
        <w:r>
          <w:tab/>
        </w:r>
        <w:r>
          <w:fldChar w:fldCharType="begin"/>
        </w:r>
        <w:r>
          <w:instrText xml:space="preserve"> PAGEREF _Toc9445 \h </w:instrText>
        </w:r>
        <w:r>
          <w:fldChar w:fldCharType="separate"/>
        </w:r>
        <w:r>
          <w:t>28</w:t>
        </w:r>
        <w:r>
          <w:fldChar w:fldCharType="end"/>
        </w:r>
      </w:hyperlink>
    </w:p>
    <w:p>
      <w:pPr>
        <w:pStyle w:val="TOC2"/>
        <w:tabs>
          <w:tab w:val="right" w:leader="dot" w:pos="8306"/>
        </w:tabs>
      </w:pPr>
      <w:hyperlink w:anchor="_Toc29054" w:history="1">
        <w:r>
          <w:rPr>
            <w:rFonts w:ascii="仿宋" w:eastAsia="仿宋" w:hAnsi="仿宋" w:cs="仿宋" w:hint="eastAsia"/>
            <w:lang w:eastAsia="zh-CN"/>
          </w:rPr>
          <w:t>(三)、制定完善的风险控制机制</w:t>
        </w:r>
        <w:r>
          <w:tab/>
        </w:r>
        <w:r>
          <w:fldChar w:fldCharType="begin"/>
        </w:r>
        <w:r>
          <w:instrText xml:space="preserve"> PAGEREF _Toc29054 \h </w:instrText>
        </w:r>
        <w:r>
          <w:fldChar w:fldCharType="separate"/>
        </w:r>
        <w:r>
          <w:t>29</w:t>
        </w:r>
        <w:r>
          <w:fldChar w:fldCharType="end"/>
        </w:r>
      </w:hyperlink>
    </w:p>
    <w:p>
      <w:pPr>
        <w:pStyle w:val="TOC2"/>
        <w:tabs>
          <w:tab w:val="right" w:leader="dot" w:pos="8306"/>
        </w:tabs>
      </w:pPr>
      <w:hyperlink w:anchor="_Toc22994" w:history="1">
        <w:r>
          <w:rPr>
            <w:rFonts w:ascii="仿宋" w:eastAsia="仿宋" w:hAnsi="仿宋" w:cs="仿宋" w:hint="eastAsia"/>
            <w:lang w:eastAsia="zh-CN"/>
          </w:rPr>
          <w:t>(四)、优化成本管理</w:t>
        </w:r>
        <w:r>
          <w:tab/>
        </w:r>
        <w:r>
          <w:fldChar w:fldCharType="begin"/>
        </w:r>
        <w:r>
          <w:instrText xml:space="preserve"> PAGEREF _Toc22994 \h </w:instrText>
        </w:r>
        <w:r>
          <w:fldChar w:fldCharType="separate"/>
        </w:r>
        <w:r>
          <w:t>31</w:t>
        </w:r>
        <w:r>
          <w:fldChar w:fldCharType="end"/>
        </w:r>
      </w:hyperlink>
    </w:p>
    <w:p>
      <w:pPr>
        <w:pStyle w:val="TOC1"/>
        <w:tabs>
          <w:tab w:val="right" w:leader="dot" w:pos="8306"/>
        </w:tabs>
      </w:pPr>
      <w:hyperlink w:anchor="_Toc8556" w:history="1">
        <w:r>
          <w:rPr>
            <w:rFonts w:ascii="仿宋" w:eastAsia="仿宋" w:hAnsi="仿宋" w:cs="仿宋" w:hint="eastAsia"/>
            <w:lang w:eastAsia="zh-CN"/>
          </w:rPr>
          <w:t>九、农产品初加工机械项目财务管理</w:t>
        </w:r>
        <w:r>
          <w:tab/>
        </w:r>
        <w:r>
          <w:fldChar w:fldCharType="begin"/>
        </w:r>
        <w:r>
          <w:instrText xml:space="preserve"> PAGEREF _Toc8556 \h </w:instrText>
        </w:r>
        <w:r>
          <w:fldChar w:fldCharType="separate"/>
        </w:r>
        <w:r>
          <w:t>32</w:t>
        </w:r>
        <w:r>
          <w:fldChar w:fldCharType="end"/>
        </w:r>
      </w:hyperlink>
    </w:p>
    <w:p>
      <w:pPr>
        <w:pStyle w:val="TOC2"/>
        <w:tabs>
          <w:tab w:val="right" w:leader="dot" w:pos="8306"/>
        </w:tabs>
      </w:pPr>
      <w:hyperlink w:anchor="_Toc18445" w:history="1">
        <w:r>
          <w:rPr>
            <w:rFonts w:ascii="仿宋" w:eastAsia="仿宋" w:hAnsi="仿宋" w:cs="仿宋" w:hint="eastAsia"/>
            <w:lang w:eastAsia="zh-CN"/>
          </w:rPr>
          <w:t>(一)、资金需求大</w:t>
        </w:r>
        <w:r>
          <w:tab/>
        </w:r>
        <w:r>
          <w:fldChar w:fldCharType="begin"/>
        </w:r>
        <w:r>
          <w:instrText xml:space="preserve"> PAGEREF _Toc18445 \h </w:instrText>
        </w:r>
        <w:r>
          <w:fldChar w:fldCharType="separate"/>
        </w:r>
        <w:r>
          <w:t>32</w:t>
        </w:r>
        <w:r>
          <w:fldChar w:fldCharType="end"/>
        </w:r>
      </w:hyperlink>
    </w:p>
    <w:p>
      <w:pPr>
        <w:pStyle w:val="TOC2"/>
        <w:tabs>
          <w:tab w:val="right" w:leader="dot" w:pos="8306"/>
        </w:tabs>
      </w:pPr>
      <w:hyperlink w:anchor="_Toc7759" w:history="1">
        <w:r>
          <w:rPr>
            <w:rFonts w:ascii="仿宋" w:eastAsia="仿宋" w:hAnsi="仿宋" w:cs="仿宋" w:hint="eastAsia"/>
            <w:lang w:eastAsia="zh-CN"/>
          </w:rPr>
          <w:t>(二)、研发周期长</w:t>
        </w:r>
        <w:r>
          <w:tab/>
        </w:r>
        <w:r>
          <w:fldChar w:fldCharType="begin"/>
        </w:r>
        <w:r>
          <w:instrText xml:space="preserve"> PAGEREF _Toc7759 \h </w:instrText>
        </w:r>
        <w:r>
          <w:fldChar w:fldCharType="separate"/>
        </w:r>
        <w:r>
          <w:t>33</w:t>
        </w:r>
        <w:r>
          <w:fldChar w:fldCharType="end"/>
        </w:r>
      </w:hyperlink>
    </w:p>
    <w:p>
      <w:pPr>
        <w:pStyle w:val="TOC2"/>
        <w:tabs>
          <w:tab w:val="right" w:leader="dot" w:pos="8306"/>
        </w:tabs>
      </w:pPr>
      <w:hyperlink w:anchor="_Toc13767" w:history="1">
        <w:r>
          <w:rPr>
            <w:rFonts w:ascii="仿宋" w:eastAsia="仿宋" w:hAnsi="仿宋" w:cs="仿宋" w:hint="eastAsia"/>
            <w:lang w:eastAsia="zh-CN"/>
          </w:rPr>
          <w:t>(三)、市场风险大</w:t>
        </w:r>
        <w:r>
          <w:tab/>
        </w:r>
        <w:r>
          <w:fldChar w:fldCharType="begin"/>
        </w:r>
        <w:r>
          <w:instrText xml:space="preserve"> PAGEREF _Toc13767 \h </w:instrText>
        </w:r>
        <w:r>
          <w:fldChar w:fldCharType="separate"/>
        </w:r>
        <w:r>
          <w:t>35</w:t>
        </w:r>
        <w:r>
          <w:fldChar w:fldCharType="end"/>
        </w:r>
      </w:hyperlink>
    </w:p>
    <w:p>
      <w:pPr>
        <w:pStyle w:val="TOC2"/>
        <w:tabs>
          <w:tab w:val="right" w:leader="dot" w:pos="8306"/>
        </w:tabs>
      </w:pPr>
      <w:hyperlink w:anchor="_Toc30361" w:history="1">
        <w:r>
          <w:rPr>
            <w:rFonts w:ascii="仿宋" w:eastAsia="仿宋" w:hAnsi="仿宋" w:cs="仿宋" w:hint="eastAsia"/>
            <w:lang w:eastAsia="zh-CN"/>
          </w:rPr>
          <w:t>(四)、利润率高</w:t>
        </w:r>
        <w:r>
          <w:tab/>
        </w:r>
        <w:r>
          <w:fldChar w:fldCharType="begin"/>
        </w:r>
        <w:r>
          <w:instrText xml:space="preserve"> PAGEREF _Toc30361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18" w:history="1">
        <w:r>
          <w:rPr>
            <w:rFonts w:ascii="仿宋" w:eastAsia="仿宋" w:hAnsi="仿宋" w:cs="仿宋" w:hint="eastAsia"/>
            <w:lang w:eastAsia="zh-CN"/>
          </w:rPr>
          <w:t>十、农产品初加工机械项目创新与研发</w:t>
        </w:r>
        <w:r>
          <w:tab/>
        </w:r>
        <w:r>
          <w:fldChar w:fldCharType="begin"/>
        </w:r>
        <w:r>
          <w:instrText xml:space="preserve"> PAGEREF _Toc23718 \h </w:instrText>
        </w:r>
        <w:r>
          <w:fldChar w:fldCharType="separate"/>
        </w:r>
        <w:r>
          <w:t>40</w:t>
        </w:r>
        <w:r>
          <w:fldChar w:fldCharType="end"/>
        </w:r>
      </w:hyperlink>
    </w:p>
    <w:p>
      <w:pPr>
        <w:pStyle w:val="TOC2"/>
        <w:tabs>
          <w:tab w:val="right" w:leader="dot" w:pos="8306"/>
        </w:tabs>
      </w:pPr>
      <w:hyperlink w:anchor="_Toc13925" w:history="1">
        <w:r>
          <w:rPr>
            <w:rFonts w:ascii="仿宋" w:eastAsia="仿宋" w:hAnsi="仿宋" w:cs="仿宋" w:hint="eastAsia"/>
            <w:lang w:eastAsia="zh-CN"/>
          </w:rPr>
          <w:t>(一)、创新策略与方向</w:t>
        </w:r>
        <w:r>
          <w:tab/>
        </w:r>
        <w:r>
          <w:fldChar w:fldCharType="begin"/>
        </w:r>
        <w:r>
          <w:instrText xml:space="preserve"> PAGEREF _Toc13925 \h </w:instrText>
        </w:r>
        <w:r>
          <w:fldChar w:fldCharType="separate"/>
        </w:r>
        <w:r>
          <w:t>40</w:t>
        </w:r>
        <w:r>
          <w:fldChar w:fldCharType="end"/>
        </w:r>
      </w:hyperlink>
    </w:p>
    <w:p>
      <w:pPr>
        <w:pStyle w:val="TOC2"/>
        <w:tabs>
          <w:tab w:val="right" w:leader="dot" w:pos="8306"/>
        </w:tabs>
      </w:pPr>
      <w:hyperlink w:anchor="_Toc13599" w:history="1">
        <w:r>
          <w:rPr>
            <w:rFonts w:ascii="仿宋" w:eastAsia="仿宋" w:hAnsi="仿宋" w:cs="仿宋" w:hint="eastAsia"/>
            <w:lang w:eastAsia="zh-CN"/>
          </w:rPr>
          <w:t>(二)、研发规划与投入</w:t>
        </w:r>
        <w:r>
          <w:tab/>
        </w:r>
        <w:r>
          <w:fldChar w:fldCharType="begin"/>
        </w:r>
        <w:r>
          <w:instrText xml:space="preserve"> PAGEREF _Toc13599 \h </w:instrText>
        </w:r>
        <w:r>
          <w:fldChar w:fldCharType="separate"/>
        </w:r>
        <w:r>
          <w:t>41</w:t>
        </w:r>
        <w:r>
          <w:fldChar w:fldCharType="end"/>
        </w:r>
      </w:hyperlink>
    </w:p>
    <w:p>
      <w:pPr>
        <w:pStyle w:val="TOC1"/>
        <w:tabs>
          <w:tab w:val="right" w:leader="dot" w:pos="8306"/>
        </w:tabs>
      </w:pPr>
      <w:hyperlink w:anchor="_Toc17915" w:history="1">
        <w:r>
          <w:rPr>
            <w:rFonts w:ascii="仿宋" w:eastAsia="仿宋" w:hAnsi="仿宋" w:cs="仿宋" w:hint="eastAsia"/>
            <w:lang w:eastAsia="zh-CN"/>
          </w:rPr>
          <w:t>十一、农产品初加工机械项目经营效益</w:t>
        </w:r>
        <w:r>
          <w:tab/>
        </w:r>
        <w:r>
          <w:fldChar w:fldCharType="begin"/>
        </w:r>
        <w:r>
          <w:instrText xml:space="preserve"> PAGEREF _Toc17915 \h </w:instrText>
        </w:r>
        <w:r>
          <w:fldChar w:fldCharType="separate"/>
        </w:r>
        <w:r>
          <w:t>43</w:t>
        </w:r>
        <w:r>
          <w:fldChar w:fldCharType="end"/>
        </w:r>
      </w:hyperlink>
    </w:p>
    <w:p>
      <w:pPr>
        <w:pStyle w:val="TOC2"/>
        <w:tabs>
          <w:tab w:val="right" w:leader="dot" w:pos="8306"/>
        </w:tabs>
      </w:pPr>
      <w:hyperlink w:anchor="_Toc6522" w:history="1">
        <w:r>
          <w:rPr>
            <w:rFonts w:ascii="仿宋" w:eastAsia="仿宋" w:hAnsi="仿宋" w:cs="仿宋" w:hint="eastAsia"/>
            <w:lang w:eastAsia="zh-CN"/>
          </w:rPr>
          <w:t>(一)、经济评价财务测算</w:t>
        </w:r>
        <w:r>
          <w:tab/>
        </w:r>
        <w:r>
          <w:fldChar w:fldCharType="begin"/>
        </w:r>
        <w:r>
          <w:instrText xml:space="preserve"> PAGEREF _Toc6522 \h </w:instrText>
        </w:r>
        <w:r>
          <w:fldChar w:fldCharType="separate"/>
        </w:r>
        <w:r>
          <w:t>43</w:t>
        </w:r>
        <w:r>
          <w:fldChar w:fldCharType="end"/>
        </w:r>
      </w:hyperlink>
    </w:p>
    <w:p>
      <w:pPr>
        <w:pStyle w:val="TOC2"/>
        <w:tabs>
          <w:tab w:val="right" w:leader="dot" w:pos="8306"/>
        </w:tabs>
      </w:pPr>
      <w:hyperlink w:anchor="_Toc17717" w:history="1">
        <w:r>
          <w:rPr>
            <w:rFonts w:ascii="仿宋" w:eastAsia="仿宋" w:hAnsi="仿宋" w:cs="仿宋" w:hint="eastAsia"/>
            <w:lang w:eastAsia="zh-CN"/>
          </w:rPr>
          <w:t>(二)、农产品初加工机械项目盈利能力分析</w:t>
        </w:r>
        <w:r>
          <w:tab/>
        </w:r>
        <w:r>
          <w:fldChar w:fldCharType="begin"/>
        </w:r>
        <w:r>
          <w:instrText xml:space="preserve"> PAGEREF _Toc17717 \h </w:instrText>
        </w:r>
        <w:r>
          <w:fldChar w:fldCharType="separate"/>
        </w:r>
        <w:r>
          <w:t>44</w:t>
        </w:r>
        <w:r>
          <w:fldChar w:fldCharType="end"/>
        </w:r>
      </w:hyperlink>
    </w:p>
    <w:p>
      <w:pPr>
        <w:pStyle w:val="TOC1"/>
        <w:tabs>
          <w:tab w:val="right" w:leader="dot" w:pos="8306"/>
        </w:tabs>
      </w:pPr>
      <w:hyperlink w:anchor="_Toc26130" w:history="1">
        <w:r>
          <w:rPr>
            <w:rFonts w:ascii="仿宋" w:eastAsia="仿宋" w:hAnsi="仿宋" w:cs="仿宋" w:hint="eastAsia"/>
            <w:lang w:eastAsia="zh-CN"/>
          </w:rPr>
          <w:t>十二、农产品初加工机械项目投资规划</w:t>
        </w:r>
        <w:r>
          <w:tab/>
        </w:r>
        <w:r>
          <w:fldChar w:fldCharType="begin"/>
        </w:r>
        <w:r>
          <w:instrText xml:space="preserve"> PAGEREF _Toc26130 \h </w:instrText>
        </w:r>
        <w:r>
          <w:fldChar w:fldCharType="separate"/>
        </w:r>
        <w:r>
          <w:t>45</w:t>
        </w:r>
        <w:r>
          <w:fldChar w:fldCharType="end"/>
        </w:r>
      </w:hyperlink>
    </w:p>
    <w:p>
      <w:pPr>
        <w:pStyle w:val="TOC2"/>
        <w:tabs>
          <w:tab w:val="right" w:leader="dot" w:pos="8306"/>
        </w:tabs>
      </w:pPr>
      <w:hyperlink w:anchor="_Toc4927" w:history="1">
        <w:r>
          <w:rPr>
            <w:rFonts w:ascii="仿宋" w:eastAsia="仿宋" w:hAnsi="仿宋" w:cs="仿宋" w:hint="eastAsia"/>
            <w:lang w:eastAsia="zh-CN"/>
          </w:rPr>
          <w:t>(一)、农产品初加工机械项目总投资估算</w:t>
        </w:r>
        <w:r>
          <w:tab/>
        </w:r>
        <w:r>
          <w:fldChar w:fldCharType="begin"/>
        </w:r>
        <w:r>
          <w:instrText xml:space="preserve"> PAGEREF _Toc4927 \h </w:instrText>
        </w:r>
        <w:r>
          <w:fldChar w:fldCharType="separate"/>
        </w:r>
        <w:r>
          <w:t>45</w:t>
        </w:r>
        <w:r>
          <w:fldChar w:fldCharType="end"/>
        </w:r>
      </w:hyperlink>
    </w:p>
    <w:p>
      <w:pPr>
        <w:pStyle w:val="TOC2"/>
        <w:tabs>
          <w:tab w:val="right" w:leader="dot" w:pos="8306"/>
        </w:tabs>
      </w:pPr>
      <w:hyperlink w:anchor="_Toc10394" w:history="1">
        <w:r>
          <w:rPr>
            <w:rFonts w:ascii="仿宋" w:eastAsia="仿宋" w:hAnsi="仿宋" w:cs="仿宋" w:hint="eastAsia"/>
            <w:lang w:eastAsia="zh-CN"/>
          </w:rPr>
          <w:t>(二)、资金筹措</w:t>
        </w:r>
        <w:r>
          <w:tab/>
        </w:r>
        <w:r>
          <w:fldChar w:fldCharType="begin"/>
        </w:r>
        <w:r>
          <w:instrText xml:space="preserve"> PAGEREF _Toc10394 \h </w:instrText>
        </w:r>
        <w:r>
          <w:fldChar w:fldCharType="separate"/>
        </w:r>
        <w:r>
          <w:t>46</w:t>
        </w:r>
        <w:r>
          <w:fldChar w:fldCharType="end"/>
        </w:r>
      </w:hyperlink>
    </w:p>
    <w:p>
      <w:pPr>
        <w:pStyle w:val="TOC1"/>
        <w:tabs>
          <w:tab w:val="right" w:leader="dot" w:pos="8306"/>
        </w:tabs>
      </w:pPr>
      <w:hyperlink w:anchor="_Toc27991" w:history="1">
        <w:r>
          <w:rPr>
            <w:rFonts w:ascii="仿宋" w:eastAsia="仿宋" w:hAnsi="仿宋" w:cs="仿宋" w:hint="eastAsia"/>
            <w:lang w:eastAsia="zh-CN"/>
          </w:rPr>
          <w:t>十三、质量管理体系</w:t>
        </w:r>
        <w:r>
          <w:tab/>
        </w:r>
        <w:r>
          <w:fldChar w:fldCharType="begin"/>
        </w:r>
        <w:r>
          <w:instrText xml:space="preserve"> PAGEREF _Toc27991 \h </w:instrText>
        </w:r>
        <w:r>
          <w:fldChar w:fldCharType="separate"/>
        </w:r>
        <w:r>
          <w:t>47</w:t>
        </w:r>
        <w:r>
          <w:fldChar w:fldCharType="end"/>
        </w:r>
      </w:hyperlink>
    </w:p>
    <w:p>
      <w:pPr>
        <w:pStyle w:val="TOC2"/>
        <w:tabs>
          <w:tab w:val="right" w:leader="dot" w:pos="8306"/>
        </w:tabs>
      </w:pPr>
      <w:hyperlink w:anchor="_Toc15970" w:history="1">
        <w:r>
          <w:rPr>
            <w:rFonts w:ascii="仿宋" w:eastAsia="仿宋" w:hAnsi="仿宋" w:cs="仿宋" w:hint="eastAsia"/>
            <w:lang w:eastAsia="zh-CN"/>
          </w:rPr>
          <w:t>(一)、质量目标与方针</w:t>
        </w:r>
        <w:r>
          <w:tab/>
        </w:r>
        <w:r>
          <w:fldChar w:fldCharType="begin"/>
        </w:r>
        <w:r>
          <w:instrText xml:space="preserve"> PAGEREF _Toc15970 \h </w:instrText>
        </w:r>
        <w:r>
          <w:fldChar w:fldCharType="separate"/>
        </w:r>
        <w:r>
          <w:t>47</w:t>
        </w:r>
        <w:r>
          <w:fldChar w:fldCharType="end"/>
        </w:r>
      </w:hyperlink>
    </w:p>
    <w:p>
      <w:pPr>
        <w:pStyle w:val="TOC2"/>
        <w:tabs>
          <w:tab w:val="right" w:leader="dot" w:pos="8306"/>
        </w:tabs>
      </w:pPr>
      <w:hyperlink w:anchor="_Toc9325" w:history="1">
        <w:r>
          <w:rPr>
            <w:rFonts w:ascii="仿宋" w:eastAsia="仿宋" w:hAnsi="仿宋" w:cs="仿宋" w:hint="eastAsia"/>
            <w:lang w:eastAsia="zh-CN"/>
          </w:rPr>
          <w:t>(二)、质量管理责任</w:t>
        </w:r>
        <w:r>
          <w:tab/>
        </w:r>
        <w:r>
          <w:fldChar w:fldCharType="begin"/>
        </w:r>
        <w:r>
          <w:instrText xml:space="preserve"> PAGEREF _Toc9325 \h </w:instrText>
        </w:r>
        <w:r>
          <w:fldChar w:fldCharType="separate"/>
        </w:r>
        <w:r>
          <w:t>48</w:t>
        </w:r>
        <w:r>
          <w:fldChar w:fldCharType="end"/>
        </w:r>
      </w:hyperlink>
    </w:p>
    <w:p>
      <w:pPr>
        <w:pStyle w:val="TOC2"/>
        <w:tabs>
          <w:tab w:val="right" w:leader="dot" w:pos="8306"/>
        </w:tabs>
      </w:pPr>
      <w:hyperlink w:anchor="_Toc502" w:history="1">
        <w:r>
          <w:rPr>
            <w:rFonts w:ascii="仿宋" w:eastAsia="仿宋" w:hAnsi="仿宋" w:cs="仿宋" w:hint="eastAsia"/>
            <w:lang w:eastAsia="zh-CN"/>
          </w:rPr>
          <w:t>(三)、质量管理体系文件</w:t>
        </w:r>
        <w:r>
          <w:tab/>
        </w:r>
        <w:r>
          <w:fldChar w:fldCharType="begin"/>
        </w:r>
        <w:r>
          <w:instrText xml:space="preserve"> PAGEREF _Toc502 \h </w:instrText>
        </w:r>
        <w:r>
          <w:fldChar w:fldCharType="separate"/>
        </w:r>
        <w:r>
          <w:t>49</w:t>
        </w:r>
        <w:r>
          <w:fldChar w:fldCharType="end"/>
        </w:r>
      </w:hyperlink>
    </w:p>
    <w:p>
      <w:pPr>
        <w:pStyle w:val="TOC2"/>
        <w:tabs>
          <w:tab w:val="right" w:leader="dot" w:pos="8306"/>
        </w:tabs>
      </w:pPr>
      <w:hyperlink w:anchor="_Toc10449" w:history="1">
        <w:r>
          <w:rPr>
            <w:rFonts w:ascii="仿宋" w:eastAsia="仿宋" w:hAnsi="仿宋" w:cs="仿宋" w:hint="eastAsia"/>
            <w:lang w:eastAsia="zh-CN"/>
          </w:rPr>
          <w:t>(四)、质量培训与教育</w:t>
        </w:r>
        <w:r>
          <w:tab/>
        </w:r>
        <w:r>
          <w:fldChar w:fldCharType="begin"/>
        </w:r>
        <w:r>
          <w:instrText xml:space="preserve"> PAGEREF _Toc10449 \h </w:instrText>
        </w:r>
        <w:r>
          <w:fldChar w:fldCharType="separate"/>
        </w:r>
        <w:r>
          <w:t>52</w:t>
        </w:r>
        <w:r>
          <w:fldChar w:fldCharType="end"/>
        </w:r>
      </w:hyperlink>
    </w:p>
    <w:p>
      <w:pPr>
        <w:pStyle w:val="TOC2"/>
        <w:tabs>
          <w:tab w:val="right" w:leader="dot" w:pos="8306"/>
        </w:tabs>
      </w:pPr>
      <w:hyperlink w:anchor="_Toc27278" w:history="1">
        <w:r>
          <w:rPr>
            <w:rFonts w:ascii="仿宋" w:eastAsia="仿宋" w:hAnsi="仿宋" w:cs="仿宋" w:hint="eastAsia"/>
            <w:lang w:eastAsia="zh-CN"/>
          </w:rPr>
          <w:t>(五)、质量审核与评价</w:t>
        </w:r>
        <w:r>
          <w:tab/>
        </w:r>
        <w:r>
          <w:fldChar w:fldCharType="begin"/>
        </w:r>
        <w:r>
          <w:instrText xml:space="preserve"> PAGEREF _Toc27278 \h </w:instrText>
        </w:r>
        <w:r>
          <w:fldChar w:fldCharType="separate"/>
        </w:r>
        <w:r>
          <w:t>53</w:t>
        </w:r>
        <w:r>
          <w:fldChar w:fldCharType="end"/>
        </w:r>
      </w:hyperlink>
    </w:p>
    <w:p>
      <w:pPr>
        <w:pStyle w:val="TOC2"/>
        <w:tabs>
          <w:tab w:val="right" w:leader="dot" w:pos="8306"/>
        </w:tabs>
      </w:pPr>
      <w:hyperlink w:anchor="_Toc25687" w:history="1">
        <w:r>
          <w:rPr>
            <w:rFonts w:ascii="仿宋" w:eastAsia="仿宋" w:hAnsi="仿宋" w:cs="仿宋" w:hint="eastAsia"/>
            <w:lang w:eastAsia="zh-CN"/>
          </w:rPr>
          <w:t>(六)、不符合与纠正措施</w:t>
        </w:r>
        <w:r>
          <w:tab/>
        </w:r>
        <w:r>
          <w:fldChar w:fldCharType="begin"/>
        </w:r>
        <w:r>
          <w:instrText xml:space="preserve"> PAGEREF _Toc25687 \h </w:instrText>
        </w:r>
        <w:r>
          <w:fldChar w:fldCharType="separate"/>
        </w:r>
        <w:r>
          <w:t>54</w:t>
        </w:r>
        <w:r>
          <w:fldChar w:fldCharType="end"/>
        </w:r>
      </w:hyperlink>
    </w:p>
    <w:p>
      <w:pPr>
        <w:pStyle w:val="TOC1"/>
        <w:tabs>
          <w:tab w:val="right" w:leader="dot" w:pos="8306"/>
        </w:tabs>
      </w:pPr>
      <w:hyperlink w:anchor="_Toc21546" w:history="1">
        <w:r>
          <w:rPr>
            <w:rFonts w:ascii="仿宋" w:eastAsia="仿宋" w:hAnsi="仿宋" w:cs="仿宋" w:hint="eastAsia"/>
            <w:lang w:eastAsia="zh-CN"/>
          </w:rPr>
          <w:t>十四、农产品初加工机械项目变更管理</w:t>
        </w:r>
        <w:r>
          <w:tab/>
        </w:r>
        <w:r>
          <w:fldChar w:fldCharType="begin"/>
        </w:r>
        <w:r>
          <w:instrText xml:space="preserve"> PAGEREF _Toc21546 \h </w:instrText>
        </w:r>
        <w:r>
          <w:fldChar w:fldCharType="separate"/>
        </w:r>
        <w:r>
          <w:t>55</w:t>
        </w:r>
        <w:r>
          <w:fldChar w:fldCharType="end"/>
        </w:r>
      </w:hyperlink>
    </w:p>
    <w:p>
      <w:pPr>
        <w:pStyle w:val="TOC2"/>
        <w:tabs>
          <w:tab w:val="right" w:leader="dot" w:pos="8306"/>
        </w:tabs>
      </w:pPr>
      <w:hyperlink w:anchor="_Toc24216" w:history="1">
        <w:r>
          <w:rPr>
            <w:rFonts w:ascii="仿宋" w:eastAsia="仿宋" w:hAnsi="仿宋" w:cs="仿宋" w:hint="eastAsia"/>
            <w:lang w:eastAsia="zh-CN"/>
          </w:rPr>
          <w:t>(一)、变更申请与评估</w:t>
        </w:r>
        <w:r>
          <w:tab/>
        </w:r>
        <w:r>
          <w:fldChar w:fldCharType="begin"/>
        </w:r>
        <w:r>
          <w:instrText xml:space="preserve"> PAGEREF _Toc24216 \h </w:instrText>
        </w:r>
        <w:r>
          <w:fldChar w:fldCharType="separate"/>
        </w:r>
        <w:r>
          <w:t>55</w:t>
        </w:r>
        <w:r>
          <w:fldChar w:fldCharType="end"/>
        </w:r>
      </w:hyperlink>
    </w:p>
    <w:p>
      <w:pPr>
        <w:pStyle w:val="TOC2"/>
        <w:tabs>
          <w:tab w:val="right" w:leader="dot" w:pos="8306"/>
        </w:tabs>
      </w:pPr>
      <w:hyperlink w:anchor="_Toc7497" w:history="1">
        <w:r>
          <w:rPr>
            <w:rFonts w:ascii="仿宋" w:eastAsia="仿宋" w:hAnsi="仿宋" w:cs="仿宋" w:hint="eastAsia"/>
            <w:lang w:eastAsia="zh-CN"/>
          </w:rPr>
          <w:t>(二)、变更实施与控制</w:t>
        </w:r>
        <w:r>
          <w:tab/>
        </w:r>
        <w:r>
          <w:fldChar w:fldCharType="begin"/>
        </w:r>
        <w:r>
          <w:instrText xml:space="preserve"> PAGEREF _Toc7497 \h </w:instrText>
        </w:r>
        <w:r>
          <w:fldChar w:fldCharType="separate"/>
        </w:r>
        <w:r>
          <w:t>56</w:t>
        </w:r>
        <w:r>
          <w:fldChar w:fldCharType="end"/>
        </w:r>
      </w:hyperlink>
    </w:p>
    <w:p>
      <w:pPr>
        <w:pStyle w:val="TOC1"/>
        <w:tabs>
          <w:tab w:val="right" w:leader="dot" w:pos="8306"/>
        </w:tabs>
      </w:pPr>
      <w:hyperlink w:anchor="_Toc17463" w:history="1">
        <w:r>
          <w:rPr>
            <w:rFonts w:ascii="仿宋" w:eastAsia="仿宋" w:hAnsi="仿宋" w:cs="仿宋" w:hint="eastAsia"/>
            <w:lang w:eastAsia="zh-CN"/>
          </w:rPr>
          <w:t>十五、农产品初加工机械项目治理与监督</w:t>
        </w:r>
        <w:r>
          <w:tab/>
        </w:r>
        <w:r>
          <w:fldChar w:fldCharType="begin"/>
        </w:r>
        <w:r>
          <w:instrText xml:space="preserve"> PAGEREF _Toc17463 \h </w:instrText>
        </w:r>
        <w:r>
          <w:fldChar w:fldCharType="separate"/>
        </w:r>
        <w:r>
          <w:t>56</w:t>
        </w:r>
        <w:r>
          <w:fldChar w:fldCharType="end"/>
        </w:r>
      </w:hyperlink>
    </w:p>
    <w:p>
      <w:pPr>
        <w:pStyle w:val="TOC2"/>
        <w:tabs>
          <w:tab w:val="right" w:leader="dot" w:pos="8306"/>
        </w:tabs>
      </w:pPr>
      <w:hyperlink w:anchor="_Toc28571" w:history="1">
        <w:r>
          <w:rPr>
            <w:rFonts w:ascii="仿宋" w:eastAsia="仿宋" w:hAnsi="仿宋" w:cs="仿宋" w:hint="eastAsia"/>
            <w:lang w:eastAsia="zh-CN"/>
          </w:rPr>
          <w:t>(一)、农产品初加工机械项目治理结构</w:t>
        </w:r>
        <w:r>
          <w:tab/>
        </w:r>
        <w:r>
          <w:fldChar w:fldCharType="begin"/>
        </w:r>
        <w:r>
          <w:instrText xml:space="preserve"> PAGEREF _Toc28571 \h </w:instrText>
        </w:r>
        <w:r>
          <w:fldChar w:fldCharType="separate"/>
        </w:r>
        <w:r>
          <w:t>56</w:t>
        </w:r>
        <w:r>
          <w:fldChar w:fldCharType="end"/>
        </w:r>
      </w:hyperlink>
    </w:p>
    <w:p>
      <w:pPr>
        <w:pStyle w:val="TOC2"/>
        <w:tabs>
          <w:tab w:val="right" w:leader="dot" w:pos="8306"/>
        </w:tabs>
      </w:pPr>
      <w:hyperlink w:anchor="_Toc29012" w:history="1">
        <w:r>
          <w:rPr>
            <w:rFonts w:ascii="仿宋" w:eastAsia="仿宋" w:hAnsi="仿宋" w:cs="仿宋" w:hint="eastAsia"/>
            <w:lang w:eastAsia="zh-CN"/>
          </w:rPr>
          <w:t>(二)、监督与审计</w:t>
        </w:r>
        <w:r>
          <w:tab/>
        </w:r>
        <w:r>
          <w:fldChar w:fldCharType="begin"/>
        </w:r>
        <w:r>
          <w:instrText xml:space="preserve"> PAGEREF _Toc29012 \h </w:instrText>
        </w:r>
        <w:r>
          <w:fldChar w:fldCharType="separate"/>
        </w:r>
        <w:r>
          <w:t>58</w:t>
        </w:r>
        <w:r>
          <w:fldChar w:fldCharType="end"/>
        </w:r>
      </w:hyperlink>
    </w:p>
    <w:p>
      <w:pPr>
        <w:pStyle w:val="TOC1"/>
        <w:tabs>
          <w:tab w:val="right" w:leader="dot" w:pos="8306"/>
        </w:tabs>
      </w:pPr>
      <w:hyperlink w:anchor="_Toc29482" w:history="1">
        <w:r>
          <w:rPr>
            <w:rFonts w:ascii="仿宋" w:eastAsia="仿宋" w:hAnsi="仿宋" w:cs="仿宋" w:hint="eastAsia"/>
            <w:lang w:eastAsia="zh-CN"/>
          </w:rPr>
          <w:t>十六、农产品初加工机械项目实施时间节点</w:t>
        </w:r>
        <w:r>
          <w:tab/>
        </w:r>
        <w:r>
          <w:fldChar w:fldCharType="begin"/>
        </w:r>
        <w:r>
          <w:instrText xml:space="preserve"> PAGEREF _Toc29482 \h </w:instrText>
        </w:r>
        <w:r>
          <w:fldChar w:fldCharType="separate"/>
        </w:r>
        <w:r>
          <w:t>59</w:t>
        </w:r>
        <w:r>
          <w:fldChar w:fldCharType="end"/>
        </w:r>
      </w:hyperlink>
    </w:p>
    <w:p>
      <w:pPr>
        <w:pStyle w:val="TOC2"/>
        <w:tabs>
          <w:tab w:val="right" w:leader="dot" w:pos="8306"/>
        </w:tabs>
      </w:pPr>
      <w:hyperlink w:anchor="_Toc24724" w:history="1">
        <w:r>
          <w:rPr>
            <w:rFonts w:ascii="仿宋" w:eastAsia="仿宋" w:hAnsi="仿宋" w:cs="仿宋" w:hint="eastAsia"/>
            <w:lang w:eastAsia="zh-CN"/>
          </w:rPr>
          <w:t>(一)、农产品初加工机械项目启动阶段时间节点</w:t>
        </w:r>
        <w:r>
          <w:tab/>
        </w:r>
        <w:r>
          <w:fldChar w:fldCharType="begin"/>
        </w:r>
        <w:r>
          <w:instrText xml:space="preserve"> PAGEREF _Toc24724 \h </w:instrText>
        </w:r>
        <w:r>
          <w:fldChar w:fldCharType="separate"/>
        </w:r>
        <w:r>
          <w:t>59</w:t>
        </w:r>
        <w:r>
          <w:fldChar w:fldCharType="end"/>
        </w:r>
      </w:hyperlink>
    </w:p>
    <w:p>
      <w:pPr>
        <w:pStyle w:val="TOC2"/>
        <w:tabs>
          <w:tab w:val="right" w:leader="dot" w:pos="8306"/>
        </w:tabs>
      </w:pPr>
      <w:hyperlink w:anchor="_Toc26563" w:history="1">
        <w:r>
          <w:rPr>
            <w:rFonts w:ascii="仿宋" w:eastAsia="仿宋" w:hAnsi="仿宋" w:cs="仿宋" w:hint="eastAsia"/>
            <w:lang w:eastAsia="zh-CN"/>
          </w:rPr>
          <w:t>(二)、农产品初加工机械项目执行阶段时间节点</w:t>
        </w:r>
        <w:r>
          <w:tab/>
        </w:r>
        <w:r>
          <w:fldChar w:fldCharType="begin"/>
        </w:r>
        <w:r>
          <w:instrText xml:space="preserve"> PAGEREF _Toc26563 \h </w:instrText>
        </w:r>
        <w:r>
          <w:fldChar w:fldCharType="separate"/>
        </w:r>
        <w:r>
          <w:t>61</w:t>
        </w:r>
        <w:r>
          <w:fldChar w:fldCharType="end"/>
        </w:r>
      </w:hyperlink>
    </w:p>
    <w:p>
      <w:pPr>
        <w:pStyle w:val="TOC2"/>
        <w:tabs>
          <w:tab w:val="right" w:leader="dot" w:pos="8306"/>
        </w:tabs>
      </w:pPr>
      <w:hyperlink w:anchor="_Toc11108" w:history="1">
        <w:r>
          <w:rPr>
            <w:rFonts w:ascii="仿宋" w:eastAsia="仿宋" w:hAnsi="仿宋" w:cs="仿宋" w:hint="eastAsia"/>
            <w:lang w:eastAsia="zh-CN"/>
          </w:rPr>
          <w:t>(三)、农产品初加工机械项目完成阶段时间节点</w:t>
        </w:r>
        <w:r>
          <w:tab/>
        </w:r>
        <w:r>
          <w:fldChar w:fldCharType="begin"/>
        </w:r>
        <w:r>
          <w:instrText xml:space="preserve"> PAGEREF _Toc11108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39"/>
      <w:r>
        <w:rPr>
          <w:rFonts w:ascii="仿宋" w:eastAsia="仿宋" w:hAnsi="仿宋" w:cs="仿宋" w:hint="eastAsia"/>
          <w:sz w:val="28"/>
          <w:lang w:eastAsia="zh-CN"/>
        </w:rPr>
        <w:t>一、农产品初加工机械项目土建工程</w:t>
      </w:r>
      <w:bookmarkEnd w:id="2"/>
    </w:p>
    <w:p>
      <w:pPr>
        <w:pStyle w:val="Heading2"/>
        <w:rPr>
          <w:rFonts w:ascii="仿宋" w:eastAsia="仿宋" w:hAnsi="仿宋" w:cs="仿宋" w:hint="eastAsia"/>
          <w:lang w:eastAsia="zh-CN"/>
        </w:rPr>
      </w:pPr>
      <w:bookmarkStart w:id="3" w:name="_Toc230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在农产品初加工机械项目的建筑工程设计中，我们将秉承一系列重要的设计原则，以确保农产品初加工机械项目建筑在功能、美观、可持续性等方面达到最佳效果。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首要原则是确保建筑的功能性得到最大化的发挥。我们将充分理解农产品初加工机械项目的实际需求，合理布局各个功能区域，保证建筑在满足业务需求的同时，提供高效的工作环境。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在建筑设计中，我们将综合考虑建设和运营成本。通过精细的经济效益分析，确保设计方案在高效利用资源的同时，对农产品初加工机械项目的长期盈利能力有积极的贡献。</w:t>
      </w:r>
    </w:p>
    <w:p>
      <w:pPr>
        <w:pStyle w:val="Heading2"/>
        <w:ind w:firstLine="560" w:firstLineChars="200"/>
        <w:rPr>
          <w:rFonts w:ascii="仿宋" w:eastAsia="仿宋" w:hAnsi="仿宋" w:cs="仿宋" w:hint="eastAsia"/>
          <w:sz w:val="28"/>
          <w:lang w:eastAsia="zh-CN"/>
        </w:rPr>
      </w:pPr>
      <w:bookmarkStart w:id="4" w:name="_Toc16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械项目的土建工程设计中，我们将精准设定设计年限，结合农产品初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产品初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5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初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产品初加工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产品初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0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本期工程农产品初加工机械项目预计总建筑面积XXX平方米，其中：计容建筑面积XXX平方米，计划建筑工程投资XX万元，占农产品初加工机械项目总投资的XX%。</w:t>
      </w:r>
    </w:p>
    <w:p>
      <w:pPr>
        <w:pStyle w:val="Heading1"/>
        <w:ind w:firstLine="560" w:firstLineChars="200"/>
        <w:rPr>
          <w:rFonts w:ascii="仿宋" w:eastAsia="仿宋" w:hAnsi="仿宋" w:cs="仿宋" w:hint="eastAsia"/>
          <w:sz w:val="28"/>
          <w:lang w:eastAsia="zh-CN"/>
        </w:rPr>
      </w:pPr>
      <w:bookmarkStart w:id="7" w:name="_Toc22578"/>
      <w:r>
        <w:rPr>
          <w:rFonts w:ascii="仿宋" w:eastAsia="仿宋" w:hAnsi="仿宋" w:cs="仿宋" w:hint="eastAsia"/>
          <w:sz w:val="28"/>
          <w:lang w:eastAsia="zh-CN"/>
        </w:rPr>
        <w:t>二、农产品初加工机械项目绩效评估</w:t>
      </w:r>
      <w:bookmarkEnd w:id="7"/>
    </w:p>
    <w:p>
      <w:pPr>
        <w:pStyle w:val="Heading2"/>
        <w:rPr>
          <w:rFonts w:ascii="仿宋" w:eastAsia="仿宋" w:hAnsi="仿宋" w:cs="仿宋" w:hint="eastAsia"/>
          <w:lang w:eastAsia="zh-CN"/>
        </w:rPr>
      </w:pPr>
      <w:bookmarkStart w:id="8" w:name="_Toc856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械项目中，我们设计了一套全面的绩效评估指标，以确保农产品初加工机械项目的可控和成功交付。这些指标跨足农产品初加工机械项目目标、成本、进度和质量等多个维度，为我们提供了全面洞察农产品初加工机械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械项目目标达成率是我们关注的首要指标。我们设定了明确的目标，并通过定期监测和评估，迅速发现并应对潜在的目标偏差。这为农产品初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成本绩效是另一个核心关注点。通过实际成本与预算成本的对比分析，我们深入了解成本差异的原因，及时调整资源分配，保持农产品初加工机械项目在经济效益方面的合理水平。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械项目进度作为关键的绩效指标之一，得到了精心的关注。我们制定了详细的农产品初加工机械项目进度计划，并设立了进度符合度指标，确保实际进度与计划进度保持一致。这使我们能够快速发现和解决潜在的进度问题，保持农产品初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产品初加工机械项目绩效的不可或缺的一环。我们引入了一系列的质量标准和客户满意度指标，以确保农产品初加工机械项目交付的成果在质量上达到或超越预期水平。通过持续监测这些指标，我们努力提升农产品初加工机械项目整体质量水平，为农产品初加工机械项目的成功交付提供有力保障。通过这些科学且全面的绩效评估，我们能够更好地引导农产品初加工机械项目的持续改进，确保农产品初加工机械项目目标的顺利达成。</w:t>
      </w:r>
    </w:p>
    <w:p>
      <w:pPr>
        <w:pStyle w:val="Heading2"/>
        <w:ind w:firstLine="560" w:firstLineChars="200"/>
        <w:rPr>
          <w:rFonts w:ascii="仿宋" w:eastAsia="仿宋" w:hAnsi="仿宋" w:cs="仿宋" w:hint="eastAsia"/>
          <w:sz w:val="28"/>
          <w:lang w:eastAsia="zh-CN"/>
        </w:rPr>
      </w:pPr>
      <w:bookmarkStart w:id="9" w:name="_Toc553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绩效评估是农产品初加工机械项目中的关键环节，为确保农产品初加工机械项目达到预期目标，我们采用了多层次、多维度的绩效评估方法。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产品初加工机械项目的战略目标对齐，确保每个决策和行动都与农产品初加工机械项目整体目标保持一致。团队会定期召开战略对齐会议，审视当前工作与农产品初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产品初加工机械项目进度、质量、成本和风险等方面。这些指标通过数据收集和分析，为农产品初加工机械项目管理团队提供了客观的评估依据。例如，我们通过农产品初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产品初加工机械项目内部，还考虑了农产品初加工机械项目对外部环境的影响。我们定期进行干系人满意度调查，以了解各利益相关方对农产品初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这种多层次、多角度的绩效评估方法，使得我们能够全面了解农产品初加工机械项目的运行状态，及时做出调整，确保农产品初加工机械项目在不断变化的环境中保持稳健前行。</w:t>
      </w:r>
    </w:p>
    <w:p>
      <w:pPr>
        <w:pStyle w:val="Heading2"/>
        <w:ind w:firstLine="560" w:firstLineChars="200"/>
        <w:rPr>
          <w:rFonts w:ascii="仿宋" w:eastAsia="仿宋" w:hAnsi="仿宋" w:cs="仿宋" w:hint="eastAsia"/>
          <w:sz w:val="28"/>
          <w:lang w:eastAsia="zh-CN"/>
        </w:rPr>
      </w:pPr>
      <w:bookmarkStart w:id="10" w:name="_Toc2034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为了确保农产品初加工机械项目的有效管理和不断优化，我们采用了精心设计的绩效评估周期。这个周期旨在实现灵活、实时和全面的评估，以适应农产品初加工机械项目执行中的各种挑战。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产品初加工机械项目的不同需求，分为短期、中期和长期。短期评估关注每个迭代或工作周期，以及时发现和解决当前任务中的问题。中期评估涵盖几个迭代，深入了解整体农产品初加工机械项目的趋势和性能。长期评估则着眼于整个农产品初加工机械项目阶段，确保农产品初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产品初加工机械项目管理工具和协作平台，团队成员能够随时更新和分享农产品初加工机械项目数据。这种实时性的反馈机制使我们能够及时察觉潜在问题，快速调整，保持农产品初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农产品初加工机械项目的决策制定密不可分。每个周期的农产品初加工机械项目回顾会议成为集体总结经验、识别问题深层次原因并找到创新解决方案的平台。这种定期的反思与调整机制使农产品初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090"/>
      <w:r>
        <w:rPr>
          <w:rFonts w:ascii="仿宋" w:eastAsia="仿宋" w:hAnsi="仿宋" w:cs="仿宋" w:hint="eastAsia"/>
          <w:sz w:val="28"/>
          <w:lang w:eastAsia="zh-CN"/>
        </w:rPr>
        <w:t>三、农产品初加工机械项目建设单位说明</w:t>
      </w:r>
      <w:bookmarkEnd w:id="11"/>
    </w:p>
    <w:p>
      <w:pPr>
        <w:pStyle w:val="Heading2"/>
        <w:rPr>
          <w:rFonts w:ascii="仿宋" w:eastAsia="仿宋" w:hAnsi="仿宋" w:cs="仿宋" w:hint="eastAsia"/>
          <w:lang w:eastAsia="zh-CN"/>
        </w:rPr>
      </w:pPr>
      <w:bookmarkStart w:id="12" w:name="_Toc20356"/>
      <w:r>
        <w:rPr>
          <w:rFonts w:ascii="仿宋" w:eastAsia="仿宋" w:hAnsi="仿宋" w:cs="仿宋" w:hint="eastAsia"/>
          <w:lang w:eastAsia="zh-CN"/>
        </w:rPr>
        <w:t>(一)、农产品初加工机械项目承办单位基本情况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93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产品初加工机械项目承办单位的XXXX，我们着眼于实现可持续的经济效益。通过技术创新和解决方案的提供，公司预计在农产品初加工机械项目执行期间将获得可观的收入增长。这一收入来源主要包括农产品初加工机械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同时，我们注重成本控制和效率提升，以确保农产品初加工机械项目的可持续盈利。透过精细的管理和资源优化，公司期望实现农产品初加工机械项目利润最大化。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产品初加工机械项目实施进行全面的投资评估，包括农产品初加工机械项目启动阶段的资金投入和后续运营成本。通过对农产品初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产品初加工机械项目实施过程中具备足够的资金流动性，公司将进行详尽的现金流分析。这包括资金需求的合理预测、农产品初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356"/>
      <w:r>
        <w:rPr>
          <w:rFonts w:ascii="仿宋" w:eastAsia="仿宋" w:hAnsi="仿宋" w:cs="仿宋" w:hint="eastAsia"/>
          <w:sz w:val="28"/>
          <w:lang w:eastAsia="zh-CN"/>
        </w:rPr>
        <w:t>四、农产品初加工机械项目选址可行性分析</w:t>
      </w:r>
      <w:bookmarkEnd w:id="14"/>
    </w:p>
    <w:p>
      <w:pPr>
        <w:pStyle w:val="Heading2"/>
        <w:rPr>
          <w:rFonts w:ascii="仿宋" w:eastAsia="仿宋" w:hAnsi="仿宋" w:cs="仿宋" w:hint="eastAsia"/>
          <w:lang w:eastAsia="zh-CN"/>
        </w:rPr>
      </w:pPr>
      <w:bookmarkStart w:id="15" w:name="_Toc17295"/>
      <w:r>
        <w:rPr>
          <w:rFonts w:ascii="仿宋" w:eastAsia="仿宋" w:hAnsi="仿宋" w:cs="仿宋" w:hint="eastAsia"/>
          <w:lang w:eastAsia="zh-CN"/>
        </w:rPr>
        <w:t>(一)、农产品初加工机械项目选址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该农产品初加工机械项目选址位于XX省XX市XX区XXX街道</w:t>
      </w:r>
    </w:p>
    <w:p>
      <w:pPr>
        <w:pStyle w:val="Heading2"/>
        <w:ind w:firstLine="560" w:firstLineChars="200"/>
        <w:rPr>
          <w:rFonts w:ascii="仿宋" w:eastAsia="仿宋" w:hAnsi="仿宋" w:cs="仿宋" w:hint="eastAsia"/>
          <w:sz w:val="28"/>
          <w:lang w:eastAsia="zh-CN"/>
        </w:rPr>
      </w:pPr>
      <w:bookmarkStart w:id="16" w:name="_Toc1229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农产品初加工机械项目的征地面积将根据农产品初加工机械项目的实际规模和需求进行精确规划。具体面积XXX平方米，旨在确保农产品初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净用地面积是在征地面积基础上去除不可利用面积后的实际可开发用地。具体面积XXX平方米，考虑到环保、交通、安全等多方面因素，以确保农产品初加工机械项目在整体利用效率上达到最优。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农产品初加工机械项目计划建设的建筑总规模具体面积XXX平方米。这一规模的确定综合考虑了农产品初加工机械项目的性质、规模，以及城市规划的相关要求，确保建筑布局与周边环境协调一致。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绿地率是农产品初加工机械项目用地中被规划为绿地的比例。具体面积XXX平方米，旨在通过合理规划绿地，改善农产品初加工机械项目周边环境，提升居民生活质量，并符合城市整体绿化规划。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容积率是用地上可以建设的建筑总体积与用地面积之比。具体面积XXX，通过合理的容积率规划，确保农产品初加工机械项目建筑规模与周边环境和谐共生。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产品初加工机械项目选址与当地城市规划相一致，具体面积XXX平方米。通过与城市规划部门深入沟通，确保农产品初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农产品初加工机械项目选址符合当地产业政策，具体面积XXX平方米。这包括农产品初加工机械项目对当地经济的促进作用，以及对相关产业的带动效应，确保农产品初加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用地总体要求必须符合环保和可持续发展的原则，具体面积XXX平方米。通过采用绿色建筑设计、节能减排等措施，确保农产品初加工机械项目在建设和运营过程中对环境的影响最小化，达到可持续发展的要求。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确保农产品初加工机械项目选址具备必要的公共设施配套，具体面积XXX平方米。这包括交通便利性、教育、医疗等基础设施，以提高居民生活品质，使得农产品初加工机械项目选址更具吸引力。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考虑用地总体要求对当地社会稳定性的影响，具体面积XXX平方米。通过深入了解当地社区反馈，确保农产品初加工机械项目的选址和建设过程对当地社会和谐稳定产生积极作用。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产品初加工机械项目选址不仅符合法规和规划，还在实际操作中具有可行性。这一全面规划将为农产品初加工机械项目的成功实施提供坚实的基础，确保农产品初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159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产品初加工机械项目的设备规划和空间设计中，我们将采取灵活设备布局的措施。设备布局将根据实际需求进行灵活设计，避免不必要的浪费。通过合理规划设备摆放位置，我们将提高设备的利用率，减少设备间距，以确保农产品初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农产品初加工机械项目内部引入共享设施的概念，例如共享会议室、办公区等。通过这种方式，我们可以减少对资源的重复建设，提高资源共享效率，从而减小农产品初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598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产品初加工机械项目的总图布置中，我们将不同功能区域进行明确的规划，以最大程度满足农产品初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237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产品初加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产品初加工机械项目对环境的影响是综合评价的重要因素之一。我们将详细考虑选址周边的自然环境、生态保护区、水源地等情况，确保农产品初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对选址的评价还需充分考虑当地政府的产业政策和法规。我们将详细了解农产品初加工机械项目所在地的相关政策，确保农产品初加工机械项目的规划和运营与当地法规相符，降低不必要的法律风险。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考虑到社会稳定性对企业运营的重要性，我们将评估选址地区的社会安全情况、劳工关系、社区反馈等方面，以确保农产品初加工机械项目的建设和运营不会受到社会稳定性的负面影响。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https://d.book118.com/715213232000011102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E5A76"/>
    <w:rsid w:val="445E5A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1323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2024-01-30T21:51:00Z</dcterms:created>
  <dcterms:modified xsi:type="dcterms:W3CDTF">2024-01-30T21:51:51Z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167C3B9EF7DF4D3E9189A84F3EA82CA6_11</vt:lpwstr>
  </property>
  <property fmtid="{D5CDD505-2E9C-101B-9397-08002B2CF9AE}" pid="3" name="KSOProductBuildVer">
    <vt:lpwstr>2052-12.1.0.16250</vt:lpwstr>
  </property>
</Properties>
</file>