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hint="eastAsia"/>
          <w:sz w:val="28"/>
          <w:szCs w:val="28"/>
        </w:rPr>
      </w:pPr>
      <w:r>
        <w:rPr>
          <w:rFonts w:hint="eastAsia"/>
          <w:sz w:val="28"/>
          <w:szCs w:val="28"/>
          <w:lang w:val="en-US" w:eastAsia="zh-CN"/>
        </w:rPr>
        <w:t>创新设问试题</w:t>
      </w:r>
    </w:p>
    <w:p>
      <w:pPr>
        <w:rPr>
          <w:sz w:val="28"/>
          <w:szCs w:val="28"/>
        </w:rPr>
      </w:pPr>
      <w:bookmarkStart w:id="0" w:name="_GoBack"/>
      <w:bookmarkEnd w:id="0"/>
      <w:r>
        <w:rPr>
          <w:sz w:val="28"/>
          <w:szCs w:val="28"/>
        </w:rPr>
        <w:t>一、题型说明</w:t>
      </w:r>
    </w:p>
    <w:p>
      <w:pPr>
        <w:spacing w:line="360" w:lineRule="auto"/>
        <w:jc w:val="left"/>
        <w:textAlignment w:val="center"/>
        <w:rPr>
          <w:rFonts w:ascii="宋体" w:eastAsia="宋体" w:hAnsi="宋体" w:cs="宋体" w:hint="eastAsia"/>
          <w:b w:val="0"/>
          <w:bCs w:val="0"/>
          <w:color w:val="auto"/>
          <w:sz w:val="24"/>
        </w:rPr>
      </w:pPr>
      <w:r>
        <w:rPr>
          <w:rFonts w:ascii="宋体" w:eastAsia="宋体" w:hAnsi="宋体" w:cs="宋体" w:hint="eastAsia"/>
          <w:b w:val="0"/>
          <w:bCs w:val="0"/>
          <w:color w:val="auto"/>
          <w:sz w:val="24"/>
          <w:szCs w:val="24"/>
          <w:lang w:val="en-US" w:eastAsia="zh-CN"/>
        </w:rPr>
        <w:t>1.填空题结论开放</w:t>
      </w:r>
    </w:p>
    <w:p>
      <w:pPr>
        <w:spacing w:line="360" w:lineRule="auto"/>
        <w:jc w:val="left"/>
        <w:textAlignment w:val="center"/>
        <w:rPr>
          <w:rFonts w:ascii="宋体" w:eastAsia="宋体" w:hAnsi="宋体" w:cs="宋体" w:hint="eastAsia"/>
          <w:b w:val="0"/>
          <w:bCs w:val="0"/>
          <w:color w:val="auto"/>
          <w:sz w:val="24"/>
        </w:rPr>
      </w:pPr>
      <w:r>
        <w:rPr>
          <w:rFonts w:ascii="宋体" w:eastAsia="宋体" w:hAnsi="宋体" w:cs="宋体" w:hint="eastAsia"/>
          <w:b w:val="0"/>
          <w:bCs w:val="0"/>
          <w:color w:val="auto"/>
          <w:sz w:val="24"/>
          <w:szCs w:val="24"/>
          <w:lang w:val="en-US" w:eastAsia="zh-CN"/>
        </w:rPr>
        <w:t>2.选择题条件探究类</w:t>
      </w:r>
    </w:p>
    <w:p>
      <w:pPr>
        <w:spacing w:line="360" w:lineRule="auto"/>
        <w:jc w:val="left"/>
        <w:textAlignment w:val="center"/>
        <w:rPr>
          <w:rFonts w:ascii="宋体" w:eastAsia="宋体" w:hAnsi="宋体" w:cs="宋体" w:hint="eastAsia"/>
          <w:b w:val="0"/>
          <w:bCs w:val="0"/>
          <w:color w:val="auto"/>
          <w:sz w:val="24"/>
        </w:rPr>
      </w:pPr>
      <w:r>
        <w:rPr>
          <w:rFonts w:ascii="宋体" w:eastAsia="宋体" w:hAnsi="宋体" w:cs="宋体" w:hint="eastAsia"/>
          <w:b w:val="0"/>
          <w:bCs w:val="0"/>
          <w:color w:val="auto"/>
          <w:sz w:val="24"/>
          <w:szCs w:val="24"/>
          <w:lang w:val="en-US" w:eastAsia="zh-CN"/>
        </w:rPr>
        <w:t>3.解答题</w:t>
      </w:r>
    </w:p>
    <w:p>
      <w:pPr>
        <w:spacing w:line="360" w:lineRule="auto"/>
        <w:ind w:left="312" w:hanging="312" w:hangingChars="130"/>
        <w:rPr>
          <w:rFonts w:ascii="宋体" w:eastAsia="宋体" w:hAnsi="宋体" w:cs="宋体" w:hint="eastAsia"/>
          <w:b w:val="0"/>
          <w:bCs w:val="0"/>
          <w:color w:val="auto"/>
          <w:sz w:val="24"/>
        </w:rPr>
      </w:pPr>
      <w:r>
        <w:rPr>
          <w:rFonts w:ascii="宋体" w:eastAsia="宋体" w:hAnsi="宋体" w:cs="宋体" w:hint="eastAsia"/>
          <w:b w:val="0"/>
          <w:bCs w:val="0"/>
          <w:color w:val="auto"/>
          <w:sz w:val="24"/>
          <w:szCs w:val="24"/>
          <w:lang w:val="en-US" w:eastAsia="zh-CN"/>
        </w:rPr>
        <w:t>(1)选择条件</w:t>
      </w:r>
    </w:p>
    <w:p>
      <w:pPr>
        <w:rPr>
          <w:rFonts w:ascii="宋体" w:eastAsia="宋体" w:hAnsi="宋体" w:cs="宋体" w:hint="eastAsia"/>
          <w:b w:val="0"/>
          <w:bCs w:val="0"/>
          <w:color w:val="auto"/>
          <w:sz w:val="24"/>
        </w:rPr>
      </w:pPr>
      <w:r>
        <w:rPr>
          <w:rFonts w:ascii="宋体" w:eastAsia="宋体" w:hAnsi="宋体" w:cs="宋体" w:hint="eastAsia"/>
          <w:b w:val="0"/>
          <w:bCs w:val="0"/>
          <w:color w:val="auto"/>
          <w:sz w:val="24"/>
          <w:szCs w:val="24"/>
          <w:lang w:val="en-US" w:eastAsia="zh-CN"/>
        </w:rPr>
        <w:t>(2)呈现学生思维过程（判断纠错或方案选择类）</w:t>
      </w:r>
    </w:p>
    <w:p>
      <w:pPr>
        <w:numPr>
          <w:ilvl w:val="0"/>
          <w:numId w:val="0"/>
        </w:numPr>
        <w:spacing w:line="360" w:lineRule="auto"/>
        <w:ind w:right="0" w:rightChars="0"/>
        <w:rPr>
          <w:rFonts w:ascii="宋体" w:eastAsia="宋体" w:hAnsi="宋体" w:cs="宋体" w:hint="eastAsia"/>
          <w:b w:val="0"/>
          <w:bCs w:val="0"/>
          <w:color w:val="auto"/>
          <w:sz w:val="24"/>
        </w:rPr>
      </w:pPr>
      <w:r>
        <w:rPr>
          <w:rFonts w:ascii="宋体" w:eastAsia="宋体" w:hAnsi="宋体" w:cs="宋体" w:hint="eastAsia"/>
          <w:b w:val="0"/>
          <w:bCs w:val="0"/>
          <w:color w:val="auto"/>
          <w:sz w:val="24"/>
          <w:szCs w:val="24"/>
          <w:lang w:val="en-US" w:eastAsia="zh-CN"/>
        </w:rPr>
        <w:t>(3)统计中的方案决策及建议</w:t>
      </w:r>
    </w:p>
    <w:p>
      <w:pPr>
        <w:rPr>
          <w:rFonts w:ascii="宋体" w:eastAsia="宋体" w:hAnsi="宋体" w:cs="宋体" w:hint="eastAsia"/>
          <w:b w:val="0"/>
          <w:bCs w:val="0"/>
          <w:color w:val="auto"/>
          <w:sz w:val="24"/>
        </w:rPr>
      </w:pPr>
      <w:r>
        <w:rPr>
          <w:rFonts w:ascii="宋体" w:eastAsia="宋体" w:hAnsi="宋体" w:cs="宋体" w:hint="eastAsia"/>
          <w:b w:val="0"/>
          <w:bCs w:val="0"/>
          <w:color w:val="auto"/>
          <w:sz w:val="24"/>
          <w:szCs w:val="24"/>
          <w:lang w:val="en-US" w:eastAsia="zh-CN"/>
        </w:rPr>
        <w:t>(4)函数性质探究及建议</w:t>
      </w:r>
    </w:p>
    <w:p>
      <w:pPr>
        <w:spacing w:line="360" w:lineRule="auto"/>
        <w:ind w:right="0"/>
        <w:rPr>
          <w:rFonts w:ascii="宋体" w:eastAsia="宋体" w:hAnsi="宋体" w:cs="宋体" w:hint="eastAsia"/>
          <w:b w:val="0"/>
          <w:bCs w:val="0"/>
          <w:color w:val="auto"/>
          <w:sz w:val="24"/>
        </w:rPr>
      </w:pPr>
      <w:r>
        <w:rPr>
          <w:rFonts w:ascii="宋体" w:eastAsia="宋体" w:hAnsi="宋体" w:cs="宋体" w:hint="eastAsia"/>
          <w:b w:val="0"/>
          <w:bCs w:val="0"/>
          <w:color w:val="auto"/>
          <w:sz w:val="24"/>
          <w:szCs w:val="24"/>
          <w:lang w:val="en-US" w:eastAsia="zh-CN"/>
        </w:rPr>
        <w:t>(5)探究结论类</w:t>
      </w:r>
    </w:p>
    <w:p>
      <w:pPr>
        <w:spacing w:line="360" w:lineRule="auto"/>
        <w:ind w:right="0"/>
        <w:rPr>
          <w:rFonts w:ascii="宋体" w:eastAsia="宋体" w:hAnsi="宋体" w:cs="宋体" w:hint="eastAsia"/>
          <w:b w:val="0"/>
          <w:bCs w:val="0"/>
          <w:color w:val="auto"/>
          <w:sz w:val="24"/>
        </w:rPr>
      </w:pPr>
      <w:r>
        <w:rPr>
          <w:rFonts w:ascii="宋体" w:eastAsia="宋体" w:hAnsi="宋体" w:cs="宋体" w:hint="eastAsia"/>
          <w:b w:val="0"/>
          <w:bCs w:val="0"/>
          <w:color w:val="auto"/>
          <w:sz w:val="24"/>
          <w:szCs w:val="24"/>
          <w:lang w:val="en-US" w:eastAsia="zh-CN"/>
        </w:rPr>
        <w:t>(6)选择不同小题不同分值类</w:t>
      </w:r>
    </w:p>
    <w:p>
      <w:pPr>
        <w:numPr>
          <w:ilvl w:val="0"/>
          <w:numId w:val="0"/>
        </w:numPr>
      </w:pPr>
      <w:r>
        <w:rPr>
          <w:rFonts w:hint="eastAsia"/>
          <w:lang w:val="en-US" w:eastAsia="zh-CN"/>
        </w:rPr>
        <w:t>二、</w:t>
      </w:r>
      <w:r>
        <w:t>教学建议</w:t>
      </w:r>
    </w:p>
    <w:p>
      <w:pPr>
        <w:numPr>
          <w:ilvl w:val="0"/>
          <w:numId w:val="0"/>
        </w:numPr>
        <w:rPr>
          <w:rFonts w:asciiTheme="minorEastAsia" w:hAnsiTheme="minorEastAsia" w:cstheme="minorEastAsia" w:hint="eastAsia"/>
        </w:rPr>
      </w:pPr>
      <w:r>
        <w:rPr>
          <w:rFonts w:asciiTheme="minorEastAsia" w:eastAsiaTheme="minorEastAsia" w:hAnsiTheme="minorEastAsia" w:cstheme="minorEastAsia" w:hint="eastAsia"/>
        </w:rPr>
        <w:t xml:space="preserve">解题关键：阅读理解题意，生活中问题转化为数学问题 </w:t>
      </w:r>
    </w:p>
    <w:p>
      <w:pPr>
        <w:numPr>
          <w:ilvl w:val="0"/>
          <w:numId w:val="1"/>
        </w:numPr>
        <w:rPr>
          <w:rFonts w:asciiTheme="minorEastAsia" w:hAnsiTheme="minorEastAsia" w:cstheme="minorEastAsia" w:hint="default"/>
        </w:rPr>
      </w:pPr>
      <w:r>
        <w:rPr>
          <w:rFonts w:asciiTheme="minorEastAsia" w:hAnsiTheme="minorEastAsia" w:cstheme="minorEastAsia" w:hint="eastAsia"/>
          <w:lang w:val="en-US" w:eastAsia="zh-CN"/>
        </w:rPr>
        <w:t>判断纠错类</w:t>
      </w:r>
      <w:r>
        <w:rPr>
          <w:rFonts w:asciiTheme="minorEastAsia" w:eastAsiaTheme="minorEastAsia" w:hAnsiTheme="minorEastAsia" w:cstheme="minorEastAsia" w:hint="eastAsia"/>
        </w:rPr>
        <w:t>：</w:t>
      </w:r>
      <w:r>
        <w:rPr>
          <w:rFonts w:asciiTheme="minorEastAsia" w:hAnsiTheme="minorEastAsia" w:cstheme="minorEastAsia" w:hint="eastAsia"/>
          <w:lang w:val="en-US" w:eastAsia="zh-CN"/>
        </w:rPr>
        <w:t xml:space="preserve">代数类明确算理  </w:t>
      </w:r>
    </w:p>
    <w:p>
      <w:pPr>
        <w:numPr>
          <w:ilvl w:val="0"/>
          <w:numId w:val="1"/>
        </w:numPr>
        <w:ind w:left="0" w:firstLine="0" w:leftChars="0" w:firstLineChars="0"/>
        <w:rPr>
          <w:rFonts w:asciiTheme="minorEastAsia" w:hAnsiTheme="minorEastAsia" w:cstheme="minorEastAsia" w:hint="eastAsia"/>
        </w:rPr>
      </w:pPr>
      <w:r>
        <w:rPr>
          <w:rFonts w:asciiTheme="minorEastAsia" w:hAnsiTheme="minorEastAsia" w:cstheme="minorEastAsia" w:hint="eastAsia"/>
          <w:lang w:val="en-US" w:eastAsia="zh-CN"/>
        </w:rPr>
        <w:t>几何条件选择</w:t>
      </w:r>
      <w:r>
        <w:rPr>
          <w:rFonts w:asciiTheme="minorEastAsia" w:eastAsiaTheme="minorEastAsia" w:hAnsiTheme="minorEastAsia" w:cstheme="minorEastAsia" w:hint="eastAsia"/>
        </w:rPr>
        <w:t>：</w:t>
      </w:r>
      <w:r>
        <w:rPr>
          <w:rFonts w:asciiTheme="minorEastAsia" w:hAnsiTheme="minorEastAsia" w:cstheme="minorEastAsia" w:hint="eastAsia"/>
          <w:lang w:val="en-US" w:eastAsia="zh-CN"/>
        </w:rPr>
        <w:t>明确三角形全等、三角形相似的判定  平行四边形及特殊四边形判定</w:t>
      </w:r>
    </w:p>
    <w:p>
      <w:pPr>
        <w:numPr>
          <w:ilvl w:val="0"/>
          <w:numId w:val="1"/>
        </w:numPr>
        <w:ind w:left="0" w:firstLine="0" w:leftChars="0" w:firstLineChars="0"/>
        <w:rPr>
          <w:rFonts w:asciiTheme="minorEastAsia" w:hAnsiTheme="minorEastAsia" w:cstheme="minorEastAsia" w:hint="eastAsia"/>
        </w:rPr>
      </w:pPr>
      <w:r>
        <w:rPr>
          <w:rFonts w:asciiTheme="minorEastAsia" w:hAnsiTheme="minorEastAsia" w:cstheme="minorEastAsia" w:hint="eastAsia"/>
          <w:lang w:val="en-US" w:eastAsia="zh-CN"/>
        </w:rPr>
        <w:t>函数性质探究：从增减性、对称性、最大（小）值</w:t>
      </w:r>
    </w:p>
    <w:p>
      <w:pPr>
        <w:numPr>
          <w:ilvl w:val="0"/>
          <w:numId w:val="1"/>
        </w:numPr>
        <w:ind w:left="0" w:firstLine="0" w:leftChars="0" w:firstLineChars="0"/>
        <w:rPr>
          <w:rFonts w:asciiTheme="minorEastAsia" w:hAnsiTheme="minorEastAsia" w:cstheme="minorEastAsia" w:hint="eastAsia"/>
        </w:rPr>
      </w:pPr>
      <w:r>
        <w:rPr>
          <w:rFonts w:asciiTheme="minorEastAsia" w:hAnsiTheme="minorEastAsia" w:cstheme="minorEastAsia" w:hint="eastAsia"/>
          <w:lang w:val="en-US" w:eastAsia="zh-CN"/>
        </w:rPr>
        <w:t>统计中的方案选择：从中位数，众数，方差（标准差），加权平均数考虑，明确各类统计量的意义.</w:t>
      </w:r>
    </w:p>
    <w:p>
      <w:pPr>
        <w:numPr>
          <w:ilvl w:val="0"/>
          <w:numId w:val="1"/>
        </w:numPr>
        <w:ind w:left="0" w:firstLine="0" w:leftChars="0" w:firstLineChars="0"/>
        <w:rPr>
          <w:rFonts w:asciiTheme="minorEastAsia" w:hAnsiTheme="minorEastAsia" w:cstheme="minorEastAsia" w:hint="eastAsia"/>
        </w:rPr>
      </w:pPr>
      <w:r>
        <w:rPr>
          <w:rFonts w:asciiTheme="minorEastAsia" w:hAnsiTheme="minorEastAsia" w:cstheme="minorEastAsia" w:hint="eastAsia"/>
          <w:lang w:val="en-US" w:eastAsia="zh-CN"/>
        </w:rPr>
        <w:t>探究结论类：通过从特殊到一般，理解各量之间的内在联系.</w:t>
      </w:r>
    </w:p>
    <w:p>
      <w:pPr>
        <w:numPr>
          <w:ilvl w:val="0"/>
          <w:numId w:val="0"/>
        </w:numPr>
        <w:ind w:leftChars="0"/>
      </w:pPr>
      <w:r>
        <w:t>三、典型试题</w:t>
      </w:r>
    </w:p>
    <w:p>
      <w:pPr>
        <w:numPr>
          <w:ilvl w:val="0"/>
          <w:numId w:val="0"/>
        </w:numPr>
        <w:rPr>
          <w:rFonts w:hint="eastAsia"/>
        </w:rPr>
      </w:pPr>
    </w:p>
    <w:p>
      <w:r>
        <w:drawing>
          <wp:inline distT="0" distB="0" distL="114300" distR="114300">
            <wp:extent cx="4277360" cy="1360805"/>
            <wp:effectExtent l="0" t="0" r="8890" b="10795"/>
            <wp:docPr id="7" name="内容占位符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内容占位符 6"/>
                    <pic:cNvPicPr>
                      <a:picLocks noChangeAspect="1"/>
                    </pic:cNvPicPr>
                  </pic:nvPicPr>
                  <pic:blipFill>
                    <a:blip xmlns:r="http://schemas.openxmlformats.org/officeDocument/2006/relationships" r:embed="rId4"/>
                    <a:stretch>
                      <a:fillRect/>
                    </a:stretch>
                  </pic:blipFill>
                  <pic:spPr>
                    <a:xfrm>
                      <a:off x="0" y="0"/>
                      <a:ext cx="4277360" cy="1360805"/>
                    </a:xfrm>
                    <a:prstGeom prst="rect">
                      <a:avLst/>
                    </a:prstGeom>
                  </pic:spPr>
                </pic:pic>
              </a:graphicData>
            </a:graphic>
          </wp:inline>
        </w:drawing>
      </w:r>
    </w:p>
    <w:p>
      <w:pPr>
        <w:sectPr>
          <w:headerReference w:type="default" r:id="rId5"/>
          <w:footerReference w:type="default" r:id="rId6"/>
          <w:pgSz w:w="11906" w:h="16838"/>
          <w:pgMar w:top="1440" w:right="1800" w:bottom="1440" w:left="1800" w:header="851" w:footer="992" w:gutter="0"/>
          <w:cols w:num="1" w:space="425"/>
          <w:docGrid w:type="lines" w:linePitch="312" w:charSpace="0"/>
        </w:sectPr>
      </w:pPr>
      <w:r>
        <w:drawing>
          <wp:inline distT="0" distB="0" distL="114300" distR="114300">
            <wp:extent cx="5228590" cy="1163320"/>
            <wp:effectExtent l="63500" t="63500" r="80010" b="6858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xmlns:r="http://schemas.openxmlformats.org/officeDocument/2006/relationships" r:embed="rId7"/>
                    <a:srcRect t="24287"/>
                    <a:stretch>
                      <a:fillRect/>
                    </a:stretch>
                  </pic:blipFill>
                  <pic:spPr>
                    <a:xfrm>
                      <a:off x="0" y="0"/>
                      <a:ext cx="5228590" cy="1163320"/>
                    </a:xfrm>
                    <a:prstGeom prst="rect">
                      <a:avLst/>
                    </a:prstGeom>
                    <a:ln w="63500">
                      <a:solidFill>
                        <a:srgbClr val="2004C8"/>
                      </a:solidFill>
                      <a:prstDash val="dashDot"/>
                    </a:ln>
                  </pic:spPr>
                </pic:pic>
              </a:graphicData>
            </a:graphic>
          </wp:inline>
        </w:drawing>
      </w:r>
    </w:p>
    <w:p>
      <w:r>
        <w:drawing>
          <wp:inline distT="0" distB="0" distL="114300" distR="114300">
            <wp:extent cx="5153660" cy="982345"/>
            <wp:effectExtent l="82550" t="82550" r="97790" b="97155"/>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xmlns:r="http://schemas.openxmlformats.org/officeDocument/2006/relationships" r:embed="rId8"/>
                    <a:stretch>
                      <a:fillRect/>
                    </a:stretch>
                  </pic:blipFill>
                  <pic:spPr>
                    <a:xfrm>
                      <a:off x="0" y="0"/>
                      <a:ext cx="5153660" cy="982345"/>
                    </a:xfrm>
                    <a:prstGeom prst="rect">
                      <a:avLst/>
                    </a:prstGeom>
                    <a:ln w="82550" cmpd="thickThin">
                      <a:solidFill>
                        <a:srgbClr val="009644"/>
                      </a:solidFill>
                      <a:prstDash val="sysDot"/>
                    </a:ln>
                  </pic:spPr>
                </pic:pic>
              </a:graphicData>
            </a:graphic>
          </wp:inline>
        </w:drawing>
      </w:r>
    </w:p>
    <w:p>
      <w:pPr>
        <w:rPr>
          <w:rFonts w:ascii="宋体" w:eastAsia="宋体" w:hAnsi="宋体" w:cs="宋体" w:hint="eastAsia"/>
          <w:color w:val="FF0000"/>
          <w:sz w:val="28"/>
          <w:szCs w:val="28"/>
        </w:rPr>
      </w:pPr>
      <w:r>
        <w:rPr>
          <w:rFonts w:ascii="宋体" w:eastAsia="宋体" w:hAnsi="宋体" w:cs="宋体" w:hint="eastAsia"/>
          <w:color w:val="FF0000"/>
          <w:sz w:val="28"/>
          <w:szCs w:val="28"/>
          <w:lang w:val="en-US" w:eastAsia="zh-CN"/>
        </w:rPr>
        <w:t>1.填空题结论开放</w:t>
      </w:r>
    </w:p>
    <w:p>
      <w:pPr>
        <w:spacing w:line="360" w:lineRule="auto"/>
        <w:ind w:left="273" w:hanging="273" w:hangingChars="130"/>
      </w:pPr>
      <w:r>
        <w:rPr>
          <w:rFonts w:ascii="Times New Roman" w:eastAsia="新宋体" w:hAnsi="Times New Roman" w:hint="eastAsia"/>
          <w:sz w:val="21"/>
          <w:szCs w:val="21"/>
          <w:lang w:val="en-US" w:eastAsia="zh-CN"/>
        </w:rPr>
        <w:t xml:space="preserve">11 </w:t>
      </w:r>
      <w:r>
        <w:rPr>
          <w:rFonts w:ascii="Times New Roman" w:eastAsia="新宋体" w:hAnsi="Times New Roman" w:hint="eastAsia"/>
          <w:sz w:val="21"/>
          <w:szCs w:val="21"/>
        </w:rPr>
        <w:t>．</w:t>
      </w:r>
      <w:r>
        <w:rPr>
          <w:rFonts w:hint="eastAsia"/>
          <w:color w:val="000000"/>
          <w:lang w:eastAsia="zh-CN"/>
        </w:rPr>
        <w:t>（</w:t>
      </w:r>
      <w:r>
        <w:rPr>
          <w:rFonts w:hint="eastAsia"/>
          <w:color w:val="000000"/>
          <w:lang w:val="en-US" w:eastAsia="zh-CN"/>
        </w:rPr>
        <w:t>2021丽水）</w:t>
      </w:r>
      <w:r>
        <w:rPr>
          <w:rFonts w:ascii="Times New Roman" w:eastAsia="新宋体" w:hAnsi="Times New Roman" w:hint="eastAsia"/>
          <w:sz w:val="21"/>
          <w:szCs w:val="21"/>
        </w:rPr>
        <w:t>要使式子</w:t>
      </w:r>
      <w:r>
        <w:rPr>
          <w:position w:val="-4"/>
        </w:rPr>
        <w:drawing>
          <wp:inline distT="0" distB="0" distL="114300" distR="114300">
            <wp:extent cx="361950" cy="171450"/>
            <wp:effectExtent l="0" t="0" r="0" b="0"/>
            <wp:docPr id="33" name="图片 9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96" descr="菁优网-jyeoo"/>
                    <pic:cNvPicPr>
                      <a:picLocks noChangeAspect="1"/>
                    </pic:cNvPicPr>
                  </pic:nvPicPr>
                  <pic:blipFill>
                    <a:blip xmlns:r="http://schemas.openxmlformats.org/officeDocument/2006/relationships" r:embed="rId9"/>
                    <a:stretch>
                      <a:fillRect/>
                    </a:stretch>
                  </pic:blipFill>
                  <pic:spPr>
                    <a:xfrm>
                      <a:off x="0" y="0"/>
                      <a:ext cx="361950" cy="171450"/>
                    </a:xfrm>
                    <a:prstGeom prst="rect">
                      <a:avLst/>
                    </a:prstGeom>
                    <a:noFill/>
                    <a:ln>
                      <a:noFill/>
                    </a:ln>
                  </pic:spPr>
                </pic:pic>
              </a:graphicData>
            </a:graphic>
          </wp:inline>
        </w:drawing>
      </w:r>
      <w:r>
        <w:rPr>
          <w:rFonts w:ascii="Times New Roman" w:eastAsia="新宋体" w:hAnsi="Times New Roman" w:hint="eastAsia"/>
          <w:sz w:val="21"/>
          <w:szCs w:val="21"/>
        </w:rPr>
        <w:t>有意义，则</w:t>
      </w:r>
      <w:r>
        <w:rPr>
          <w:rFonts w:ascii="Times New Roman" w:eastAsia="新宋体" w:hAnsi="Times New Roman" w:hint="eastAsia"/>
          <w:i/>
          <w:sz w:val="21"/>
          <w:szCs w:val="21"/>
        </w:rPr>
        <w:t>x</w:t>
      </w:r>
      <w:r>
        <w:rPr>
          <w:rFonts w:ascii="Times New Roman" w:eastAsia="新宋体" w:hAnsi="Times New Roman" w:hint="eastAsia"/>
          <w:sz w:val="21"/>
          <w:szCs w:val="21"/>
        </w:rPr>
        <w:t>可取的一个数是</w:t>
      </w:r>
      <w:r>
        <w:rPr>
          <w:rFonts w:ascii="Times New Roman" w:eastAsia="新宋体" w:hAnsi="Times New Roman" w:hint="eastAsia"/>
          <w:sz w:val="21"/>
          <w:szCs w:val="21"/>
          <w:u w:val="single"/>
        </w:rPr>
        <w:t>　4（答案不唯一）　</w:t>
      </w:r>
      <w:r>
        <w:rPr>
          <w:rFonts w:ascii="Times New Roman" w:eastAsia="新宋体" w:hAnsi="Times New Roman" w:hint="eastAsia"/>
          <w:sz w:val="21"/>
          <w:szCs w:val="21"/>
        </w:rPr>
        <w:t>．</w:t>
      </w:r>
    </w:p>
    <w:p>
      <w:pPr>
        <w:spacing w:line="360" w:lineRule="auto"/>
        <w:ind w:left="273" w:hanging="273" w:hangingChars="130"/>
      </w:pPr>
      <w:r>
        <w:rPr>
          <w:rFonts w:ascii="Times New Roman" w:eastAsia="新宋体" w:hAnsi="Times New Roman" w:hint="eastAsia"/>
          <w:sz w:val="21"/>
          <w:szCs w:val="21"/>
          <w:lang w:val="en-US" w:eastAsia="zh-CN"/>
        </w:rPr>
        <w:t>11</w:t>
      </w:r>
      <w:r>
        <w:rPr>
          <w:rFonts w:ascii="Times New Roman" w:eastAsia="新宋体" w:hAnsi="Times New Roman" w:hint="eastAsia"/>
          <w:sz w:val="21"/>
          <w:szCs w:val="21"/>
        </w:rPr>
        <w:t>．</w:t>
      </w:r>
      <w:r>
        <w:rPr>
          <w:rFonts w:hint="eastAsia"/>
          <w:color w:val="000000"/>
          <w:lang w:eastAsia="zh-CN"/>
        </w:rPr>
        <w:t>（</w:t>
      </w:r>
      <w:r>
        <w:rPr>
          <w:rFonts w:hint="eastAsia"/>
          <w:color w:val="000000"/>
          <w:lang w:val="en-US" w:eastAsia="zh-CN"/>
        </w:rPr>
        <w:t>2023宁波）</w:t>
      </w:r>
      <w:r>
        <w:rPr>
          <w:rFonts w:ascii="Times New Roman" w:eastAsia="新宋体" w:hAnsi="Times New Roman" w:hint="eastAsia"/>
          <w:sz w:val="21"/>
          <w:szCs w:val="21"/>
        </w:rPr>
        <w:t>请写出一个大于2的无理数：</w:t>
      </w:r>
      <w:r>
        <w:rPr>
          <w:rFonts w:ascii="Times New Roman" w:eastAsia="新宋体" w:hAnsi="Times New Roman" w:hint="eastAsia"/>
          <w:sz w:val="21"/>
          <w:szCs w:val="21"/>
          <w:u w:val="single"/>
        </w:rPr>
        <w:t>　如</w:t>
      </w:r>
      <w:r>
        <w:rPr>
          <w:position w:val="-4"/>
        </w:rPr>
        <w:drawing>
          <wp:inline distT="0" distB="0" distL="114300" distR="114300">
            <wp:extent cx="209550" cy="171450"/>
            <wp:effectExtent l="0" t="0" r="0" b="0"/>
            <wp:docPr id="34" name="图片 9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97" descr="菁优网-jyeoo"/>
                    <pic:cNvPicPr>
                      <a:picLocks noChangeAspect="1"/>
                    </pic:cNvPicPr>
                  </pic:nvPicPr>
                  <pic:blipFill>
                    <a:blip xmlns:r="http://schemas.openxmlformats.org/officeDocument/2006/relationships" r:embed="rId10"/>
                    <a:stretch>
                      <a:fillRect/>
                    </a:stretch>
                  </pic:blipFill>
                  <pic:spPr>
                    <a:xfrm>
                      <a:off x="0" y="0"/>
                      <a:ext cx="209550" cy="171450"/>
                    </a:xfrm>
                    <a:prstGeom prst="rect">
                      <a:avLst/>
                    </a:prstGeom>
                    <a:noFill/>
                    <a:ln>
                      <a:noFill/>
                    </a:ln>
                  </pic:spPr>
                </pic:pic>
              </a:graphicData>
            </a:graphic>
          </wp:inline>
        </w:drawing>
      </w:r>
      <w:r>
        <w:rPr>
          <w:rFonts w:ascii="Times New Roman" w:eastAsia="新宋体" w:hAnsi="Times New Roman" w:hint="eastAsia"/>
          <w:sz w:val="21"/>
          <w:szCs w:val="21"/>
          <w:u w:val="single"/>
        </w:rPr>
        <w:t>（答案不唯一）　</w:t>
      </w:r>
      <w:r>
        <w:rPr>
          <w:rFonts w:ascii="Times New Roman" w:eastAsia="新宋体" w:hAnsi="Times New Roman" w:hint="eastAsia"/>
          <w:sz w:val="21"/>
          <w:szCs w:val="21"/>
        </w:rPr>
        <w:t>．</w:t>
      </w:r>
    </w:p>
    <w:p>
      <w:pPr>
        <w:spacing w:line="360" w:lineRule="auto"/>
        <w:ind w:left="273" w:hanging="273" w:hangingChars="130"/>
        <w:rPr>
          <w:rFonts w:ascii="Times New Roman" w:eastAsia="新宋体" w:hAnsi="Times New Roman" w:hint="eastAsia"/>
          <w:szCs w:val="21"/>
        </w:rPr>
      </w:pPr>
      <w:r>
        <w:rPr>
          <w:rFonts w:hint="eastAsia"/>
          <w:color w:val="000000"/>
          <w:lang w:val="en-US" w:eastAsia="zh-CN"/>
        </w:rPr>
        <w:t>11.</w:t>
      </w:r>
      <w:r>
        <w:rPr>
          <w:rFonts w:hint="eastAsia"/>
          <w:color w:val="000000"/>
          <w:lang w:eastAsia="zh-CN"/>
        </w:rPr>
        <w:t>（</w:t>
      </w:r>
      <w:r>
        <w:rPr>
          <w:rFonts w:hint="eastAsia"/>
          <w:color w:val="000000"/>
          <w:lang w:val="en-US" w:eastAsia="zh-CN"/>
        </w:rPr>
        <w:t>2021舟山、嘉兴）</w:t>
      </w:r>
      <w:r>
        <w:rPr>
          <w:rFonts w:ascii="Times New Roman" w:eastAsia="新宋体" w:hAnsi="Times New Roman" w:hint="eastAsia"/>
          <w:sz w:val="21"/>
          <w:szCs w:val="21"/>
        </w:rPr>
        <w:t>已知二元一次方程</w:t>
      </w:r>
      <w:r>
        <w:rPr>
          <w:rFonts w:ascii="Times New Roman" w:eastAsia="新宋体" w:hAnsi="Times New Roman" w:hint="eastAsia"/>
          <w:i/>
          <w:sz w:val="21"/>
          <w:szCs w:val="21"/>
        </w:rPr>
        <w:t>x</w:t>
      </w:r>
      <w:r>
        <w:rPr>
          <w:rFonts w:ascii="Times New Roman" w:eastAsia="新宋体" w:hAnsi="Times New Roman" w:hint="eastAsia"/>
          <w:sz w:val="21"/>
          <w:szCs w:val="21"/>
        </w:rPr>
        <w:t>+3</w:t>
      </w:r>
      <w:r>
        <w:rPr>
          <w:rFonts w:ascii="Times New Roman" w:eastAsia="新宋体" w:hAnsi="Times New Roman" w:hint="eastAsia"/>
          <w:i/>
          <w:sz w:val="21"/>
          <w:szCs w:val="21"/>
        </w:rPr>
        <w:t>y</w:t>
      </w:r>
      <w:r>
        <w:rPr>
          <w:rFonts w:ascii="Times New Roman" w:eastAsia="新宋体" w:hAnsi="Times New Roman" w:hint="eastAsia"/>
          <w:sz w:val="21"/>
          <w:szCs w:val="21"/>
        </w:rPr>
        <w:t xml:space="preserve">＝14，请写出该方程的一组整数解 </w:t>
      </w:r>
      <w:r>
        <w:rPr>
          <w:rFonts w:ascii="Times New Roman" w:eastAsia="新宋体" w:hAnsi="Times New Roman" w:hint="eastAsia"/>
          <w:sz w:val="21"/>
          <w:szCs w:val="21"/>
          <w:u w:val="single"/>
        </w:rPr>
        <w:t>　</w:t>
      </w:r>
      <w:r>
        <w:rPr>
          <w:position w:val="-25"/>
        </w:rPr>
        <w:drawing>
          <wp:inline distT="0" distB="0" distL="114300" distR="114300">
            <wp:extent cx="419100" cy="371475"/>
            <wp:effectExtent l="0" t="0" r="0" b="9525"/>
            <wp:docPr id="35" name="图片 9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98" descr="菁优网-jyeoo"/>
                    <pic:cNvPicPr>
                      <a:picLocks noChangeAspect="1"/>
                    </pic:cNvPicPr>
                  </pic:nvPicPr>
                  <pic:blipFill>
                    <a:blip xmlns:r="http://schemas.openxmlformats.org/officeDocument/2006/relationships" r:embed="rId11"/>
                    <a:stretch>
                      <a:fillRect/>
                    </a:stretch>
                  </pic:blipFill>
                  <pic:spPr>
                    <a:xfrm>
                      <a:off x="0" y="0"/>
                      <a:ext cx="419100" cy="371475"/>
                    </a:xfrm>
                    <a:prstGeom prst="rect">
                      <a:avLst/>
                    </a:prstGeom>
                    <a:noFill/>
                    <a:ln>
                      <a:noFill/>
                    </a:ln>
                  </pic:spPr>
                </pic:pic>
              </a:graphicData>
            </a:graphic>
          </wp:inline>
        </w:drawing>
      </w:r>
      <w:r>
        <w:rPr>
          <w:rFonts w:ascii="Times New Roman" w:eastAsia="新宋体" w:hAnsi="Times New Roman" w:hint="eastAsia"/>
          <w:sz w:val="21"/>
          <w:szCs w:val="21"/>
          <w:u w:val="single"/>
        </w:rPr>
        <w:t>（答案不唯一）　</w:t>
      </w:r>
      <w:r>
        <w:rPr>
          <w:rFonts w:ascii="Times New Roman" w:eastAsia="新宋体" w:hAnsi="Times New Roman" w:hint="eastAsia"/>
          <w:sz w:val="21"/>
          <w:szCs w:val="21"/>
        </w:rPr>
        <w:t>．</w:t>
      </w:r>
    </w:p>
    <w:p>
      <w:pPr>
        <w:spacing w:line="360" w:lineRule="auto"/>
        <w:ind w:left="273" w:hanging="273" w:hangingChars="130"/>
      </w:pPr>
      <w:r>
        <w:rPr>
          <w:rFonts w:ascii="Times New Roman" w:eastAsia="新宋体" w:hAnsi="Times New Roman" w:hint="eastAsia"/>
          <w:sz w:val="21"/>
          <w:szCs w:val="21"/>
        </w:rPr>
        <w:t>14．（</w:t>
      </w:r>
      <w:r>
        <w:rPr>
          <w:rFonts w:ascii="Times New Roman" w:eastAsia="新宋体" w:hAnsi="Times New Roman" w:hint="eastAsia"/>
          <w:sz w:val="21"/>
          <w:szCs w:val="21"/>
          <w:lang w:val="en-US" w:eastAsia="zh-CN"/>
        </w:rPr>
        <w:t>2023上海</w:t>
      </w:r>
      <w:r>
        <w:rPr>
          <w:rFonts w:ascii="Times New Roman" w:eastAsia="新宋体" w:hAnsi="Times New Roman" w:hint="eastAsia"/>
          <w:sz w:val="21"/>
          <w:szCs w:val="21"/>
        </w:rPr>
        <w:t>）一个二次函数</w:t>
      </w:r>
      <w:r>
        <w:rPr>
          <w:rFonts w:ascii="Times New Roman" w:eastAsia="新宋体" w:hAnsi="Times New Roman" w:hint="eastAsia"/>
          <w:i/>
          <w:sz w:val="21"/>
          <w:szCs w:val="21"/>
        </w:rPr>
        <w:t>y</w:t>
      </w:r>
      <w:r>
        <w:rPr>
          <w:rFonts w:ascii="Times New Roman" w:eastAsia="新宋体" w:hAnsi="Times New Roman" w:hint="eastAsia"/>
          <w:sz w:val="21"/>
          <w:szCs w:val="21"/>
        </w:rPr>
        <w:t>＝</w:t>
      </w:r>
      <w:r>
        <w:rPr>
          <w:rFonts w:ascii="Times New Roman" w:eastAsia="新宋体" w:hAnsi="Times New Roman" w:hint="eastAsia"/>
          <w:i/>
          <w:sz w:val="21"/>
          <w:szCs w:val="21"/>
        </w:rPr>
        <w:t>ax</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w:t>
      </w:r>
      <w:r>
        <w:rPr>
          <w:rFonts w:ascii="Times New Roman" w:eastAsia="新宋体" w:hAnsi="Times New Roman" w:hint="eastAsia"/>
          <w:i/>
          <w:sz w:val="21"/>
          <w:szCs w:val="21"/>
        </w:rPr>
        <w:t>bx</w:t>
      </w:r>
      <w:r>
        <w:rPr>
          <w:rFonts w:ascii="Times New Roman" w:eastAsia="新宋体" w:hAnsi="Times New Roman" w:hint="eastAsia"/>
          <w:sz w:val="21"/>
          <w:szCs w:val="21"/>
        </w:rPr>
        <w:t>+</w:t>
      </w:r>
      <w:r>
        <w:rPr>
          <w:rFonts w:ascii="Times New Roman" w:eastAsia="新宋体" w:hAnsi="Times New Roman" w:hint="eastAsia"/>
          <w:i/>
          <w:sz w:val="21"/>
          <w:szCs w:val="21"/>
        </w:rPr>
        <w:t>c</w:t>
      </w:r>
      <w:r>
        <w:rPr>
          <w:rFonts w:ascii="Times New Roman" w:eastAsia="新宋体" w:hAnsi="Times New Roman" w:hint="eastAsia"/>
          <w:sz w:val="21"/>
          <w:szCs w:val="21"/>
        </w:rPr>
        <w:t>的顶点在</w:t>
      </w:r>
      <w:r>
        <w:rPr>
          <w:rFonts w:ascii="Times New Roman" w:eastAsia="新宋体" w:hAnsi="Times New Roman" w:hint="eastAsia"/>
          <w:i/>
          <w:sz w:val="21"/>
          <w:szCs w:val="21"/>
        </w:rPr>
        <w:t>y</w:t>
      </w:r>
      <w:r>
        <w:rPr>
          <w:rFonts w:ascii="Times New Roman" w:eastAsia="新宋体" w:hAnsi="Times New Roman" w:hint="eastAsia"/>
          <w:sz w:val="21"/>
          <w:szCs w:val="21"/>
        </w:rPr>
        <w:t>轴正半轴上，且其对称轴左侧的部分是上升的，那么这个二次函数的解析式可以是</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spacing w:line="360" w:lineRule="auto"/>
        <w:jc w:val="left"/>
        <w:textAlignment w:val="center"/>
        <w:rPr>
          <w:rFonts w:ascii="宋体" w:eastAsia="宋体" w:hAnsi="宋体" w:cs="宋体"/>
          <w:color w:val="000000"/>
        </w:rPr>
      </w:pPr>
      <w:r>
        <w:rPr>
          <w:color w:val="000000"/>
        </w:rPr>
        <w:t>15.</w:t>
      </w:r>
      <w:r>
        <w:rPr>
          <w:rFonts w:hint="eastAsia"/>
          <w:color w:val="000000"/>
          <w:lang w:eastAsia="zh-CN"/>
        </w:rPr>
        <w:t>（</w:t>
      </w:r>
      <w:r>
        <w:rPr>
          <w:rFonts w:hint="eastAsia"/>
          <w:color w:val="000000"/>
          <w:lang w:val="en-US" w:eastAsia="zh-CN"/>
        </w:rPr>
        <w:t>2022台州）</w:t>
      </w:r>
      <w:r>
        <w:rPr>
          <w:color w:val="000000"/>
        </w:rPr>
        <w:t xml:space="preserve"> </w:t>
      </w:r>
      <w:r>
        <w:rPr>
          <w:rFonts w:ascii="宋体" w:eastAsia="宋体" w:hAnsi="宋体" w:cs="宋体"/>
          <w:color w:val="000000"/>
        </w:rPr>
        <w:t>如图的解题过程中，第①步出现错误，但最后所求的值是正确的，则图中被污染的</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9pt;height:9.75pt" o:ole="" coordsize="21600,21600" o:preferrelative="t" filled="f" stroked="f">
            <v:stroke joinstyle="miter"/>
            <v:imagedata r:id="rId12" o:title="eqId81dea63b8ce3e51adf66cf7b9982a248"/>
            <o:lock v:ext="edit" aspectratio="t"/>
            <w10:anchorlock/>
          </v:shape>
          <o:OLEObject Type="Embed" ProgID="Equation.DSMT4" ShapeID="_x0000_i1025" DrawAspect="Content" ObjectID="_1468075725" r:id="rId13"/>
        </w:object>
      </w:r>
      <w:r>
        <w:rPr>
          <w:rFonts w:ascii="宋体" w:eastAsia="宋体" w:hAnsi="宋体" w:cs="宋体"/>
          <w:color w:val="000000"/>
        </w:rPr>
        <w:t>的值是</w:t>
      </w:r>
      <w:r>
        <w:rPr>
          <w:color w:val="000000"/>
        </w:rPr>
        <w:t>____</w:t>
      </w:r>
      <w:r>
        <w:rPr>
          <w:rFonts w:ascii="宋体" w:eastAsia="宋体" w:hAnsi="宋体" w:cs="宋体"/>
          <w:color w:val="000000"/>
        </w:rPr>
        <w:t>．</w:t>
      </w:r>
    </w:p>
    <w:tbl>
      <w:tblPr>
        <w:tblStyle w:val="TableNormal"/>
        <w:tblW w:w="453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4530"/>
      </w:tblGrid>
      <w:tr>
        <w:tblPrEx>
          <w:tblW w:w="453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930"/>
        </w:trPr>
        <w:tc>
          <w:tcPr>
            <w:tcW w:w="45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rFonts w:ascii="宋体" w:eastAsia="宋体" w:hAnsi="宋体" w:cs="宋体"/>
                <w:color w:val="000000"/>
              </w:rPr>
            </w:pPr>
            <w:r>
              <w:rPr>
                <w:rFonts w:ascii="宋体" w:eastAsia="宋体" w:hAnsi="宋体" w:cs="宋体"/>
                <w:color w:val="000000"/>
              </w:rPr>
              <w:t>先化简，再求值：</w:t>
            </w:r>
            <w:r>
              <w:object>
                <v:shape id="_x0000_i1026" type="#_x0000_t75" alt="学科网(www.zxxk.com)--教育资源门户，提供试卷、教案、课件、论文、素材以及各类教学资源下载，还有大量而丰富的教学相关资讯！" style="width:44.4pt;height:30.85pt" o:ole="" coordsize="21600,21600" o:preferrelative="t" filled="f" stroked="f">
                  <v:stroke joinstyle="miter"/>
                  <v:imagedata r:id="rId14" o:title="eqIdac4ad40d00e8766ed08e88a8130773fa"/>
                  <o:lock v:ext="edit" aspectratio="t"/>
                  <w10:anchorlock/>
                </v:shape>
                <o:OLEObject Type="Embed" ProgID="Equation.DSMT4" ShapeID="_x0000_i1026" DrawAspect="Content" ObjectID="_1468075726" r:id="rId15"/>
              </w:object>
            </w:r>
            <w:r>
              <w:rPr>
                <w:rFonts w:ascii="宋体" w:eastAsia="宋体" w:hAnsi="宋体" w:cs="宋体"/>
                <w:color w:val="000000"/>
              </w:rPr>
              <w:t>，其中</w:t>
            </w:r>
            <w:r>
              <w:object>
                <v:shape id="_x0000_i1027" type="#_x0000_t75" alt="学科网(www.zxxk.com)--教育资源门户，提供试卷、教案、课件、论文、素材以及各类教学资源下载，还有大量而丰富的教学相关资讯！" style="width:18.75pt;height:11.25pt" o:ole="" coordsize="21600,21600" o:preferrelative="t" filled="f" stroked="f">
                  <v:stroke joinstyle="miter"/>
                  <v:imagedata r:id="rId16" o:title="eqId4ec0618ae3a4fde6d6220010af229b9a"/>
                  <o:lock v:ext="edit" aspectratio="t"/>
                  <w10:anchorlock/>
                </v:shape>
                <o:OLEObject Type="Embed" ProgID="Equation.DSMT4" ShapeID="_x0000_i1027" DrawAspect="Content" ObjectID="_1468075727" r:id="rId17"/>
              </w:object>
            </w:r>
            <w:r>
              <w:rPr>
                <w:color w:val="000000"/>
              </w:rPr>
              <w:drawing>
                <wp:inline distT="0" distB="0" distL="114300" distR="114300">
                  <wp:extent cx="161925" cy="228600"/>
                  <wp:effectExtent l="0" t="0" r="9525" b="0"/>
                  <wp:docPr id="100018" name="图片 10001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8" name="图片 100018"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8"/>
                          <a:stretch>
                            <a:fillRect/>
                          </a:stretch>
                        </pic:blipFill>
                        <pic:spPr>
                          <a:xfrm>
                            <a:off x="0" y="0"/>
                            <a:ext cx="161925" cy="228600"/>
                          </a:xfrm>
                          <a:prstGeom prst="rect">
                            <a:avLst/>
                          </a:prstGeom>
                        </pic:spPr>
                      </pic:pic>
                    </a:graphicData>
                  </a:graphic>
                </wp:inline>
              </w:drawing>
            </w:r>
          </w:p>
          <w:p>
            <w:pPr>
              <w:spacing w:line="360" w:lineRule="auto"/>
              <w:jc w:val="left"/>
              <w:textAlignment w:val="center"/>
              <w:rPr>
                <w:rFonts w:ascii="宋体" w:eastAsia="宋体" w:hAnsi="宋体" w:cs="宋体"/>
                <w:color w:val="000000"/>
              </w:rPr>
            </w:pPr>
            <w:r>
              <w:rPr>
                <w:rFonts w:ascii="宋体" w:eastAsia="宋体" w:hAnsi="宋体" w:cs="宋体"/>
                <w:color w:val="000000"/>
              </w:rPr>
              <w:t>解：原式</w:t>
            </w:r>
            <w:r>
              <w:object>
                <v:shape id="_x0000_i1028" type="#_x0000_t75" alt="学科网(www.zxxk.com)--教育资源门户，提供试卷、教案、课件、论文、素材以及各类教学资源下载，还有大量而丰富的教学相关资讯！" style="width:120.15pt;height:30.85pt" o:ole="" coordsize="21600,21600" o:preferrelative="t" filled="f" stroked="f">
                  <v:stroke joinstyle="miter"/>
                  <v:imagedata r:id="rId19" o:title="eqIdadf5225890c23c2291f7072cd5170170"/>
                  <o:lock v:ext="edit" aspectratio="t"/>
                  <w10:anchorlock/>
                </v:shape>
                <o:OLEObject Type="Embed" ProgID="Equation.DSMT4" ShapeID="_x0000_i1028" DrawAspect="Content" ObjectID="_1468075728" r:id="rId20"/>
              </w:object>
            </w:r>
          </w:p>
          <w:p>
            <w:pPr>
              <w:spacing w:line="360" w:lineRule="auto"/>
              <w:jc w:val="left"/>
              <w:textAlignment w:val="center"/>
              <w:rPr>
                <w:color w:val="000000"/>
              </w:rPr>
            </w:pPr>
            <w:r>
              <w:object>
                <v:shape id="_x0000_i1029" type="#_x0000_t75" alt="学科网(www.zxxk.com)--教育资源门户，提供试卷、教案、课件、论文、素材以及各类教学资源下载，还有大量而丰富的教学相关资讯！" style="width:71.05pt;height:14.05pt" o:ole="" coordsize="21600,21600" o:preferrelative="t" filled="f" stroked="f">
                  <v:stroke joinstyle="miter"/>
                  <v:imagedata r:id="rId21" o:title="eqIda51f088a97e3edbc839aa2f2d90544a1"/>
                  <o:lock v:ext="edit" aspectratio="t"/>
                  <w10:anchorlock/>
                </v:shape>
                <o:OLEObject Type="Embed" ProgID="Equation.DSMT4" ShapeID="_x0000_i1029" DrawAspect="Content" ObjectID="_1468075729" r:id="rId22"/>
              </w:object>
            </w:r>
          </w:p>
          <w:p>
            <w:pPr>
              <w:spacing w:line="360" w:lineRule="auto"/>
              <w:jc w:val="left"/>
              <w:textAlignment w:val="center"/>
              <w:rPr>
                <w:color w:val="000000"/>
              </w:rPr>
            </w:pPr>
            <w:r>
              <w:object>
                <v:shape id="_x0000_i1030" type="#_x0000_t75" alt="学科网(www.zxxk.com)--教育资源门户，提供试卷、教案、课件、论文、素材以及各类教学资源下载，还有大量而丰富的教学相关资讯！" style="width:21.75pt;height:12pt" o:ole="" coordsize="21600,21600" o:preferrelative="t" filled="f" stroked="f">
                  <v:stroke joinstyle="miter"/>
                  <v:imagedata r:id="rId23" o:title="eqIde5e4c403759024e71362fdc528d89d8b"/>
                  <o:lock v:ext="edit" aspectratio="t"/>
                  <w10:anchorlock/>
                </v:shape>
                <o:OLEObject Type="Embed" ProgID="Equation.DSMT4" ShapeID="_x0000_i1030" DrawAspect="Content" ObjectID="_1468075730" r:id="rId24"/>
              </w:object>
            </w:r>
          </w:p>
        </w:tc>
      </w:tr>
    </w:tbl>
    <w:p>
      <w:pPr>
        <w:spacing w:line="360" w:lineRule="auto"/>
        <w:ind w:left="273" w:hanging="273" w:hangingChars="130"/>
      </w:pPr>
      <w:r>
        <w:rPr>
          <w:rFonts w:ascii="Times New Roman" w:eastAsia="新宋体" w:hAnsi="Times New Roman" w:hint="eastAsia"/>
          <w:sz w:val="21"/>
          <w:szCs w:val="21"/>
        </w:rPr>
        <w:t>13．（</w:t>
      </w:r>
      <w:r>
        <w:rPr>
          <w:rFonts w:ascii="Times New Roman" w:eastAsia="新宋体" w:hAnsi="Times New Roman" w:hint="eastAsia"/>
          <w:sz w:val="21"/>
          <w:szCs w:val="21"/>
          <w:lang w:val="en-US" w:eastAsia="zh-CN"/>
        </w:rPr>
        <w:t>2022嘉兴</w:t>
      </w:r>
      <w:r>
        <w:rPr>
          <w:rFonts w:ascii="Times New Roman" w:eastAsia="新宋体" w:hAnsi="Times New Roman" w:hint="eastAsia"/>
          <w:sz w:val="21"/>
          <w:szCs w:val="21"/>
        </w:rPr>
        <w:t xml:space="preserve">）小曹同学复习时将几种三角形的关系整理如图，请帮他在括号内填上一个适当的条件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spacing w:line="360" w:lineRule="auto"/>
        <w:ind w:left="273" w:right="0" w:firstLine="0" w:leftChars="130" w:firstLineChars="0"/>
      </w:pPr>
    </w:p>
    <w:p>
      <w:pPr>
        <w:spacing w:line="360" w:lineRule="auto"/>
        <w:rPr>
          <w:rFonts w:ascii="Times New Roman" w:eastAsia="新宋体" w:hAnsi="Times New Roman" w:hint="eastAsia"/>
          <w:szCs w:val="21"/>
        </w:rPr>
      </w:pPr>
      <w:r>
        <w:rPr>
          <w:rFonts w:ascii="Times New Roman" w:eastAsia="新宋体" w:hAnsi="Times New Roman" w:hint="eastAsia"/>
          <w:sz w:val="21"/>
          <w:szCs w:val="21"/>
        </w:rPr>
        <w:drawing>
          <wp:inline distT="0" distB="0" distL="114300" distR="114300">
            <wp:extent cx="5123815" cy="1771015"/>
            <wp:effectExtent l="0" t="0" r="635" b="635"/>
            <wp:docPr id="122" name="图片 12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127" descr="菁优网：http://www.jyeoo.com"/>
                    <pic:cNvPicPr>
                      <a:picLocks noChangeAspect="1"/>
                    </pic:cNvPicPr>
                  </pic:nvPicPr>
                  <pic:blipFill>
                    <a:blip xmlns:r="http://schemas.openxmlformats.org/officeDocument/2006/relationships" r:embed="rId25"/>
                    <a:stretch>
                      <a:fillRect/>
                    </a:stretch>
                  </pic:blipFill>
                  <pic:spPr>
                    <a:xfrm>
                      <a:off x="0" y="0"/>
                      <a:ext cx="5123815" cy="1771015"/>
                    </a:xfrm>
                    <a:prstGeom prst="rect">
                      <a:avLst/>
                    </a:prstGeom>
                    <a:noFill/>
                    <a:ln>
                      <a:noFill/>
                    </a:ln>
                  </pic:spPr>
                </pic:pic>
              </a:graphicData>
            </a:graphic>
          </wp:inline>
        </w:drawing>
      </w:r>
    </w:p>
    <w:p>
      <w:pPr>
        <w:spacing w:line="360" w:lineRule="auto"/>
        <w:jc w:val="left"/>
        <w:textAlignment w:val="center"/>
        <w:rPr>
          <w:rFonts w:hint="default"/>
          <w:color w:val="FF0000"/>
          <w:sz w:val="28"/>
          <w:szCs w:val="28"/>
        </w:rPr>
        <w:sectPr>
          <w:headerReference w:type="default" r:id="rId26"/>
          <w:footerReference w:type="default" r:id="rId27"/>
          <w:type w:val="nextPage"/>
          <w:pgSz w:w="11906" w:h="16838"/>
          <w:pgMar w:top="1440" w:right="1800" w:bottom="1440" w:left="1800" w:header="851" w:footer="992" w:gutter="0"/>
          <w:pgNumType w:start="2"/>
          <w:cols w:num="1" w:space="425"/>
          <w:titlePg w:val="0"/>
          <w:docGrid w:type="lines" w:linePitch="312" w:charSpace="0"/>
        </w:sectPr>
      </w:pPr>
      <w:r>
        <w:rPr>
          <w:rFonts w:hint="eastAsia"/>
          <w:color w:val="FF0000"/>
          <w:sz w:val="28"/>
          <w:szCs w:val="28"/>
          <w:lang w:val="en-US" w:eastAsia="zh-CN"/>
        </w:rPr>
        <w:t>2.选择题条件探究类</w:t>
      </w:r>
    </w:p>
    <w:p>
      <w:pPr>
        <w:spacing w:line="360" w:lineRule="auto"/>
        <w:jc w:val="left"/>
        <w:textAlignment w:val="center"/>
        <w:rPr>
          <w:rFonts w:ascii="宋体" w:eastAsia="宋体" w:hAnsi="宋体" w:cs="宋体"/>
          <w:color w:val="000000"/>
        </w:rPr>
      </w:pPr>
      <w:r>
        <w:rPr>
          <w:color w:val="000000"/>
        </w:rPr>
        <w:t>9.</w:t>
      </w:r>
      <w:r>
        <w:rPr>
          <w:rFonts w:hint="eastAsia"/>
          <w:color w:val="000000"/>
          <w:lang w:eastAsia="zh-CN"/>
        </w:rPr>
        <w:t>（</w:t>
      </w:r>
      <w:r>
        <w:rPr>
          <w:rFonts w:hint="eastAsia"/>
          <w:color w:val="000000"/>
          <w:lang w:val="en-US" w:eastAsia="zh-CN"/>
        </w:rPr>
        <w:t>2022杭州）</w:t>
      </w:r>
      <w:r>
        <w:rPr>
          <w:color w:val="000000"/>
        </w:rPr>
        <w:t xml:space="preserve"> </w:t>
      </w:r>
      <w:r>
        <w:rPr>
          <w:rFonts w:ascii="宋体" w:eastAsia="宋体" w:hAnsi="宋体" w:cs="宋体"/>
          <w:color w:val="000000"/>
        </w:rPr>
        <w:t>已知二次函数</w:t>
      </w:r>
      <w:r>
        <w:object>
          <v:shape id="_x0000_i1031" type="#_x0000_t75" alt="学科网(www.zxxk.com)--教育资源门户，提供试卷、教案、课件、论文、素材以及各类教学资源下载，还有大量而丰富的教学相关资讯！" style="width:72.75pt;height:18pt" o:ole="" coordsize="21600,21600" o:preferrelative="t" filled="f" stroked="f">
            <v:stroke joinstyle="miter"/>
            <v:imagedata r:id="rId28" o:title="eqIdbeb9ad466c2dcbbe064bad2828ea0ce7"/>
            <o:lock v:ext="edit" aspectratio="t"/>
            <w10:anchorlock/>
          </v:shape>
          <o:OLEObject Type="Embed" ProgID="Equation.DSMT4" ShapeID="_x0000_i1031" DrawAspect="Content" ObjectID="_1468075731" r:id="rId29"/>
        </w:object>
      </w:r>
      <w:r>
        <w:rPr>
          <w:rFonts w:ascii="宋体" w:eastAsia="宋体" w:hAnsi="宋体" w:cs="宋体"/>
          <w:color w:val="000000"/>
        </w:rPr>
        <w:t>（</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为常数）．命题①：该函数</w:t>
      </w:r>
      <w:r>
        <w:rPr>
          <w:rFonts w:ascii="宋体" w:eastAsia="宋体" w:hAnsi="宋体" w:cs="宋体"/>
          <w:color w:val="000000"/>
          <w:position w:val="0"/>
        </w:rPr>
        <w:drawing>
          <wp:inline distT="0" distB="0" distL="114300" distR="114300">
            <wp:extent cx="133350" cy="177800"/>
            <wp:effectExtent l="0" t="0" r="0" b="13335"/>
            <wp:docPr id="372889118" name="图片 372889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889118" name="图片 372889118"/>
                    <pic:cNvPicPr>
                      <a:picLocks noChangeAspect="1"/>
                    </pic:cNvPicPr>
                  </pic:nvPicPr>
                  <pic:blipFill>
                    <a:blip xmlns:r="http://schemas.openxmlformats.org/officeDocument/2006/relationships" r:embed="rId30"/>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图像经过点</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；命题②：该函数的图像经过点</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；命题③：该函数的图像与</w:t>
      </w:r>
      <w:r>
        <w:rPr>
          <w:rFonts w:ascii="Times New Roman" w:eastAsia="Times New Roman" w:hAnsi="Times New Roman" w:cs="Times New Roman"/>
          <w:i/>
          <w:color w:val="000000"/>
        </w:rPr>
        <w:t>x</w:t>
      </w:r>
      <w:r>
        <w:rPr>
          <w:rFonts w:ascii="宋体" w:eastAsia="宋体" w:hAnsi="宋体" w:cs="宋体"/>
          <w:color w:val="000000"/>
        </w:rPr>
        <w:t>轴的交点位于</w:t>
      </w:r>
      <w:r>
        <w:rPr>
          <w:rFonts w:ascii="Times New Roman" w:eastAsia="Times New Roman" w:hAnsi="Times New Roman" w:cs="Times New Roman"/>
          <w:i/>
          <w:color w:val="000000"/>
        </w:rPr>
        <w:t>y</w:t>
      </w:r>
      <w:r>
        <w:rPr>
          <w:rFonts w:ascii="宋体" w:eastAsia="宋体" w:hAnsi="宋体" w:cs="宋体"/>
          <w:color w:val="000000"/>
        </w:rPr>
        <w:t>轴的两侧；命题④：该函数的图像的对称轴为直线</w:t>
      </w:r>
      <w:r>
        <w:object>
          <v:shape id="_x0000_i1032" type="#_x0000_t75" alt="学科网(www.zxxk.com)--教育资源门户，提供试卷、教案、课件、论文、素材以及各类教学资源下载，还有大量而丰富的教学相关资讯！" style="width:26.1pt;height:14.15pt" o:ole="" coordsize="21600,21600" o:preferrelative="t" filled="f" stroked="f">
            <v:stroke joinstyle="miter"/>
            <v:imagedata r:id="rId31" o:title="eqId9b384412acba251d87902ab928902f16"/>
            <o:lock v:ext="edit" aspectratio="t"/>
            <w10:anchorlock/>
          </v:shape>
          <o:OLEObject Type="Embed" ProgID="Equation.DSMT4" ShapeID="_x0000_i1032" DrawAspect="Content" ObjectID="_1468075732" r:id="rId32"/>
        </w:object>
      </w:r>
      <w:r>
        <w:rPr>
          <w:rFonts w:ascii="宋体" w:eastAsia="宋体" w:hAnsi="宋体" w:cs="宋体"/>
          <w:color w:val="000000"/>
        </w:rPr>
        <w:t>．如果这四个命题中只有一个命题是假命题，则这个假命题是（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rFonts w:ascii="宋体" w:eastAsia="宋体" w:hAnsi="宋体" w:cs="宋体"/>
          <w:color w:val="000000"/>
        </w:rPr>
      </w:pPr>
      <w:r>
        <w:rPr>
          <w:color w:val="000000"/>
        </w:rPr>
        <w:t xml:space="preserve">A. </w:t>
      </w:r>
      <w:r>
        <w:rPr>
          <w:rFonts w:ascii="宋体" w:eastAsia="宋体" w:hAnsi="宋体" w:cs="宋体"/>
          <w:color w:val="000000"/>
        </w:rPr>
        <w:t>命题①</w:t>
      </w:r>
      <w:r>
        <w:rPr>
          <w:color w:val="000000"/>
        </w:rPr>
        <w:tab/>
      </w:r>
      <w:r>
        <w:rPr>
          <w:color w:val="000000"/>
        </w:rPr>
        <w:t xml:space="preserve">B. </w:t>
      </w:r>
      <w:r>
        <w:rPr>
          <w:rFonts w:ascii="宋体" w:eastAsia="宋体" w:hAnsi="宋体" w:cs="宋体"/>
          <w:color w:val="000000"/>
        </w:rPr>
        <w:t>命题②</w:t>
      </w:r>
      <w:r>
        <w:rPr>
          <w:color w:val="000000"/>
        </w:rPr>
        <w:tab/>
      </w:r>
      <w:r>
        <w:rPr>
          <w:color w:val="000000"/>
        </w:rPr>
        <w:t xml:space="preserve">C. </w:t>
      </w:r>
      <w:r>
        <w:rPr>
          <w:rFonts w:ascii="宋体" w:eastAsia="宋体" w:hAnsi="宋体" w:cs="宋体"/>
          <w:color w:val="000000"/>
        </w:rPr>
        <w:t>命题③</w:t>
      </w:r>
      <w:r>
        <w:rPr>
          <w:color w:val="000000"/>
        </w:rPr>
        <w:tab/>
      </w:r>
      <w:r>
        <w:rPr>
          <w:color w:val="000000"/>
        </w:rPr>
        <w:t xml:space="preserve">D. </w:t>
      </w:r>
      <w:r>
        <w:rPr>
          <w:rFonts w:ascii="宋体" w:eastAsia="宋体" w:hAnsi="宋体" w:cs="宋体"/>
          <w:color w:val="000000"/>
        </w:rPr>
        <w:t>命题④</w:t>
      </w:r>
    </w:p>
    <w:p>
      <w:pPr>
        <w:spacing w:line="360" w:lineRule="auto"/>
        <w:ind w:left="273" w:hanging="273" w:hangingChars="130"/>
      </w:pPr>
      <w:r>
        <w:rPr>
          <w:rFonts w:ascii="Times New Roman" w:eastAsia="新宋体" w:hAnsi="Times New Roman" w:hint="eastAsia"/>
          <w:sz w:val="21"/>
          <w:szCs w:val="21"/>
        </w:rPr>
        <w:t>3．</w:t>
      </w:r>
      <w:r>
        <w:rPr>
          <w:rFonts w:hint="eastAsia"/>
          <w:color w:val="000000"/>
          <w:lang w:eastAsia="zh-CN"/>
        </w:rPr>
        <w:t>（</w:t>
      </w:r>
      <w:r>
        <w:rPr>
          <w:rFonts w:hint="eastAsia"/>
          <w:color w:val="000000"/>
          <w:lang w:val="en-US" w:eastAsia="zh-CN"/>
        </w:rPr>
        <w:t>2023宁波</w:t>
      </w:r>
      <w:r>
        <w:rPr>
          <w:rFonts w:hint="eastAsia"/>
          <w:color w:val="000000"/>
          <w:lang w:eastAsia="zh-CN"/>
        </w:rPr>
        <w:t>）</w:t>
      </w:r>
      <w:r>
        <w:rPr>
          <w:rFonts w:ascii="Times New Roman" w:eastAsia="新宋体" w:hAnsi="Times New Roman" w:hint="eastAsia"/>
          <w:sz w:val="21"/>
          <w:szCs w:val="21"/>
        </w:rPr>
        <w:t>如图，以钝角三角形</w:t>
      </w:r>
      <w:r>
        <w:rPr>
          <w:rFonts w:ascii="Times New Roman" w:eastAsia="新宋体" w:hAnsi="Times New Roman" w:hint="eastAsia"/>
          <w:i/>
          <w:sz w:val="21"/>
          <w:szCs w:val="21"/>
        </w:rPr>
        <w:t>ABC</w:t>
      </w:r>
      <w:r>
        <w:rPr>
          <w:rFonts w:ascii="Times New Roman" w:eastAsia="新宋体" w:hAnsi="Times New Roman" w:hint="eastAsia"/>
          <w:sz w:val="21"/>
          <w:szCs w:val="21"/>
        </w:rPr>
        <w:t>的最长边</w:t>
      </w:r>
      <w:r>
        <w:rPr>
          <w:rFonts w:ascii="Times New Roman" w:eastAsia="新宋体" w:hAnsi="Times New Roman" w:hint="eastAsia"/>
          <w:i/>
          <w:sz w:val="21"/>
          <w:szCs w:val="21"/>
        </w:rPr>
        <w:t>BC</w:t>
      </w:r>
      <w:r>
        <w:rPr>
          <w:rFonts w:ascii="Times New Roman" w:eastAsia="新宋体" w:hAnsi="Times New Roman" w:hint="eastAsia"/>
          <w:sz w:val="21"/>
          <w:szCs w:val="21"/>
        </w:rPr>
        <w:t>为边向外作矩形</w:t>
      </w:r>
      <w:r>
        <w:rPr>
          <w:rFonts w:ascii="Times New Roman" w:eastAsia="新宋体" w:hAnsi="Times New Roman" w:hint="eastAsia"/>
          <w:i/>
          <w:sz w:val="21"/>
          <w:szCs w:val="21"/>
        </w:rPr>
        <w:t>BCDE</w:t>
      </w:r>
      <w:r>
        <w:rPr>
          <w:rFonts w:ascii="Times New Roman" w:eastAsia="新宋体" w:hAnsi="Times New Roman" w:hint="eastAsia"/>
          <w:sz w:val="21"/>
          <w:szCs w:val="21"/>
        </w:rPr>
        <w:t>，连结</w:t>
      </w:r>
      <w:r>
        <w:rPr>
          <w:rFonts w:ascii="Times New Roman" w:eastAsia="新宋体" w:hAnsi="Times New Roman" w:hint="eastAsia"/>
          <w:i/>
          <w:sz w:val="21"/>
          <w:szCs w:val="21"/>
        </w:rPr>
        <w:t>AE</w:t>
      </w:r>
      <w:r>
        <w:rPr>
          <w:rFonts w:ascii="Times New Roman" w:eastAsia="新宋体" w:hAnsi="Times New Roman" w:hint="eastAsia"/>
          <w:sz w:val="21"/>
          <w:szCs w:val="21"/>
        </w:rPr>
        <w:t>，</w:t>
      </w:r>
      <w:r>
        <w:rPr>
          <w:rFonts w:ascii="Times New Roman" w:eastAsia="新宋体" w:hAnsi="Times New Roman" w:hint="eastAsia"/>
          <w:i/>
          <w:sz w:val="21"/>
          <w:szCs w:val="21"/>
        </w:rPr>
        <w:t>AD</w:t>
      </w:r>
      <w:r>
        <w:rPr>
          <w:rFonts w:ascii="Times New Roman" w:eastAsia="新宋体" w:hAnsi="Times New Roman" w:hint="eastAsia"/>
          <w:sz w:val="21"/>
          <w:szCs w:val="21"/>
        </w:rPr>
        <w:t>，设△</w:t>
      </w:r>
      <w:r>
        <w:rPr>
          <w:rFonts w:ascii="Times New Roman" w:eastAsia="新宋体" w:hAnsi="Times New Roman" w:hint="eastAsia"/>
          <w:i/>
          <w:sz w:val="21"/>
          <w:szCs w:val="21"/>
        </w:rPr>
        <w:t>AED</w:t>
      </w:r>
      <w:r>
        <w:rPr>
          <w:rFonts w:ascii="Times New Roman" w:eastAsia="新宋体" w:hAnsi="Times New Roman" w:hint="eastAsia"/>
          <w:sz w:val="21"/>
          <w:szCs w:val="21"/>
        </w:rPr>
        <w:t>，△</w:t>
      </w:r>
      <w:r>
        <w:rPr>
          <w:rFonts w:ascii="Times New Roman" w:eastAsia="新宋体" w:hAnsi="Times New Roman" w:hint="eastAsia"/>
          <w:i/>
          <w:sz w:val="21"/>
          <w:szCs w:val="21"/>
        </w:rPr>
        <w:t>ABE</w:t>
      </w:r>
      <w:r>
        <w:rPr>
          <w:rFonts w:ascii="Times New Roman" w:eastAsia="新宋体" w:hAnsi="Times New Roman" w:hint="eastAsia"/>
          <w:sz w:val="21"/>
          <w:szCs w:val="21"/>
        </w:rPr>
        <w:t>，△</w:t>
      </w:r>
      <w:r>
        <w:rPr>
          <w:rFonts w:ascii="Times New Roman" w:eastAsia="新宋体" w:hAnsi="Times New Roman" w:hint="eastAsia"/>
          <w:i/>
          <w:sz w:val="21"/>
          <w:szCs w:val="21"/>
        </w:rPr>
        <w:t>ACD</w:t>
      </w:r>
      <w:r>
        <w:rPr>
          <w:rFonts w:ascii="Times New Roman" w:eastAsia="新宋体" w:hAnsi="Times New Roman" w:hint="eastAsia"/>
          <w:sz w:val="21"/>
          <w:szCs w:val="21"/>
        </w:rPr>
        <w:t>的面积分别为</w:t>
      </w:r>
      <w:r>
        <w:rPr>
          <w:rFonts w:ascii="Times New Roman" w:eastAsia="新宋体" w:hAnsi="Times New Roman" w:hint="eastAsia"/>
          <w:i/>
          <w:sz w:val="21"/>
          <w:szCs w:val="21"/>
        </w:rPr>
        <w:t>S</w:t>
      </w:r>
      <w:r>
        <w:rPr>
          <w:rFonts w:ascii="Times New Roman" w:eastAsia="新宋体" w:hAnsi="Times New Roman" w:hint="eastAsia"/>
          <w:sz w:val="21"/>
          <w:szCs w:val="21"/>
        </w:rPr>
        <w:t>，</w:t>
      </w:r>
      <w:r>
        <w:rPr>
          <w:rFonts w:ascii="Times New Roman" w:eastAsia="新宋体" w:hAnsi="Times New Roman" w:hint="eastAsia"/>
          <w:i/>
          <w:sz w:val="21"/>
          <w:szCs w:val="21"/>
        </w:rPr>
        <w:t>S</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w:t>
      </w:r>
      <w:r>
        <w:rPr>
          <w:rFonts w:ascii="Times New Roman" w:eastAsia="新宋体" w:hAnsi="Times New Roman" w:hint="eastAsia"/>
          <w:i/>
          <w:sz w:val="21"/>
          <w:szCs w:val="21"/>
        </w:rPr>
        <w:t>S</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，若要求出</w:t>
      </w:r>
      <w:r>
        <w:rPr>
          <w:rFonts w:ascii="Times New Roman" w:eastAsia="新宋体" w:hAnsi="Times New Roman" w:hint="eastAsia"/>
          <w:i/>
          <w:sz w:val="21"/>
          <w:szCs w:val="21"/>
        </w:rPr>
        <w:t>S</w:t>
      </w:r>
      <w:r>
        <w:rPr>
          <w:rFonts w:ascii="Times New Roman" w:eastAsia="新宋体" w:hAnsi="Times New Roman" w:hint="eastAsia"/>
          <w:sz w:val="21"/>
          <w:szCs w:val="21"/>
        </w:rPr>
        <w:t>﹣</w:t>
      </w:r>
      <w:r>
        <w:rPr>
          <w:rFonts w:ascii="Times New Roman" w:eastAsia="新宋体" w:hAnsi="Times New Roman" w:hint="eastAsia"/>
          <w:i/>
          <w:sz w:val="21"/>
          <w:szCs w:val="21"/>
        </w:rPr>
        <w:t>S</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w:t>
      </w:r>
      <w:r>
        <w:rPr>
          <w:rFonts w:ascii="Times New Roman" w:eastAsia="新宋体" w:hAnsi="Times New Roman" w:hint="eastAsia"/>
          <w:i/>
          <w:sz w:val="21"/>
          <w:szCs w:val="21"/>
        </w:rPr>
        <w:t>S</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的值，只需知道（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1127760" cy="1182370"/>
            <wp:effectExtent l="0" t="0" r="15240" b="17780"/>
            <wp:docPr id="8" name="图片 88"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8" descr="菁优网：http://www.jyeoo.com"/>
                    <pic:cNvPicPr>
                      <a:picLocks noChangeAspect="1"/>
                    </pic:cNvPicPr>
                  </pic:nvPicPr>
                  <pic:blipFill>
                    <a:blip xmlns:r="http://schemas.openxmlformats.org/officeDocument/2006/relationships" r:embed="rId33"/>
                    <a:stretch>
                      <a:fillRect/>
                    </a:stretch>
                  </pic:blipFill>
                  <pic:spPr>
                    <a:xfrm>
                      <a:off x="0" y="0"/>
                      <a:ext cx="1127760" cy="1182370"/>
                    </a:xfrm>
                    <a:prstGeom prst="rect">
                      <a:avLst/>
                    </a:prstGeom>
                    <a:noFill/>
                    <a:ln>
                      <a:noFill/>
                    </a:ln>
                  </pic:spPr>
                </pic:pic>
              </a:graphicData>
            </a:graphic>
          </wp:inline>
        </w:drawing>
      </w:r>
    </w:p>
    <w:p>
      <w:pPr>
        <w:tabs>
          <w:tab w:val="left" w:pos="4400"/>
        </w:tabs>
        <w:spacing w:line="360" w:lineRule="auto"/>
        <w:ind w:firstLine="273" w:firstLineChars="130"/>
        <w:jc w:val="left"/>
      </w:pPr>
      <w:r>
        <w:rPr>
          <w:rFonts w:ascii="Times New Roman" w:eastAsia="新宋体" w:hAnsi="Times New Roman" w:hint="eastAsia"/>
          <w:sz w:val="21"/>
          <w:szCs w:val="21"/>
        </w:rPr>
        <w:t>A．△</w:t>
      </w:r>
      <w:r>
        <w:rPr>
          <w:rFonts w:ascii="Times New Roman" w:eastAsia="新宋体" w:hAnsi="Times New Roman" w:hint="eastAsia"/>
          <w:i/>
          <w:sz w:val="21"/>
          <w:szCs w:val="21"/>
        </w:rPr>
        <w:t>ABE</w:t>
      </w:r>
      <w:r>
        <w:rPr>
          <w:rFonts w:ascii="Times New Roman" w:eastAsia="新宋体" w:hAnsi="Times New Roman" w:hint="eastAsia"/>
          <w:sz w:val="21"/>
          <w:szCs w:val="21"/>
        </w:rPr>
        <w:t>的面积</w:t>
      </w:r>
      <w:r>
        <w:tab/>
      </w:r>
      <w:r>
        <w:rPr>
          <w:rFonts w:ascii="Times New Roman" w:eastAsia="新宋体" w:hAnsi="Times New Roman" w:hint="eastAsia"/>
          <w:sz w:val="21"/>
          <w:szCs w:val="21"/>
        </w:rPr>
        <w:t>B．△</w:t>
      </w:r>
      <w:r>
        <w:rPr>
          <w:rFonts w:ascii="Times New Roman" w:eastAsia="新宋体" w:hAnsi="Times New Roman" w:hint="eastAsia"/>
          <w:i/>
          <w:sz w:val="21"/>
          <w:szCs w:val="21"/>
        </w:rPr>
        <w:t>ACD</w:t>
      </w:r>
      <w:r>
        <w:rPr>
          <w:rFonts w:ascii="Times New Roman" w:eastAsia="新宋体" w:hAnsi="Times New Roman" w:hint="eastAsia"/>
          <w:sz w:val="21"/>
          <w:szCs w:val="21"/>
        </w:rPr>
        <w:t>的面积</w:t>
      </w:r>
      <w:r>
        <w:tab/>
      </w:r>
    </w:p>
    <w:p>
      <w:pPr>
        <w:tabs>
          <w:tab w:val="left" w:pos="4400"/>
        </w:tabs>
        <w:spacing w:line="360" w:lineRule="auto"/>
        <w:ind w:firstLine="273" w:firstLineChars="130"/>
        <w:jc w:val="left"/>
      </w:pPr>
      <w:r>
        <w:rPr>
          <w:rFonts w:ascii="Times New Roman" w:eastAsia="新宋体" w:hAnsi="Times New Roman" w:hint="eastAsia"/>
          <w:sz w:val="21"/>
          <w:szCs w:val="21"/>
        </w:rPr>
        <w:t>C．△</w:t>
      </w:r>
      <w:r>
        <w:rPr>
          <w:rFonts w:ascii="Times New Roman" w:eastAsia="新宋体" w:hAnsi="Times New Roman" w:hint="eastAsia"/>
          <w:i/>
          <w:sz w:val="21"/>
          <w:szCs w:val="21"/>
        </w:rPr>
        <w:t>ABC</w:t>
      </w:r>
      <w:r>
        <w:rPr>
          <w:rFonts w:ascii="Times New Roman" w:eastAsia="新宋体" w:hAnsi="Times New Roman" w:hint="eastAsia"/>
          <w:sz w:val="21"/>
          <w:szCs w:val="21"/>
        </w:rPr>
        <w:t>的面积</w:t>
      </w:r>
      <w:r>
        <w:tab/>
      </w:r>
      <w:r>
        <w:rPr>
          <w:rFonts w:ascii="Times New Roman" w:eastAsia="新宋体" w:hAnsi="Times New Roman" w:hint="eastAsia"/>
          <w:sz w:val="21"/>
          <w:szCs w:val="21"/>
        </w:rPr>
        <w:t>D．矩形</w:t>
      </w:r>
      <w:r>
        <w:rPr>
          <w:rFonts w:ascii="Times New Roman" w:eastAsia="新宋体" w:hAnsi="Times New Roman" w:hint="eastAsia"/>
          <w:i/>
          <w:sz w:val="21"/>
          <w:szCs w:val="21"/>
        </w:rPr>
        <w:t>BCDE</w:t>
      </w:r>
      <w:r>
        <w:rPr>
          <w:rFonts w:ascii="Times New Roman" w:eastAsia="新宋体" w:hAnsi="Times New Roman" w:hint="eastAsia"/>
          <w:sz w:val="21"/>
          <w:szCs w:val="21"/>
        </w:rPr>
        <w:t>的面积</w:t>
      </w:r>
    </w:p>
    <w:p>
      <w:pPr>
        <w:spacing w:line="360" w:lineRule="auto"/>
        <w:ind w:left="273" w:right="0" w:firstLine="0" w:leftChars="130" w:firstLineChars="0"/>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解：作</w:t>
      </w:r>
      <w:r>
        <w:rPr>
          <w:rFonts w:ascii="Times New Roman" w:eastAsia="新宋体" w:hAnsi="Times New Roman" w:hint="eastAsia"/>
          <w:i/>
          <w:sz w:val="21"/>
          <w:szCs w:val="21"/>
        </w:rPr>
        <w:t>AG</w:t>
      </w:r>
      <w:r>
        <w:rPr>
          <w:rFonts w:ascii="Times New Roman" w:eastAsia="新宋体" w:hAnsi="Times New Roman" w:hint="eastAsia"/>
          <w:sz w:val="21"/>
          <w:szCs w:val="21"/>
        </w:rPr>
        <w:t>⊥</w:t>
      </w:r>
      <w:r>
        <w:rPr>
          <w:rFonts w:ascii="Times New Roman" w:eastAsia="新宋体" w:hAnsi="Times New Roman" w:hint="eastAsia"/>
          <w:i/>
          <w:sz w:val="21"/>
          <w:szCs w:val="21"/>
        </w:rPr>
        <w:t>ED</w:t>
      </w:r>
      <w:r>
        <w:rPr>
          <w:rFonts w:ascii="Times New Roman" w:eastAsia="新宋体" w:hAnsi="Times New Roman" w:hint="eastAsia"/>
          <w:sz w:val="21"/>
          <w:szCs w:val="21"/>
        </w:rPr>
        <w:t>于点</w:t>
      </w:r>
      <w:r>
        <w:rPr>
          <w:rFonts w:ascii="Times New Roman" w:eastAsia="新宋体" w:hAnsi="Times New Roman" w:hint="eastAsia"/>
          <w:i/>
          <w:sz w:val="21"/>
          <w:szCs w:val="21"/>
        </w:rPr>
        <w:t>G</w:t>
      </w:r>
      <w:r>
        <w:rPr>
          <w:rFonts w:ascii="Times New Roman" w:eastAsia="新宋体" w:hAnsi="Times New Roman" w:hint="eastAsia"/>
          <w:sz w:val="21"/>
          <w:szCs w:val="21"/>
        </w:rPr>
        <w:t>，交</w:t>
      </w:r>
      <w:r>
        <w:rPr>
          <w:rFonts w:ascii="Times New Roman" w:eastAsia="新宋体" w:hAnsi="Times New Roman" w:hint="eastAsia"/>
          <w:i/>
          <w:sz w:val="21"/>
          <w:szCs w:val="21"/>
        </w:rPr>
        <w:t>BC</w:t>
      </w:r>
      <w:r>
        <w:rPr>
          <w:rFonts w:ascii="Times New Roman" w:eastAsia="新宋体" w:hAnsi="Times New Roman" w:hint="eastAsia"/>
          <w:sz w:val="21"/>
          <w:szCs w:val="21"/>
        </w:rPr>
        <w:t>于点</w:t>
      </w:r>
      <w:r>
        <w:rPr>
          <w:rFonts w:ascii="Times New Roman" w:eastAsia="新宋体" w:hAnsi="Times New Roman" w:hint="eastAsia"/>
          <w:i/>
          <w:sz w:val="21"/>
          <w:szCs w:val="21"/>
        </w:rPr>
        <w:t>F</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∵四边形</w:t>
      </w:r>
      <w:r>
        <w:rPr>
          <w:rFonts w:ascii="Times New Roman" w:eastAsia="新宋体" w:hAnsi="Times New Roman" w:hint="eastAsia"/>
          <w:i/>
          <w:sz w:val="21"/>
          <w:szCs w:val="21"/>
        </w:rPr>
        <w:t>BCDE</w:t>
      </w:r>
      <w:r>
        <w:rPr>
          <w:rFonts w:ascii="Times New Roman" w:eastAsia="新宋体" w:hAnsi="Times New Roman" w:hint="eastAsia"/>
          <w:sz w:val="21"/>
          <w:szCs w:val="21"/>
        </w:rPr>
        <w:t>是矩形，</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FBE</w:t>
      </w:r>
      <w:r>
        <w:rPr>
          <w:rFonts w:ascii="Times New Roman" w:eastAsia="新宋体" w:hAnsi="Times New Roman" w:hint="eastAsia"/>
          <w:sz w:val="21"/>
          <w:szCs w:val="21"/>
        </w:rPr>
        <w:t>＝∠</w:t>
      </w:r>
      <w:r>
        <w:rPr>
          <w:rFonts w:ascii="Times New Roman" w:eastAsia="新宋体" w:hAnsi="Times New Roman" w:hint="eastAsia"/>
          <w:i/>
          <w:sz w:val="21"/>
          <w:szCs w:val="21"/>
        </w:rPr>
        <w:t>BEG</w:t>
      </w:r>
      <w:r>
        <w:rPr>
          <w:rFonts w:ascii="Times New Roman" w:eastAsia="新宋体" w:hAnsi="Times New Roman" w:hint="eastAsia"/>
          <w:sz w:val="21"/>
          <w:szCs w:val="21"/>
        </w:rPr>
        <w:t>＝∠</w:t>
      </w:r>
      <w:r>
        <w:rPr>
          <w:rFonts w:ascii="Times New Roman" w:eastAsia="新宋体" w:hAnsi="Times New Roman" w:hint="eastAsia"/>
          <w:i/>
          <w:sz w:val="21"/>
          <w:szCs w:val="21"/>
        </w:rPr>
        <w:t>FGE</w:t>
      </w:r>
      <w:r>
        <w:rPr>
          <w:rFonts w:ascii="Times New Roman" w:eastAsia="新宋体" w:hAnsi="Times New Roman" w:hint="eastAsia"/>
          <w:sz w:val="21"/>
          <w:szCs w:val="21"/>
        </w:rPr>
        <w:t>＝90°，</w:t>
      </w:r>
      <w:r>
        <w:rPr>
          <w:rFonts w:ascii="Times New Roman" w:eastAsia="新宋体" w:hAnsi="Times New Roman" w:hint="eastAsia"/>
          <w:i/>
          <w:sz w:val="21"/>
          <w:szCs w:val="21"/>
        </w:rPr>
        <w:t>BC</w:t>
      </w:r>
      <w:r>
        <w:rPr>
          <w:rFonts w:ascii="Times New Roman" w:eastAsia="新宋体" w:hAnsi="Times New Roman" w:hint="eastAsia"/>
          <w:sz w:val="21"/>
          <w:szCs w:val="21"/>
        </w:rPr>
        <w:t>∥</w:t>
      </w:r>
      <w:r>
        <w:rPr>
          <w:rFonts w:ascii="Times New Roman" w:eastAsia="新宋体" w:hAnsi="Times New Roman" w:hint="eastAsia"/>
          <w:i/>
          <w:sz w:val="21"/>
          <w:szCs w:val="21"/>
        </w:rPr>
        <w:t>ED</w:t>
      </w:r>
      <w:r>
        <w:rPr>
          <w:rFonts w:ascii="Times New Roman" w:eastAsia="新宋体" w:hAnsi="Times New Roman" w:hint="eastAsia"/>
          <w:sz w:val="21"/>
          <w:szCs w:val="21"/>
        </w:rPr>
        <w:t>，</w:t>
      </w:r>
      <w:r>
        <w:rPr>
          <w:rFonts w:ascii="Times New Roman" w:eastAsia="新宋体" w:hAnsi="Times New Roman" w:hint="eastAsia"/>
          <w:i/>
          <w:sz w:val="21"/>
          <w:szCs w:val="21"/>
        </w:rPr>
        <w:t>BC</w:t>
      </w:r>
      <w:r>
        <w:rPr>
          <w:rFonts w:ascii="Times New Roman" w:eastAsia="新宋体" w:hAnsi="Times New Roman" w:hint="eastAsia"/>
          <w:sz w:val="21"/>
          <w:szCs w:val="21"/>
        </w:rPr>
        <w:t>＝</w:t>
      </w:r>
      <w:r>
        <w:rPr>
          <w:rFonts w:ascii="Times New Roman" w:eastAsia="新宋体" w:hAnsi="Times New Roman" w:hint="eastAsia"/>
          <w:i/>
          <w:sz w:val="21"/>
          <w:szCs w:val="21"/>
        </w:rPr>
        <w:t>ED</w:t>
      </w:r>
      <w:r>
        <w:rPr>
          <w:rFonts w:ascii="Times New Roman" w:eastAsia="新宋体" w:hAnsi="Times New Roman" w:hint="eastAsia"/>
          <w:sz w:val="21"/>
          <w:szCs w:val="21"/>
        </w:rPr>
        <w:t>，</w:t>
      </w:r>
      <w:r>
        <w:rPr>
          <w:rFonts w:ascii="Times New Roman" w:eastAsia="新宋体" w:hAnsi="Times New Roman" w:hint="eastAsia"/>
          <w:i/>
          <w:sz w:val="21"/>
          <w:szCs w:val="21"/>
        </w:rPr>
        <w:t>BE</w:t>
      </w:r>
      <w:r>
        <w:rPr>
          <w:rFonts w:ascii="Times New Roman" w:eastAsia="新宋体" w:hAnsi="Times New Roman" w:hint="eastAsia"/>
          <w:sz w:val="21"/>
          <w:szCs w:val="21"/>
        </w:rPr>
        <w:t>＝</w:t>
      </w:r>
      <w:r>
        <w:rPr>
          <w:rFonts w:ascii="Times New Roman" w:eastAsia="新宋体" w:hAnsi="Times New Roman" w:hint="eastAsia"/>
          <w:i/>
          <w:sz w:val="21"/>
          <w:szCs w:val="21"/>
        </w:rPr>
        <w:t>CD</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∴四边形</w:t>
      </w:r>
      <w:r>
        <w:rPr>
          <w:rFonts w:ascii="Times New Roman" w:eastAsia="新宋体" w:hAnsi="Times New Roman" w:hint="eastAsia"/>
          <w:i/>
          <w:sz w:val="21"/>
          <w:szCs w:val="21"/>
        </w:rPr>
        <w:t>BFGE</w:t>
      </w:r>
      <w:r>
        <w:rPr>
          <w:rFonts w:ascii="Times New Roman" w:eastAsia="新宋体" w:hAnsi="Times New Roman" w:hint="eastAsia"/>
          <w:sz w:val="21"/>
          <w:szCs w:val="21"/>
        </w:rPr>
        <w:t>是矩形，∠</w:t>
      </w:r>
      <w:r>
        <w:rPr>
          <w:rFonts w:ascii="Times New Roman" w:eastAsia="新宋体" w:hAnsi="Times New Roman" w:hint="eastAsia"/>
          <w:i/>
          <w:sz w:val="21"/>
          <w:szCs w:val="21"/>
        </w:rPr>
        <w:t>AFB</w:t>
      </w:r>
      <w:r>
        <w:rPr>
          <w:rFonts w:ascii="Times New Roman" w:eastAsia="新宋体" w:hAnsi="Times New Roman" w:hint="eastAsia"/>
          <w:sz w:val="21"/>
          <w:szCs w:val="21"/>
        </w:rPr>
        <w:t>＝∠</w:t>
      </w:r>
      <w:r>
        <w:rPr>
          <w:rFonts w:ascii="Times New Roman" w:eastAsia="新宋体" w:hAnsi="Times New Roman" w:hint="eastAsia"/>
          <w:i/>
          <w:sz w:val="21"/>
          <w:szCs w:val="21"/>
        </w:rPr>
        <w:t>FGE</w:t>
      </w:r>
      <w:r>
        <w:rPr>
          <w:rFonts w:ascii="Times New Roman" w:eastAsia="新宋体" w:hAnsi="Times New Roman" w:hint="eastAsia"/>
          <w:sz w:val="21"/>
          <w:szCs w:val="21"/>
        </w:rPr>
        <w:t>＝90°，</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FG</w:t>
      </w:r>
      <w:r>
        <w:rPr>
          <w:rFonts w:ascii="Times New Roman" w:eastAsia="新宋体" w:hAnsi="Times New Roman" w:hint="eastAsia"/>
          <w:sz w:val="21"/>
          <w:szCs w:val="21"/>
        </w:rPr>
        <w:t>＝</w:t>
      </w:r>
      <w:r>
        <w:rPr>
          <w:rFonts w:ascii="Times New Roman" w:eastAsia="新宋体" w:hAnsi="Times New Roman" w:hint="eastAsia"/>
          <w:i/>
          <w:sz w:val="21"/>
          <w:szCs w:val="21"/>
        </w:rPr>
        <w:t>BE</w:t>
      </w:r>
      <w:r>
        <w:rPr>
          <w:rFonts w:ascii="Times New Roman" w:eastAsia="新宋体" w:hAnsi="Times New Roman" w:hint="eastAsia"/>
          <w:sz w:val="21"/>
          <w:szCs w:val="21"/>
        </w:rPr>
        <w:t>＝</w:t>
      </w:r>
      <w:r>
        <w:rPr>
          <w:rFonts w:ascii="Times New Roman" w:eastAsia="新宋体" w:hAnsi="Times New Roman" w:hint="eastAsia"/>
          <w:i/>
          <w:sz w:val="21"/>
          <w:szCs w:val="21"/>
        </w:rPr>
        <w:t>CD</w:t>
      </w:r>
      <w:r>
        <w:rPr>
          <w:rFonts w:ascii="Times New Roman" w:eastAsia="新宋体" w:hAnsi="Times New Roman" w:hint="eastAsia"/>
          <w:sz w:val="21"/>
          <w:szCs w:val="21"/>
        </w:rPr>
        <w:t>，</w:t>
      </w:r>
      <w:r>
        <w:rPr>
          <w:rFonts w:ascii="Times New Roman" w:eastAsia="新宋体" w:hAnsi="Times New Roman" w:hint="eastAsia"/>
          <w:i/>
          <w:sz w:val="21"/>
          <w:szCs w:val="21"/>
        </w:rPr>
        <w:t>AF</w:t>
      </w:r>
      <w:r>
        <w:rPr>
          <w:rFonts w:ascii="Times New Roman" w:eastAsia="新宋体" w:hAnsi="Times New Roman" w:hint="eastAsia"/>
          <w:sz w:val="21"/>
          <w:szCs w:val="21"/>
        </w:rPr>
        <w:t>⊥</w:t>
      </w:r>
      <w:r>
        <w:rPr>
          <w:rFonts w:ascii="Times New Roman" w:eastAsia="新宋体" w:hAnsi="Times New Roman" w:hint="eastAsia"/>
          <w:i/>
          <w:sz w:val="21"/>
          <w:szCs w:val="21"/>
        </w:rPr>
        <w:t>BC</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S</w:t>
      </w:r>
      <w:r>
        <w:rPr>
          <w:rFonts w:ascii="Times New Roman" w:eastAsia="新宋体" w:hAnsi="Times New Roman" w:hint="eastAsia"/>
          <w:sz w:val="21"/>
          <w:szCs w:val="21"/>
        </w:rPr>
        <w:t>﹣</w:t>
      </w:r>
      <w:r>
        <w:rPr>
          <w:rFonts w:ascii="Times New Roman" w:eastAsia="新宋体" w:hAnsi="Times New Roman" w:hint="eastAsia"/>
          <w:i/>
          <w:sz w:val="21"/>
          <w:szCs w:val="21"/>
        </w:rPr>
        <w:t>S</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w:t>
      </w:r>
      <w:r>
        <w:rPr>
          <w:rFonts w:ascii="Times New Roman" w:eastAsia="新宋体" w:hAnsi="Times New Roman" w:hint="eastAsia"/>
          <w:i/>
          <w:sz w:val="21"/>
          <w:szCs w:val="21"/>
        </w:rPr>
        <w:t>S</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w:t>
      </w:r>
      <w:r>
        <w:rPr>
          <w:position w:val="-22"/>
        </w:rPr>
        <w:drawing>
          <wp:inline distT="0" distB="0" distL="114300" distR="114300">
            <wp:extent cx="123825" cy="333375"/>
            <wp:effectExtent l="0" t="0" r="9525" b="9525"/>
            <wp:docPr id="9" name="图片 8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9" descr="菁优网-jyeoo"/>
                    <pic:cNvPicPr>
                      <a:picLocks noChangeAspect="1"/>
                    </pic:cNvPicPr>
                  </pic:nvPicPr>
                  <pic:blipFill>
                    <a:blip xmlns:r="http://schemas.openxmlformats.org/officeDocument/2006/relationships" r:embed="rId34"/>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i/>
          <w:sz w:val="21"/>
          <w:szCs w:val="21"/>
        </w:rPr>
        <w:t>ED</w:t>
      </w:r>
      <w:r>
        <w:rPr>
          <w:rFonts w:ascii="Times New Roman" w:eastAsia="新宋体" w:hAnsi="Times New Roman" w:hint="eastAsia"/>
          <w:sz w:val="21"/>
          <w:szCs w:val="21"/>
        </w:rPr>
        <w:t>•</w:t>
      </w:r>
      <w:r>
        <w:rPr>
          <w:rFonts w:ascii="Times New Roman" w:eastAsia="新宋体" w:hAnsi="Times New Roman" w:hint="eastAsia"/>
          <w:i/>
          <w:sz w:val="21"/>
          <w:szCs w:val="21"/>
        </w:rPr>
        <w:t>AG</w:t>
      </w:r>
      <w:r>
        <w:rPr>
          <w:rFonts w:ascii="Times New Roman" w:eastAsia="新宋体" w:hAnsi="Times New Roman" w:hint="eastAsia"/>
          <w:sz w:val="21"/>
          <w:szCs w:val="21"/>
        </w:rPr>
        <w:t>﹣</w:t>
      </w:r>
      <w:r>
        <w:rPr>
          <w:position w:val="-22"/>
        </w:rPr>
        <w:drawing>
          <wp:inline distT="0" distB="0" distL="114300" distR="114300">
            <wp:extent cx="123825" cy="333375"/>
            <wp:effectExtent l="0" t="0" r="9525" b="9525"/>
            <wp:docPr id="10" name="图片 9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0" descr="菁优网-jyeoo"/>
                    <pic:cNvPicPr>
                      <a:picLocks noChangeAspect="1"/>
                    </pic:cNvPicPr>
                  </pic:nvPicPr>
                  <pic:blipFill>
                    <a:blip xmlns:r="http://schemas.openxmlformats.org/officeDocument/2006/relationships" r:embed="rId34"/>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i/>
          <w:sz w:val="21"/>
          <w:szCs w:val="21"/>
        </w:rPr>
        <w:t>BE</w:t>
      </w:r>
      <w:r>
        <w:rPr>
          <w:rFonts w:ascii="Times New Roman" w:eastAsia="新宋体" w:hAnsi="Times New Roman" w:hint="eastAsia"/>
          <w:sz w:val="21"/>
          <w:szCs w:val="21"/>
        </w:rPr>
        <w:t>•</w:t>
      </w:r>
      <w:r>
        <w:rPr>
          <w:rFonts w:ascii="Times New Roman" w:eastAsia="新宋体" w:hAnsi="Times New Roman" w:hint="eastAsia"/>
          <w:i/>
          <w:sz w:val="21"/>
          <w:szCs w:val="21"/>
        </w:rPr>
        <w:t>EG</w:t>
      </w:r>
      <w:r>
        <w:rPr>
          <w:rFonts w:ascii="Times New Roman" w:eastAsia="新宋体" w:hAnsi="Times New Roman" w:hint="eastAsia"/>
          <w:sz w:val="21"/>
          <w:szCs w:val="21"/>
        </w:rPr>
        <w:t>﹣</w:t>
      </w:r>
      <w:r>
        <w:rPr>
          <w:position w:val="-22"/>
        </w:rPr>
        <w:drawing>
          <wp:inline distT="0" distB="0" distL="114300" distR="114300">
            <wp:extent cx="123825" cy="333375"/>
            <wp:effectExtent l="0" t="0" r="9525" b="9525"/>
            <wp:docPr id="13" name="图片 9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91" descr="菁优网-jyeoo"/>
                    <pic:cNvPicPr>
                      <a:picLocks noChangeAspect="1"/>
                    </pic:cNvPicPr>
                  </pic:nvPicPr>
                  <pic:blipFill>
                    <a:blip xmlns:r="http://schemas.openxmlformats.org/officeDocument/2006/relationships" r:embed="rId34"/>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i/>
          <w:sz w:val="21"/>
          <w:szCs w:val="21"/>
        </w:rPr>
        <w:t>CD</w:t>
      </w:r>
      <w:r>
        <w:rPr>
          <w:rFonts w:ascii="Times New Roman" w:eastAsia="新宋体" w:hAnsi="Times New Roman" w:hint="eastAsia"/>
          <w:sz w:val="21"/>
          <w:szCs w:val="21"/>
        </w:rPr>
        <w:t>•</w:t>
      </w:r>
      <w:r>
        <w:rPr>
          <w:rFonts w:ascii="Times New Roman" w:eastAsia="新宋体" w:hAnsi="Times New Roman" w:hint="eastAsia"/>
          <w:i/>
          <w:sz w:val="21"/>
          <w:szCs w:val="21"/>
        </w:rPr>
        <w:t>DG</w:t>
      </w:r>
      <w:r>
        <w:rPr>
          <w:rFonts w:ascii="Times New Roman" w:eastAsia="新宋体" w:hAnsi="Times New Roman" w:hint="eastAsia"/>
          <w:sz w:val="21"/>
          <w:szCs w:val="21"/>
        </w:rPr>
        <w:t>＝</w:t>
      </w:r>
      <w:r>
        <w:rPr>
          <w:position w:val="-22"/>
        </w:rPr>
        <w:drawing>
          <wp:inline distT="0" distB="0" distL="114300" distR="114300">
            <wp:extent cx="123825" cy="333375"/>
            <wp:effectExtent l="0" t="0" r="9525" b="9525"/>
            <wp:docPr id="11" name="图片 9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2" descr="菁优网-jyeoo"/>
                    <pic:cNvPicPr>
                      <a:picLocks noChangeAspect="1"/>
                    </pic:cNvPicPr>
                  </pic:nvPicPr>
                  <pic:blipFill>
                    <a:blip xmlns:r="http://schemas.openxmlformats.org/officeDocument/2006/relationships" r:embed="rId34"/>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i/>
          <w:sz w:val="21"/>
          <w:szCs w:val="21"/>
        </w:rPr>
        <w:t>ED</w:t>
      </w:r>
      <w:r>
        <w:rPr>
          <w:rFonts w:ascii="Times New Roman" w:eastAsia="新宋体" w:hAnsi="Times New Roman" w:hint="eastAsia"/>
          <w:sz w:val="21"/>
          <w:szCs w:val="21"/>
        </w:rPr>
        <w:t>•</w:t>
      </w:r>
      <w:r>
        <w:rPr>
          <w:rFonts w:ascii="Times New Roman" w:eastAsia="新宋体" w:hAnsi="Times New Roman" w:hint="eastAsia"/>
          <w:i/>
          <w:sz w:val="21"/>
          <w:szCs w:val="21"/>
        </w:rPr>
        <w:t>AG</w:t>
      </w:r>
      <w:r>
        <w:rPr>
          <w:rFonts w:ascii="Times New Roman" w:eastAsia="新宋体" w:hAnsi="Times New Roman" w:hint="eastAsia"/>
          <w:sz w:val="21"/>
          <w:szCs w:val="21"/>
        </w:rPr>
        <w:t>﹣</w:t>
      </w:r>
      <w:r>
        <w:rPr>
          <w:position w:val="-22"/>
        </w:rPr>
        <w:drawing>
          <wp:inline distT="0" distB="0" distL="114300" distR="114300">
            <wp:extent cx="123825" cy="333375"/>
            <wp:effectExtent l="0" t="0" r="9525" b="9525"/>
            <wp:docPr id="12" name="图片 9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93" descr="菁优网-jyeoo"/>
                    <pic:cNvPicPr>
                      <a:picLocks noChangeAspect="1"/>
                    </pic:cNvPicPr>
                  </pic:nvPicPr>
                  <pic:blipFill>
                    <a:blip xmlns:r="http://schemas.openxmlformats.org/officeDocument/2006/relationships" r:embed="rId34"/>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i/>
          <w:sz w:val="21"/>
          <w:szCs w:val="21"/>
        </w:rPr>
        <w:t>FG</w:t>
      </w:r>
      <w:r>
        <w:rPr>
          <w:rFonts w:ascii="Times New Roman" w:eastAsia="新宋体" w:hAnsi="Times New Roman" w:hint="eastAsia"/>
          <w:sz w:val="21"/>
          <w:szCs w:val="21"/>
        </w:rPr>
        <w:t>•</w:t>
      </w:r>
      <w:r>
        <w:rPr>
          <w:rFonts w:ascii="Times New Roman" w:eastAsia="新宋体" w:hAnsi="Times New Roman" w:hint="eastAsia"/>
          <w:i/>
          <w:sz w:val="21"/>
          <w:szCs w:val="21"/>
        </w:rPr>
        <w:t>ED</w:t>
      </w:r>
      <w:r>
        <w:rPr>
          <w:rFonts w:ascii="Times New Roman" w:eastAsia="新宋体" w:hAnsi="Times New Roman" w:hint="eastAsia"/>
          <w:sz w:val="21"/>
          <w:szCs w:val="21"/>
        </w:rPr>
        <w:t>＝</w:t>
      </w:r>
      <w:r>
        <w:rPr>
          <w:position w:val="-22"/>
        </w:rPr>
        <w:drawing>
          <wp:inline distT="0" distB="0" distL="114300" distR="114300">
            <wp:extent cx="123825" cy="333375"/>
            <wp:effectExtent l="0" t="0" r="9525" b="9525"/>
            <wp:docPr id="32" name="图片 9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94" descr="菁优网-jyeoo"/>
                    <pic:cNvPicPr>
                      <a:picLocks noChangeAspect="1"/>
                    </pic:cNvPicPr>
                  </pic:nvPicPr>
                  <pic:blipFill>
                    <a:blip xmlns:r="http://schemas.openxmlformats.org/officeDocument/2006/relationships" r:embed="rId35"/>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i/>
          <w:sz w:val="21"/>
          <w:szCs w:val="21"/>
        </w:rPr>
        <w:t>BC</w:t>
      </w:r>
      <w:r>
        <w:rPr>
          <w:rFonts w:ascii="Times New Roman" w:eastAsia="新宋体" w:hAnsi="Times New Roman" w:hint="eastAsia"/>
          <w:sz w:val="21"/>
          <w:szCs w:val="21"/>
        </w:rPr>
        <w:t>•</w:t>
      </w:r>
      <w:r>
        <w:rPr>
          <w:rFonts w:ascii="Times New Roman" w:eastAsia="新宋体" w:hAnsi="Times New Roman" w:hint="eastAsia"/>
          <w:i/>
          <w:sz w:val="21"/>
          <w:szCs w:val="21"/>
        </w:rPr>
        <w:t>AF</w:t>
      </w:r>
      <w:r>
        <w:rPr>
          <w:rFonts w:ascii="Times New Roman" w:eastAsia="新宋体" w:hAnsi="Times New Roman" w:hint="eastAsia"/>
          <w:sz w:val="21"/>
          <w:szCs w:val="21"/>
        </w:rPr>
        <w:t>＝</w:t>
      </w:r>
      <w:r>
        <w:rPr>
          <w:rFonts w:ascii="Times New Roman" w:eastAsia="新宋体" w:hAnsi="Times New Roman" w:hint="eastAsia"/>
          <w:i/>
          <w:sz w:val="21"/>
          <w:szCs w:val="21"/>
        </w:rPr>
        <w:t>S</w:t>
      </w:r>
      <w:r>
        <w:rPr>
          <w:rFonts w:ascii="Times New Roman" w:eastAsia="新宋体" w:hAnsi="Times New Roman" w:hint="eastAsia"/>
          <w:sz w:val="24"/>
          <w:szCs w:val="24"/>
          <w:vertAlign w:val="subscript"/>
        </w:rPr>
        <w:t>△</w:t>
      </w:r>
      <w:r>
        <w:rPr>
          <w:rFonts w:ascii="Times New Roman" w:eastAsia="新宋体" w:hAnsi="Times New Roman" w:hint="eastAsia"/>
          <w:i/>
          <w:sz w:val="24"/>
          <w:szCs w:val="24"/>
          <w:vertAlign w:val="subscript"/>
        </w:rPr>
        <w:t>ABC</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∴只需知道</w:t>
      </w:r>
      <w:r>
        <w:rPr>
          <w:rFonts w:ascii="Times New Roman" w:eastAsia="新宋体" w:hAnsi="Times New Roman" w:hint="eastAsia"/>
          <w:i/>
          <w:sz w:val="21"/>
          <w:szCs w:val="21"/>
        </w:rPr>
        <w:t>S</w:t>
      </w:r>
      <w:r>
        <w:rPr>
          <w:rFonts w:ascii="Times New Roman" w:eastAsia="新宋体" w:hAnsi="Times New Roman" w:hint="eastAsia"/>
          <w:sz w:val="24"/>
          <w:szCs w:val="24"/>
          <w:vertAlign w:val="subscript"/>
        </w:rPr>
        <w:t>△</w:t>
      </w:r>
      <w:r>
        <w:rPr>
          <w:rFonts w:ascii="Times New Roman" w:eastAsia="新宋体" w:hAnsi="Times New Roman" w:hint="eastAsia"/>
          <w:i/>
          <w:sz w:val="24"/>
          <w:szCs w:val="24"/>
          <w:vertAlign w:val="subscript"/>
        </w:rPr>
        <w:t>ABC</w:t>
      </w:r>
      <w:r>
        <w:rPr>
          <w:rFonts w:ascii="Times New Roman" w:eastAsia="新宋体" w:hAnsi="Times New Roman" w:hint="eastAsia"/>
          <w:sz w:val="21"/>
          <w:szCs w:val="21"/>
        </w:rPr>
        <w:t>，就可求出</w:t>
      </w:r>
      <w:r>
        <w:rPr>
          <w:rFonts w:ascii="Times New Roman" w:eastAsia="新宋体" w:hAnsi="Times New Roman" w:hint="eastAsia"/>
          <w:i/>
          <w:sz w:val="21"/>
          <w:szCs w:val="21"/>
        </w:rPr>
        <w:t>S</w:t>
      </w:r>
      <w:r>
        <w:rPr>
          <w:rFonts w:ascii="Times New Roman" w:eastAsia="新宋体" w:hAnsi="Times New Roman" w:hint="eastAsia"/>
          <w:sz w:val="21"/>
          <w:szCs w:val="21"/>
        </w:rPr>
        <w:t>﹣</w:t>
      </w:r>
      <w:r>
        <w:rPr>
          <w:rFonts w:ascii="Times New Roman" w:eastAsia="新宋体" w:hAnsi="Times New Roman" w:hint="eastAsia"/>
          <w:i/>
          <w:sz w:val="21"/>
          <w:szCs w:val="21"/>
        </w:rPr>
        <w:t>S</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w:t>
      </w:r>
      <w:r>
        <w:rPr>
          <w:rFonts w:ascii="Times New Roman" w:eastAsia="新宋体" w:hAnsi="Times New Roman" w:hint="eastAsia"/>
          <w:i/>
          <w:sz w:val="21"/>
          <w:szCs w:val="21"/>
        </w:rPr>
        <w:t>S</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的值，</w:t>
      </w:r>
    </w:p>
    <w:p>
      <w:pPr>
        <w:spacing w:line="360" w:lineRule="auto"/>
        <w:ind w:left="273" w:right="0" w:firstLine="0" w:leftChars="130" w:firstLineChars="0"/>
        <w:rPr>
          <w:color w:val="000000"/>
        </w:rPr>
      </w:pPr>
      <w:r>
        <w:rPr>
          <w:rFonts w:ascii="Times New Roman" w:eastAsia="新宋体" w:hAnsi="Times New Roman" w:hint="eastAsia"/>
          <w:sz w:val="21"/>
          <w:szCs w:val="21"/>
        </w:rPr>
        <w:t>故选：</w:t>
      </w:r>
      <w:r>
        <w:rPr>
          <w:rFonts w:ascii="Times New Roman" w:eastAsia="新宋体" w:hAnsi="Times New Roman" w:hint="eastAsia"/>
          <w:i/>
          <w:sz w:val="21"/>
          <w:szCs w:val="21"/>
        </w:rPr>
        <w:t>C</w:t>
      </w:r>
      <w:r>
        <w:rPr>
          <w:rFonts w:ascii="Times New Roman" w:eastAsia="新宋体" w:hAnsi="Times New Roman" w:hint="eastAsia"/>
          <w:sz w:val="21"/>
          <w:szCs w:val="21"/>
        </w:rPr>
        <w:t>．</w:t>
      </w:r>
    </w:p>
    <w:p>
      <w:pPr>
        <w:spacing w:line="360" w:lineRule="auto"/>
        <w:jc w:val="left"/>
        <w:textAlignment w:val="center"/>
        <w:rPr>
          <w:rFonts w:ascii="宋体" w:eastAsia="宋体" w:hAnsi="宋体" w:cs="宋体"/>
          <w:color w:val="000000"/>
        </w:rPr>
        <w:sectPr>
          <w:headerReference w:type="default" r:id="rId36"/>
          <w:footerReference w:type="default" r:id="rId37"/>
          <w:type w:val="nextPage"/>
          <w:pgSz w:w="11906" w:h="16838"/>
          <w:pgMar w:top="1440" w:right="1800" w:bottom="1440" w:left="1800" w:header="851" w:footer="992" w:gutter="0"/>
          <w:pgNumType w:start="3"/>
          <w:cols w:num="1" w:space="425"/>
          <w:titlePg w:val="0"/>
          <w:docGrid w:type="lines" w:linePitch="312" w:charSpace="0"/>
        </w:sectPr>
      </w:pPr>
      <w:r>
        <w:rPr>
          <w:color w:val="000000"/>
        </w:rPr>
        <w:t xml:space="preserve">10. </w:t>
      </w:r>
      <w:r>
        <w:rPr>
          <w:rFonts w:hint="eastAsia"/>
          <w:color w:val="000000"/>
          <w:lang w:eastAsia="zh-CN"/>
        </w:rPr>
        <w:t>（</w:t>
      </w:r>
      <w:r>
        <w:rPr>
          <w:rFonts w:hint="eastAsia"/>
          <w:color w:val="000000"/>
          <w:lang w:val="en-US" w:eastAsia="zh-CN"/>
        </w:rPr>
        <w:t>2022宁波</w:t>
      </w:r>
      <w:r>
        <w:rPr>
          <w:rFonts w:hint="eastAsia"/>
          <w:color w:val="000000"/>
          <w:lang w:eastAsia="zh-CN"/>
        </w:rPr>
        <w:t>）</w:t>
      </w:r>
      <w:r>
        <w:rPr>
          <w:rFonts w:ascii="宋体" w:eastAsia="宋体" w:hAnsi="宋体" w:cs="宋体"/>
          <w:color w:val="000000"/>
        </w:rPr>
        <w:t>将两张全等的矩形纸片和另两张全等的正方形纸片按如图方式不重叠地放置在矩形</w:t>
      </w:r>
      <w:r>
        <w:object>
          <v:shape id="_x0000_i1033" type="#_x0000_t75" alt="学科网(www.zxxk.com)--教育资源门户，提供试卷、教案、课件、论文、素材以及各类教学资源下载，还有大量而丰富的教学相关资讯！" style="width:36pt;height:14.5pt" o:ole="" coordsize="21600,21600" o:preferrelative="t" filled="f" stroked="f">
            <v:stroke joinstyle="miter"/>
            <v:imagedata r:id="rId38" o:title="eqId411b38a18046fea8e9fab1f9f9b80a5f"/>
            <o:lock v:ext="edit" aspectratio="t"/>
            <w10:anchorlock/>
          </v:shape>
          <o:OLEObject Type="Embed" ProgID="Equation.DSMT4" ShapeID="_x0000_i1033" DrawAspect="Content" ObjectID="_1468075733" r:id="rId39"/>
        </w:object>
      </w:r>
      <w:r>
        <w:rPr>
          <w:rFonts w:ascii="宋体" w:eastAsia="宋体" w:hAnsi="宋体" w:cs="宋体"/>
          <w:color w:val="000000"/>
        </w:rPr>
        <w:t>内，其中矩形纸片和正方形纸片的周长相等．若知道图中阴影部分的面积，则一定能求出（</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rFonts w:eastAsia="宋体" w:hint="eastAsia"/>
          <w:color w:val="000000"/>
        </w:rPr>
      </w:pPr>
      <w:r>
        <w:rPr>
          <w:color w:val="000000"/>
        </w:rPr>
        <w:drawing>
          <wp:inline distT="0" distB="0" distL="114300" distR="114300">
            <wp:extent cx="2781300" cy="1885950"/>
            <wp:effectExtent l="0" t="0" r="0" b="0"/>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40"/>
                    <a:stretch>
                      <a:fillRect/>
                    </a:stretch>
                  </pic:blipFill>
                  <pic:spPr>
                    <a:xfrm>
                      <a:off x="0" y="0"/>
                      <a:ext cx="2781300" cy="1885950"/>
                    </a:xfrm>
                    <a:prstGeom prst="rect">
                      <a:avLst/>
                    </a:prstGeom>
                  </pic:spPr>
                </pic:pic>
              </a:graphicData>
            </a:graphic>
          </wp:inline>
        </w:drawing>
      </w:r>
    </w:p>
    <w:p>
      <w:pPr>
        <w:spacing w:line="360" w:lineRule="auto"/>
        <w:jc w:val="left"/>
        <w:textAlignment w:val="center"/>
        <w:rPr>
          <w:rFonts w:eastAsia="宋体" w:hint="eastAsia"/>
          <w:color w:val="000000"/>
        </w:rPr>
      </w:pPr>
    </w:p>
    <w:p>
      <w:pPr>
        <w:tabs>
          <w:tab w:val="left" w:pos="2436"/>
          <w:tab w:val="left" w:pos="4873"/>
          <w:tab w:val="left" w:pos="7309"/>
        </w:tabs>
        <w:spacing w:line="360" w:lineRule="auto"/>
        <w:jc w:val="left"/>
        <w:textAlignment w:val="center"/>
        <w:rPr>
          <w:rFonts w:ascii="宋体" w:eastAsia="宋体" w:hAnsi="宋体" w:cs="宋体"/>
          <w:color w:val="000000"/>
        </w:rPr>
      </w:pPr>
      <w:r>
        <w:rPr>
          <w:color w:val="000000"/>
        </w:rPr>
        <w:t xml:space="preserve">A. </w:t>
      </w:r>
      <w:r>
        <w:rPr>
          <w:rFonts w:ascii="宋体" w:eastAsia="宋体" w:hAnsi="宋体" w:cs="宋体"/>
          <w:color w:val="000000"/>
        </w:rPr>
        <w:t>正方形纸片的面积</w:t>
      </w:r>
      <w:r>
        <w:rPr>
          <w:color w:val="000000"/>
        </w:rPr>
        <w:tab/>
      </w:r>
      <w:r>
        <w:rPr>
          <w:color w:val="000000"/>
        </w:rPr>
        <w:t xml:space="preserve">B. </w:t>
      </w:r>
      <w:r>
        <w:rPr>
          <w:rFonts w:ascii="宋体" w:eastAsia="宋体" w:hAnsi="宋体" w:cs="宋体"/>
          <w:color w:val="000000"/>
        </w:rPr>
        <w:t>四边形</w:t>
      </w:r>
      <w:r>
        <w:object>
          <v:shape id="_x0000_i1034" type="#_x0000_t75" alt="学科网(www.zxxk.com)--教育资源门户，提供试卷、教案、课件、论文、素材以及各类教学资源下载，还有大量而丰富的教学相关资讯！" style="width:38pt;height:13.95pt" o:ole="" coordsize="21600,21600" o:preferrelative="t" filled="f" stroked="f">
            <v:stroke joinstyle="miter"/>
            <v:imagedata r:id="rId41" o:title="eqId611f100dcfa7803db6eb233e2e7f2dab"/>
            <o:lock v:ext="edit" aspectratio="t"/>
            <w10:anchorlock/>
          </v:shape>
          <o:OLEObject Type="Embed" ProgID="Equation.DSMT4" ShapeID="_x0000_i1034" DrawAspect="Content" ObjectID="_1468075734" r:id="rId42"/>
        </w:object>
      </w:r>
      <w:r>
        <w:rPr>
          <w:rFonts w:ascii="宋体" w:eastAsia="宋体" w:hAnsi="宋体" w:cs="宋体"/>
          <w:color w:val="000000"/>
        </w:rPr>
        <w:t>的面积</w:t>
      </w:r>
      <w:r>
        <w:rPr>
          <w:color w:val="000000"/>
        </w:rPr>
        <w:tab/>
      </w:r>
      <w:r>
        <w:rPr>
          <w:color w:val="000000"/>
        </w:rPr>
        <w:t xml:space="preserve">C. </w:t>
      </w:r>
      <w:r>
        <w:object>
          <v:shape id="_x0000_i1035" type="#_x0000_t75" alt="学科网(www.zxxk.com)--教育资源门户，提供试卷、教案、课件、论文、素材以及各类教学资源下载，还有大量而丰富的教学相关资讯！" style="width:34pt;height:13pt" o:ole="" coordsize="21600,21600" o:preferrelative="t" filled="f" stroked="f">
            <v:stroke joinstyle="miter"/>
            <v:imagedata r:id="rId43" o:title="eqId5f2ea13010e2399194be2a681310543e"/>
            <o:lock v:ext="edit" aspectratio="t"/>
            <w10:anchorlock/>
          </v:shape>
          <o:OLEObject Type="Embed" ProgID="Equation.DSMT4" ShapeID="_x0000_i1035" DrawAspect="Content" ObjectID="_1468075735" r:id="rId44"/>
        </w:object>
      </w:r>
      <w:r>
        <w:rPr>
          <w:rFonts w:ascii="宋体" w:eastAsia="宋体" w:hAnsi="宋体" w:cs="宋体"/>
          <w:color w:val="000000"/>
        </w:rPr>
        <w:t>的面积</w:t>
      </w:r>
      <w:r>
        <w:rPr>
          <w:color w:val="000000"/>
        </w:rPr>
        <w:t xml:space="preserve">D. </w:t>
      </w:r>
      <w:r>
        <w:object>
          <v:shape id="_x0000_i1036" type="#_x0000_t75" alt="学科网(www.zxxk.com)--教育资源门户，提供试卷、教案、课件、论文、素材以及各类教学资源下载，还有大量而丰富的教学相关资讯！" style="width:39.75pt;height:14.25pt" o:ole="" coordsize="21600,21600" o:preferrelative="t" filled="f" stroked="f">
            <v:stroke joinstyle="miter"/>
            <v:imagedata r:id="rId45" o:title="eqIdded15467b6a0d3b56fd1cdf5a41a5122"/>
            <o:lock v:ext="edit" aspectratio="t"/>
            <w10:anchorlock/>
          </v:shape>
          <o:OLEObject Type="Embed" ProgID="Equation.DSMT4" ShapeID="_x0000_i1036" DrawAspect="Content" ObjectID="_1468075736" r:id="rId46"/>
        </w:object>
      </w:r>
      <w:r>
        <w:rPr>
          <w:rFonts w:ascii="宋体" w:eastAsia="宋体" w:hAnsi="宋体" w:cs="宋体"/>
          <w:color w:val="000000"/>
        </w:rPr>
        <w:t>的面积</w:t>
      </w:r>
    </w:p>
    <w:p>
      <w:pPr>
        <w:spacing w:line="360" w:lineRule="auto"/>
        <w:ind w:left="364" w:hanging="364" w:hangingChars="130"/>
        <w:rPr>
          <w:rFonts w:ascii="Times New Roman" w:eastAsia="新宋体" w:hAnsi="Times New Roman" w:hint="default"/>
          <w:b/>
          <w:bCs/>
          <w:color w:val="FF0000"/>
          <w:sz w:val="28"/>
          <w:szCs w:val="28"/>
        </w:rPr>
      </w:pPr>
      <w:r>
        <w:rPr>
          <w:rFonts w:ascii="Times New Roman" w:eastAsia="新宋体" w:hAnsi="Times New Roman" w:hint="eastAsia"/>
          <w:b/>
          <w:bCs/>
          <w:color w:val="FF0000"/>
          <w:sz w:val="28"/>
          <w:szCs w:val="28"/>
          <w:lang w:val="en-US" w:eastAsia="zh-CN"/>
        </w:rPr>
        <w:t>解答题</w:t>
      </w:r>
    </w:p>
    <w:p>
      <w:pPr>
        <w:spacing w:line="360" w:lineRule="auto"/>
        <w:ind w:left="364" w:hanging="364" w:hangingChars="130"/>
        <w:rPr>
          <w:rFonts w:ascii="Times New Roman" w:eastAsia="新宋体" w:hAnsi="Times New Roman" w:hint="eastAsia"/>
          <w:color w:val="FF0000"/>
          <w:sz w:val="28"/>
          <w:szCs w:val="28"/>
        </w:rPr>
      </w:pPr>
      <w:r>
        <w:rPr>
          <w:rFonts w:ascii="Times New Roman" w:eastAsia="新宋体" w:hAnsi="Times New Roman" w:hint="eastAsia"/>
          <w:b/>
          <w:bCs/>
          <w:color w:val="FF0000"/>
          <w:sz w:val="28"/>
          <w:szCs w:val="28"/>
          <w:lang w:val="en-US" w:eastAsia="zh-CN"/>
        </w:rPr>
        <w:t>1.选择条件</w:t>
      </w:r>
    </w:p>
    <w:p>
      <w:pPr>
        <w:spacing w:line="360" w:lineRule="auto"/>
        <w:ind w:left="273" w:hanging="273" w:hangingChars="130"/>
        <w:rPr>
          <w:color w:val="auto"/>
        </w:rPr>
      </w:pPr>
      <w:r>
        <w:rPr>
          <w:rFonts w:ascii="Times New Roman" w:eastAsia="新宋体" w:hAnsi="Times New Roman" w:hint="eastAsia"/>
          <w:color w:val="auto"/>
          <w:sz w:val="21"/>
          <w:szCs w:val="21"/>
        </w:rPr>
        <w:t>17．</w:t>
      </w:r>
      <w:r>
        <w:rPr>
          <w:rFonts w:hint="eastAsia"/>
          <w:color w:val="auto"/>
          <w:lang w:eastAsia="zh-CN"/>
        </w:rPr>
        <w:t>（</w:t>
      </w:r>
      <w:r>
        <w:rPr>
          <w:rFonts w:hint="eastAsia"/>
          <w:color w:val="auto"/>
          <w:lang w:val="en-US" w:eastAsia="zh-CN"/>
        </w:rPr>
        <w:t>2023杭州）</w:t>
      </w:r>
      <w:r>
        <w:rPr>
          <w:rFonts w:ascii="Times New Roman" w:eastAsia="新宋体" w:hAnsi="Times New Roman" w:hint="eastAsia"/>
          <w:color w:val="auto"/>
          <w:sz w:val="21"/>
          <w:szCs w:val="21"/>
        </w:rPr>
        <w:t>设一元二次方程</w:t>
      </w:r>
      <w:r>
        <w:rPr>
          <w:rFonts w:ascii="Times New Roman" w:eastAsia="新宋体" w:hAnsi="Times New Roman" w:hint="eastAsia"/>
          <w:i/>
          <w:color w:val="auto"/>
          <w:sz w:val="21"/>
          <w:szCs w:val="21"/>
        </w:rPr>
        <w:t>x</w:t>
      </w:r>
      <w:r>
        <w:rPr>
          <w:rFonts w:ascii="Times New Roman" w:eastAsia="新宋体" w:hAnsi="Times New Roman" w:hint="eastAsia"/>
          <w:color w:val="auto"/>
          <w:sz w:val="24"/>
          <w:szCs w:val="24"/>
          <w:vertAlign w:val="superscript"/>
        </w:rPr>
        <w:t>2</w:t>
      </w:r>
      <w:r>
        <w:rPr>
          <w:rFonts w:ascii="Times New Roman" w:eastAsia="新宋体" w:hAnsi="Times New Roman" w:hint="eastAsia"/>
          <w:color w:val="auto"/>
          <w:sz w:val="21"/>
          <w:szCs w:val="21"/>
        </w:rPr>
        <w:t>+</w:t>
      </w:r>
      <w:r>
        <w:rPr>
          <w:rFonts w:ascii="Times New Roman" w:eastAsia="新宋体" w:hAnsi="Times New Roman" w:hint="eastAsia"/>
          <w:i/>
          <w:color w:val="auto"/>
          <w:sz w:val="21"/>
          <w:szCs w:val="21"/>
        </w:rPr>
        <w:t>bx</w:t>
      </w:r>
      <w:r>
        <w:rPr>
          <w:rFonts w:ascii="Times New Roman" w:eastAsia="新宋体" w:hAnsi="Times New Roman" w:hint="eastAsia"/>
          <w:color w:val="auto"/>
          <w:sz w:val="21"/>
          <w:szCs w:val="21"/>
        </w:rPr>
        <w:t>+</w:t>
      </w:r>
      <w:r>
        <w:rPr>
          <w:rFonts w:ascii="Times New Roman" w:eastAsia="新宋体" w:hAnsi="Times New Roman" w:hint="eastAsia"/>
          <w:i/>
          <w:color w:val="auto"/>
          <w:sz w:val="21"/>
          <w:szCs w:val="21"/>
        </w:rPr>
        <w:t>c</w:t>
      </w:r>
      <w:r>
        <w:rPr>
          <w:rFonts w:ascii="Times New Roman" w:eastAsia="新宋体" w:hAnsi="Times New Roman" w:hint="eastAsia"/>
          <w:color w:val="auto"/>
          <w:sz w:val="21"/>
          <w:szCs w:val="21"/>
        </w:rPr>
        <w:t>＝0．在下面的四组条件中选择其中一组</w:t>
      </w:r>
      <w:r>
        <w:rPr>
          <w:rFonts w:ascii="Times New Roman" w:eastAsia="新宋体" w:hAnsi="Times New Roman" w:hint="eastAsia"/>
          <w:i/>
          <w:color w:val="auto"/>
          <w:sz w:val="21"/>
          <w:szCs w:val="21"/>
        </w:rPr>
        <w:t>b</w:t>
      </w:r>
      <w:r>
        <w:rPr>
          <w:rFonts w:ascii="Times New Roman" w:eastAsia="新宋体" w:hAnsi="Times New Roman" w:hint="eastAsia"/>
          <w:color w:val="auto"/>
          <w:sz w:val="21"/>
          <w:szCs w:val="21"/>
        </w:rPr>
        <w:t>，</w:t>
      </w:r>
      <w:r>
        <w:rPr>
          <w:rFonts w:ascii="Times New Roman" w:eastAsia="新宋体" w:hAnsi="Times New Roman" w:hint="eastAsia"/>
          <w:i/>
          <w:color w:val="auto"/>
          <w:sz w:val="21"/>
          <w:szCs w:val="21"/>
        </w:rPr>
        <w:t>c</w:t>
      </w:r>
      <w:r>
        <w:rPr>
          <w:rFonts w:ascii="Times New Roman" w:eastAsia="新宋体" w:hAnsi="Times New Roman" w:hint="eastAsia"/>
          <w:color w:val="auto"/>
          <w:sz w:val="21"/>
          <w:szCs w:val="21"/>
        </w:rPr>
        <w:t>的值，使这个方程有两个不相等的实数根，并解这个方程．</w:t>
      </w:r>
    </w:p>
    <w:p>
      <w:pPr>
        <w:spacing w:line="360" w:lineRule="auto"/>
        <w:ind w:left="273" w:right="0" w:firstLine="0" w:leftChars="130" w:firstLineChars="0"/>
        <w:rPr>
          <w:color w:val="auto"/>
        </w:rPr>
      </w:pPr>
      <w:r>
        <w:rPr>
          <w:rFonts w:ascii="Times New Roman" w:eastAsia="Calibri" w:hAnsi="Times New Roman" w:hint="eastAsia"/>
          <w:color w:val="auto"/>
          <w:sz w:val="21"/>
          <w:szCs w:val="21"/>
        </w:rPr>
        <w:t>①</w:t>
      </w:r>
      <w:r>
        <w:rPr>
          <w:rFonts w:ascii="Times New Roman" w:eastAsia="新宋体" w:hAnsi="Times New Roman" w:hint="eastAsia"/>
          <w:i/>
          <w:color w:val="auto"/>
          <w:sz w:val="21"/>
          <w:szCs w:val="21"/>
        </w:rPr>
        <w:t>b</w:t>
      </w:r>
      <w:r>
        <w:rPr>
          <w:rFonts w:ascii="Times New Roman" w:eastAsia="新宋体" w:hAnsi="Times New Roman" w:hint="eastAsia"/>
          <w:color w:val="auto"/>
          <w:sz w:val="21"/>
          <w:szCs w:val="21"/>
        </w:rPr>
        <w:t>＝2，</w:t>
      </w:r>
      <w:r>
        <w:rPr>
          <w:rFonts w:ascii="Times New Roman" w:eastAsia="新宋体" w:hAnsi="Times New Roman" w:hint="eastAsia"/>
          <w:i/>
          <w:color w:val="auto"/>
          <w:sz w:val="21"/>
          <w:szCs w:val="21"/>
        </w:rPr>
        <w:t>c</w:t>
      </w:r>
      <w:r>
        <w:rPr>
          <w:rFonts w:ascii="Times New Roman" w:eastAsia="新宋体" w:hAnsi="Times New Roman" w:hint="eastAsia"/>
          <w:color w:val="auto"/>
          <w:sz w:val="21"/>
          <w:szCs w:val="21"/>
        </w:rPr>
        <w:t>＝1；</w:t>
      </w:r>
      <w:r>
        <w:rPr>
          <w:rFonts w:ascii="Times New Roman" w:eastAsia="Calibri" w:hAnsi="Times New Roman" w:hint="eastAsia"/>
          <w:color w:val="auto"/>
          <w:sz w:val="21"/>
          <w:szCs w:val="21"/>
        </w:rPr>
        <w:t>②</w:t>
      </w:r>
      <w:r>
        <w:rPr>
          <w:rFonts w:ascii="Times New Roman" w:eastAsia="新宋体" w:hAnsi="Times New Roman" w:hint="eastAsia"/>
          <w:i/>
          <w:color w:val="auto"/>
          <w:sz w:val="21"/>
          <w:szCs w:val="21"/>
        </w:rPr>
        <w:t>b</w:t>
      </w:r>
      <w:r>
        <w:rPr>
          <w:rFonts w:ascii="Times New Roman" w:eastAsia="新宋体" w:hAnsi="Times New Roman" w:hint="eastAsia"/>
          <w:color w:val="auto"/>
          <w:sz w:val="21"/>
          <w:szCs w:val="21"/>
        </w:rPr>
        <w:t>＝3，</w:t>
      </w:r>
      <w:r>
        <w:rPr>
          <w:rFonts w:ascii="Times New Roman" w:eastAsia="新宋体" w:hAnsi="Times New Roman" w:hint="eastAsia"/>
          <w:i/>
          <w:color w:val="auto"/>
          <w:sz w:val="21"/>
          <w:szCs w:val="21"/>
        </w:rPr>
        <w:t>c</w:t>
      </w:r>
      <w:r>
        <w:rPr>
          <w:rFonts w:ascii="Times New Roman" w:eastAsia="新宋体" w:hAnsi="Times New Roman" w:hint="eastAsia"/>
          <w:color w:val="auto"/>
          <w:sz w:val="21"/>
          <w:szCs w:val="21"/>
        </w:rPr>
        <w:t>＝1；</w:t>
      </w:r>
      <w:r>
        <w:rPr>
          <w:rFonts w:ascii="Times New Roman" w:eastAsia="Calibri" w:hAnsi="Times New Roman" w:hint="eastAsia"/>
          <w:color w:val="auto"/>
          <w:sz w:val="21"/>
          <w:szCs w:val="21"/>
        </w:rPr>
        <w:t>③</w:t>
      </w:r>
      <w:r>
        <w:rPr>
          <w:rFonts w:ascii="Times New Roman" w:eastAsia="新宋体" w:hAnsi="Times New Roman" w:hint="eastAsia"/>
          <w:i/>
          <w:color w:val="auto"/>
          <w:sz w:val="21"/>
          <w:szCs w:val="21"/>
        </w:rPr>
        <w:t>b</w:t>
      </w:r>
      <w:r>
        <w:rPr>
          <w:rFonts w:ascii="Times New Roman" w:eastAsia="新宋体" w:hAnsi="Times New Roman" w:hint="eastAsia"/>
          <w:color w:val="auto"/>
          <w:sz w:val="21"/>
          <w:szCs w:val="21"/>
        </w:rPr>
        <w:t>＝3，</w:t>
      </w:r>
      <w:r>
        <w:rPr>
          <w:rFonts w:ascii="Times New Roman" w:eastAsia="新宋体" w:hAnsi="Times New Roman" w:hint="eastAsia"/>
          <w:i/>
          <w:color w:val="auto"/>
          <w:sz w:val="21"/>
          <w:szCs w:val="21"/>
        </w:rPr>
        <w:t>c</w:t>
      </w:r>
      <w:r>
        <w:rPr>
          <w:rFonts w:ascii="Times New Roman" w:eastAsia="新宋体" w:hAnsi="Times New Roman" w:hint="eastAsia"/>
          <w:color w:val="auto"/>
          <w:sz w:val="21"/>
          <w:szCs w:val="21"/>
        </w:rPr>
        <w:t>＝﹣1；</w:t>
      </w:r>
      <w:r>
        <w:rPr>
          <w:rFonts w:ascii="Times New Roman" w:eastAsia="Calibri" w:hAnsi="Times New Roman" w:hint="eastAsia"/>
          <w:color w:val="auto"/>
          <w:sz w:val="21"/>
          <w:szCs w:val="21"/>
        </w:rPr>
        <w:t>④</w:t>
      </w:r>
      <w:r>
        <w:rPr>
          <w:rFonts w:ascii="Times New Roman" w:eastAsia="新宋体" w:hAnsi="Times New Roman" w:hint="eastAsia"/>
          <w:i/>
          <w:color w:val="auto"/>
          <w:sz w:val="21"/>
          <w:szCs w:val="21"/>
        </w:rPr>
        <w:t>b</w:t>
      </w:r>
      <w:r>
        <w:rPr>
          <w:rFonts w:ascii="Times New Roman" w:eastAsia="新宋体" w:hAnsi="Times New Roman" w:hint="eastAsia"/>
          <w:color w:val="auto"/>
          <w:sz w:val="21"/>
          <w:szCs w:val="21"/>
        </w:rPr>
        <w:t>＝2，</w:t>
      </w:r>
      <w:r>
        <w:rPr>
          <w:rFonts w:ascii="Times New Roman" w:eastAsia="新宋体" w:hAnsi="Times New Roman" w:hint="eastAsia"/>
          <w:i/>
          <w:color w:val="auto"/>
          <w:sz w:val="21"/>
          <w:szCs w:val="21"/>
        </w:rPr>
        <w:t>c</w:t>
      </w:r>
      <w:r>
        <w:rPr>
          <w:rFonts w:ascii="Times New Roman" w:eastAsia="新宋体" w:hAnsi="Times New Roman" w:hint="eastAsia"/>
          <w:color w:val="auto"/>
          <w:sz w:val="21"/>
          <w:szCs w:val="21"/>
        </w:rPr>
        <w:t>＝2．</w:t>
      </w:r>
    </w:p>
    <w:p>
      <w:pPr>
        <w:spacing w:line="360" w:lineRule="auto"/>
        <w:ind w:left="273" w:right="0" w:firstLine="0" w:leftChars="130" w:firstLineChars="0"/>
        <w:rPr>
          <w:rFonts w:ascii="Times New Roman" w:eastAsia="新宋体" w:hAnsi="Times New Roman" w:hint="eastAsia"/>
          <w:color w:val="auto"/>
          <w:szCs w:val="21"/>
        </w:rPr>
      </w:pPr>
      <w:r>
        <w:rPr>
          <w:rFonts w:ascii="Times New Roman" w:eastAsia="新宋体" w:hAnsi="Times New Roman" w:hint="eastAsia"/>
          <w:color w:val="auto"/>
          <w:sz w:val="21"/>
          <w:szCs w:val="21"/>
        </w:rPr>
        <w:t>注：如果选择多组条件分别作答，按第一个解答计分．</w:t>
      </w:r>
    </w:p>
    <w:p>
      <w:pPr>
        <w:spacing w:line="360" w:lineRule="auto"/>
        <w:ind w:left="273" w:right="0" w:firstLine="0" w:leftChars="130" w:firstLineChars="0"/>
        <w:rPr>
          <w:rFonts w:ascii="Times New Roman" w:eastAsia="新宋体" w:hAnsi="Times New Roman" w:hint="eastAsia"/>
          <w:color w:val="auto"/>
          <w:szCs w:val="21"/>
        </w:rPr>
      </w:pPr>
    </w:p>
    <w:p>
      <w:pPr>
        <w:spacing w:line="360" w:lineRule="auto"/>
        <w:ind w:left="273" w:hanging="273" w:hangingChars="130"/>
      </w:pPr>
      <w:r>
        <w:rPr>
          <w:rFonts w:ascii="Times New Roman" w:eastAsia="新宋体" w:hAnsi="Times New Roman" w:hint="eastAsia"/>
          <w:sz w:val="21"/>
          <w:szCs w:val="21"/>
        </w:rPr>
        <w:drawing>
          <wp:anchor distT="0" distB="0" distL="114300" distR="114300" simplePos="0" relativeHeight="251658240" behindDoc="1" locked="0" layoutInCell="1" allowOverlap="1">
            <wp:simplePos x="0" y="0"/>
            <wp:positionH relativeFrom="column">
              <wp:posOffset>4564380</wp:posOffset>
            </wp:positionH>
            <wp:positionV relativeFrom="paragraph">
              <wp:posOffset>219710</wp:posOffset>
            </wp:positionV>
            <wp:extent cx="1209675" cy="1466850"/>
            <wp:effectExtent l="0" t="0" r="9525" b="0"/>
            <wp:wrapTight wrapText="bothSides">
              <wp:wrapPolygon>
                <wp:start x="0" y="0"/>
                <wp:lineTo x="0" y="21319"/>
                <wp:lineTo x="21430" y="21319"/>
                <wp:lineTo x="21430" y="0"/>
                <wp:lineTo x="0" y="0"/>
              </wp:wrapPolygon>
            </wp:wrapTight>
            <wp:docPr id="62" name="图片 6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1" descr="菁优网：http://www.jyeoo.com"/>
                    <pic:cNvPicPr>
                      <a:picLocks noChangeAspect="1"/>
                    </pic:cNvPicPr>
                  </pic:nvPicPr>
                  <pic:blipFill>
                    <a:blip xmlns:r="http://schemas.openxmlformats.org/officeDocument/2006/relationships" r:embed="rId47"/>
                    <a:stretch>
                      <a:fillRect/>
                    </a:stretch>
                  </pic:blipFill>
                  <pic:spPr>
                    <a:xfrm>
                      <a:off x="0" y="0"/>
                      <a:ext cx="1209675" cy="1466850"/>
                    </a:xfrm>
                    <a:prstGeom prst="rect">
                      <a:avLst/>
                    </a:prstGeom>
                    <a:noFill/>
                    <a:ln>
                      <a:noFill/>
                    </a:ln>
                  </pic:spPr>
                </pic:pic>
              </a:graphicData>
            </a:graphic>
          </wp:anchor>
        </w:drawing>
      </w:r>
      <w:r>
        <w:rPr>
          <w:rFonts w:ascii="Times New Roman" w:eastAsia="新宋体" w:hAnsi="Times New Roman" w:hint="eastAsia"/>
          <w:sz w:val="21"/>
          <w:szCs w:val="21"/>
        </w:rPr>
        <w:t>19．（</w:t>
      </w:r>
      <w:r>
        <w:rPr>
          <w:rFonts w:ascii="Times New Roman" w:eastAsia="新宋体" w:hAnsi="Times New Roman" w:hint="eastAsia"/>
          <w:sz w:val="21"/>
          <w:szCs w:val="21"/>
          <w:lang w:val="en-US" w:eastAsia="zh-CN"/>
        </w:rPr>
        <w:t>2021杭州</w:t>
      </w:r>
      <w:r>
        <w:rPr>
          <w:rFonts w:ascii="Times New Roman" w:eastAsia="新宋体" w:hAnsi="Times New Roman" w:hint="eastAsia"/>
          <w:sz w:val="21"/>
          <w:szCs w:val="21"/>
        </w:rPr>
        <w:t>）在</w:t>
      </w:r>
      <w:r>
        <w:rPr>
          <w:rFonts w:ascii="Times New Roman" w:eastAsia="Calibri" w:hAnsi="Times New Roman" w:hint="eastAsia"/>
          <w:sz w:val="21"/>
          <w:szCs w:val="21"/>
        </w:rPr>
        <w:t>①</w:t>
      </w:r>
      <w:r>
        <w:rPr>
          <w:rFonts w:ascii="Times New Roman" w:eastAsia="新宋体" w:hAnsi="Times New Roman" w:hint="eastAsia"/>
          <w:i/>
          <w:sz w:val="21"/>
          <w:szCs w:val="21"/>
        </w:rPr>
        <w:t>AD</w:t>
      </w:r>
      <w:r>
        <w:rPr>
          <w:rFonts w:ascii="Times New Roman" w:eastAsia="新宋体" w:hAnsi="Times New Roman" w:hint="eastAsia"/>
          <w:sz w:val="21"/>
          <w:szCs w:val="21"/>
        </w:rPr>
        <w:t>＝</w:t>
      </w:r>
      <w:r>
        <w:rPr>
          <w:rFonts w:ascii="Times New Roman" w:eastAsia="新宋体" w:hAnsi="Times New Roman" w:hint="eastAsia"/>
          <w:i/>
          <w:sz w:val="21"/>
          <w:szCs w:val="21"/>
        </w:rPr>
        <w:t>AE</w:t>
      </w:r>
      <w:r>
        <w:rPr>
          <w:rFonts w:ascii="Times New Roman" w:eastAsia="新宋体" w:hAnsi="Times New Roman" w:hint="eastAsia"/>
          <w:sz w:val="21"/>
          <w:szCs w:val="21"/>
        </w:rPr>
        <w:t>，</w:t>
      </w:r>
      <w:r>
        <w:rPr>
          <w:rFonts w:ascii="Times New Roman" w:eastAsia="Calibri" w:hAnsi="Times New Roman" w:hint="eastAsia"/>
          <w:sz w:val="21"/>
          <w:szCs w:val="21"/>
        </w:rPr>
        <w:t>②</w:t>
      </w:r>
      <w:r>
        <w:rPr>
          <w:rFonts w:ascii="Times New Roman" w:eastAsia="新宋体" w:hAnsi="Times New Roman" w:hint="eastAsia"/>
          <w:sz w:val="21"/>
          <w:szCs w:val="21"/>
        </w:rPr>
        <w:t>∠</w:t>
      </w:r>
      <w:r>
        <w:rPr>
          <w:rFonts w:ascii="Times New Roman" w:eastAsia="新宋体" w:hAnsi="Times New Roman" w:hint="eastAsia"/>
          <w:i/>
          <w:sz w:val="21"/>
          <w:szCs w:val="21"/>
        </w:rPr>
        <w:t>ABE</w:t>
      </w:r>
      <w:r>
        <w:rPr>
          <w:rFonts w:ascii="Times New Roman" w:eastAsia="新宋体" w:hAnsi="Times New Roman" w:hint="eastAsia"/>
          <w:sz w:val="21"/>
          <w:szCs w:val="21"/>
        </w:rPr>
        <w:t>＝∠</w:t>
      </w:r>
      <w:r>
        <w:rPr>
          <w:rFonts w:ascii="Times New Roman" w:eastAsia="新宋体" w:hAnsi="Times New Roman" w:hint="eastAsia"/>
          <w:i/>
          <w:sz w:val="21"/>
          <w:szCs w:val="21"/>
        </w:rPr>
        <w:t>ACD</w:t>
      </w:r>
      <w:r>
        <w:rPr>
          <w:rFonts w:ascii="Times New Roman" w:eastAsia="新宋体" w:hAnsi="Times New Roman" w:hint="eastAsia"/>
          <w:sz w:val="21"/>
          <w:szCs w:val="21"/>
        </w:rPr>
        <w:t>，</w:t>
      </w:r>
      <w:r>
        <w:rPr>
          <w:rFonts w:ascii="Times New Roman" w:eastAsia="Calibri" w:hAnsi="Times New Roman" w:hint="eastAsia"/>
          <w:sz w:val="21"/>
          <w:szCs w:val="21"/>
        </w:rPr>
        <w:t>③</w:t>
      </w:r>
      <w:r>
        <w:rPr>
          <w:rFonts w:ascii="Times New Roman" w:eastAsia="新宋体" w:hAnsi="Times New Roman" w:hint="eastAsia"/>
          <w:i/>
          <w:sz w:val="21"/>
          <w:szCs w:val="21"/>
        </w:rPr>
        <w:t>FB</w:t>
      </w:r>
      <w:r>
        <w:rPr>
          <w:rFonts w:ascii="Times New Roman" w:eastAsia="新宋体" w:hAnsi="Times New Roman" w:hint="eastAsia"/>
          <w:sz w:val="21"/>
          <w:szCs w:val="21"/>
        </w:rPr>
        <w:t>＝</w:t>
      </w:r>
      <w:r>
        <w:rPr>
          <w:rFonts w:ascii="Times New Roman" w:eastAsia="新宋体" w:hAnsi="Times New Roman" w:hint="eastAsia"/>
          <w:i/>
          <w:sz w:val="21"/>
          <w:szCs w:val="21"/>
        </w:rPr>
        <w:t>FC</w:t>
      </w:r>
      <w:r>
        <w:rPr>
          <w:rFonts w:ascii="Times New Roman" w:eastAsia="新宋体" w:hAnsi="Times New Roman" w:hint="eastAsia"/>
          <w:sz w:val="21"/>
          <w:szCs w:val="21"/>
        </w:rPr>
        <w:t>这三个条件中选择其中一个，补充在下面的问题中，并完成问题的解答．</w:t>
      </w:r>
    </w:p>
    <w:p>
      <w:pPr>
        <w:spacing w:line="360" w:lineRule="auto"/>
        <w:ind w:left="273" w:right="0" w:firstLine="0" w:leftChars="130" w:firstLineChars="0"/>
      </w:pPr>
      <w:r>
        <w:rPr>
          <w:rFonts w:ascii="Times New Roman" w:eastAsia="新宋体" w:hAnsi="Times New Roman" w:hint="eastAsia"/>
          <w:sz w:val="21"/>
          <w:szCs w:val="21"/>
        </w:rPr>
        <w:t>问题：如图，在△</w:t>
      </w:r>
      <w:r>
        <w:rPr>
          <w:rFonts w:ascii="Times New Roman" w:eastAsia="新宋体" w:hAnsi="Times New Roman" w:hint="eastAsia"/>
          <w:i/>
          <w:sz w:val="21"/>
          <w:szCs w:val="21"/>
        </w:rPr>
        <w:t>ABC</w:t>
      </w:r>
      <w:r>
        <w:rPr>
          <w:rFonts w:ascii="Times New Roman" w:eastAsia="新宋体" w:hAnsi="Times New Roman" w:hint="eastAsia"/>
          <w:sz w:val="21"/>
          <w:szCs w:val="21"/>
        </w:rPr>
        <w:t>中，∠</w:t>
      </w:r>
      <w:r>
        <w:rPr>
          <w:rFonts w:ascii="Times New Roman" w:eastAsia="新宋体" w:hAnsi="Times New Roman" w:hint="eastAsia"/>
          <w:i/>
          <w:sz w:val="21"/>
          <w:szCs w:val="21"/>
        </w:rPr>
        <w:t>ABC</w:t>
      </w:r>
      <w:r>
        <w:rPr>
          <w:rFonts w:ascii="Times New Roman" w:eastAsia="新宋体" w:hAnsi="Times New Roman" w:hint="eastAsia"/>
          <w:sz w:val="21"/>
          <w:szCs w:val="21"/>
        </w:rPr>
        <w:t>＝∠</w:t>
      </w:r>
      <w:r>
        <w:rPr>
          <w:rFonts w:ascii="Times New Roman" w:eastAsia="新宋体" w:hAnsi="Times New Roman" w:hint="eastAsia"/>
          <w:i/>
          <w:sz w:val="21"/>
          <w:szCs w:val="21"/>
        </w:rPr>
        <w:t>ACB</w:t>
      </w:r>
      <w:r>
        <w:rPr>
          <w:rFonts w:ascii="Times New Roman" w:eastAsia="新宋体" w:hAnsi="Times New Roman" w:hint="eastAsia"/>
          <w:sz w:val="21"/>
          <w:szCs w:val="21"/>
        </w:rPr>
        <w:t>，点</w:t>
      </w:r>
      <w:r>
        <w:rPr>
          <w:rFonts w:ascii="Times New Roman" w:eastAsia="新宋体" w:hAnsi="Times New Roman" w:hint="eastAsia"/>
          <w:i/>
          <w:sz w:val="21"/>
          <w:szCs w:val="21"/>
        </w:rPr>
        <w:t>D</w:t>
      </w:r>
      <w:r>
        <w:rPr>
          <w:rFonts w:ascii="Times New Roman" w:eastAsia="新宋体" w:hAnsi="Times New Roman" w:hint="eastAsia"/>
          <w:sz w:val="21"/>
          <w:szCs w:val="21"/>
        </w:rPr>
        <w:t>在</w:t>
      </w:r>
      <w:r>
        <w:rPr>
          <w:rFonts w:ascii="Times New Roman" w:eastAsia="新宋体" w:hAnsi="Times New Roman" w:hint="eastAsia"/>
          <w:i/>
          <w:sz w:val="21"/>
          <w:szCs w:val="21"/>
        </w:rPr>
        <w:t>AB</w:t>
      </w:r>
      <w:r>
        <w:rPr>
          <w:rFonts w:ascii="Times New Roman" w:eastAsia="新宋体" w:hAnsi="Times New Roman" w:hint="eastAsia"/>
          <w:sz w:val="21"/>
          <w:szCs w:val="21"/>
        </w:rPr>
        <w:t>边上（不与点</w:t>
      </w:r>
      <w:r>
        <w:rPr>
          <w:rFonts w:ascii="Times New Roman" w:eastAsia="新宋体" w:hAnsi="Times New Roman" w:hint="eastAsia"/>
          <w:i/>
          <w:sz w:val="21"/>
          <w:szCs w:val="21"/>
        </w:rPr>
        <w:t>A</w:t>
      </w:r>
      <w:r>
        <w:rPr>
          <w:rFonts w:ascii="Times New Roman" w:eastAsia="新宋体" w:hAnsi="Times New Roman" w:hint="eastAsia"/>
          <w:sz w:val="21"/>
          <w:szCs w:val="21"/>
        </w:rPr>
        <w:t>，点</w:t>
      </w:r>
      <w:r>
        <w:rPr>
          <w:rFonts w:ascii="Times New Roman" w:eastAsia="新宋体" w:hAnsi="Times New Roman" w:hint="eastAsia"/>
          <w:i/>
          <w:sz w:val="21"/>
          <w:szCs w:val="21"/>
        </w:rPr>
        <w:t>B</w:t>
      </w:r>
      <w:r>
        <w:rPr>
          <w:rFonts w:ascii="Times New Roman" w:eastAsia="新宋体" w:hAnsi="Times New Roman" w:hint="eastAsia"/>
          <w:sz w:val="21"/>
          <w:szCs w:val="21"/>
        </w:rPr>
        <w:t>重合），点</w:t>
      </w:r>
      <w:r>
        <w:rPr>
          <w:rFonts w:ascii="Times New Roman" w:eastAsia="新宋体" w:hAnsi="Times New Roman" w:hint="eastAsia"/>
          <w:i/>
          <w:sz w:val="21"/>
          <w:szCs w:val="21"/>
        </w:rPr>
        <w:t>E</w:t>
      </w:r>
      <w:r>
        <w:rPr>
          <w:rFonts w:ascii="Times New Roman" w:eastAsia="新宋体" w:hAnsi="Times New Roman" w:hint="eastAsia"/>
          <w:sz w:val="21"/>
          <w:szCs w:val="21"/>
        </w:rPr>
        <w:t>在</w:t>
      </w:r>
      <w:r>
        <w:rPr>
          <w:rFonts w:ascii="Times New Roman" w:eastAsia="新宋体" w:hAnsi="Times New Roman" w:hint="eastAsia"/>
          <w:i/>
          <w:sz w:val="21"/>
          <w:szCs w:val="21"/>
        </w:rPr>
        <w:t>AC</w:t>
      </w:r>
      <w:r>
        <w:rPr>
          <w:rFonts w:ascii="Times New Roman" w:eastAsia="新宋体" w:hAnsi="Times New Roman" w:hint="eastAsia"/>
          <w:sz w:val="21"/>
          <w:szCs w:val="21"/>
        </w:rPr>
        <w:t>边上（不与点</w:t>
      </w:r>
      <w:r>
        <w:rPr>
          <w:rFonts w:ascii="Times New Roman" w:eastAsia="新宋体" w:hAnsi="Times New Roman" w:hint="eastAsia"/>
          <w:i/>
          <w:sz w:val="21"/>
          <w:szCs w:val="21"/>
        </w:rPr>
        <w:t>A</w:t>
      </w:r>
      <w:r>
        <w:rPr>
          <w:rFonts w:ascii="Times New Roman" w:eastAsia="新宋体" w:hAnsi="Times New Roman" w:hint="eastAsia"/>
          <w:sz w:val="21"/>
          <w:szCs w:val="21"/>
        </w:rPr>
        <w:t>，点</w:t>
      </w:r>
      <w:r>
        <w:rPr>
          <w:rFonts w:ascii="Times New Roman" w:eastAsia="新宋体" w:hAnsi="Times New Roman" w:hint="eastAsia"/>
          <w:i/>
          <w:sz w:val="21"/>
          <w:szCs w:val="21"/>
        </w:rPr>
        <w:t>C</w:t>
      </w:r>
      <w:r>
        <w:rPr>
          <w:rFonts w:ascii="Times New Roman" w:eastAsia="新宋体" w:hAnsi="Times New Roman" w:hint="eastAsia"/>
          <w:sz w:val="21"/>
          <w:szCs w:val="21"/>
        </w:rPr>
        <w:t>重合），连接</w:t>
      </w:r>
      <w:r>
        <w:rPr>
          <w:rFonts w:ascii="Times New Roman" w:eastAsia="新宋体" w:hAnsi="Times New Roman" w:hint="eastAsia"/>
          <w:i/>
          <w:sz w:val="21"/>
          <w:szCs w:val="21"/>
        </w:rPr>
        <w:t>BE</w:t>
      </w:r>
      <w:r>
        <w:rPr>
          <w:rFonts w:ascii="Times New Roman" w:eastAsia="新宋体" w:hAnsi="Times New Roman" w:hint="eastAsia"/>
          <w:sz w:val="21"/>
          <w:szCs w:val="21"/>
        </w:rPr>
        <w:t>，</w:t>
      </w:r>
      <w:r>
        <w:rPr>
          <w:rFonts w:ascii="Times New Roman" w:eastAsia="新宋体" w:hAnsi="Times New Roman" w:hint="eastAsia"/>
          <w:i/>
          <w:sz w:val="21"/>
          <w:szCs w:val="21"/>
        </w:rPr>
        <w:t>CD</w:t>
      </w:r>
      <w:r>
        <w:rPr>
          <w:rFonts w:ascii="Times New Roman" w:eastAsia="新宋体" w:hAnsi="Times New Roman" w:hint="eastAsia"/>
          <w:sz w:val="21"/>
          <w:szCs w:val="21"/>
        </w:rPr>
        <w:t>，</w:t>
      </w:r>
      <w:r>
        <w:rPr>
          <w:rFonts w:ascii="Times New Roman" w:eastAsia="新宋体" w:hAnsi="Times New Roman" w:hint="eastAsia"/>
          <w:i/>
          <w:sz w:val="21"/>
          <w:szCs w:val="21"/>
        </w:rPr>
        <w:t>BE</w:t>
      </w:r>
      <w:r>
        <w:rPr>
          <w:rFonts w:ascii="Times New Roman" w:eastAsia="新宋体" w:hAnsi="Times New Roman" w:hint="eastAsia"/>
          <w:sz w:val="21"/>
          <w:szCs w:val="21"/>
        </w:rPr>
        <w:t>与</w:t>
      </w:r>
      <w:r>
        <w:rPr>
          <w:rFonts w:ascii="Times New Roman" w:eastAsia="新宋体" w:hAnsi="Times New Roman" w:hint="eastAsia"/>
          <w:i/>
          <w:sz w:val="21"/>
          <w:szCs w:val="21"/>
        </w:rPr>
        <w:t>CD</w:t>
      </w:r>
      <w:r>
        <w:rPr>
          <w:rFonts w:ascii="Times New Roman" w:eastAsia="新宋体" w:hAnsi="Times New Roman" w:hint="eastAsia"/>
          <w:sz w:val="21"/>
          <w:szCs w:val="21"/>
        </w:rPr>
        <w:t>相交于点</w:t>
      </w:r>
      <w:r>
        <w:rPr>
          <w:rFonts w:ascii="Times New Roman" w:eastAsia="新宋体" w:hAnsi="Times New Roman" w:hint="eastAsia"/>
          <w:i/>
          <w:sz w:val="21"/>
          <w:szCs w:val="21"/>
        </w:rPr>
        <w:t>F</w:t>
      </w:r>
      <w:r>
        <w:rPr>
          <w:rFonts w:ascii="Times New Roman" w:eastAsia="新宋体" w:hAnsi="Times New Roman" w:hint="eastAsia"/>
          <w:sz w:val="21"/>
          <w:szCs w:val="21"/>
        </w:rPr>
        <w:t>．若</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lang w:val="en-US" w:eastAsia="zh-CN"/>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，求证：</w:t>
      </w:r>
      <w:r>
        <w:rPr>
          <w:rFonts w:ascii="Times New Roman" w:eastAsia="新宋体" w:hAnsi="Times New Roman" w:hint="eastAsia"/>
          <w:i/>
          <w:sz w:val="21"/>
          <w:szCs w:val="21"/>
        </w:rPr>
        <w:t>BE</w:t>
      </w:r>
      <w:r>
        <w:rPr>
          <w:rFonts w:ascii="Times New Roman" w:eastAsia="新宋体" w:hAnsi="Times New Roman" w:hint="eastAsia"/>
          <w:sz w:val="21"/>
          <w:szCs w:val="21"/>
        </w:rPr>
        <w:t>＝</w:t>
      </w:r>
      <w:r>
        <w:rPr>
          <w:rFonts w:ascii="Times New Roman" w:eastAsia="新宋体" w:hAnsi="Times New Roman" w:hint="eastAsia"/>
          <w:i/>
          <w:sz w:val="21"/>
          <w:szCs w:val="21"/>
        </w:rPr>
        <w:t>CD</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注：如果选择多个条件分别作答，按第一个解答计分．</w:t>
      </w:r>
    </w:p>
    <w:p>
      <w:pPr>
        <w:spacing w:line="360" w:lineRule="auto"/>
        <w:ind w:left="273" w:hanging="273" w:hangingChars="130"/>
        <w:rPr>
          <w:rFonts w:ascii="Times New Roman" w:eastAsia="新宋体" w:hAnsi="Times New Roman" w:hint="eastAsia"/>
          <w:color w:val="auto"/>
          <w:szCs w:val="21"/>
        </w:rPr>
      </w:pPr>
    </w:p>
    <w:p>
      <w:pPr>
        <w:spacing w:line="360" w:lineRule="auto"/>
        <w:ind w:left="273" w:hanging="273" w:hangingChars="130"/>
        <w:rPr>
          <w:color w:val="auto"/>
        </w:rPr>
      </w:pPr>
      <w:r>
        <w:rPr>
          <w:rFonts w:ascii="Times New Roman" w:eastAsia="新宋体" w:hAnsi="Times New Roman" w:hint="eastAsia"/>
          <w:color w:val="auto"/>
          <w:sz w:val="21"/>
          <w:szCs w:val="21"/>
        </w:rPr>
        <w:t>19．（</w:t>
      </w:r>
      <w:r>
        <w:rPr>
          <w:rFonts w:ascii="Times New Roman" w:eastAsia="新宋体" w:hAnsi="Times New Roman" w:hint="eastAsia"/>
          <w:color w:val="auto"/>
          <w:sz w:val="21"/>
          <w:szCs w:val="21"/>
          <w:lang w:val="en-US" w:eastAsia="zh-CN"/>
        </w:rPr>
        <w:t>2023衢州</w:t>
      </w:r>
      <w:r>
        <w:rPr>
          <w:rFonts w:ascii="Times New Roman" w:eastAsia="新宋体" w:hAnsi="Times New Roman" w:hint="eastAsia"/>
          <w:color w:val="auto"/>
          <w:sz w:val="21"/>
          <w:szCs w:val="21"/>
        </w:rPr>
        <w:t>）已知：如图，在△</w:t>
      </w:r>
      <w:r>
        <w:rPr>
          <w:rFonts w:ascii="Times New Roman" w:eastAsia="新宋体" w:hAnsi="Times New Roman" w:hint="eastAsia"/>
          <w:i/>
          <w:color w:val="auto"/>
          <w:sz w:val="21"/>
          <w:szCs w:val="21"/>
        </w:rPr>
        <w:t>ABC</w:t>
      </w:r>
      <w:r>
        <w:rPr>
          <w:rFonts w:ascii="Times New Roman" w:eastAsia="新宋体" w:hAnsi="Times New Roman" w:hint="eastAsia"/>
          <w:color w:val="auto"/>
          <w:sz w:val="21"/>
          <w:szCs w:val="21"/>
        </w:rPr>
        <w:t>和△</w:t>
      </w:r>
      <w:r>
        <w:rPr>
          <w:rFonts w:ascii="Times New Roman" w:eastAsia="新宋体" w:hAnsi="Times New Roman" w:hint="eastAsia"/>
          <w:i/>
          <w:color w:val="auto"/>
          <w:sz w:val="21"/>
          <w:szCs w:val="21"/>
        </w:rPr>
        <w:t>DEF</w:t>
      </w:r>
      <w:r>
        <w:rPr>
          <w:rFonts w:ascii="Times New Roman" w:eastAsia="新宋体" w:hAnsi="Times New Roman" w:hint="eastAsia"/>
          <w:color w:val="auto"/>
          <w:sz w:val="21"/>
          <w:szCs w:val="21"/>
        </w:rPr>
        <w:t>中，</w:t>
      </w:r>
      <w:r>
        <w:rPr>
          <w:rFonts w:ascii="Times New Roman" w:eastAsia="新宋体" w:hAnsi="Times New Roman" w:hint="eastAsia"/>
          <w:i/>
          <w:color w:val="auto"/>
          <w:sz w:val="21"/>
          <w:szCs w:val="21"/>
        </w:rPr>
        <w:t>B</w:t>
      </w:r>
      <w:r>
        <w:rPr>
          <w:rFonts w:ascii="Times New Roman" w:eastAsia="新宋体" w:hAnsi="Times New Roman" w:hint="eastAsia"/>
          <w:color w:val="auto"/>
          <w:sz w:val="21"/>
          <w:szCs w:val="21"/>
        </w:rPr>
        <w:t>，</w:t>
      </w:r>
      <w:r>
        <w:rPr>
          <w:rFonts w:ascii="Times New Roman" w:eastAsia="新宋体" w:hAnsi="Times New Roman" w:hint="eastAsia"/>
          <w:i/>
          <w:color w:val="auto"/>
          <w:sz w:val="21"/>
          <w:szCs w:val="21"/>
        </w:rPr>
        <w:t>E</w:t>
      </w:r>
      <w:r>
        <w:rPr>
          <w:rFonts w:ascii="Times New Roman" w:eastAsia="新宋体" w:hAnsi="Times New Roman" w:hint="eastAsia"/>
          <w:color w:val="auto"/>
          <w:sz w:val="21"/>
          <w:szCs w:val="21"/>
        </w:rPr>
        <w:t>，</w:t>
      </w:r>
      <w:r>
        <w:rPr>
          <w:rFonts w:ascii="Times New Roman" w:eastAsia="新宋体" w:hAnsi="Times New Roman" w:hint="eastAsia"/>
          <w:i/>
          <w:color w:val="auto"/>
          <w:sz w:val="21"/>
          <w:szCs w:val="21"/>
        </w:rPr>
        <w:t>C</w:t>
      </w:r>
      <w:r>
        <w:rPr>
          <w:rFonts w:ascii="Times New Roman" w:eastAsia="新宋体" w:hAnsi="Times New Roman" w:hint="eastAsia"/>
          <w:color w:val="auto"/>
          <w:sz w:val="21"/>
          <w:szCs w:val="21"/>
        </w:rPr>
        <w:t>，</w:t>
      </w:r>
      <w:r>
        <w:rPr>
          <w:rFonts w:ascii="Times New Roman" w:eastAsia="新宋体" w:hAnsi="Times New Roman" w:hint="eastAsia"/>
          <w:i/>
          <w:color w:val="auto"/>
          <w:sz w:val="21"/>
          <w:szCs w:val="21"/>
        </w:rPr>
        <w:t>F</w:t>
      </w:r>
      <w:r>
        <w:rPr>
          <w:rFonts w:ascii="Times New Roman" w:eastAsia="新宋体" w:hAnsi="Times New Roman" w:hint="eastAsia"/>
          <w:color w:val="auto"/>
          <w:sz w:val="21"/>
          <w:szCs w:val="21"/>
        </w:rPr>
        <w:t>在同一条直线上．下面四个条件：</w:t>
      </w:r>
    </w:p>
    <w:p>
      <w:pPr>
        <w:spacing w:line="360" w:lineRule="auto"/>
        <w:ind w:left="273" w:right="0" w:firstLine="0" w:leftChars="130" w:firstLineChars="0"/>
        <w:rPr>
          <w:color w:val="auto"/>
        </w:rPr>
      </w:pPr>
      <w:r>
        <w:rPr>
          <w:rFonts w:ascii="Times New Roman" w:eastAsia="Calibri" w:hAnsi="Times New Roman" w:hint="eastAsia"/>
          <w:color w:val="auto"/>
          <w:sz w:val="21"/>
          <w:szCs w:val="21"/>
        </w:rPr>
        <w:t>①</w:t>
      </w:r>
      <w:r>
        <w:rPr>
          <w:rFonts w:ascii="Times New Roman" w:eastAsia="新宋体" w:hAnsi="Times New Roman" w:hint="eastAsia"/>
          <w:i/>
          <w:color w:val="auto"/>
          <w:sz w:val="21"/>
          <w:szCs w:val="21"/>
        </w:rPr>
        <w:t>AB</w:t>
      </w:r>
      <w:r>
        <w:rPr>
          <w:rFonts w:ascii="Times New Roman" w:eastAsia="新宋体" w:hAnsi="Times New Roman" w:hint="eastAsia"/>
          <w:color w:val="auto"/>
          <w:sz w:val="21"/>
          <w:szCs w:val="21"/>
        </w:rPr>
        <w:t>＝</w:t>
      </w:r>
      <w:r>
        <w:rPr>
          <w:rFonts w:ascii="Times New Roman" w:eastAsia="新宋体" w:hAnsi="Times New Roman" w:hint="eastAsia"/>
          <w:i/>
          <w:color w:val="auto"/>
          <w:sz w:val="21"/>
          <w:szCs w:val="21"/>
        </w:rPr>
        <w:t>DE</w:t>
      </w:r>
      <w:r>
        <w:rPr>
          <w:rFonts w:ascii="Times New Roman" w:eastAsia="新宋体" w:hAnsi="Times New Roman" w:hint="eastAsia"/>
          <w:color w:val="auto"/>
          <w:sz w:val="21"/>
          <w:szCs w:val="21"/>
        </w:rPr>
        <w:t>；</w:t>
      </w:r>
      <w:r>
        <w:rPr>
          <w:rFonts w:ascii="Times New Roman" w:eastAsia="Calibri" w:hAnsi="Times New Roman" w:hint="eastAsia"/>
          <w:color w:val="auto"/>
          <w:sz w:val="21"/>
          <w:szCs w:val="21"/>
        </w:rPr>
        <w:t>②</w:t>
      </w:r>
      <w:r>
        <w:rPr>
          <w:rFonts w:ascii="Times New Roman" w:eastAsia="新宋体" w:hAnsi="Times New Roman" w:hint="eastAsia"/>
          <w:i/>
          <w:color w:val="auto"/>
          <w:sz w:val="21"/>
          <w:szCs w:val="21"/>
        </w:rPr>
        <w:t>AC</w:t>
      </w:r>
      <w:r>
        <w:rPr>
          <w:rFonts w:ascii="Times New Roman" w:eastAsia="新宋体" w:hAnsi="Times New Roman" w:hint="eastAsia"/>
          <w:color w:val="auto"/>
          <w:sz w:val="21"/>
          <w:szCs w:val="21"/>
        </w:rPr>
        <w:t>＝</w:t>
      </w:r>
      <w:r>
        <w:rPr>
          <w:rFonts w:ascii="Times New Roman" w:eastAsia="新宋体" w:hAnsi="Times New Roman" w:hint="eastAsia"/>
          <w:i/>
          <w:color w:val="auto"/>
          <w:sz w:val="21"/>
          <w:szCs w:val="21"/>
        </w:rPr>
        <w:t>DF</w:t>
      </w:r>
      <w:r>
        <w:rPr>
          <w:rFonts w:ascii="Times New Roman" w:eastAsia="新宋体" w:hAnsi="Times New Roman" w:hint="eastAsia"/>
          <w:color w:val="auto"/>
          <w:sz w:val="21"/>
          <w:szCs w:val="21"/>
        </w:rPr>
        <w:t>；</w:t>
      </w:r>
      <w:r>
        <w:rPr>
          <w:rFonts w:ascii="Times New Roman" w:eastAsia="Calibri" w:hAnsi="Times New Roman" w:hint="eastAsia"/>
          <w:color w:val="auto"/>
          <w:sz w:val="21"/>
          <w:szCs w:val="21"/>
        </w:rPr>
        <w:t>③</w:t>
      </w:r>
      <w:r>
        <w:rPr>
          <w:rFonts w:ascii="Times New Roman" w:eastAsia="新宋体" w:hAnsi="Times New Roman" w:hint="eastAsia"/>
          <w:i/>
          <w:color w:val="auto"/>
          <w:sz w:val="21"/>
          <w:szCs w:val="21"/>
        </w:rPr>
        <w:t>BE</w:t>
      </w:r>
      <w:r>
        <w:rPr>
          <w:rFonts w:ascii="Times New Roman" w:eastAsia="新宋体" w:hAnsi="Times New Roman" w:hint="eastAsia"/>
          <w:color w:val="auto"/>
          <w:sz w:val="21"/>
          <w:szCs w:val="21"/>
        </w:rPr>
        <w:t>＝</w:t>
      </w:r>
      <w:r>
        <w:rPr>
          <w:rFonts w:ascii="Times New Roman" w:eastAsia="新宋体" w:hAnsi="Times New Roman" w:hint="eastAsia"/>
          <w:i/>
          <w:color w:val="auto"/>
          <w:sz w:val="21"/>
          <w:szCs w:val="21"/>
        </w:rPr>
        <w:t>CF</w:t>
      </w:r>
      <w:r>
        <w:rPr>
          <w:rFonts w:ascii="Times New Roman" w:eastAsia="新宋体" w:hAnsi="Times New Roman" w:hint="eastAsia"/>
          <w:color w:val="auto"/>
          <w:sz w:val="21"/>
          <w:szCs w:val="21"/>
        </w:rPr>
        <w:t>；</w:t>
      </w:r>
      <w:r>
        <w:rPr>
          <w:rFonts w:ascii="Times New Roman" w:eastAsia="Calibri" w:hAnsi="Times New Roman" w:hint="eastAsia"/>
          <w:color w:val="auto"/>
          <w:sz w:val="21"/>
          <w:szCs w:val="21"/>
        </w:rPr>
        <w:t>④</w:t>
      </w:r>
      <w:r>
        <w:rPr>
          <w:rFonts w:ascii="Times New Roman" w:eastAsia="新宋体" w:hAnsi="Times New Roman" w:hint="eastAsia"/>
          <w:color w:val="auto"/>
          <w:sz w:val="21"/>
          <w:szCs w:val="21"/>
        </w:rPr>
        <w:t>∠</w:t>
      </w:r>
      <w:r>
        <w:rPr>
          <w:rFonts w:ascii="Times New Roman" w:eastAsia="新宋体" w:hAnsi="Times New Roman" w:hint="eastAsia"/>
          <w:i/>
          <w:color w:val="auto"/>
          <w:sz w:val="21"/>
          <w:szCs w:val="21"/>
        </w:rPr>
        <w:t>ABC</w:t>
      </w:r>
      <w:r>
        <w:rPr>
          <w:rFonts w:ascii="Times New Roman" w:eastAsia="新宋体" w:hAnsi="Times New Roman" w:hint="eastAsia"/>
          <w:color w:val="auto"/>
          <w:sz w:val="21"/>
          <w:szCs w:val="21"/>
        </w:rPr>
        <w:t>＝∠</w:t>
      </w:r>
      <w:r>
        <w:rPr>
          <w:rFonts w:ascii="Times New Roman" w:eastAsia="新宋体" w:hAnsi="Times New Roman" w:hint="eastAsia"/>
          <w:i/>
          <w:color w:val="auto"/>
          <w:sz w:val="21"/>
          <w:szCs w:val="21"/>
        </w:rPr>
        <w:t>DEF</w:t>
      </w:r>
      <w:r>
        <w:rPr>
          <w:rFonts w:ascii="Times New Roman" w:eastAsia="新宋体" w:hAnsi="Times New Roman" w:hint="eastAsia"/>
          <w:color w:val="auto"/>
          <w:sz w:val="21"/>
          <w:szCs w:val="21"/>
        </w:rPr>
        <w:t>．</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（1）请选择其中的三个条件，使得△</w:t>
      </w:r>
      <w:r>
        <w:rPr>
          <w:rFonts w:ascii="Times New Roman" w:eastAsia="新宋体" w:hAnsi="Times New Roman" w:hint="eastAsia"/>
          <w:i/>
          <w:color w:val="auto"/>
          <w:sz w:val="21"/>
          <w:szCs w:val="21"/>
        </w:rPr>
        <w:t>ABC</w:t>
      </w:r>
      <w:r>
        <w:rPr>
          <w:rFonts w:ascii="Times New Roman" w:eastAsia="新宋体" w:hAnsi="Times New Roman" w:hint="eastAsia"/>
          <w:color w:val="auto"/>
          <w:sz w:val="21"/>
          <w:szCs w:val="21"/>
        </w:rPr>
        <w:t>≌△</w:t>
      </w:r>
      <w:r>
        <w:rPr>
          <w:rFonts w:ascii="Times New Roman" w:eastAsia="新宋体" w:hAnsi="Times New Roman" w:hint="eastAsia"/>
          <w:i/>
          <w:color w:val="auto"/>
          <w:sz w:val="21"/>
          <w:szCs w:val="21"/>
        </w:rPr>
        <w:t>DEF</w:t>
      </w:r>
      <w:r>
        <w:rPr>
          <w:rFonts w:ascii="Times New Roman" w:eastAsia="新宋体" w:hAnsi="Times New Roman" w:hint="eastAsia"/>
          <w:color w:val="auto"/>
          <w:sz w:val="21"/>
          <w:szCs w:val="21"/>
        </w:rPr>
        <w:t>（写出一种情况即可）．</w:t>
      </w:r>
    </w:p>
    <w:p>
      <w:pPr>
        <w:spacing w:line="360" w:lineRule="auto"/>
        <w:ind w:left="273" w:right="0" w:firstLine="0" w:leftChars="130" w:firstLineChars="0"/>
        <w:rPr>
          <w:color w:val="auto"/>
        </w:rPr>
        <w:sectPr>
          <w:headerReference w:type="default" r:id="rId48"/>
          <w:footerReference w:type="default" r:id="rId49"/>
          <w:type w:val="nextPage"/>
          <w:pgSz w:w="11906" w:h="16838"/>
          <w:pgMar w:top="1440" w:right="1800" w:bottom="1440" w:left="1800" w:header="851" w:footer="992" w:gutter="0"/>
          <w:pgNumType w:start="4"/>
          <w:cols w:num="1" w:space="425"/>
          <w:titlePg w:val="0"/>
          <w:docGrid w:type="lines" w:linePitch="312" w:charSpace="0"/>
        </w:sectPr>
      </w:pPr>
      <w:r>
        <w:rPr>
          <w:rFonts w:ascii="Times New Roman" w:eastAsia="新宋体" w:hAnsi="Times New Roman" w:hint="eastAsia"/>
          <w:color w:val="auto"/>
          <w:sz w:val="21"/>
          <w:szCs w:val="21"/>
        </w:rPr>
        <w:t>（2）在（1）的条件下，求证：△</w:t>
      </w:r>
      <w:r>
        <w:rPr>
          <w:rFonts w:ascii="Times New Roman" w:eastAsia="新宋体" w:hAnsi="Times New Roman" w:hint="eastAsia"/>
          <w:i/>
          <w:color w:val="auto"/>
          <w:sz w:val="21"/>
          <w:szCs w:val="21"/>
        </w:rPr>
        <w:t>ABC</w:t>
      </w:r>
      <w:r>
        <w:rPr>
          <w:rFonts w:ascii="Times New Roman" w:eastAsia="新宋体" w:hAnsi="Times New Roman" w:hint="eastAsia"/>
          <w:color w:val="auto"/>
          <w:sz w:val="21"/>
          <w:szCs w:val="21"/>
        </w:rPr>
        <w:t>≌△</w:t>
      </w:r>
      <w:r>
        <w:rPr>
          <w:rFonts w:ascii="Times New Roman" w:eastAsia="新宋体" w:hAnsi="Times New Roman" w:hint="eastAsia"/>
          <w:i/>
          <w:color w:val="auto"/>
          <w:sz w:val="21"/>
          <w:szCs w:val="21"/>
        </w:rPr>
        <w:t>DEF</w:t>
      </w:r>
      <w:r>
        <w:rPr>
          <w:rFonts w:ascii="Times New Roman" w:eastAsia="新宋体" w:hAnsi="Times New Roman" w:hint="eastAsia"/>
          <w:color w:val="auto"/>
          <w:sz w:val="21"/>
          <w:szCs w:val="21"/>
        </w:rPr>
        <w:t>．</w:t>
      </w:r>
    </w:p>
    <w:p>
      <w:pPr>
        <w:spacing w:line="360" w:lineRule="auto"/>
        <w:ind w:left="273" w:right="0" w:firstLine="0" w:leftChars="130" w:firstLineChars="0"/>
        <w:rPr>
          <w:rFonts w:ascii="宋体" w:eastAsia="宋体" w:hAnsi="宋体" w:cs="宋体"/>
          <w:color w:val="000000"/>
        </w:rPr>
      </w:pPr>
      <w:r>
        <w:rPr>
          <w:rFonts w:ascii="Times New Roman" w:eastAsia="新宋体" w:hAnsi="Times New Roman" w:hint="eastAsia"/>
          <w:color w:val="auto"/>
          <w:sz w:val="21"/>
          <w:szCs w:val="21"/>
        </w:rPr>
        <w:drawing>
          <wp:inline distT="0" distB="0" distL="114300" distR="114300">
            <wp:extent cx="1637030" cy="1240790"/>
            <wp:effectExtent l="0" t="0" r="1270" b="16510"/>
            <wp:docPr id="264" name="图片 14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 name="图片 141" descr="菁优网：http://www.jyeoo.com"/>
                    <pic:cNvPicPr>
                      <a:picLocks noChangeAspect="1"/>
                    </pic:cNvPicPr>
                  </pic:nvPicPr>
                  <pic:blipFill>
                    <a:blip xmlns:r="http://schemas.openxmlformats.org/officeDocument/2006/relationships" r:embed="rId50"/>
                    <a:stretch>
                      <a:fillRect/>
                    </a:stretch>
                  </pic:blipFill>
                  <pic:spPr>
                    <a:xfrm>
                      <a:off x="0" y="0"/>
                      <a:ext cx="1637030" cy="1240790"/>
                    </a:xfrm>
                    <a:prstGeom prst="rect">
                      <a:avLst/>
                    </a:prstGeom>
                    <a:noFill/>
                    <a:ln>
                      <a:noFill/>
                    </a:ln>
                  </pic:spPr>
                </pic:pic>
              </a:graphicData>
            </a:graphic>
          </wp:inline>
        </w:drawing>
      </w:r>
    </w:p>
    <w:p>
      <w:pPr>
        <w:spacing w:line="360" w:lineRule="auto"/>
        <w:jc w:val="left"/>
        <w:textAlignment w:val="center"/>
        <w:rPr>
          <w:rFonts w:ascii="宋体" w:eastAsia="宋体" w:hAnsi="宋体" w:cs="宋体" w:hint="default"/>
          <w:color w:val="FF0000"/>
        </w:rPr>
      </w:pPr>
      <w:r>
        <w:rPr>
          <w:rFonts w:ascii="宋体" w:eastAsia="宋体" w:hAnsi="宋体" w:cs="宋体" w:hint="eastAsia"/>
          <w:b/>
          <w:bCs/>
          <w:color w:val="FF0000"/>
          <w:sz w:val="24"/>
          <w:szCs w:val="24"/>
          <w:lang w:val="en-US" w:eastAsia="zh-CN"/>
        </w:rPr>
        <w:t>2.呈现学生思维过程（判断纠错或方案选择类）</w:t>
      </w:r>
    </w:p>
    <w:p>
      <w:pPr>
        <w:spacing w:line="360" w:lineRule="auto"/>
        <w:ind w:left="273" w:hanging="273" w:hangingChars="130"/>
      </w:pPr>
      <w:r>
        <w:rPr>
          <w:rFonts w:ascii="Times New Roman" w:eastAsia="新宋体" w:hAnsi="Times New Roman" w:hint="eastAsia"/>
          <w:sz w:val="21"/>
          <w:szCs w:val="21"/>
        </w:rPr>
        <w:t>18．（</w:t>
      </w:r>
      <w:r>
        <w:rPr>
          <w:rFonts w:ascii="Times New Roman" w:eastAsia="新宋体" w:hAnsi="Times New Roman" w:hint="eastAsia"/>
          <w:sz w:val="21"/>
          <w:szCs w:val="21"/>
          <w:lang w:val="en-US" w:eastAsia="zh-CN"/>
        </w:rPr>
        <w:t>2023嘉兴、舟山</w:t>
      </w:r>
      <w:r>
        <w:rPr>
          <w:rFonts w:ascii="Times New Roman" w:eastAsia="新宋体" w:hAnsi="Times New Roman" w:hint="eastAsia"/>
          <w:sz w:val="21"/>
          <w:szCs w:val="21"/>
        </w:rPr>
        <w:t>）小丁和小迪分别解方程</w:t>
      </w:r>
      <w:r>
        <w:rPr>
          <w:position w:val="-22"/>
        </w:rPr>
        <w:drawing>
          <wp:inline distT="0" distB="0" distL="114300" distR="114300">
            <wp:extent cx="276225" cy="333375"/>
            <wp:effectExtent l="0" t="0" r="9525" b="9525"/>
            <wp:docPr id="215" name="图片 9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图片 92" descr="菁优网-jyeoo"/>
                    <pic:cNvPicPr>
                      <a:picLocks noChangeAspect="1"/>
                    </pic:cNvPicPr>
                  </pic:nvPicPr>
                  <pic:blipFill>
                    <a:blip xmlns:r="http://schemas.openxmlformats.org/officeDocument/2006/relationships" r:embed="rId51"/>
                    <a:stretch>
                      <a:fillRect/>
                    </a:stretch>
                  </pic:blipFill>
                  <pic:spPr>
                    <a:xfrm>
                      <a:off x="0" y="0"/>
                      <a:ext cx="276225" cy="333375"/>
                    </a:xfrm>
                    <a:prstGeom prst="rect">
                      <a:avLst/>
                    </a:prstGeom>
                    <a:noFill/>
                    <a:ln>
                      <a:noFill/>
                    </a:ln>
                  </pic:spPr>
                </pic:pic>
              </a:graphicData>
            </a:graphic>
          </wp:inline>
        </w:drawing>
      </w:r>
      <w:r>
        <w:rPr>
          <w:rFonts w:ascii="Times New Roman" w:eastAsia="新宋体" w:hAnsi="Times New Roman" w:hint="eastAsia"/>
          <w:sz w:val="21"/>
          <w:szCs w:val="21"/>
        </w:rPr>
        <w:t>﹣</w:t>
      </w:r>
      <w:r>
        <w:rPr>
          <w:position w:val="-22"/>
        </w:rPr>
        <w:drawing>
          <wp:inline distT="0" distB="0" distL="114300" distR="114300">
            <wp:extent cx="276225" cy="333375"/>
            <wp:effectExtent l="0" t="0" r="9525" b="9525"/>
            <wp:docPr id="216" name="图片 9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 name="图片 93" descr="菁优网-jyeoo"/>
                    <pic:cNvPicPr>
                      <a:picLocks noChangeAspect="1"/>
                    </pic:cNvPicPr>
                  </pic:nvPicPr>
                  <pic:blipFill>
                    <a:blip xmlns:r="http://schemas.openxmlformats.org/officeDocument/2006/relationships" r:embed="rId52"/>
                    <a:stretch>
                      <a:fillRect/>
                    </a:stretch>
                  </pic:blipFill>
                  <pic:spPr>
                    <a:xfrm>
                      <a:off x="0" y="0"/>
                      <a:ext cx="276225" cy="333375"/>
                    </a:xfrm>
                    <a:prstGeom prst="rect">
                      <a:avLst/>
                    </a:prstGeom>
                    <a:noFill/>
                    <a:ln>
                      <a:noFill/>
                    </a:ln>
                  </pic:spPr>
                </pic:pic>
              </a:graphicData>
            </a:graphic>
          </wp:inline>
        </w:drawing>
      </w:r>
      <w:r>
        <w:rPr>
          <w:rFonts w:ascii="Times New Roman" w:eastAsia="新宋体" w:hAnsi="Times New Roman" w:hint="eastAsia"/>
          <w:sz w:val="21"/>
          <w:szCs w:val="21"/>
        </w:rPr>
        <w:t>＝1过程如下：</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4770120" cy="1593850"/>
            <wp:effectExtent l="0" t="0" r="11430" b="6350"/>
            <wp:docPr id="217" name="图片 9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图片 94" descr="菁优网：http://www.jyeoo.com"/>
                    <pic:cNvPicPr>
                      <a:picLocks noChangeAspect="1"/>
                    </pic:cNvPicPr>
                  </pic:nvPicPr>
                  <pic:blipFill>
                    <a:blip xmlns:r="http://schemas.openxmlformats.org/officeDocument/2006/relationships" r:embed="rId53"/>
                    <a:stretch>
                      <a:fillRect/>
                    </a:stretch>
                  </pic:blipFill>
                  <pic:spPr>
                    <a:xfrm>
                      <a:off x="0" y="0"/>
                      <a:ext cx="4770120" cy="1593850"/>
                    </a:xfrm>
                    <a:prstGeom prst="rect">
                      <a:avLst/>
                    </a:prstGeom>
                    <a:noFill/>
                    <a:ln>
                      <a:noFill/>
                    </a:ln>
                  </pic:spPr>
                </pic:pic>
              </a:graphicData>
            </a:graphic>
          </wp:inline>
        </w:drawing>
      </w:r>
    </w:p>
    <w:p>
      <w:pPr>
        <w:spacing w:line="360" w:lineRule="auto"/>
        <w:ind w:left="273" w:right="0" w:firstLine="0" w:leftChars="130" w:firstLineChars="0"/>
      </w:pPr>
      <w:r>
        <w:rPr>
          <w:rFonts w:ascii="Times New Roman" w:eastAsia="新宋体" w:hAnsi="Times New Roman" w:hint="eastAsia"/>
          <w:sz w:val="21"/>
          <w:szCs w:val="21"/>
        </w:rPr>
        <w:t>你认为小丁和小迪的解法是否正确？若正确，请在框内打“√”；若错误，请在框内打“×”，并写出你的解答过程．</w:t>
      </w:r>
    </w:p>
    <w:p>
      <w:pPr>
        <w:spacing w:line="360" w:lineRule="auto"/>
        <w:ind w:left="273" w:hanging="273" w:hangingChars="130"/>
      </w:pPr>
      <w:r>
        <w:rPr>
          <w:rFonts w:ascii="Times New Roman" w:eastAsia="新宋体" w:hAnsi="Times New Roman" w:hint="eastAsia"/>
          <w:sz w:val="21"/>
          <w:szCs w:val="21"/>
        </w:rPr>
        <w:t>15．（</w:t>
      </w:r>
      <w:r>
        <w:rPr>
          <w:rFonts w:ascii="Times New Roman" w:eastAsia="新宋体" w:hAnsi="Times New Roman" w:hint="eastAsia"/>
          <w:sz w:val="21"/>
          <w:szCs w:val="21"/>
          <w:lang w:val="en-US" w:eastAsia="zh-CN"/>
        </w:rPr>
        <w:t>2023江西</w:t>
      </w:r>
      <w:r>
        <w:rPr>
          <w:rFonts w:ascii="Times New Roman" w:eastAsia="新宋体" w:hAnsi="Times New Roman" w:hint="eastAsia"/>
          <w:sz w:val="21"/>
          <w:szCs w:val="21"/>
        </w:rPr>
        <w:t>）化简（</w:t>
      </w:r>
      <w:r>
        <w:rPr>
          <w:position w:val="-22"/>
        </w:rPr>
        <w:drawing>
          <wp:inline distT="0" distB="0" distL="114300" distR="114300">
            <wp:extent cx="276225" cy="333375"/>
            <wp:effectExtent l="0" t="0" r="9525" b="9525"/>
            <wp:docPr id="29" name="图片 2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7" descr="菁优网-jyeoo"/>
                    <pic:cNvPicPr>
                      <a:picLocks noChangeAspect="1"/>
                    </pic:cNvPicPr>
                  </pic:nvPicPr>
                  <pic:blipFill>
                    <a:blip xmlns:r="http://schemas.openxmlformats.org/officeDocument/2006/relationships" r:embed="rId54"/>
                    <a:stretch>
                      <a:fillRect/>
                    </a:stretch>
                  </pic:blipFill>
                  <pic:spPr>
                    <a:xfrm>
                      <a:off x="0" y="0"/>
                      <a:ext cx="276225" cy="333375"/>
                    </a:xfrm>
                    <a:prstGeom prst="rect">
                      <a:avLst/>
                    </a:prstGeom>
                    <a:noFill/>
                    <a:ln>
                      <a:noFill/>
                    </a:ln>
                  </pic:spPr>
                </pic:pic>
              </a:graphicData>
            </a:graphic>
          </wp:inline>
        </w:drawing>
      </w:r>
      <w:r>
        <w:rPr>
          <w:rFonts w:ascii="Times New Roman" w:eastAsia="新宋体" w:hAnsi="Times New Roman" w:hint="eastAsia"/>
          <w:sz w:val="21"/>
          <w:szCs w:val="21"/>
        </w:rPr>
        <w:t>+</w:t>
      </w:r>
      <w:r>
        <w:rPr>
          <w:position w:val="-22"/>
        </w:rPr>
        <w:drawing>
          <wp:inline distT="0" distB="0" distL="114300" distR="114300">
            <wp:extent cx="276225" cy="333375"/>
            <wp:effectExtent l="0" t="0" r="9525" b="9525"/>
            <wp:docPr id="28" name="图片 2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菁优网-jyeoo"/>
                    <pic:cNvPicPr>
                      <a:picLocks noChangeAspect="1"/>
                    </pic:cNvPicPr>
                  </pic:nvPicPr>
                  <pic:blipFill>
                    <a:blip xmlns:r="http://schemas.openxmlformats.org/officeDocument/2006/relationships" r:embed="rId55"/>
                    <a:stretch>
                      <a:fillRect/>
                    </a:stretch>
                  </pic:blipFill>
                  <pic:spPr>
                    <a:xfrm>
                      <a:off x="0" y="0"/>
                      <a:ext cx="276225" cy="333375"/>
                    </a:xfrm>
                    <a:prstGeom prst="rect">
                      <a:avLst/>
                    </a:prstGeom>
                    <a:noFill/>
                    <a:ln>
                      <a:noFill/>
                    </a:ln>
                  </pic:spPr>
                </pic:pic>
              </a:graphicData>
            </a:graphic>
          </wp:inline>
        </w:drawing>
      </w:r>
      <w:r>
        <w:rPr>
          <w:rFonts w:ascii="Times New Roman" w:eastAsia="新宋体" w:hAnsi="Times New Roman" w:hint="eastAsia"/>
          <w:sz w:val="21"/>
          <w:szCs w:val="21"/>
        </w:rPr>
        <w:t>）•</w:t>
      </w:r>
      <w:r>
        <w:rPr>
          <w:position w:val="-23"/>
        </w:rPr>
        <w:drawing>
          <wp:inline distT="0" distB="0" distL="114300" distR="114300">
            <wp:extent cx="381000" cy="390525"/>
            <wp:effectExtent l="0" t="0" r="0" b="9525"/>
            <wp:docPr id="27" name="图片 2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9" descr="菁优网-jyeoo"/>
                    <pic:cNvPicPr>
                      <a:picLocks noChangeAspect="1"/>
                    </pic:cNvPicPr>
                  </pic:nvPicPr>
                  <pic:blipFill>
                    <a:blip xmlns:r="http://schemas.openxmlformats.org/officeDocument/2006/relationships" r:embed="rId56"/>
                    <a:stretch>
                      <a:fillRect/>
                    </a:stretch>
                  </pic:blipFill>
                  <pic:spPr>
                    <a:xfrm>
                      <a:off x="0" y="0"/>
                      <a:ext cx="381000" cy="390525"/>
                    </a:xfrm>
                    <a:prstGeom prst="rect">
                      <a:avLst/>
                    </a:prstGeom>
                    <a:noFill/>
                    <a:ln>
                      <a:noFill/>
                    </a:ln>
                  </pic:spPr>
                </pic:pic>
              </a:graphicData>
            </a:graphic>
          </wp:inline>
        </w:drawing>
      </w:r>
      <w:r>
        <w:rPr>
          <w:rFonts w:ascii="Times New Roman" w:eastAsia="新宋体" w:hAnsi="Times New Roman" w:hint="eastAsia"/>
          <w:sz w:val="21"/>
          <w:szCs w:val="21"/>
        </w:rPr>
        <w:t>．下面是甲、乙两同学的部分运算过程：</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4340225" cy="1758950"/>
            <wp:effectExtent l="0" t="0" r="3175" b="12700"/>
            <wp:docPr id="30" name="图片 30"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菁优网：http://www.jyeoo.com"/>
                    <pic:cNvPicPr>
                      <a:picLocks noChangeAspect="1"/>
                    </pic:cNvPicPr>
                  </pic:nvPicPr>
                  <pic:blipFill>
                    <a:blip xmlns:r="http://schemas.openxmlformats.org/officeDocument/2006/relationships" r:embed="rId57"/>
                    <a:stretch>
                      <a:fillRect/>
                    </a:stretch>
                  </pic:blipFill>
                  <pic:spPr>
                    <a:xfrm>
                      <a:off x="0" y="0"/>
                      <a:ext cx="4340225" cy="1758950"/>
                    </a:xfrm>
                    <a:prstGeom prst="rect">
                      <a:avLst/>
                    </a:prstGeom>
                    <a:noFill/>
                    <a:ln>
                      <a:noFill/>
                    </a:ln>
                  </pic:spPr>
                </pic:pic>
              </a:graphicData>
            </a:graphic>
          </wp:inline>
        </w:drawing>
      </w:r>
    </w:p>
    <w:p>
      <w:pPr>
        <w:spacing w:line="360" w:lineRule="auto"/>
        <w:ind w:left="273" w:right="0" w:firstLine="0" w:leftChars="130" w:firstLineChars="0"/>
      </w:pPr>
      <w:r>
        <w:rPr>
          <w:rFonts w:ascii="Times New Roman" w:eastAsia="新宋体" w:hAnsi="Times New Roman" w:hint="eastAsia"/>
          <w:sz w:val="21"/>
          <w:szCs w:val="21"/>
        </w:rPr>
        <w:t xml:space="preserve">（1）甲同学解法的依据是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，乙同学解法的依据是 </w:t>
      </w:r>
      <w:r>
        <w:rPr>
          <w:rFonts w:ascii="Times New Roman" w:eastAsia="新宋体" w:hAnsi="Times New Roman" w:hint="eastAsia"/>
          <w:sz w:val="21"/>
          <w:szCs w:val="21"/>
          <w:u w:val="single"/>
        </w:rPr>
        <w:t>　   　</w:t>
      </w:r>
      <w:r>
        <w:rPr>
          <w:rFonts w:ascii="Times New Roman" w:eastAsia="新宋体" w:hAnsi="Times New Roman" w:hint="eastAsia"/>
          <w:sz w:val="21"/>
          <w:szCs w:val="21"/>
        </w:rPr>
        <w:t>；（填序号）</w:t>
      </w:r>
    </w:p>
    <w:p>
      <w:pPr>
        <w:spacing w:line="360" w:lineRule="auto"/>
        <w:ind w:left="273" w:right="0" w:firstLine="0" w:leftChars="130" w:firstLineChars="0"/>
      </w:pPr>
      <w:r>
        <w:rPr>
          <w:rFonts w:ascii="Times New Roman" w:eastAsia="Calibri" w:hAnsi="Times New Roman" w:hint="eastAsia"/>
          <w:sz w:val="21"/>
          <w:szCs w:val="21"/>
        </w:rPr>
        <w:t>①</w:t>
      </w:r>
      <w:r>
        <w:rPr>
          <w:rFonts w:ascii="Times New Roman" w:eastAsia="新宋体" w:hAnsi="Times New Roman" w:hint="eastAsia"/>
          <w:sz w:val="21"/>
          <w:szCs w:val="21"/>
        </w:rPr>
        <w:t>等式的基本性质；</w:t>
      </w:r>
      <w:r>
        <w:rPr>
          <w:rFonts w:ascii="Times New Roman" w:eastAsia="Calibri" w:hAnsi="Times New Roman" w:hint="eastAsia"/>
          <w:sz w:val="21"/>
          <w:szCs w:val="21"/>
        </w:rPr>
        <w:t>②</w:t>
      </w:r>
      <w:r>
        <w:rPr>
          <w:rFonts w:ascii="Times New Roman" w:eastAsia="新宋体" w:hAnsi="Times New Roman" w:hint="eastAsia"/>
          <w:sz w:val="21"/>
          <w:szCs w:val="21"/>
        </w:rPr>
        <w:t>分式的基本性质；</w:t>
      </w:r>
      <w:r>
        <w:rPr>
          <w:rFonts w:ascii="Times New Roman" w:eastAsia="Calibri" w:hAnsi="Times New Roman" w:hint="eastAsia"/>
          <w:sz w:val="21"/>
          <w:szCs w:val="21"/>
        </w:rPr>
        <w:t>③</w:t>
      </w:r>
      <w:r>
        <w:rPr>
          <w:rFonts w:ascii="Times New Roman" w:eastAsia="新宋体" w:hAnsi="Times New Roman" w:hint="eastAsia"/>
          <w:sz w:val="21"/>
          <w:szCs w:val="21"/>
        </w:rPr>
        <w:t>乘法分配律；</w:t>
      </w:r>
      <w:r>
        <w:rPr>
          <w:rFonts w:ascii="Times New Roman" w:eastAsia="Calibri" w:hAnsi="Times New Roman" w:hint="eastAsia"/>
          <w:sz w:val="21"/>
          <w:szCs w:val="21"/>
        </w:rPr>
        <w:t>④</w:t>
      </w:r>
      <w:r>
        <w:rPr>
          <w:rFonts w:ascii="Times New Roman" w:eastAsia="新宋体" w:hAnsi="Times New Roman" w:hint="eastAsia"/>
          <w:sz w:val="21"/>
          <w:szCs w:val="21"/>
        </w:rPr>
        <w:t>乘法交换律．</w:t>
      </w:r>
    </w:p>
    <w:p>
      <w:pPr>
        <w:spacing w:line="360" w:lineRule="auto"/>
        <w:jc w:val="left"/>
        <w:textAlignment w:val="center"/>
        <w:rPr>
          <w:rFonts w:ascii="宋体" w:eastAsia="宋体" w:hAnsi="宋体" w:cs="宋体"/>
          <w:color w:val="000000"/>
        </w:rPr>
      </w:pPr>
      <w:r>
        <w:rPr>
          <w:rFonts w:ascii="Times New Roman" w:eastAsia="新宋体" w:hAnsi="Times New Roman" w:hint="eastAsia"/>
          <w:sz w:val="21"/>
          <w:szCs w:val="21"/>
        </w:rPr>
        <w:t>（2）请选择一种解法，写出完整的解答过程．</w:t>
      </w:r>
    </w:p>
    <w:p>
      <w:pPr>
        <w:spacing w:line="360" w:lineRule="auto"/>
        <w:jc w:val="left"/>
        <w:textAlignment w:val="center"/>
        <w:rPr>
          <w:rFonts w:ascii="宋体" w:eastAsia="宋体" w:hAnsi="宋体" w:cs="宋体"/>
          <w:color w:val="000000"/>
        </w:rPr>
        <w:sectPr>
          <w:headerReference w:type="default" r:id="rId58"/>
          <w:footerReference w:type="default" r:id="rId59"/>
          <w:type w:val="nextPage"/>
          <w:pgSz w:w="11906" w:h="16838"/>
          <w:pgMar w:top="1440" w:right="1800" w:bottom="1440" w:left="1800" w:header="851" w:footer="992" w:gutter="0"/>
          <w:pgNumType w:start="5"/>
          <w:cols w:num="1" w:space="425"/>
          <w:titlePg w:val="0"/>
          <w:docGrid w:type="lines" w:linePitch="312" w:charSpace="0"/>
        </w:sectPr>
      </w:pPr>
      <w:r>
        <w:rPr>
          <w:color w:val="000000"/>
        </w:rPr>
        <w:t xml:space="preserve">18. </w:t>
      </w:r>
      <w:r>
        <w:rPr>
          <w:rFonts w:hint="eastAsia"/>
          <w:color w:val="000000"/>
          <w:lang w:eastAsia="zh-CN"/>
        </w:rPr>
        <w:t>（</w:t>
      </w:r>
      <w:r>
        <w:rPr>
          <w:rFonts w:hint="eastAsia"/>
          <w:color w:val="000000"/>
          <w:lang w:val="en-US" w:eastAsia="zh-CN"/>
        </w:rPr>
        <w:t>2022台州）</w:t>
      </w:r>
      <w:r>
        <w:rPr>
          <w:rFonts w:ascii="宋体" w:eastAsia="宋体" w:hAnsi="宋体" w:cs="宋体"/>
          <w:color w:val="000000"/>
        </w:rPr>
        <w:t>小惠自编一题：“如图，在四边形</w:t>
      </w:r>
      <w:r>
        <w:object>
          <v:shape id="_x0000_i1037" type="#_x0000_t75" alt="学科网(www.zxxk.com)--教育资源门户，提供试卷、教案、课件、论文、素材以及各类教学资源下载，还有大量而丰富的教学相关资讯！" style="width:36pt;height:14.5pt" o:ole="" coordsize="21600,21600" o:preferrelative="t" filled="f" stroked="f">
            <v:stroke joinstyle="miter"/>
            <v:imagedata r:id="rId38" o:title="eqId411b38a18046fea8e9fab1f9f9b80a5f"/>
            <o:lock v:ext="edit" aspectratio="t"/>
            <w10:anchorlock/>
          </v:shape>
          <o:OLEObject Type="Embed" ProgID="Equation.DSMT4" ShapeID="_x0000_i1037" DrawAspect="Content" ObjectID="_1468075737" r:id="rId60"/>
        </w:object>
      </w:r>
      <w:r>
        <w:rPr>
          <w:rFonts w:ascii="宋体" w:eastAsia="宋体" w:hAnsi="宋体" w:cs="宋体"/>
          <w:color w:val="000000"/>
        </w:rPr>
        <w:t>中，对角线</w:t>
      </w:r>
      <w:r>
        <w:object>
          <v:shape id="_x0000_i1038" type="#_x0000_t75" alt="学科网(www.zxxk.com)--教育资源门户，提供试卷、教案、课件、论文、素材以及各类教学资源下载，还有大量而丰富的教学相关资讯！" style="width:21.25pt;height:14.2pt" o:ole="" coordsize="21600,21600" o:preferrelative="t" filled="f" stroked="f">
            <v:stroke joinstyle="miter"/>
            <v:imagedata r:id="rId61" o:title="eqId60ef95894ceebaf236170e8832dcf7e3"/>
            <o:lock v:ext="edit" aspectratio="t"/>
            <w10:anchorlock/>
          </v:shape>
          <o:OLEObject Type="Embed" ProgID="Equation.DSMT4" ShapeID="_x0000_i1038" DrawAspect="Content" ObjectID="_1468075738" r:id="rId62"/>
        </w:object>
      </w:r>
      <w:r>
        <w:rPr>
          <w:rFonts w:ascii="宋体" w:eastAsia="宋体" w:hAnsi="宋体" w:cs="宋体"/>
          <w:color w:val="000000"/>
        </w:rPr>
        <w:t>，</w:t>
      </w:r>
      <w:r>
        <w:object>
          <v:shape id="_x0000_i1039" type="#_x0000_t75" alt="学科网(www.zxxk.com)--教育资源门户，提供试卷、教案、课件、论文、素材以及各类教学资源下载，还有大量而丰富的教学相关资讯！" style="width:20pt;height:13pt" o:ole="" coordsize="21600,21600" o:preferrelative="t" filled="f" stroked="f">
            <v:stroke joinstyle="miter"/>
            <v:imagedata r:id="rId63" o:title="eqIdd40b319212a7e7528b053e1c7097e966"/>
            <o:lock v:ext="edit" aspectratio="t"/>
            <w10:anchorlock/>
          </v:shape>
          <o:OLEObject Type="Embed" ProgID="Equation.DSMT4" ShapeID="_x0000_i1039" DrawAspect="Content" ObjectID="_1468075739" r:id="rId64"/>
        </w:object>
      </w:r>
      <w:r>
        <w:rPr>
          <w:rFonts w:ascii="宋体" w:eastAsia="宋体" w:hAnsi="宋体" w:cs="宋体"/>
          <w:color w:val="000000"/>
        </w:rPr>
        <w:t>交于点</w:t>
      </w:r>
      <w:r>
        <w:rPr>
          <w:rFonts w:ascii="Times New Roman" w:eastAsia="Times New Roman" w:hAnsi="Times New Roman" w:cs="Times New Roman"/>
          <w:i/>
          <w:color w:val="000000"/>
        </w:rPr>
        <w:t>O</w:t>
      </w:r>
      <w:r>
        <w:rPr>
          <w:rFonts w:ascii="宋体" w:eastAsia="宋体" w:hAnsi="宋体" w:cs="宋体"/>
          <w:color w:val="000000"/>
        </w:rPr>
        <w:t>，</w:t>
      </w:r>
      <w:r>
        <w:object>
          <v:shape id="_x0000_i1040" type="#_x0000_t75" alt="学科网(www.zxxk.com)--教育资源门户，提供试卷、教案、课件、论文、素材以及各类教学资源下载，还有大量而丰富的教学相关资讯！" style="width:45pt;height:13pt" o:ole="" coordsize="21600,21600" o:preferrelative="t" filled="f" stroked="f">
            <v:stroke joinstyle="miter"/>
            <v:imagedata r:id="rId65" o:title="eqIdcfc1f76257275ab4b04f9bc913535670"/>
            <o:lock v:ext="edit" aspectratio="t"/>
            <w10:anchorlock/>
          </v:shape>
          <o:OLEObject Type="Embed" ProgID="Equation.DSMT4" ShapeID="_x0000_i1040" DrawAspect="Content" ObjectID="_1468075740" r:id="rId66"/>
        </w:object>
      </w:r>
      <w:r>
        <w:rPr>
          <w:rFonts w:ascii="宋体" w:eastAsia="宋体" w:hAnsi="宋体" w:cs="宋体"/>
          <w:color w:val="000000"/>
        </w:rPr>
        <w:t>，</w:t>
      </w:r>
      <w:r>
        <w:object>
          <v:shape id="_x0000_i1041" type="#_x0000_t75" alt="学科网(www.zxxk.com)--教育资源门户，提供试卷、教案、课件、论文、素材以及各类教学资源下载，还有大量而丰富的教学相关资讯！" style="width:49pt;height:13.95pt" o:ole="" coordsize="21600,21600" o:preferrelative="t" filled="f" stroked="f">
            <v:stroke joinstyle="miter"/>
            <v:imagedata r:id="rId67" o:title="eqId0866e1551b61074ca8e61261ecd1f9dc"/>
            <o:lock v:ext="edit" aspectratio="t"/>
            <w10:anchorlock/>
          </v:shape>
          <o:OLEObject Type="Embed" ProgID="Equation.DSMT4" ShapeID="_x0000_i1041" DrawAspect="Content" ObjectID="_1468075741" r:id="rId68"/>
        </w:object>
      </w:r>
      <w:r>
        <w:rPr>
          <w:rFonts w:ascii="宋体" w:eastAsia="宋体" w:hAnsi="宋体" w:cs="宋体"/>
          <w:color w:val="000000"/>
        </w:rPr>
        <w:t>，求证：四边形</w:t>
      </w:r>
      <w:r>
        <w:object>
          <v:shape id="_x0000_i1042" type="#_x0000_t75" alt="学科网(www.zxxk.com)--教育资源门户，提供试卷、教案、课件、论文、素材以及各类教学资源下载，还有大量而丰富的教学相关资讯！" style="width:36pt;height:14.5pt" o:ole="" coordsize="21600,21600" o:preferrelative="t" filled="f" stroked="f">
            <v:stroke joinstyle="miter"/>
            <v:imagedata r:id="rId38" o:title="eqId411b38a18046fea8e9fab1f9f9b80a5f"/>
            <o:lock v:ext="edit" aspectratio="t"/>
            <w10:anchorlock/>
          </v:shape>
          <o:OLEObject Type="Embed" ProgID="Equation.DSMT4" ShapeID="_x0000_i1042" DrawAspect="Content" ObjectID="_1468075742" r:id="rId69"/>
        </w:object>
      </w:r>
      <w:r>
        <w:rPr>
          <w:rFonts w:ascii="宋体" w:eastAsia="宋体" w:hAnsi="宋体" w:cs="宋体"/>
          <w:color w:val="000000"/>
        </w:rPr>
        <w:t>是菱形”，并将自己的证明过程与同学小洁交流．</w:t>
      </w:r>
    </w:p>
    <w:p>
      <w:pPr>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drawing>
          <wp:inline distT="0" distB="0" distL="114300" distR="114300">
            <wp:extent cx="2257425" cy="1247775"/>
            <wp:effectExtent l="0" t="0" r="9525" b="9525"/>
            <wp:docPr id="100017"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0"/>
                    <a:stretch>
                      <a:fillRect/>
                    </a:stretch>
                  </pic:blipFill>
                  <pic:spPr>
                    <a:xfrm>
                      <a:off x="0" y="0"/>
                      <a:ext cx="2257425" cy="1247775"/>
                    </a:xfrm>
                    <a:prstGeom prst="rect">
                      <a:avLst/>
                    </a:prstGeom>
                  </pic:spPr>
                </pic:pic>
              </a:graphicData>
            </a:graphic>
          </wp:inline>
        </w:drawing>
      </w:r>
      <w:r>
        <w:rPr>
          <w:rFonts w:ascii="Times New Roman" w:eastAsia="Times New Roman" w:hAnsi="Times New Roman" w:cs="Times New Roman"/>
          <w:color w:val="000000"/>
        </w:rPr>
        <w:t xml:space="preserve"> </w:t>
      </w:r>
      <w:r>
        <w:rPr>
          <w:rFonts w:ascii="宋体" w:eastAsia="宋体" w:hAnsi="宋体" w:cs="宋体"/>
          <w:color w:val="000000"/>
        </w:rPr>
        <w:drawing>
          <wp:inline distT="0" distB="0" distL="114300" distR="114300">
            <wp:extent cx="1819275" cy="1247775"/>
            <wp:effectExtent l="0" t="0" r="9525" b="9525"/>
            <wp:docPr id="214" name="图片 21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 name="图片 214"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1"/>
                    <a:stretch>
                      <a:fillRect/>
                    </a:stretch>
                  </pic:blipFill>
                  <pic:spPr>
                    <a:xfrm>
                      <a:off x="0" y="0"/>
                      <a:ext cx="1819275" cy="1247775"/>
                    </a:xfrm>
                    <a:prstGeom prst="rect">
                      <a:avLst/>
                    </a:prstGeom>
                  </pic:spPr>
                </pic:pic>
              </a:graphicData>
            </a:graphic>
          </wp:inline>
        </w:drawing>
      </w:r>
      <w:r>
        <w:rPr>
          <w:rFonts w:ascii="Times New Roman" w:eastAsia="Times New Roman" w:hAnsi="Times New Roman" w:cs="Times New Roman"/>
          <w:color w:val="000000"/>
        </w:rPr>
        <w:t xml:space="preserve"> </w:t>
      </w:r>
      <w:r>
        <w:rPr>
          <w:rFonts w:ascii="宋体" w:eastAsia="宋体" w:hAnsi="宋体" w:cs="宋体"/>
          <w:color w:val="000000"/>
        </w:rPr>
        <w:drawing>
          <wp:inline distT="0" distB="0" distL="114300" distR="114300">
            <wp:extent cx="1524000" cy="1095375"/>
            <wp:effectExtent l="0" t="0" r="0" b="9525"/>
            <wp:docPr id="100019"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2"/>
                    <a:stretch>
                      <a:fillRect/>
                    </a:stretch>
                  </pic:blipFill>
                  <pic:spPr>
                    <a:xfrm>
                      <a:off x="0" y="0"/>
                      <a:ext cx="1524000" cy="1095375"/>
                    </a:xfrm>
                    <a:prstGeom prst="rect">
                      <a:avLst/>
                    </a:prstGeom>
                  </pic:spPr>
                </pic:pic>
              </a:graphicData>
            </a:graphic>
          </wp:inline>
        </w:drawing>
      </w:r>
    </w:p>
    <w:p>
      <w:pPr>
        <w:spacing w:line="360" w:lineRule="auto"/>
        <w:jc w:val="left"/>
        <w:textAlignment w:val="center"/>
      </w:pPr>
      <w:r>
        <w:rPr>
          <w:rFonts w:ascii="宋体" w:eastAsia="宋体" w:hAnsi="宋体" w:cs="宋体"/>
          <w:color w:val="000000"/>
        </w:rPr>
        <w:t>若赞同小惠的证法，请在第一个方框内打“</w:t>
      </w:r>
      <w:r>
        <w:rPr>
          <w:rFonts w:ascii="Times New Roman" w:eastAsia="Times New Roman" w:hAnsi="Times New Roman" w:cs="Times New Roman"/>
          <w:color w:val="000000"/>
        </w:rPr>
        <w:t>√</w:t>
      </w:r>
      <w:r>
        <w:rPr>
          <w:rFonts w:ascii="宋体" w:eastAsia="宋体" w:hAnsi="宋体" w:cs="宋体"/>
          <w:color w:val="000000"/>
        </w:rPr>
        <w:t>”；若赞成小洁的说法，请你补充一个条件，并证明．</w:t>
      </w:r>
    </w:p>
    <w:p>
      <w:pPr>
        <w:spacing w:line="360" w:lineRule="auto"/>
        <w:ind w:left="273" w:hanging="273" w:hangingChars="130"/>
      </w:pPr>
      <w:r>
        <w:rPr>
          <w:rFonts w:ascii="Times New Roman" w:eastAsia="新宋体" w:hAnsi="Times New Roman" w:hint="eastAsia"/>
          <w:sz w:val="21"/>
          <w:szCs w:val="21"/>
        </w:rPr>
        <w:t>20．</w:t>
      </w:r>
      <w:r>
        <w:rPr>
          <w:rFonts w:ascii="Times New Roman" w:eastAsia="新宋体" w:hAnsi="Times New Roman" w:hint="eastAsia"/>
          <w:sz w:val="21"/>
          <w:szCs w:val="21"/>
          <w:lang w:eastAsia="zh-CN"/>
        </w:rPr>
        <w:t>（</w:t>
      </w:r>
      <w:r>
        <w:rPr>
          <w:rFonts w:ascii="Times New Roman" w:eastAsia="新宋体" w:hAnsi="Times New Roman" w:hint="eastAsia"/>
          <w:sz w:val="21"/>
          <w:szCs w:val="21"/>
          <w:lang w:val="en-US" w:eastAsia="zh-CN"/>
        </w:rPr>
        <w:t>2023贵州）</w:t>
      </w:r>
      <w:r>
        <w:rPr>
          <w:rFonts w:ascii="Times New Roman" w:eastAsia="新宋体" w:hAnsi="Times New Roman" w:hint="eastAsia"/>
          <w:sz w:val="21"/>
          <w:szCs w:val="21"/>
        </w:rPr>
        <w:t>如图，在Rt△</w:t>
      </w:r>
      <w:r>
        <w:rPr>
          <w:rFonts w:ascii="Times New Roman" w:eastAsia="新宋体" w:hAnsi="Times New Roman" w:hint="eastAsia"/>
          <w:i/>
          <w:sz w:val="21"/>
          <w:szCs w:val="21"/>
        </w:rPr>
        <w:t>ABC</w:t>
      </w:r>
      <w:r>
        <w:rPr>
          <w:rFonts w:ascii="Times New Roman" w:eastAsia="新宋体" w:hAnsi="Times New Roman" w:hint="eastAsia"/>
          <w:sz w:val="21"/>
          <w:szCs w:val="21"/>
        </w:rPr>
        <w:t>中，∠</w:t>
      </w:r>
      <w:r>
        <w:rPr>
          <w:rFonts w:ascii="Times New Roman" w:eastAsia="新宋体" w:hAnsi="Times New Roman" w:hint="eastAsia"/>
          <w:i/>
          <w:sz w:val="21"/>
          <w:szCs w:val="21"/>
        </w:rPr>
        <w:t>C</w:t>
      </w:r>
      <w:r>
        <w:rPr>
          <w:rFonts w:ascii="Times New Roman" w:eastAsia="新宋体" w:hAnsi="Times New Roman" w:hint="eastAsia"/>
          <w:sz w:val="21"/>
          <w:szCs w:val="21"/>
        </w:rPr>
        <w:t>＝90°，延长</w:t>
      </w:r>
      <w:r>
        <w:rPr>
          <w:rFonts w:ascii="Times New Roman" w:eastAsia="新宋体" w:hAnsi="Times New Roman" w:hint="eastAsia"/>
          <w:i/>
          <w:sz w:val="21"/>
          <w:szCs w:val="21"/>
        </w:rPr>
        <w:t>CB</w:t>
      </w:r>
      <w:r>
        <w:rPr>
          <w:rFonts w:ascii="Times New Roman" w:eastAsia="新宋体" w:hAnsi="Times New Roman" w:hint="eastAsia"/>
          <w:sz w:val="21"/>
          <w:szCs w:val="21"/>
        </w:rPr>
        <w:t>至</w:t>
      </w:r>
      <w:r>
        <w:rPr>
          <w:rFonts w:ascii="Times New Roman" w:eastAsia="新宋体" w:hAnsi="Times New Roman" w:hint="eastAsia"/>
          <w:i/>
          <w:sz w:val="21"/>
          <w:szCs w:val="21"/>
        </w:rPr>
        <w:t>D</w:t>
      </w:r>
      <w:r>
        <w:rPr>
          <w:rFonts w:ascii="Times New Roman" w:eastAsia="新宋体" w:hAnsi="Times New Roman" w:hint="eastAsia"/>
          <w:sz w:val="21"/>
          <w:szCs w:val="21"/>
        </w:rPr>
        <w:t>，使得</w:t>
      </w:r>
      <w:r>
        <w:rPr>
          <w:rFonts w:ascii="Times New Roman" w:eastAsia="新宋体" w:hAnsi="Times New Roman" w:hint="eastAsia"/>
          <w:i/>
          <w:sz w:val="21"/>
          <w:szCs w:val="21"/>
        </w:rPr>
        <w:t>BD</w:t>
      </w:r>
      <w:r>
        <w:rPr>
          <w:rFonts w:ascii="Times New Roman" w:eastAsia="新宋体" w:hAnsi="Times New Roman" w:hint="eastAsia"/>
          <w:sz w:val="21"/>
          <w:szCs w:val="21"/>
        </w:rPr>
        <w:t>＝</w:t>
      </w:r>
      <w:r>
        <w:rPr>
          <w:rFonts w:ascii="Times New Roman" w:eastAsia="新宋体" w:hAnsi="Times New Roman" w:hint="eastAsia"/>
          <w:i/>
          <w:sz w:val="21"/>
          <w:szCs w:val="21"/>
        </w:rPr>
        <w:t>CB</w:t>
      </w:r>
      <w:r>
        <w:rPr>
          <w:rFonts w:ascii="Times New Roman" w:eastAsia="新宋体" w:hAnsi="Times New Roman" w:hint="eastAsia"/>
          <w:sz w:val="21"/>
          <w:szCs w:val="21"/>
        </w:rPr>
        <w:t>，过点</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D</w:t>
      </w:r>
      <w:r>
        <w:rPr>
          <w:rFonts w:ascii="Times New Roman" w:eastAsia="新宋体" w:hAnsi="Times New Roman" w:hint="eastAsia"/>
          <w:sz w:val="21"/>
          <w:szCs w:val="21"/>
        </w:rPr>
        <w:t>分别作</w:t>
      </w:r>
      <w:r>
        <w:rPr>
          <w:rFonts w:ascii="Times New Roman" w:eastAsia="新宋体" w:hAnsi="Times New Roman" w:hint="eastAsia"/>
          <w:i/>
          <w:sz w:val="21"/>
          <w:szCs w:val="21"/>
        </w:rPr>
        <w:t>AE</w:t>
      </w:r>
      <w:r>
        <w:rPr>
          <w:rFonts w:ascii="Times New Roman" w:eastAsia="新宋体" w:hAnsi="Times New Roman" w:hint="eastAsia"/>
          <w:sz w:val="21"/>
          <w:szCs w:val="21"/>
        </w:rPr>
        <w:t>∥</w:t>
      </w:r>
      <w:r>
        <w:rPr>
          <w:rFonts w:ascii="Times New Roman" w:eastAsia="新宋体" w:hAnsi="Times New Roman" w:hint="eastAsia"/>
          <w:i/>
          <w:sz w:val="21"/>
          <w:szCs w:val="21"/>
        </w:rPr>
        <w:t>BD</w:t>
      </w:r>
      <w:r>
        <w:rPr>
          <w:rFonts w:ascii="Times New Roman" w:eastAsia="新宋体" w:hAnsi="Times New Roman" w:hint="eastAsia"/>
          <w:sz w:val="21"/>
          <w:szCs w:val="21"/>
        </w:rPr>
        <w:t>，</w:t>
      </w:r>
      <w:r>
        <w:rPr>
          <w:rFonts w:ascii="Times New Roman" w:eastAsia="新宋体" w:hAnsi="Times New Roman" w:hint="eastAsia"/>
          <w:i/>
          <w:sz w:val="21"/>
          <w:szCs w:val="21"/>
        </w:rPr>
        <w:t>DE</w:t>
      </w:r>
      <w:r>
        <w:rPr>
          <w:rFonts w:ascii="Times New Roman" w:eastAsia="新宋体" w:hAnsi="Times New Roman" w:hint="eastAsia"/>
          <w:sz w:val="21"/>
          <w:szCs w:val="21"/>
        </w:rPr>
        <w:t>∥</w:t>
      </w:r>
      <w:r>
        <w:rPr>
          <w:rFonts w:ascii="Times New Roman" w:eastAsia="新宋体" w:hAnsi="Times New Roman" w:hint="eastAsia"/>
          <w:i/>
          <w:sz w:val="21"/>
          <w:szCs w:val="21"/>
        </w:rPr>
        <w:t>BA</w:t>
      </w:r>
      <w:r>
        <w:rPr>
          <w:rFonts w:ascii="Times New Roman" w:eastAsia="新宋体" w:hAnsi="Times New Roman" w:hint="eastAsia"/>
          <w:sz w:val="21"/>
          <w:szCs w:val="21"/>
        </w:rPr>
        <w:t>，</w:t>
      </w:r>
      <w:r>
        <w:rPr>
          <w:rFonts w:ascii="Times New Roman" w:eastAsia="新宋体" w:hAnsi="Times New Roman" w:hint="eastAsia"/>
          <w:i/>
          <w:sz w:val="21"/>
          <w:szCs w:val="21"/>
        </w:rPr>
        <w:t>AE</w:t>
      </w:r>
      <w:r>
        <w:rPr>
          <w:rFonts w:ascii="Times New Roman" w:eastAsia="新宋体" w:hAnsi="Times New Roman" w:hint="eastAsia"/>
          <w:sz w:val="21"/>
          <w:szCs w:val="21"/>
        </w:rPr>
        <w:t>与</w:t>
      </w:r>
      <w:r>
        <w:rPr>
          <w:rFonts w:ascii="Times New Roman" w:eastAsia="新宋体" w:hAnsi="Times New Roman" w:hint="eastAsia"/>
          <w:i/>
          <w:sz w:val="21"/>
          <w:szCs w:val="21"/>
        </w:rPr>
        <w:t>DE</w:t>
      </w:r>
      <w:r>
        <w:rPr>
          <w:rFonts w:ascii="Times New Roman" w:eastAsia="新宋体" w:hAnsi="Times New Roman" w:hint="eastAsia"/>
          <w:sz w:val="21"/>
          <w:szCs w:val="21"/>
        </w:rPr>
        <w:t>相交于点</w:t>
      </w:r>
      <w:r>
        <w:rPr>
          <w:rFonts w:ascii="Times New Roman" w:eastAsia="新宋体" w:hAnsi="Times New Roman" w:hint="eastAsia"/>
          <w:i/>
          <w:sz w:val="21"/>
          <w:szCs w:val="21"/>
        </w:rPr>
        <w:t>E</w:t>
      </w:r>
      <w:r>
        <w:rPr>
          <w:rFonts w:ascii="Times New Roman" w:eastAsia="新宋体" w:hAnsi="Times New Roman" w:hint="eastAsia"/>
          <w:sz w:val="21"/>
          <w:szCs w:val="21"/>
        </w:rPr>
        <w:t>．下面是两位同学的对话：</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2000"/>
        <w:gridCol w:w="2000"/>
        <w:gridCol w:w="2000"/>
        <w:gridCol w:w="2000"/>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2000" w:type="dxa"/>
            <w:noWrap w:val="0"/>
            <w:vAlign w:val="top"/>
          </w:tcPr>
          <w:p/>
        </w:tc>
        <w:tc>
          <w:tcPr>
            <w:tcW w:w="2000" w:type="dxa"/>
            <w:noWrap w:val="0"/>
            <w:vAlign w:val="top"/>
          </w:tcPr>
          <w:p>
            <w:r>
              <w:t>xx：由题目的已知条件，若连接BE，则可</w:t>
              <w:br/>
              <w:t>证明BE⊥CD．</w:t>
            </w:r>
          </w:p>
        </w:tc>
        <w:tc>
          <w:tcPr>
            <w:tcW w:w="2000" w:type="dxa"/>
            <w:noWrap w:val="0"/>
            <w:vAlign w:val="top"/>
          </w:tcPr>
          <w:p>
            <w:r>
              <w:t>xx：由题目的已知条件，若连接CE，则可证明CE＝DE．</w:t>
            </w:r>
          </w:p>
        </w:tc>
        <w:tc>
          <w:tcPr>
            <w:tcW w:w="2000" w:type="dxa"/>
            <w:noWrap w:val="0"/>
            <w:vAlign w:val="top"/>
          </w:tcPr>
          <w:p/>
        </w:tc>
      </w:tr>
    </w:tbl>
    <w:p>
      <w:pPr>
        <w:spacing w:line="360" w:lineRule="auto"/>
        <w:ind w:left="273" w:right="0" w:firstLine="0" w:leftChars="130" w:firstLineChars="0"/>
      </w:pPr>
      <w:r>
        <w:rPr>
          <w:rFonts w:ascii="Times New Roman" w:eastAsia="新宋体" w:hAnsi="Times New Roman" w:hint="eastAsia"/>
          <w:sz w:val="21"/>
          <w:szCs w:val="21"/>
        </w:rPr>
        <w:t>（1）请你选择一位同学的说法，并进行证明；</w:t>
      </w:r>
    </w:p>
    <w:p>
      <w:pPr>
        <w:spacing w:line="360" w:lineRule="auto"/>
        <w:ind w:left="273" w:right="0" w:firstLine="0" w:leftChars="130" w:firstLineChars="0"/>
      </w:pPr>
      <w:r>
        <w:rPr>
          <w:rFonts w:ascii="Times New Roman" w:eastAsia="新宋体" w:hAnsi="Times New Roman" w:hint="eastAsia"/>
          <w:sz w:val="21"/>
          <w:szCs w:val="21"/>
        </w:rPr>
        <w:t>（2）连接</w:t>
      </w:r>
      <w:r>
        <w:rPr>
          <w:rFonts w:ascii="Times New Roman" w:eastAsia="新宋体" w:hAnsi="Times New Roman" w:hint="eastAsia"/>
          <w:i/>
          <w:sz w:val="21"/>
          <w:szCs w:val="21"/>
        </w:rPr>
        <w:t>AD</w:t>
      </w:r>
      <w:r>
        <w:rPr>
          <w:rFonts w:ascii="Times New Roman" w:eastAsia="新宋体" w:hAnsi="Times New Roman" w:hint="eastAsia"/>
          <w:sz w:val="21"/>
          <w:szCs w:val="21"/>
        </w:rPr>
        <w:t>，若</w:t>
      </w:r>
      <w:r>
        <w:rPr>
          <w:position w:val="-22"/>
        </w:rPr>
        <w:drawing>
          <wp:inline distT="0" distB="0" distL="114300" distR="114300">
            <wp:extent cx="1123950" cy="333375"/>
            <wp:effectExtent l="0" t="0" r="0" b="9525"/>
            <wp:docPr id="3" name="图片 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descr="菁优网-jyeoo"/>
                    <pic:cNvPicPr>
                      <a:picLocks noChangeAspect="1"/>
                    </pic:cNvPicPr>
                  </pic:nvPicPr>
                  <pic:blipFill>
                    <a:blip xmlns:r="http://schemas.openxmlformats.org/officeDocument/2006/relationships" r:embed="rId73"/>
                    <a:stretch>
                      <a:fillRect/>
                    </a:stretch>
                  </pic:blipFill>
                  <pic:spPr>
                    <a:xfrm>
                      <a:off x="0" y="0"/>
                      <a:ext cx="1123950" cy="333375"/>
                    </a:xfrm>
                    <a:prstGeom prst="rect">
                      <a:avLst/>
                    </a:prstGeom>
                    <a:noFill/>
                    <a:ln>
                      <a:noFill/>
                    </a:ln>
                  </pic:spPr>
                </pic:pic>
              </a:graphicData>
            </a:graphic>
          </wp:inline>
        </w:drawing>
      </w:r>
      <w:r>
        <w:rPr>
          <w:rFonts w:ascii="Times New Roman" w:eastAsia="新宋体" w:hAnsi="Times New Roman" w:hint="eastAsia"/>
          <w:sz w:val="21"/>
          <w:szCs w:val="21"/>
        </w:rPr>
        <w:t>，求</w:t>
      </w:r>
      <w:r>
        <w:rPr>
          <w:rFonts w:ascii="Times New Roman" w:eastAsia="新宋体" w:hAnsi="Times New Roman" w:hint="eastAsia"/>
          <w:i/>
          <w:sz w:val="21"/>
          <w:szCs w:val="21"/>
        </w:rPr>
        <w:t>AC</w:t>
      </w:r>
      <w:r>
        <w:rPr>
          <w:rFonts w:ascii="Times New Roman" w:eastAsia="新宋体" w:hAnsi="Times New Roman" w:hint="eastAsia"/>
          <w:sz w:val="21"/>
          <w:szCs w:val="21"/>
        </w:rPr>
        <w:t>的长．</w:t>
      </w:r>
    </w:p>
    <w:p>
      <w:pPr>
        <w:spacing w:line="360" w:lineRule="auto"/>
        <w:ind w:left="273" w:right="0" w:firstLine="0" w:leftChars="130" w:firstLineChars="0"/>
        <w:rPr>
          <w:rFonts w:ascii="Times New Roman" w:eastAsia="新宋体" w:hAnsi="Times New Roman" w:hint="eastAsia"/>
          <w:szCs w:val="21"/>
        </w:rPr>
      </w:pPr>
      <w:r>
        <w:rPr>
          <w:rFonts w:ascii="Times New Roman" w:eastAsia="新宋体" w:hAnsi="Times New Roman" w:hint="eastAsia"/>
          <w:sz w:val="21"/>
          <w:szCs w:val="21"/>
        </w:rPr>
        <w:drawing>
          <wp:inline distT="0" distB="0" distL="114300" distR="114300">
            <wp:extent cx="1237615" cy="1124585"/>
            <wp:effectExtent l="0" t="0" r="635" b="18415"/>
            <wp:docPr id="6" name="图片 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菁优网：http://www.jyeoo.com"/>
                    <pic:cNvPicPr>
                      <a:picLocks noChangeAspect="1"/>
                    </pic:cNvPicPr>
                  </pic:nvPicPr>
                  <pic:blipFill>
                    <a:blip xmlns:r="http://schemas.openxmlformats.org/officeDocument/2006/relationships" r:embed="rId74"/>
                    <a:stretch>
                      <a:fillRect/>
                    </a:stretch>
                  </pic:blipFill>
                  <pic:spPr>
                    <a:xfrm>
                      <a:off x="0" y="0"/>
                      <a:ext cx="1237615" cy="1124585"/>
                    </a:xfrm>
                    <a:prstGeom prst="rect">
                      <a:avLst/>
                    </a:prstGeom>
                    <a:noFill/>
                    <a:ln>
                      <a:noFill/>
                    </a:ln>
                  </pic:spPr>
                </pic:pic>
              </a:graphicData>
            </a:graphic>
          </wp:inline>
        </w:drawing>
      </w:r>
    </w:p>
    <w:p>
      <w:pPr>
        <w:numPr>
          <w:ilvl w:val="0"/>
          <w:numId w:val="2"/>
        </w:numPr>
        <w:spacing w:line="360" w:lineRule="auto"/>
        <w:ind w:right="0"/>
        <w:rPr>
          <w:rFonts w:ascii="宋体" w:eastAsia="宋体" w:hAnsi="宋体" w:cs="宋体" w:hint="eastAsia"/>
          <w:b/>
          <w:bCs/>
          <w:color w:val="FF0000"/>
          <w:sz w:val="28"/>
          <w:szCs w:val="28"/>
        </w:rPr>
      </w:pPr>
      <w:r>
        <w:rPr>
          <w:rFonts w:ascii="宋体" w:eastAsia="宋体" w:hAnsi="宋体" w:cs="宋体" w:hint="eastAsia"/>
          <w:b/>
          <w:bCs/>
          <w:color w:val="FF0000"/>
          <w:sz w:val="28"/>
          <w:szCs w:val="28"/>
          <w:lang w:val="en-US" w:eastAsia="zh-CN"/>
        </w:rPr>
        <w:t>统计中的方案决策及建议</w:t>
      </w:r>
    </w:p>
    <w:p>
      <w:pPr>
        <w:spacing w:line="360" w:lineRule="auto"/>
        <w:ind w:left="273" w:hanging="273" w:hangingChars="130"/>
      </w:pPr>
      <w:r>
        <w:rPr>
          <w:rFonts w:ascii="Times New Roman" w:eastAsia="新宋体" w:hAnsi="Times New Roman" w:hint="eastAsia"/>
          <w:sz w:val="21"/>
          <w:szCs w:val="21"/>
          <w:lang w:val="en-US" w:eastAsia="zh-CN"/>
        </w:rPr>
        <w:t>21.（2022金华）</w:t>
      </w:r>
      <w:r>
        <w:rPr>
          <w:rFonts w:ascii="Times New Roman" w:eastAsia="新宋体" w:hAnsi="Times New Roman" w:hint="eastAsia"/>
          <w:sz w:val="21"/>
          <w:szCs w:val="21"/>
        </w:rPr>
        <w:t>学校举办演讲比赛，总评成绩由“内容、表达、风度、印象”四部分组成．九（1）班组织选拔赛，制定的各部分所占比例如图，三位同学的成绩如下表．请解答下列问题：</w:t>
      </w:r>
    </w:p>
    <w:p>
      <w:pPr>
        <w:spacing w:line="360" w:lineRule="auto"/>
        <w:ind w:left="273" w:right="0" w:firstLine="0" w:leftChars="130" w:firstLineChars="0"/>
      </w:pPr>
      <w:r>
        <w:rPr>
          <w:rFonts w:ascii="Times New Roman" w:eastAsia="新宋体" w:hAnsi="Times New Roman" w:hint="eastAsia"/>
          <w:sz w:val="21"/>
          <w:szCs w:val="21"/>
        </w:rPr>
        <w:t>三位同学的成绩统计表</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1333"/>
        <w:gridCol w:w="1333"/>
        <w:gridCol w:w="1333"/>
        <w:gridCol w:w="1333"/>
        <w:gridCol w:w="1333"/>
        <w:gridCol w:w="1333"/>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1333" w:type="dxa"/>
            <w:noWrap w:val="0"/>
            <w:vAlign w:val="top"/>
          </w:tcPr>
          <w:p/>
        </w:tc>
        <w:tc>
          <w:tcPr>
            <w:tcW w:w="1333" w:type="dxa"/>
            <w:noWrap w:val="0"/>
            <w:vAlign w:val="top"/>
          </w:tcPr>
          <w:p>
            <w:r>
              <w:t>内容</w:t>
            </w:r>
          </w:p>
        </w:tc>
        <w:tc>
          <w:tcPr>
            <w:tcW w:w="1333" w:type="dxa"/>
            <w:noWrap w:val="0"/>
            <w:vAlign w:val="top"/>
          </w:tcPr>
          <w:p>
            <w:r>
              <w:t>xx</w:t>
            </w:r>
          </w:p>
        </w:tc>
        <w:tc>
          <w:tcPr>
            <w:tcW w:w="1333" w:type="dxa"/>
            <w:noWrap w:val="0"/>
            <w:vAlign w:val="top"/>
          </w:tcPr>
          <w:p>
            <w:r>
              <w:t>xx</w:t>
            </w:r>
          </w:p>
        </w:tc>
        <w:tc>
          <w:tcPr>
            <w:tcW w:w="1333" w:type="dxa"/>
            <w:noWrap w:val="0"/>
            <w:vAlign w:val="top"/>
          </w:tcPr>
          <w:p>
            <w:r>
              <w:t>xx</w:t>
            </w:r>
          </w:p>
        </w:tc>
        <w:tc>
          <w:tcPr>
            <w:tcW w:w="1333" w:type="dxa"/>
            <w:noWrap w:val="0"/>
            <w:vAlign w:val="top"/>
          </w:tcPr>
          <w:p>
            <w:r>
              <w:t>总评成绩</w:t>
            </w:r>
          </w:p>
        </w:tc>
      </w:tr>
      <w:tr>
        <w:tblPrEx>
          <w:tblW w:w="0" w:type="auto"/>
          <w:tblInd w:w="280" w:type="dxa"/>
          <w:tblCellMar>
            <w:top w:w="30" w:type="dxa"/>
            <w:left w:w="30" w:type="dxa"/>
            <w:bottom w:w="30" w:type="dxa"/>
            <w:right w:w="30" w:type="dxa"/>
          </w:tblCellMar>
        </w:tblPrEx>
        <w:tc>
          <w:tcPr>
            <w:tcW w:w="1333" w:type="dxa"/>
            <w:noWrap w:val="0"/>
            <w:vAlign w:val="top"/>
          </w:tcPr>
          <w:p>
            <w:r>
              <w:t>xx</w:t>
            </w:r>
          </w:p>
        </w:tc>
        <w:tc>
          <w:tcPr>
            <w:tcW w:w="1333" w:type="dxa"/>
            <w:noWrap w:val="0"/>
            <w:vAlign w:val="top"/>
          </w:tcPr>
          <w:p>
            <w:r>
              <w:t>8</w:t>
            </w:r>
          </w:p>
        </w:tc>
        <w:tc>
          <w:tcPr>
            <w:tcW w:w="1333" w:type="dxa"/>
            <w:noWrap w:val="0"/>
            <w:vAlign w:val="top"/>
          </w:tcPr>
          <w:p>
            <w:r>
              <w:t>7</w:t>
            </w:r>
          </w:p>
        </w:tc>
        <w:tc>
          <w:tcPr>
            <w:tcW w:w="1333" w:type="dxa"/>
            <w:noWrap w:val="0"/>
            <w:vAlign w:val="top"/>
          </w:tcPr>
          <w:p>
            <w:r>
              <w:t>8</w:t>
            </w:r>
          </w:p>
        </w:tc>
        <w:tc>
          <w:tcPr>
            <w:tcW w:w="1333" w:type="dxa"/>
            <w:noWrap w:val="0"/>
            <w:vAlign w:val="top"/>
          </w:tcPr>
          <w:p>
            <w:r>
              <w:t>8</w:t>
            </w:r>
          </w:p>
        </w:tc>
        <w:tc>
          <w:tcPr>
            <w:tcW w:w="1333" w:type="dxa"/>
            <w:noWrap w:val="0"/>
            <w:vAlign w:val="top"/>
          </w:tcPr>
          <w:p>
            <w:r>
              <w:t>m</w:t>
            </w:r>
          </w:p>
        </w:tc>
      </w:tr>
      <w:tr>
        <w:tblPrEx>
          <w:tblW w:w="0" w:type="auto"/>
          <w:tblInd w:w="280" w:type="dxa"/>
          <w:tblCellMar>
            <w:top w:w="30" w:type="dxa"/>
            <w:left w:w="30" w:type="dxa"/>
            <w:bottom w:w="30" w:type="dxa"/>
            <w:right w:w="30" w:type="dxa"/>
          </w:tblCellMar>
        </w:tblPrEx>
        <w:tc>
          <w:tcPr>
            <w:tcW w:w="1333" w:type="dxa"/>
            <w:noWrap w:val="0"/>
            <w:vAlign w:val="top"/>
          </w:tcPr>
          <w:p>
            <w:r>
              <w:t>xx</w:t>
            </w:r>
          </w:p>
        </w:tc>
        <w:tc>
          <w:tcPr>
            <w:tcW w:w="1333" w:type="dxa"/>
            <w:noWrap w:val="0"/>
            <w:vAlign w:val="top"/>
          </w:tcPr>
          <w:p>
            <w:r>
              <w:t>7</w:t>
            </w:r>
          </w:p>
        </w:tc>
        <w:tc>
          <w:tcPr>
            <w:tcW w:w="1333" w:type="dxa"/>
            <w:noWrap w:val="0"/>
            <w:vAlign w:val="top"/>
          </w:tcPr>
          <w:p>
            <w:r>
              <w:t>8</w:t>
            </w:r>
          </w:p>
        </w:tc>
        <w:tc>
          <w:tcPr>
            <w:tcW w:w="1333" w:type="dxa"/>
            <w:noWrap w:val="0"/>
            <w:vAlign w:val="top"/>
          </w:tcPr>
          <w:p>
            <w:r>
              <w:t>8</w:t>
            </w:r>
          </w:p>
        </w:tc>
        <w:tc>
          <w:tcPr>
            <w:tcW w:w="1333" w:type="dxa"/>
            <w:noWrap w:val="0"/>
            <w:vAlign w:val="top"/>
          </w:tcPr>
          <w:p>
            <w:r>
              <w:t>9</w:t>
            </w:r>
          </w:p>
        </w:tc>
        <w:tc>
          <w:tcPr>
            <w:tcW w:w="1333" w:type="dxa"/>
            <w:noWrap w:val="0"/>
            <w:vAlign w:val="top"/>
          </w:tcPr>
          <w:p>
            <w:r>
              <w:t>7.85</w:t>
            </w:r>
          </w:p>
        </w:tc>
      </w:tr>
      <w:tr>
        <w:tblPrEx>
          <w:tblW w:w="0" w:type="auto"/>
          <w:tblInd w:w="280" w:type="dxa"/>
          <w:tblCellMar>
            <w:top w:w="30" w:type="dxa"/>
            <w:left w:w="30" w:type="dxa"/>
            <w:bottom w:w="30" w:type="dxa"/>
            <w:right w:w="30" w:type="dxa"/>
          </w:tblCellMar>
        </w:tblPrEx>
        <w:tc>
          <w:tcPr>
            <w:tcW w:w="1333" w:type="dxa"/>
            <w:noWrap w:val="0"/>
            <w:vAlign w:val="top"/>
          </w:tcPr>
          <w:p>
            <w:r>
              <w:t>xx</w:t>
            </w:r>
          </w:p>
        </w:tc>
        <w:tc>
          <w:tcPr>
            <w:tcW w:w="1333" w:type="dxa"/>
            <w:noWrap w:val="0"/>
            <w:vAlign w:val="top"/>
          </w:tcPr>
          <w:p>
            <w:r>
              <w:t>7</w:t>
            </w:r>
          </w:p>
        </w:tc>
        <w:tc>
          <w:tcPr>
            <w:tcW w:w="1333" w:type="dxa"/>
            <w:noWrap w:val="0"/>
            <w:vAlign w:val="top"/>
          </w:tcPr>
          <w:p>
            <w:r>
              <w:t>9</w:t>
            </w:r>
          </w:p>
        </w:tc>
        <w:tc>
          <w:tcPr>
            <w:tcW w:w="1333" w:type="dxa"/>
            <w:noWrap w:val="0"/>
            <w:vAlign w:val="top"/>
          </w:tcPr>
          <w:p>
            <w:r>
              <w:t>7</w:t>
            </w:r>
          </w:p>
        </w:tc>
        <w:tc>
          <w:tcPr>
            <w:tcW w:w="1333" w:type="dxa"/>
            <w:noWrap w:val="0"/>
            <w:vAlign w:val="top"/>
          </w:tcPr>
          <w:p>
            <w:r>
              <w:t>7</w:t>
            </w:r>
          </w:p>
        </w:tc>
        <w:tc>
          <w:tcPr>
            <w:tcW w:w="1333" w:type="dxa"/>
            <w:noWrap w:val="0"/>
            <w:vAlign w:val="top"/>
          </w:tcPr>
          <w:p>
            <w:r>
              <w:t>7.8</w:t>
            </w:r>
          </w:p>
        </w:tc>
      </w:tr>
    </w:tbl>
    <w:p>
      <w:pPr>
        <w:sectPr>
          <w:headerReference w:type="default" r:id="rId75"/>
          <w:footerReference w:type="default" r:id="rId76"/>
          <w:type w:val="nextPage"/>
          <w:pgSz w:w="11906" w:h="16838"/>
          <w:pgMar w:top="1440" w:right="1800" w:bottom="1440" w:left="1800" w:header="851" w:footer="992" w:gutter="0"/>
          <w:pgNumType w:start="6"/>
          <w:cols w:num="1" w:space="425"/>
          <w:titlePg w:val="0"/>
          <w:docGrid w:type="lines" w:linePitch="312" w:charSpace="0"/>
        </w:sectPr>
      </w:pPr>
    </w:p>
    <w:p>
      <w:pPr>
        <w:spacing w:line="360" w:lineRule="auto"/>
        <w:ind w:left="273" w:right="0" w:firstLine="0" w:leftChars="130" w:firstLineChars="0"/>
      </w:pPr>
      <w:r>
        <w:rPr>
          <w:rFonts w:ascii="Times New Roman" w:eastAsia="新宋体" w:hAnsi="Times New Roman" w:hint="eastAsia"/>
          <w:sz w:val="21"/>
          <w:szCs w:val="21"/>
        </w:rPr>
        <w:t>（1）求图中表示“内容”的扇形的圆心角度数．</w:t>
      </w:r>
    </w:p>
    <w:p>
      <w:pPr>
        <w:spacing w:line="360" w:lineRule="auto"/>
        <w:ind w:left="273" w:right="0" w:firstLine="0" w:leftChars="130" w:firstLineChars="0"/>
      </w:pPr>
      <w:r>
        <w:rPr>
          <w:rFonts w:ascii="Times New Roman" w:eastAsia="新宋体" w:hAnsi="Times New Roman" w:hint="eastAsia"/>
          <w:sz w:val="21"/>
          <w:szCs w:val="21"/>
        </w:rPr>
        <w:t>（2）求表中</w:t>
      </w:r>
      <w:r>
        <w:rPr>
          <w:rFonts w:ascii="Times New Roman" w:eastAsia="新宋体" w:hAnsi="Times New Roman" w:hint="eastAsia"/>
          <w:i/>
          <w:sz w:val="21"/>
          <w:szCs w:val="21"/>
        </w:rPr>
        <w:t>m</w:t>
      </w:r>
      <w:r>
        <w:rPr>
          <w:rFonts w:ascii="Times New Roman" w:eastAsia="新宋体" w:hAnsi="Times New Roman" w:hint="eastAsia"/>
          <w:sz w:val="21"/>
          <w:szCs w:val="21"/>
        </w:rPr>
        <w:t>的值，并根据总评成绩确定三人的排名顺序．</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（3）学校要求“内容”比“表达”重要，该统计图中各部分所占比例是否合理？如果不合理，如何调整？</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2264410" cy="1539240"/>
            <wp:effectExtent l="0" t="0" r="2540" b="3810"/>
            <wp:docPr id="85" name="图片 138"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138" descr="菁优网：http://www.jyeoo.com"/>
                    <pic:cNvPicPr>
                      <a:picLocks noChangeAspect="1"/>
                    </pic:cNvPicPr>
                  </pic:nvPicPr>
                  <pic:blipFill>
                    <a:blip xmlns:r="http://schemas.openxmlformats.org/officeDocument/2006/relationships" r:embed="rId77"/>
                    <a:stretch>
                      <a:fillRect/>
                    </a:stretch>
                  </pic:blipFill>
                  <pic:spPr>
                    <a:xfrm>
                      <a:off x="0" y="0"/>
                      <a:ext cx="2264410" cy="1539240"/>
                    </a:xfrm>
                    <a:prstGeom prst="rect">
                      <a:avLst/>
                    </a:prstGeom>
                    <a:noFill/>
                    <a:ln>
                      <a:noFill/>
                    </a:ln>
                  </pic:spPr>
                </pic:pic>
              </a:graphicData>
            </a:graphic>
          </wp:inline>
        </w:drawing>
      </w:r>
    </w:p>
    <w:p>
      <w:pPr>
        <w:spacing w:line="360" w:lineRule="auto"/>
        <w:ind w:left="273" w:right="0" w:firstLine="0" w:leftChars="130" w:firstLineChars="0"/>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（3）班级制定的各部分所占比例不合理．</w:t>
      </w:r>
    </w:p>
    <w:p>
      <w:pPr>
        <w:spacing w:line="360" w:lineRule="auto"/>
        <w:ind w:left="273" w:right="0" w:firstLine="0" w:leftChars="130" w:firstLineChars="0"/>
      </w:pPr>
      <w:r>
        <w:rPr>
          <w:rFonts w:ascii="Times New Roman" w:eastAsia="新宋体" w:hAnsi="Times New Roman" w:hint="eastAsia"/>
          <w:sz w:val="21"/>
          <w:szCs w:val="21"/>
        </w:rPr>
        <w:t>可调整为：“内容”所占百分比为40%，“表达”所占百分比为30%，其它不变（答案不唯一）．</w:t>
      </w:r>
    </w:p>
    <w:p>
      <w:pPr>
        <w:spacing w:line="360" w:lineRule="auto"/>
        <w:ind w:left="273" w:hanging="273" w:hangingChars="130"/>
      </w:pPr>
      <w:r>
        <w:rPr>
          <w:rFonts w:ascii="Times New Roman" w:eastAsia="新宋体" w:hAnsi="Times New Roman" w:hint="eastAsia"/>
          <w:color w:val="000000" w:themeColor="text1"/>
          <w:sz w:val="21"/>
          <w:szCs w:val="21"/>
          <w14:textFill>
            <w14:solidFill>
              <w14:schemeClr w14:val="tx1"/>
            </w14:solidFill>
          </w14:textFill>
        </w:rPr>
        <w:t>21．（</w:t>
      </w:r>
      <w:r>
        <w:rPr>
          <w:rFonts w:ascii="Times New Roman" w:eastAsia="新宋体" w:hAnsi="Times New Roman" w:hint="eastAsia"/>
          <w:color w:val="000000" w:themeColor="text1"/>
          <w:sz w:val="21"/>
          <w:szCs w:val="21"/>
          <w:lang w:val="en-US" w:eastAsia="zh-CN"/>
          <w14:textFill>
            <w14:solidFill>
              <w14:schemeClr w14:val="tx1"/>
            </w14:solidFill>
          </w14:textFill>
        </w:rPr>
        <w:t>2023嘉兴、舟山</w:t>
      </w:r>
      <w:r>
        <w:rPr>
          <w:rFonts w:ascii="Times New Roman" w:eastAsia="新宋体" w:hAnsi="Times New Roman" w:hint="eastAsia"/>
          <w:color w:val="000000" w:themeColor="text1"/>
          <w:sz w:val="21"/>
          <w:szCs w:val="21"/>
          <w14:textFill>
            <w14:solidFill>
              <w14:schemeClr w14:val="tx1"/>
            </w14:solidFill>
          </w14:textFill>
        </w:rPr>
        <w:t>）小明的爸爸准备购买一辆新能源汽车．在爸爸的预算范围内，小明收集了</w:t>
      </w:r>
      <w:r>
        <w:rPr>
          <w:rFonts w:ascii="Times New Roman" w:eastAsia="新宋体" w:hAnsi="Times New Roman" w:hint="eastAsia"/>
          <w:i/>
          <w:color w:val="000000" w:themeColor="text1"/>
          <w:sz w:val="21"/>
          <w:szCs w:val="21"/>
          <w14:textFill>
            <w14:solidFill>
              <w14:schemeClr w14:val="tx1"/>
            </w14:solidFill>
          </w14:textFill>
        </w:rPr>
        <w:t>A</w:t>
      </w:r>
      <w:r>
        <w:rPr>
          <w:rFonts w:ascii="Times New Roman" w:eastAsia="新宋体" w:hAnsi="Times New Roman" w:hint="eastAsia"/>
          <w:color w:val="000000" w:themeColor="text1"/>
          <w:sz w:val="21"/>
          <w:szCs w:val="21"/>
          <w14:textFill>
            <w14:solidFill>
              <w14:schemeClr w14:val="tx1"/>
            </w14:solidFill>
          </w14:textFill>
        </w:rPr>
        <w:t>，</w:t>
      </w:r>
      <w:r>
        <w:rPr>
          <w:rFonts w:ascii="Times New Roman" w:eastAsia="新宋体" w:hAnsi="Times New Roman" w:hint="eastAsia"/>
          <w:i/>
          <w:color w:val="000000" w:themeColor="text1"/>
          <w:sz w:val="21"/>
          <w:szCs w:val="21"/>
          <w14:textFill>
            <w14:solidFill>
              <w14:schemeClr w14:val="tx1"/>
            </w14:solidFill>
          </w14:textFill>
        </w:rPr>
        <w:t>B</w:t>
      </w:r>
      <w:r>
        <w:rPr>
          <w:rFonts w:ascii="Times New Roman" w:eastAsia="新宋体" w:hAnsi="Times New Roman" w:hint="eastAsia"/>
          <w:color w:val="000000" w:themeColor="text1"/>
          <w:sz w:val="21"/>
          <w:szCs w:val="21"/>
          <w14:textFill>
            <w14:solidFill>
              <w14:schemeClr w14:val="tx1"/>
            </w14:solidFill>
          </w14:textFill>
        </w:rPr>
        <w:t>，</w:t>
      </w:r>
      <w:r>
        <w:rPr>
          <w:rFonts w:ascii="Times New Roman" w:eastAsia="新宋体" w:hAnsi="Times New Roman" w:hint="eastAsia"/>
          <w:i/>
          <w:color w:val="000000" w:themeColor="text1"/>
          <w:sz w:val="21"/>
          <w:szCs w:val="21"/>
          <w14:textFill>
            <w14:solidFill>
              <w14:schemeClr w14:val="tx1"/>
            </w14:solidFill>
          </w14:textFill>
        </w:rPr>
        <w:t>C</w:t>
      </w:r>
      <w:r>
        <w:rPr>
          <w:rFonts w:ascii="Times New Roman" w:eastAsia="新宋体" w:hAnsi="Times New Roman" w:hint="eastAsia"/>
          <w:sz w:val="21"/>
          <w:szCs w:val="21"/>
        </w:rPr>
        <w:t>三款汽车在2022年9月至2023年3月期间的国内销售量和网友对车辆的外观造型、舒适程度、操控性能、售后服务等四项评分数据，统计如下：</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5401310" cy="2715895"/>
            <wp:effectExtent l="0" t="0" r="8890" b="8255"/>
            <wp:docPr id="218" name="图片 9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 name="图片 95" descr="菁优网：http://www.jyeoo.com"/>
                    <pic:cNvPicPr>
                      <a:picLocks noChangeAspect="1"/>
                    </pic:cNvPicPr>
                  </pic:nvPicPr>
                  <pic:blipFill>
                    <a:blip xmlns:r="http://schemas.openxmlformats.org/officeDocument/2006/relationships" r:embed="rId78"/>
                    <a:stretch>
                      <a:fillRect/>
                    </a:stretch>
                  </pic:blipFill>
                  <pic:spPr>
                    <a:xfrm>
                      <a:off x="0" y="0"/>
                      <a:ext cx="5401310" cy="2715895"/>
                    </a:xfrm>
                    <a:prstGeom prst="rect">
                      <a:avLst/>
                    </a:prstGeom>
                    <a:noFill/>
                    <a:ln>
                      <a:noFill/>
                    </a:ln>
                  </pic:spPr>
                </pic:pic>
              </a:graphicData>
            </a:graphic>
          </wp:inline>
        </w:drawing>
      </w:r>
    </w:p>
    <w:p>
      <w:pPr>
        <w:spacing w:line="360" w:lineRule="auto"/>
        <w:ind w:left="273" w:right="0" w:firstLine="0" w:leftChars="130" w:firstLineChars="0"/>
      </w:pPr>
      <w:r>
        <w:rPr>
          <w:rFonts w:ascii="Times New Roman" w:eastAsia="新宋体" w:hAnsi="Times New Roman" w:hint="eastAsia"/>
          <w:sz w:val="21"/>
          <w:szCs w:val="21"/>
        </w:rPr>
        <w:t>（1）数据分析：</w:t>
      </w:r>
    </w:p>
    <w:p>
      <w:pPr>
        <w:spacing w:line="360" w:lineRule="auto"/>
        <w:ind w:left="273" w:right="0" w:firstLine="0" w:leftChars="130" w:firstLineChars="0"/>
      </w:pPr>
      <w:r>
        <w:rPr>
          <w:rFonts w:ascii="Times New Roman" w:eastAsia="Calibri" w:hAnsi="Times New Roman" w:hint="eastAsia"/>
          <w:sz w:val="21"/>
          <w:szCs w:val="21"/>
        </w:rPr>
        <w:t>①</w:t>
      </w:r>
      <w:r>
        <w:rPr>
          <w:rFonts w:ascii="Times New Roman" w:eastAsia="新宋体" w:hAnsi="Times New Roman" w:hint="eastAsia"/>
          <w:sz w:val="21"/>
          <w:szCs w:val="21"/>
        </w:rPr>
        <w:t>求</w:t>
      </w:r>
      <w:r>
        <w:rPr>
          <w:rFonts w:ascii="Times New Roman" w:eastAsia="新宋体" w:hAnsi="Times New Roman" w:hint="eastAsia"/>
          <w:i/>
          <w:sz w:val="21"/>
          <w:szCs w:val="21"/>
        </w:rPr>
        <w:t>B</w:t>
      </w:r>
      <w:r>
        <w:rPr>
          <w:rFonts w:ascii="Times New Roman" w:eastAsia="新宋体" w:hAnsi="Times New Roman" w:hint="eastAsia"/>
          <w:sz w:val="21"/>
          <w:szCs w:val="21"/>
        </w:rPr>
        <w:t>款新能源汽车在2022年9月至2023年3月期间月销售量的中位数；</w:t>
      </w:r>
    </w:p>
    <w:p>
      <w:pPr>
        <w:spacing w:line="360" w:lineRule="auto"/>
        <w:ind w:left="273" w:right="0" w:firstLine="0" w:leftChars="130" w:firstLineChars="0"/>
      </w:pPr>
      <w:r>
        <w:rPr>
          <w:rFonts w:ascii="Times New Roman" w:eastAsia="Calibri" w:hAnsi="Times New Roman" w:hint="eastAsia"/>
          <w:sz w:val="21"/>
          <w:szCs w:val="21"/>
        </w:rPr>
        <w:t>②</w:t>
      </w:r>
      <w:r>
        <w:rPr>
          <w:rFonts w:ascii="Times New Roman" w:eastAsia="新宋体" w:hAnsi="Times New Roman" w:hint="eastAsia"/>
          <w:sz w:val="21"/>
          <w:szCs w:val="21"/>
        </w:rPr>
        <w:t>若将车辆的外观造型、舒适程度、操控性能，售后服务等四项评分数据按2：3：3：2的比例统计，求</w:t>
      </w:r>
      <w:r>
        <w:rPr>
          <w:rFonts w:ascii="Times New Roman" w:eastAsia="新宋体" w:hAnsi="Times New Roman" w:hint="eastAsia"/>
          <w:i/>
          <w:sz w:val="21"/>
          <w:szCs w:val="21"/>
        </w:rPr>
        <w:t>A</w:t>
      </w:r>
      <w:r>
        <w:rPr>
          <w:rFonts w:ascii="Times New Roman" w:eastAsia="新宋体" w:hAnsi="Times New Roman" w:hint="eastAsia"/>
          <w:sz w:val="21"/>
          <w:szCs w:val="21"/>
        </w:rPr>
        <w:t>款新能源汽车四项评分数据的平均数．</w:t>
      </w:r>
    </w:p>
    <w:p>
      <w:pPr>
        <w:spacing w:line="360" w:lineRule="auto"/>
        <w:ind w:left="273" w:right="0" w:firstLine="0" w:leftChars="130" w:firstLineChars="0"/>
        <w:rPr>
          <w:color w:val="FF0000"/>
        </w:rPr>
        <w:sectPr>
          <w:headerReference w:type="default" r:id="rId79"/>
          <w:footerReference w:type="default" r:id="rId80"/>
          <w:type w:val="nextPage"/>
          <w:pgSz w:w="11906" w:h="16838"/>
          <w:pgMar w:top="1440" w:right="1800" w:bottom="1440" w:left="1800" w:header="851" w:footer="992" w:gutter="0"/>
          <w:pgNumType w:start="7"/>
          <w:cols w:num="1" w:space="425"/>
          <w:titlePg w:val="0"/>
          <w:docGrid w:type="lines" w:linePitch="312" w:charSpace="0"/>
        </w:sectPr>
      </w:pPr>
      <w:r>
        <w:rPr>
          <w:rFonts w:ascii="Times New Roman" w:eastAsia="新宋体" w:hAnsi="Times New Roman" w:hint="eastAsia"/>
          <w:color w:val="FF0000"/>
          <w:sz w:val="21"/>
          <w:szCs w:val="21"/>
        </w:rPr>
        <w:t>（2）合理建议：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请按你认为的各项“重要程度”设计四项评分数据的比例，并结合销售量，以此为依据建议小明的爸爸购买哪款汽车？说说你的理由．</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【分析】（1）</w:t>
      </w:r>
      <w:r>
        <w:rPr>
          <w:rFonts w:ascii="Times New Roman" w:eastAsia="Calibri" w:hAnsi="Times New Roman" w:hint="eastAsia"/>
          <w:color w:val="auto"/>
          <w:sz w:val="21"/>
          <w:szCs w:val="21"/>
        </w:rPr>
        <w:t>①</w:t>
      </w:r>
      <w:r>
        <w:rPr>
          <w:rFonts w:ascii="Times New Roman" w:eastAsia="新宋体" w:hAnsi="Times New Roman" w:hint="eastAsia"/>
          <w:color w:val="auto"/>
          <w:sz w:val="21"/>
          <w:szCs w:val="21"/>
        </w:rPr>
        <w:t>根据中位数的定义解答即可；</w:t>
      </w:r>
      <w:r>
        <w:rPr>
          <w:rFonts w:ascii="Times New Roman" w:eastAsia="Calibri" w:hAnsi="Times New Roman" w:hint="eastAsia"/>
          <w:color w:val="auto"/>
          <w:sz w:val="21"/>
          <w:szCs w:val="21"/>
        </w:rPr>
        <w:t>②</w:t>
      </w:r>
      <w:r>
        <w:rPr>
          <w:rFonts w:ascii="Times New Roman" w:eastAsia="新宋体" w:hAnsi="Times New Roman" w:hint="eastAsia"/>
          <w:color w:val="auto"/>
          <w:sz w:val="21"/>
          <w:szCs w:val="21"/>
        </w:rPr>
        <w:t>根据加权平均数的计算公式计算即可；</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（2）根据加权平均数的意义解答即可．</w:t>
      </w:r>
    </w:p>
    <w:p>
      <w:pPr>
        <w:spacing w:line="360" w:lineRule="auto"/>
        <w:ind w:left="273" w:right="0" w:firstLine="0" w:leftChars="130" w:firstLineChars="0"/>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（2）比如给出1：2：1：2的权重时，</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w:t>
      </w:r>
      <w:r>
        <w:rPr>
          <w:rFonts w:ascii="Times New Roman" w:eastAsia="新宋体" w:hAnsi="Times New Roman" w:hint="eastAsia"/>
          <w:i/>
          <w:sz w:val="21"/>
          <w:szCs w:val="21"/>
        </w:rPr>
        <w:t>C</w:t>
      </w:r>
      <w:r>
        <w:rPr>
          <w:rFonts w:ascii="Times New Roman" w:eastAsia="新宋体" w:hAnsi="Times New Roman" w:hint="eastAsia"/>
          <w:sz w:val="21"/>
          <w:szCs w:val="21"/>
        </w:rPr>
        <w:t>三款汽车评分的加权平均数分别为67.8分，69.7分，65.7分，结合2023年3月的销售量，可选</w:t>
      </w:r>
      <w:r>
        <w:rPr>
          <w:rFonts w:ascii="Times New Roman" w:eastAsia="新宋体" w:hAnsi="Times New Roman" w:hint="eastAsia"/>
          <w:i/>
          <w:sz w:val="21"/>
          <w:szCs w:val="21"/>
        </w:rPr>
        <w:t>B</w:t>
      </w:r>
      <w:r>
        <w:rPr>
          <w:rFonts w:ascii="Times New Roman" w:eastAsia="新宋体" w:hAnsi="Times New Roman" w:hint="eastAsia"/>
          <w:sz w:val="21"/>
          <w:szCs w:val="21"/>
        </w:rPr>
        <w:t>款．</w:t>
      </w:r>
    </w:p>
    <w:p>
      <w:pPr>
        <w:spacing w:line="360" w:lineRule="auto"/>
        <w:ind w:left="273" w:right="0" w:firstLine="0" w:leftChars="130" w:firstLineChars="0"/>
        <w:rPr>
          <w:rFonts w:ascii="Times New Roman" w:eastAsia="新宋体" w:hAnsi="Times New Roman" w:hint="eastAsia"/>
          <w:szCs w:val="21"/>
        </w:rPr>
      </w:pPr>
      <w:r>
        <w:rPr>
          <w:rFonts w:ascii="Times New Roman" w:eastAsia="新宋体" w:hAnsi="Times New Roman" w:hint="eastAsia"/>
          <w:color w:val="0000FF"/>
          <w:sz w:val="21"/>
          <w:szCs w:val="21"/>
        </w:rPr>
        <w:t>【点评】</w:t>
      </w:r>
      <w:r>
        <w:rPr>
          <w:rFonts w:ascii="Times New Roman" w:eastAsia="新宋体" w:hAnsi="Times New Roman" w:hint="eastAsia"/>
          <w:sz w:val="21"/>
          <w:szCs w:val="21"/>
        </w:rPr>
        <w:t>本题考查了中位数，扇形统计图以及加权平均数，掌握中位数，加权平均数等概念是关键．</w:t>
      </w:r>
    </w:p>
    <w:p>
      <w:pPr>
        <w:spacing w:line="360" w:lineRule="auto"/>
        <w:ind w:left="273" w:hanging="273" w:hangingChars="130"/>
      </w:pPr>
      <w:r>
        <w:rPr>
          <w:rFonts w:ascii="Times New Roman" w:eastAsia="新宋体" w:hAnsi="Times New Roman" w:hint="eastAsia"/>
          <w:sz w:val="21"/>
          <w:szCs w:val="21"/>
        </w:rPr>
        <w:t>22．（</w:t>
      </w:r>
      <w:r>
        <w:rPr>
          <w:rFonts w:ascii="Times New Roman" w:eastAsia="新宋体" w:hAnsi="Times New Roman" w:hint="eastAsia"/>
          <w:sz w:val="21"/>
          <w:szCs w:val="21"/>
          <w:lang w:val="en-US" w:eastAsia="zh-CN"/>
        </w:rPr>
        <w:t>2023台州</w:t>
      </w:r>
      <w:r>
        <w:rPr>
          <w:rFonts w:ascii="Times New Roman" w:eastAsia="新宋体" w:hAnsi="Times New Roman" w:hint="eastAsia"/>
          <w:sz w:val="21"/>
          <w:szCs w:val="21"/>
        </w:rPr>
        <w:t>）为了改进几何教学，张老师选择</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两班进行教学实验研究，在实验班</w:t>
      </w:r>
      <w:r>
        <w:rPr>
          <w:rFonts w:ascii="Times New Roman" w:eastAsia="新宋体" w:hAnsi="Times New Roman" w:hint="eastAsia"/>
          <w:i/>
          <w:sz w:val="21"/>
          <w:szCs w:val="21"/>
        </w:rPr>
        <w:t>B</w:t>
      </w:r>
      <w:r>
        <w:rPr>
          <w:rFonts w:ascii="Times New Roman" w:eastAsia="新宋体" w:hAnsi="Times New Roman" w:hint="eastAsia"/>
          <w:sz w:val="21"/>
          <w:szCs w:val="21"/>
        </w:rPr>
        <w:t>实施新的教学方法，在控制班</w:t>
      </w:r>
      <w:r>
        <w:rPr>
          <w:rFonts w:ascii="Times New Roman" w:eastAsia="新宋体" w:hAnsi="Times New Roman" w:hint="eastAsia"/>
          <w:i/>
          <w:sz w:val="21"/>
          <w:szCs w:val="21"/>
        </w:rPr>
        <w:t>A</w:t>
      </w:r>
      <w:r>
        <w:rPr>
          <w:rFonts w:ascii="Times New Roman" w:eastAsia="新宋体" w:hAnsi="Times New Roman" w:hint="eastAsia"/>
          <w:sz w:val="21"/>
          <w:szCs w:val="21"/>
        </w:rPr>
        <w:t>采用原来的教学方法．在实验开始前，进行一次几何能力测试（前测，总分25分），经过一段时间的教学后，再用难度、题型、总分相同的试卷进行测试（后测），得到前测和后测数据并整理成表1和表2．</w:t>
      </w:r>
    </w:p>
    <w:p>
      <w:pPr>
        <w:spacing w:line="360" w:lineRule="auto"/>
        <w:ind w:left="273" w:right="0" w:firstLine="0" w:leftChars="130" w:firstLineChars="0"/>
      </w:pPr>
      <w:r>
        <w:rPr>
          <w:rFonts w:ascii="Times New Roman" w:eastAsia="新宋体" w:hAnsi="Times New Roman" w:hint="eastAsia"/>
          <w:sz w:val="21"/>
          <w:szCs w:val="21"/>
        </w:rPr>
        <w:t xml:space="preserve">表1：前测数据 </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1058"/>
        <w:gridCol w:w="1177"/>
        <w:gridCol w:w="1335"/>
        <w:gridCol w:w="1502"/>
        <w:gridCol w:w="1502"/>
        <w:gridCol w:w="1512"/>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147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测试分数</w:t>
            </w:r>
            <w:r>
              <w:rPr>
                <w:rFonts w:ascii="Times New Roman" w:eastAsia="新宋体" w:hAnsi="Times New Roman" w:cs="Times New Roman" w:hint="eastAsia"/>
                <w:i/>
                <w:kern w:val="2"/>
                <w:sz w:val="21"/>
                <w:szCs w:val="21"/>
                <w:lang w:val="en-US" w:eastAsia="zh-CN" w:bidi="ar-SA"/>
              </w:rPr>
              <w:t>x</w:t>
            </w:r>
          </w:p>
        </w:tc>
        <w:tc>
          <w:tcPr>
            <w:tcW w:w="165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0＜</w:t>
            </w:r>
            <w:r>
              <w:rPr>
                <w:rFonts w:ascii="Times New Roman" w:eastAsia="新宋体" w:hAnsi="Times New Roman" w:cs="Times New Roman" w:hint="eastAsia"/>
                <w:i/>
                <w:kern w:val="2"/>
                <w:sz w:val="21"/>
                <w:szCs w:val="21"/>
                <w:lang w:val="en-US" w:eastAsia="zh-CN" w:bidi="ar-SA"/>
              </w:rPr>
              <w:t>x</w:t>
            </w:r>
            <w:r>
              <w:rPr>
                <w:rFonts w:ascii="Times New Roman" w:eastAsia="新宋体" w:hAnsi="Times New Roman" w:cs="Times New Roman" w:hint="eastAsia"/>
                <w:kern w:val="2"/>
                <w:sz w:val="21"/>
                <w:szCs w:val="21"/>
                <w:lang w:val="en-US" w:eastAsia="zh-CN" w:bidi="ar-SA"/>
              </w:rPr>
              <w:t>≤5</w:t>
            </w:r>
          </w:p>
        </w:tc>
        <w:tc>
          <w:tcPr>
            <w:tcW w:w="189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5＜</w:t>
            </w:r>
            <w:r>
              <w:rPr>
                <w:rFonts w:ascii="Times New Roman" w:eastAsia="新宋体" w:hAnsi="Times New Roman" w:cs="Times New Roman" w:hint="eastAsia"/>
                <w:i/>
                <w:kern w:val="2"/>
                <w:sz w:val="21"/>
                <w:szCs w:val="21"/>
                <w:lang w:val="en-US" w:eastAsia="zh-CN" w:bidi="ar-SA"/>
              </w:rPr>
              <w:t>x</w:t>
            </w:r>
            <w:r>
              <w:rPr>
                <w:rFonts w:ascii="Times New Roman" w:eastAsia="新宋体" w:hAnsi="Times New Roman" w:cs="Times New Roman" w:hint="eastAsia"/>
                <w:kern w:val="2"/>
                <w:sz w:val="21"/>
                <w:szCs w:val="21"/>
                <w:lang w:val="en-US" w:eastAsia="zh-CN" w:bidi="ar-SA"/>
              </w:rPr>
              <w:t>≤10</w:t>
            </w:r>
          </w:p>
        </w:tc>
        <w:tc>
          <w:tcPr>
            <w:tcW w:w="2145"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10＜</w:t>
            </w:r>
            <w:r>
              <w:rPr>
                <w:rFonts w:ascii="Times New Roman" w:eastAsia="新宋体" w:hAnsi="Times New Roman" w:cs="Times New Roman" w:hint="eastAsia"/>
                <w:i/>
                <w:kern w:val="2"/>
                <w:sz w:val="21"/>
                <w:szCs w:val="21"/>
                <w:lang w:val="en-US" w:eastAsia="zh-CN" w:bidi="ar-SA"/>
              </w:rPr>
              <w:t>x</w:t>
            </w:r>
            <w:r>
              <w:rPr>
                <w:rFonts w:ascii="Times New Roman" w:eastAsia="新宋体" w:hAnsi="Times New Roman" w:cs="Times New Roman" w:hint="eastAsia"/>
                <w:kern w:val="2"/>
                <w:sz w:val="21"/>
                <w:szCs w:val="21"/>
                <w:lang w:val="en-US" w:eastAsia="zh-CN" w:bidi="ar-SA"/>
              </w:rPr>
              <w:t>≤15</w:t>
            </w:r>
          </w:p>
        </w:tc>
        <w:tc>
          <w:tcPr>
            <w:tcW w:w="2145"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15＜</w:t>
            </w:r>
            <w:r>
              <w:rPr>
                <w:rFonts w:ascii="Times New Roman" w:eastAsia="新宋体" w:hAnsi="Times New Roman" w:cs="Times New Roman" w:hint="eastAsia"/>
                <w:i/>
                <w:kern w:val="2"/>
                <w:sz w:val="21"/>
                <w:szCs w:val="21"/>
                <w:lang w:val="en-US" w:eastAsia="zh-CN" w:bidi="ar-SA"/>
              </w:rPr>
              <w:t>x</w:t>
            </w:r>
            <w:r>
              <w:rPr>
                <w:rFonts w:ascii="Times New Roman" w:eastAsia="新宋体" w:hAnsi="Times New Roman" w:cs="Times New Roman" w:hint="eastAsia"/>
                <w:kern w:val="2"/>
                <w:sz w:val="21"/>
                <w:szCs w:val="21"/>
                <w:lang w:val="en-US" w:eastAsia="zh-CN" w:bidi="ar-SA"/>
              </w:rPr>
              <w:t>≤20</w:t>
            </w:r>
          </w:p>
        </w:tc>
        <w:tc>
          <w:tcPr>
            <w:tcW w:w="216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20＜</w:t>
            </w:r>
            <w:r>
              <w:rPr>
                <w:rFonts w:ascii="Times New Roman" w:eastAsia="新宋体" w:hAnsi="Times New Roman" w:cs="Times New Roman" w:hint="eastAsia"/>
                <w:i/>
                <w:kern w:val="2"/>
                <w:sz w:val="21"/>
                <w:szCs w:val="21"/>
                <w:lang w:val="en-US" w:eastAsia="zh-CN" w:bidi="ar-SA"/>
              </w:rPr>
              <w:t>x</w:t>
            </w:r>
            <w:r>
              <w:rPr>
                <w:rFonts w:ascii="Times New Roman" w:eastAsia="新宋体" w:hAnsi="Times New Roman" w:cs="Times New Roman" w:hint="eastAsia"/>
                <w:kern w:val="2"/>
                <w:sz w:val="21"/>
                <w:szCs w:val="21"/>
                <w:lang w:val="en-US" w:eastAsia="zh-CN" w:bidi="ar-SA"/>
              </w:rPr>
              <w:t>≤25</w:t>
            </w:r>
          </w:p>
        </w:tc>
      </w:tr>
      <w:tr>
        <w:tblPrEx>
          <w:tblW w:w="0" w:type="auto"/>
          <w:tblInd w:w="280" w:type="dxa"/>
          <w:tblCellMar>
            <w:top w:w="30" w:type="dxa"/>
            <w:left w:w="30" w:type="dxa"/>
            <w:bottom w:w="30" w:type="dxa"/>
            <w:right w:w="30" w:type="dxa"/>
          </w:tblCellMar>
        </w:tblPrEx>
        <w:tc>
          <w:tcPr>
            <w:tcW w:w="147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控制班</w:t>
            </w:r>
            <w:r>
              <w:rPr>
                <w:rFonts w:ascii="Times New Roman" w:eastAsia="新宋体" w:hAnsi="Times New Roman" w:cs="Times New Roman" w:hint="eastAsia"/>
                <w:i/>
                <w:kern w:val="2"/>
                <w:sz w:val="21"/>
                <w:szCs w:val="21"/>
                <w:lang w:val="en-US" w:eastAsia="zh-CN" w:bidi="ar-SA"/>
              </w:rPr>
              <w:t>A</w:t>
            </w:r>
          </w:p>
        </w:tc>
        <w:tc>
          <w:tcPr>
            <w:tcW w:w="165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28</w:t>
            </w:r>
          </w:p>
        </w:tc>
        <w:tc>
          <w:tcPr>
            <w:tcW w:w="189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9</w:t>
            </w:r>
          </w:p>
        </w:tc>
        <w:tc>
          <w:tcPr>
            <w:tcW w:w="2145"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9</w:t>
            </w:r>
          </w:p>
        </w:tc>
        <w:tc>
          <w:tcPr>
            <w:tcW w:w="2145"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3</w:t>
            </w:r>
          </w:p>
        </w:tc>
        <w:tc>
          <w:tcPr>
            <w:tcW w:w="216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1</w:t>
            </w:r>
          </w:p>
        </w:tc>
      </w:tr>
      <w:tr>
        <w:tblPrEx>
          <w:tblW w:w="0" w:type="auto"/>
          <w:tblInd w:w="280" w:type="dxa"/>
          <w:tblCellMar>
            <w:top w:w="30" w:type="dxa"/>
            <w:left w:w="30" w:type="dxa"/>
            <w:bottom w:w="30" w:type="dxa"/>
            <w:right w:w="30" w:type="dxa"/>
          </w:tblCellMar>
        </w:tblPrEx>
        <w:tc>
          <w:tcPr>
            <w:tcW w:w="147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实验班</w:t>
            </w:r>
            <w:r>
              <w:rPr>
                <w:rFonts w:ascii="Times New Roman" w:eastAsia="新宋体" w:hAnsi="Times New Roman" w:cs="Times New Roman" w:hint="eastAsia"/>
                <w:i/>
                <w:kern w:val="2"/>
                <w:sz w:val="21"/>
                <w:szCs w:val="21"/>
                <w:lang w:val="en-US" w:eastAsia="zh-CN" w:bidi="ar-SA"/>
              </w:rPr>
              <w:t>B</w:t>
            </w:r>
          </w:p>
        </w:tc>
        <w:tc>
          <w:tcPr>
            <w:tcW w:w="165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25</w:t>
            </w:r>
          </w:p>
        </w:tc>
        <w:tc>
          <w:tcPr>
            <w:tcW w:w="189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10</w:t>
            </w:r>
          </w:p>
        </w:tc>
        <w:tc>
          <w:tcPr>
            <w:tcW w:w="2145"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8</w:t>
            </w:r>
          </w:p>
        </w:tc>
        <w:tc>
          <w:tcPr>
            <w:tcW w:w="2145"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2</w:t>
            </w:r>
          </w:p>
        </w:tc>
        <w:tc>
          <w:tcPr>
            <w:tcW w:w="216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1</w:t>
            </w:r>
          </w:p>
        </w:tc>
      </w:tr>
    </w:tbl>
    <w:p>
      <w:pPr>
        <w:spacing w:line="360" w:lineRule="auto"/>
        <w:ind w:left="273" w:right="0" w:firstLine="0" w:leftChars="130" w:firstLineChars="0"/>
      </w:pPr>
      <w:r>
        <w:rPr>
          <w:rFonts w:ascii="Times New Roman" w:eastAsia="新宋体" w:hAnsi="Times New Roman" w:hint="eastAsia"/>
          <w:sz w:val="21"/>
          <w:szCs w:val="21"/>
        </w:rPr>
        <w:t xml:space="preserve">表2：后测数据 </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1058"/>
        <w:gridCol w:w="1177"/>
        <w:gridCol w:w="1335"/>
        <w:gridCol w:w="1502"/>
        <w:gridCol w:w="1502"/>
        <w:gridCol w:w="1512"/>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147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测试分数</w:t>
            </w:r>
            <w:r>
              <w:rPr>
                <w:rFonts w:ascii="Times New Roman" w:eastAsia="新宋体" w:hAnsi="Times New Roman" w:cs="Times New Roman" w:hint="eastAsia"/>
                <w:i/>
                <w:kern w:val="2"/>
                <w:sz w:val="21"/>
                <w:szCs w:val="21"/>
                <w:lang w:val="en-US" w:eastAsia="zh-CN" w:bidi="ar-SA"/>
              </w:rPr>
              <w:t>x</w:t>
            </w:r>
          </w:p>
        </w:tc>
        <w:tc>
          <w:tcPr>
            <w:tcW w:w="165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0＜</w:t>
            </w:r>
            <w:r>
              <w:rPr>
                <w:rFonts w:ascii="Times New Roman" w:eastAsia="新宋体" w:hAnsi="Times New Roman" w:cs="Times New Roman" w:hint="eastAsia"/>
                <w:i/>
                <w:kern w:val="2"/>
                <w:sz w:val="21"/>
                <w:szCs w:val="21"/>
                <w:lang w:val="en-US" w:eastAsia="zh-CN" w:bidi="ar-SA"/>
              </w:rPr>
              <w:t>x</w:t>
            </w:r>
            <w:r>
              <w:rPr>
                <w:rFonts w:ascii="Times New Roman" w:eastAsia="新宋体" w:hAnsi="Times New Roman" w:cs="Times New Roman" w:hint="eastAsia"/>
                <w:kern w:val="2"/>
                <w:sz w:val="21"/>
                <w:szCs w:val="21"/>
                <w:lang w:val="en-US" w:eastAsia="zh-CN" w:bidi="ar-SA"/>
              </w:rPr>
              <w:t>≤5</w:t>
            </w:r>
          </w:p>
        </w:tc>
        <w:tc>
          <w:tcPr>
            <w:tcW w:w="189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5＜</w:t>
            </w:r>
            <w:r>
              <w:rPr>
                <w:rFonts w:ascii="Times New Roman" w:eastAsia="新宋体" w:hAnsi="Times New Roman" w:cs="Times New Roman" w:hint="eastAsia"/>
                <w:i/>
                <w:kern w:val="2"/>
                <w:sz w:val="21"/>
                <w:szCs w:val="21"/>
                <w:lang w:val="en-US" w:eastAsia="zh-CN" w:bidi="ar-SA"/>
              </w:rPr>
              <w:t>x</w:t>
            </w:r>
            <w:r>
              <w:rPr>
                <w:rFonts w:ascii="Times New Roman" w:eastAsia="新宋体" w:hAnsi="Times New Roman" w:cs="Times New Roman" w:hint="eastAsia"/>
                <w:kern w:val="2"/>
                <w:sz w:val="21"/>
                <w:szCs w:val="21"/>
                <w:lang w:val="en-US" w:eastAsia="zh-CN" w:bidi="ar-SA"/>
              </w:rPr>
              <w:t>≤10</w:t>
            </w:r>
          </w:p>
        </w:tc>
        <w:tc>
          <w:tcPr>
            <w:tcW w:w="2145"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10＜</w:t>
            </w:r>
            <w:r>
              <w:rPr>
                <w:rFonts w:ascii="Times New Roman" w:eastAsia="新宋体" w:hAnsi="Times New Roman" w:cs="Times New Roman" w:hint="eastAsia"/>
                <w:i/>
                <w:kern w:val="2"/>
                <w:sz w:val="21"/>
                <w:szCs w:val="21"/>
                <w:lang w:val="en-US" w:eastAsia="zh-CN" w:bidi="ar-SA"/>
              </w:rPr>
              <w:t>x</w:t>
            </w:r>
            <w:r>
              <w:rPr>
                <w:rFonts w:ascii="Times New Roman" w:eastAsia="新宋体" w:hAnsi="Times New Roman" w:cs="Times New Roman" w:hint="eastAsia"/>
                <w:kern w:val="2"/>
                <w:sz w:val="21"/>
                <w:szCs w:val="21"/>
                <w:lang w:val="en-US" w:eastAsia="zh-CN" w:bidi="ar-SA"/>
              </w:rPr>
              <w:t>≤15</w:t>
            </w:r>
          </w:p>
        </w:tc>
        <w:tc>
          <w:tcPr>
            <w:tcW w:w="2145"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15＜</w:t>
            </w:r>
            <w:r>
              <w:rPr>
                <w:rFonts w:ascii="Times New Roman" w:eastAsia="新宋体" w:hAnsi="Times New Roman" w:cs="Times New Roman" w:hint="eastAsia"/>
                <w:i/>
                <w:kern w:val="2"/>
                <w:sz w:val="21"/>
                <w:szCs w:val="21"/>
                <w:lang w:val="en-US" w:eastAsia="zh-CN" w:bidi="ar-SA"/>
              </w:rPr>
              <w:t>x</w:t>
            </w:r>
            <w:r>
              <w:rPr>
                <w:rFonts w:ascii="Times New Roman" w:eastAsia="新宋体" w:hAnsi="Times New Roman" w:cs="Times New Roman" w:hint="eastAsia"/>
                <w:kern w:val="2"/>
                <w:sz w:val="21"/>
                <w:szCs w:val="21"/>
                <w:lang w:val="en-US" w:eastAsia="zh-CN" w:bidi="ar-SA"/>
              </w:rPr>
              <w:t>≤20</w:t>
            </w:r>
          </w:p>
        </w:tc>
        <w:tc>
          <w:tcPr>
            <w:tcW w:w="216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20＜</w:t>
            </w:r>
            <w:r>
              <w:rPr>
                <w:rFonts w:ascii="Times New Roman" w:eastAsia="新宋体" w:hAnsi="Times New Roman" w:cs="Times New Roman" w:hint="eastAsia"/>
                <w:i/>
                <w:kern w:val="2"/>
                <w:sz w:val="21"/>
                <w:szCs w:val="21"/>
                <w:lang w:val="en-US" w:eastAsia="zh-CN" w:bidi="ar-SA"/>
              </w:rPr>
              <w:t>x</w:t>
            </w:r>
            <w:r>
              <w:rPr>
                <w:rFonts w:ascii="Times New Roman" w:eastAsia="新宋体" w:hAnsi="Times New Roman" w:cs="Times New Roman" w:hint="eastAsia"/>
                <w:kern w:val="2"/>
                <w:sz w:val="21"/>
                <w:szCs w:val="21"/>
                <w:lang w:val="en-US" w:eastAsia="zh-CN" w:bidi="ar-SA"/>
              </w:rPr>
              <w:t>≤25</w:t>
            </w:r>
          </w:p>
        </w:tc>
      </w:tr>
      <w:tr>
        <w:tblPrEx>
          <w:tblW w:w="0" w:type="auto"/>
          <w:tblInd w:w="280" w:type="dxa"/>
          <w:tblCellMar>
            <w:top w:w="30" w:type="dxa"/>
            <w:left w:w="30" w:type="dxa"/>
            <w:bottom w:w="30" w:type="dxa"/>
            <w:right w:w="30" w:type="dxa"/>
          </w:tblCellMar>
        </w:tblPrEx>
        <w:tc>
          <w:tcPr>
            <w:tcW w:w="147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控制班</w:t>
            </w:r>
            <w:r>
              <w:rPr>
                <w:rFonts w:ascii="Times New Roman" w:eastAsia="新宋体" w:hAnsi="Times New Roman" w:cs="Times New Roman" w:hint="eastAsia"/>
                <w:i/>
                <w:kern w:val="2"/>
                <w:sz w:val="21"/>
                <w:szCs w:val="21"/>
                <w:lang w:val="en-US" w:eastAsia="zh-CN" w:bidi="ar-SA"/>
              </w:rPr>
              <w:t>A</w:t>
            </w:r>
          </w:p>
        </w:tc>
        <w:tc>
          <w:tcPr>
            <w:tcW w:w="165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14</w:t>
            </w:r>
          </w:p>
        </w:tc>
        <w:tc>
          <w:tcPr>
            <w:tcW w:w="189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16</w:t>
            </w:r>
          </w:p>
        </w:tc>
        <w:tc>
          <w:tcPr>
            <w:tcW w:w="2145"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12</w:t>
            </w:r>
          </w:p>
        </w:tc>
        <w:tc>
          <w:tcPr>
            <w:tcW w:w="2145"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6</w:t>
            </w:r>
          </w:p>
        </w:tc>
        <w:tc>
          <w:tcPr>
            <w:tcW w:w="216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2</w:t>
            </w:r>
          </w:p>
        </w:tc>
      </w:tr>
      <w:tr>
        <w:tblPrEx>
          <w:tblW w:w="0" w:type="auto"/>
          <w:tblInd w:w="280" w:type="dxa"/>
          <w:tblCellMar>
            <w:top w:w="30" w:type="dxa"/>
            <w:left w:w="30" w:type="dxa"/>
            <w:bottom w:w="30" w:type="dxa"/>
            <w:right w:w="30" w:type="dxa"/>
          </w:tblCellMar>
        </w:tblPrEx>
        <w:tc>
          <w:tcPr>
            <w:tcW w:w="147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实验班</w:t>
            </w:r>
            <w:r>
              <w:rPr>
                <w:rFonts w:ascii="Times New Roman" w:eastAsia="新宋体" w:hAnsi="Times New Roman" w:cs="Times New Roman" w:hint="eastAsia"/>
                <w:i/>
                <w:kern w:val="2"/>
                <w:sz w:val="21"/>
                <w:szCs w:val="21"/>
                <w:lang w:val="en-US" w:eastAsia="zh-CN" w:bidi="ar-SA"/>
              </w:rPr>
              <w:t>B</w:t>
            </w:r>
          </w:p>
        </w:tc>
        <w:tc>
          <w:tcPr>
            <w:tcW w:w="165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6</w:t>
            </w:r>
          </w:p>
        </w:tc>
        <w:tc>
          <w:tcPr>
            <w:tcW w:w="189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8</w:t>
            </w:r>
          </w:p>
        </w:tc>
        <w:tc>
          <w:tcPr>
            <w:tcW w:w="2145"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11</w:t>
            </w:r>
          </w:p>
        </w:tc>
        <w:tc>
          <w:tcPr>
            <w:tcW w:w="2145"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18</w:t>
            </w:r>
          </w:p>
        </w:tc>
        <w:tc>
          <w:tcPr>
            <w:tcW w:w="216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3</w:t>
            </w:r>
          </w:p>
        </w:tc>
      </w:tr>
    </w:tbl>
    <w:p>
      <w:pPr>
        <w:spacing w:line="360" w:lineRule="auto"/>
        <w:ind w:left="273" w:right="0" w:firstLine="0" w:leftChars="130" w:firstLineChars="0"/>
      </w:pPr>
      <w:r>
        <w:rPr>
          <w:rFonts w:ascii="Times New Roman" w:eastAsia="新宋体" w:hAnsi="Times New Roman" w:hint="eastAsia"/>
          <w:sz w:val="21"/>
          <w:szCs w:val="21"/>
        </w:rPr>
        <w:t>（1）</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两班的学生人数分别是多少？</w:t>
      </w:r>
    </w:p>
    <w:p>
      <w:pPr>
        <w:spacing w:line="360" w:lineRule="auto"/>
        <w:ind w:left="273" w:right="0" w:firstLine="0" w:leftChars="130" w:firstLineChars="0"/>
      </w:pPr>
      <w:r>
        <w:rPr>
          <w:rFonts w:ascii="Times New Roman" w:eastAsia="新宋体" w:hAnsi="Times New Roman" w:hint="eastAsia"/>
          <w:sz w:val="21"/>
          <w:szCs w:val="21"/>
        </w:rPr>
        <w:t>（2）请选择一种适当的统计量，分析比较</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两班的后测数据．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（3）通过分析前测、后测数据，请对张老师的教学实验效果进行评价．</w:t>
      </w:r>
    </w:p>
    <w:p>
      <w:pPr>
        <w:spacing w:line="360" w:lineRule="auto"/>
        <w:ind w:left="273" w:right="0" w:firstLine="0" w:leftChars="130" w:firstLineChars="0"/>
        <w:rPr>
          <w:rFonts w:ascii="Times New Roman" w:eastAsia="新宋体" w:hAnsi="Times New Roman" w:hint="eastAsia"/>
          <w:szCs w:val="21"/>
        </w:rPr>
      </w:pPr>
    </w:p>
    <w:p>
      <w:pPr>
        <w:spacing w:line="360" w:lineRule="auto"/>
        <w:ind w:left="273" w:hanging="273" w:hangingChars="130"/>
      </w:pPr>
      <w:r>
        <w:rPr>
          <w:rFonts w:ascii="Times New Roman" w:eastAsia="新宋体" w:hAnsi="Times New Roman" w:hint="eastAsia"/>
          <w:sz w:val="21"/>
          <w:szCs w:val="21"/>
        </w:rPr>
        <w:t>17．（</w:t>
      </w:r>
      <w:r>
        <w:rPr>
          <w:rFonts w:ascii="Times New Roman" w:eastAsia="新宋体" w:hAnsi="Times New Roman" w:hint="eastAsia"/>
          <w:sz w:val="21"/>
          <w:szCs w:val="21"/>
          <w:lang w:val="en-US" w:eastAsia="zh-CN"/>
        </w:rPr>
        <w:t>2023河南</w:t>
      </w:r>
      <w:r>
        <w:rPr>
          <w:rFonts w:ascii="Times New Roman" w:eastAsia="新宋体" w:hAnsi="Times New Roman" w:hint="eastAsia"/>
          <w:sz w:val="21"/>
          <w:szCs w:val="21"/>
        </w:rPr>
        <w:t>）蓬勃发展的快递业，为全国各地的新鲜水果及时走进千家万户提供了极大便利．不同的快递公司在配送、服务、收费和投递范围等方面各具优势．樱桃种植户小丽经过初步了解，打算从甲、乙两家快递公司中选择一家合作，为此，小丽收集了10家樱桃种植户对两家公司的相关评价，并整理、描述、分析如下：</w:t>
      </w:r>
    </w:p>
    <w:p>
      <w:pPr>
        <w:spacing w:line="360" w:lineRule="auto"/>
        <w:ind w:left="273" w:right="0" w:firstLine="0" w:leftChars="130" w:firstLineChars="0"/>
        <w:sectPr>
          <w:headerReference w:type="default" r:id="rId81"/>
          <w:footerReference w:type="default" r:id="rId82"/>
          <w:type w:val="nextPage"/>
          <w:pgSz w:w="11906" w:h="16838"/>
          <w:pgMar w:top="1440" w:right="1800" w:bottom="1440" w:left="1800" w:header="851" w:footer="992" w:gutter="0"/>
          <w:pgNumType w:start="8"/>
          <w:cols w:num="1" w:space="425"/>
          <w:titlePg w:val="0"/>
          <w:docGrid w:type="lines" w:linePitch="312" w:charSpace="0"/>
        </w:sectPr>
      </w:pPr>
      <w:r>
        <w:rPr>
          <w:rFonts w:ascii="Times New Roman" w:eastAsia="新宋体" w:hAnsi="Times New Roman" w:hint="eastAsia"/>
          <w:i/>
          <w:sz w:val="21"/>
          <w:szCs w:val="21"/>
        </w:rPr>
        <w:t>a</w:t>
      </w:r>
      <w:r>
        <w:rPr>
          <w:rFonts w:ascii="Times New Roman" w:eastAsia="新宋体" w:hAnsi="Times New Roman" w:hint="eastAsia"/>
          <w:sz w:val="21"/>
          <w:szCs w:val="21"/>
        </w:rPr>
        <w:t>．配送速度得分（满分10分）：</w:t>
      </w:r>
    </w:p>
    <w:p>
      <w:pPr>
        <w:spacing w:line="360" w:lineRule="auto"/>
        <w:ind w:left="273" w:right="0" w:firstLine="0" w:leftChars="130" w:firstLineChars="0"/>
      </w:pPr>
      <w:r>
        <w:rPr>
          <w:rFonts w:ascii="Times New Roman" w:eastAsia="新宋体" w:hAnsi="Times New Roman" w:hint="eastAsia"/>
          <w:sz w:val="21"/>
          <w:szCs w:val="21"/>
        </w:rPr>
        <w:t>甲：6  6  7  7  7  8  9  9  9  10</w:t>
      </w:r>
    </w:p>
    <w:p>
      <w:pPr>
        <w:spacing w:line="360" w:lineRule="auto"/>
        <w:ind w:left="273" w:right="0" w:firstLine="0" w:leftChars="130" w:firstLineChars="0"/>
      </w:pPr>
      <w:r>
        <w:rPr>
          <w:rFonts w:ascii="Times New Roman" w:eastAsia="新宋体" w:hAnsi="Times New Roman" w:hint="eastAsia"/>
          <w:sz w:val="21"/>
          <w:szCs w:val="21"/>
        </w:rPr>
        <w:t>乙：6  7  7  8  8  8  8  9  9  10</w:t>
      </w:r>
    </w:p>
    <w:p>
      <w:pPr>
        <w:spacing w:line="360" w:lineRule="auto"/>
        <w:ind w:left="273" w:right="0" w:firstLine="0" w:leftChars="130" w:firstLineChars="0"/>
      </w:pPr>
      <w:r>
        <w:rPr>
          <w:rFonts w:ascii="Times New Roman" w:eastAsia="新宋体" w:hAnsi="Times New Roman" w:hint="eastAsia"/>
          <w:i/>
          <w:sz w:val="21"/>
          <w:szCs w:val="21"/>
        </w:rPr>
        <w:t>b</w:t>
      </w:r>
      <w:r>
        <w:rPr>
          <w:rFonts w:ascii="Times New Roman" w:eastAsia="新宋体" w:hAnsi="Times New Roman" w:hint="eastAsia"/>
          <w:sz w:val="21"/>
          <w:szCs w:val="21"/>
        </w:rPr>
        <w:t>．服务质量得分统计图（满分10分）：</w:t>
      </w:r>
      <w:r>
        <w:rPr>
          <w:rFonts w:ascii="Times New Roman" w:eastAsia="新宋体" w:hAnsi="Times New Roman" w:hint="eastAsia"/>
          <w:sz w:val="21"/>
          <w:szCs w:val="21"/>
        </w:rPr>
        <w:drawing>
          <wp:inline distT="0" distB="0" distL="114300" distR="114300">
            <wp:extent cx="3096895" cy="1859280"/>
            <wp:effectExtent l="0" t="0" r="8255" b="7620"/>
            <wp:docPr id="16" name="图片 1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4" descr="菁优网：http://www.jyeoo.com"/>
                    <pic:cNvPicPr>
                      <a:picLocks noChangeAspect="1"/>
                    </pic:cNvPicPr>
                  </pic:nvPicPr>
                  <pic:blipFill>
                    <a:blip xmlns:r="http://schemas.openxmlformats.org/officeDocument/2006/relationships" r:embed="rId83"/>
                    <a:stretch>
                      <a:fillRect/>
                    </a:stretch>
                  </pic:blipFill>
                  <pic:spPr>
                    <a:xfrm>
                      <a:off x="0" y="0"/>
                      <a:ext cx="3096895" cy="1859280"/>
                    </a:xfrm>
                    <a:prstGeom prst="rect">
                      <a:avLst/>
                    </a:prstGeom>
                    <a:noFill/>
                    <a:ln>
                      <a:noFill/>
                    </a:ln>
                  </pic:spPr>
                </pic:pic>
              </a:graphicData>
            </a:graphic>
          </wp:inline>
        </w:drawing>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i/>
          <w:sz w:val="21"/>
          <w:szCs w:val="21"/>
        </w:rPr>
        <w:t>c</w:t>
      </w:r>
      <w:r>
        <w:rPr>
          <w:rFonts w:ascii="Times New Roman" w:eastAsia="新宋体" w:hAnsi="Times New Roman" w:hint="eastAsia"/>
          <w:sz w:val="21"/>
          <w:szCs w:val="21"/>
        </w:rPr>
        <w:t>．配送速度和服务质量得分统计表：</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2121"/>
        <w:gridCol w:w="1490"/>
        <w:gridCol w:w="1482"/>
        <w:gridCol w:w="1482"/>
        <w:gridCol w:w="1511"/>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2430" w:type="dxa"/>
            <w:vMerge w:val="restart"/>
            <w:noWrap w:val="0"/>
            <w:vAlign w:val="top"/>
          </w:tcPr>
          <w:p>
            <w:r>
              <w:t>项目xxxxxxxxx公司</w:t>
            </w:r>
          </w:p>
        </w:tc>
        <w:tc>
          <w:tcPr>
            <w:tcW w:w="3420" w:type="dxa"/>
            <w:gridSpan w:val="2"/>
            <w:noWrap w:val="0"/>
            <w:vAlign w:val="top"/>
          </w:tcPr>
          <w:p>
            <w:r>
              <w:t>配送速度得分</w:t>
            </w:r>
          </w:p>
        </w:tc>
        <w:tc>
          <w:tcPr>
            <w:tcW w:w="3420" w:type="dxa"/>
            <w:gridSpan w:val="2"/>
            <w:noWrap w:val="0"/>
            <w:vAlign w:val="top"/>
          </w:tcPr>
          <w:p>
            <w:r>
              <w:t>服务质量得分</w:t>
            </w:r>
          </w:p>
        </w:tc>
      </w:tr>
      <w:tr>
        <w:tblPrEx>
          <w:tblW w:w="0" w:type="auto"/>
          <w:tblInd w:w="280" w:type="dxa"/>
          <w:tblCellMar>
            <w:top w:w="30" w:type="dxa"/>
            <w:left w:w="30" w:type="dxa"/>
            <w:bottom w:w="30" w:type="dxa"/>
            <w:right w:w="30" w:type="dxa"/>
          </w:tblCellMar>
        </w:tblPrEx>
        <w:tc>
          <w:tcPr>
            <w:tcW w:w="2430" w:type="dxa"/>
            <w:vMerge/>
            <w:noWrap w:val="0"/>
            <w:vAlign w:val="top"/>
          </w:tcPr>
          <w:p>
            <w:pPr>
              <w:widowControl w:val="0"/>
              <w:spacing w:line="360" w:lineRule="auto"/>
              <w:jc w:val="both"/>
              <w:rPr>
                <w:rFonts w:ascii="Calibri" w:eastAsia="宋体" w:hAnsi="Calibri" w:cs="Times New Roman"/>
                <w:szCs w:val="22"/>
              </w:rPr>
            </w:pPr>
          </w:p>
        </w:tc>
        <w:tc>
          <w:tcPr>
            <w:tcW w:w="1710" w:type="dxa"/>
            <w:noWrap w:val="0"/>
            <w:vAlign w:val="top"/>
          </w:tcPr>
          <w:p>
            <w:r>
              <w:t>xxx</w:t>
            </w:r>
          </w:p>
        </w:tc>
        <w:tc>
          <w:tcPr>
            <w:tcW w:w="1710" w:type="dxa"/>
            <w:noWrap w:val="0"/>
            <w:vAlign w:val="top"/>
          </w:tcPr>
          <w:p>
            <w:r>
              <w:t>中位数</w:t>
            </w:r>
          </w:p>
        </w:tc>
        <w:tc>
          <w:tcPr>
            <w:tcW w:w="1710" w:type="dxa"/>
            <w:noWrap w:val="0"/>
            <w:vAlign w:val="top"/>
          </w:tcPr>
          <w:p>
            <w:r>
              <w:t>xxx</w:t>
            </w:r>
          </w:p>
        </w:tc>
        <w:tc>
          <w:tcPr>
            <w:tcW w:w="1710" w:type="dxa"/>
            <w:noWrap w:val="0"/>
            <w:vAlign w:val="top"/>
          </w:tcPr>
          <w:p>
            <w:r>
              <w:t>xx</w:t>
            </w:r>
          </w:p>
        </w:tc>
      </w:tr>
      <w:tr>
        <w:tblPrEx>
          <w:tblW w:w="0" w:type="auto"/>
          <w:tblInd w:w="280" w:type="dxa"/>
          <w:tblCellMar>
            <w:top w:w="30" w:type="dxa"/>
            <w:left w:w="30" w:type="dxa"/>
            <w:bottom w:w="30" w:type="dxa"/>
            <w:right w:w="30" w:type="dxa"/>
          </w:tblCellMar>
        </w:tblPrEx>
        <w:tc>
          <w:tcPr>
            <w:tcW w:w="2430" w:type="dxa"/>
            <w:noWrap w:val="0"/>
            <w:vAlign w:val="top"/>
          </w:tcPr>
          <w:p>
            <w:r>
              <w:t>甲</w:t>
            </w:r>
          </w:p>
        </w:tc>
        <w:tc>
          <w:tcPr>
            <w:tcW w:w="1710" w:type="dxa"/>
            <w:noWrap w:val="0"/>
            <w:vAlign w:val="top"/>
          </w:tcPr>
          <w:p>
            <w:r>
              <w:t>7.8</w:t>
            </w:r>
          </w:p>
        </w:tc>
        <w:tc>
          <w:tcPr>
            <w:tcW w:w="1710" w:type="dxa"/>
            <w:noWrap w:val="0"/>
            <w:vAlign w:val="top"/>
          </w:tcPr>
          <w:p>
            <w:r>
              <w:t>m</w:t>
            </w:r>
          </w:p>
        </w:tc>
        <w:tc>
          <w:tcPr>
            <w:tcW w:w="1710" w:type="dxa"/>
            <w:noWrap w:val="0"/>
            <w:vAlign w:val="top"/>
          </w:tcPr>
          <w:p>
            <w:r>
              <w:t>7</w:t>
            </w:r>
          </w:p>
        </w:tc>
        <w:tc>
          <w:tcPr>
            <w:tcW w:w="1710" w:type="dxa"/>
            <w:noWrap w:val="0"/>
            <w:vAlign w:val="top"/>
          </w:tcPr>
          <w:p/>
        </w:tc>
      </w:tr>
      <w:tr>
        <w:tblPrEx>
          <w:tblW w:w="0" w:type="auto"/>
          <w:tblInd w:w="280" w:type="dxa"/>
          <w:tblCellMar>
            <w:top w:w="30" w:type="dxa"/>
            <w:left w:w="30" w:type="dxa"/>
            <w:bottom w:w="30" w:type="dxa"/>
            <w:right w:w="30" w:type="dxa"/>
          </w:tblCellMar>
        </w:tblPrEx>
        <w:tc>
          <w:tcPr>
            <w:tcW w:w="2430" w:type="dxa"/>
            <w:noWrap w:val="0"/>
            <w:vAlign w:val="top"/>
          </w:tcPr>
          <w:p>
            <w:r>
              <w:t>乙</w:t>
            </w:r>
          </w:p>
        </w:tc>
        <w:tc>
          <w:tcPr>
            <w:tcW w:w="1710" w:type="dxa"/>
            <w:noWrap w:val="0"/>
            <w:vAlign w:val="top"/>
          </w:tcPr>
          <w:p>
            <w:r>
              <w:t>8</w:t>
            </w:r>
          </w:p>
        </w:tc>
        <w:tc>
          <w:tcPr>
            <w:tcW w:w="1710" w:type="dxa"/>
            <w:noWrap w:val="0"/>
            <w:vAlign w:val="top"/>
          </w:tcPr>
          <w:p>
            <w:r>
              <w:t>8</w:t>
            </w:r>
          </w:p>
        </w:tc>
        <w:tc>
          <w:tcPr>
            <w:tcW w:w="1710" w:type="dxa"/>
            <w:noWrap w:val="0"/>
            <w:vAlign w:val="top"/>
          </w:tcPr>
          <w:p>
            <w:r>
              <w:t>7</w:t>
            </w:r>
          </w:p>
        </w:tc>
        <w:tc>
          <w:tcPr>
            <w:tcW w:w="1710" w:type="dxa"/>
            <w:noWrap w:val="0"/>
            <w:vAlign w:val="top"/>
          </w:tcPr>
          <w:p/>
        </w:tc>
      </w:tr>
    </w:tbl>
    <w:p>
      <w:pPr>
        <w:spacing w:line="360" w:lineRule="auto"/>
        <w:ind w:left="273" w:right="0" w:firstLine="0" w:leftChars="130" w:firstLineChars="0"/>
      </w:pPr>
      <w:r>
        <w:rPr>
          <w:rFonts w:ascii="Times New Roman" w:eastAsia="新宋体" w:hAnsi="Times New Roman" w:hint="eastAsia"/>
          <w:sz w:val="21"/>
          <w:szCs w:val="21"/>
        </w:rPr>
        <w:t>根据以上信息，回答下列问题：</w:t>
      </w:r>
    </w:p>
    <w:p>
      <w:pPr>
        <w:spacing w:line="360" w:lineRule="auto"/>
        <w:ind w:left="273" w:right="0" w:firstLine="0" w:leftChars="130" w:firstLineChars="0"/>
      </w:pPr>
      <w:r>
        <w:rPr>
          <w:rFonts w:ascii="Times New Roman" w:eastAsia="新宋体" w:hAnsi="Times New Roman" w:hint="eastAsia"/>
          <w:sz w:val="21"/>
          <w:szCs w:val="21"/>
        </w:rPr>
        <w:t>（1）表格中的</w:t>
      </w:r>
      <w:r>
        <w:rPr>
          <w:rFonts w:ascii="Times New Roman" w:eastAsia="新宋体" w:hAnsi="Times New Roman" w:hint="eastAsia"/>
          <w:i/>
          <w:sz w:val="21"/>
          <w:szCs w:val="21"/>
        </w:rPr>
        <w:t>m</w:t>
      </w:r>
      <w:r>
        <w:rPr>
          <w:rFonts w:ascii="Times New Roman" w:eastAsia="新宋体" w:hAnsi="Times New Roman" w:hint="eastAsia"/>
          <w:sz w:val="21"/>
          <w:szCs w:val="21"/>
        </w:rPr>
        <w:t>＝</w:t>
      </w:r>
      <w:r>
        <w:rPr>
          <w:rFonts w:ascii="Times New Roman" w:eastAsia="新宋体" w:hAnsi="Times New Roman" w:hint="eastAsia"/>
          <w:sz w:val="21"/>
          <w:szCs w:val="21"/>
          <w:u w:val="single"/>
        </w:rPr>
        <w:t>　7.5　</w:t>
      </w:r>
      <w:r>
        <w:rPr>
          <w:rFonts w:ascii="Times New Roman" w:eastAsia="新宋体" w:hAnsi="Times New Roman" w:hint="eastAsia"/>
          <w:sz w:val="21"/>
          <w:szCs w:val="21"/>
        </w:rPr>
        <w:t>；</w:t>
      </w:r>
      <w:r>
        <w:rPr>
          <w:rFonts w:ascii="Times New Roman" w:eastAsia="新宋体" w:hAnsi="Times New Roman" w:hint="eastAsia"/>
          <w:i/>
          <w:sz w:val="21"/>
          <w:szCs w:val="21"/>
        </w:rPr>
        <w:t>S</w:t>
      </w:r>
      <w:r>
        <w:rPr>
          <w:rFonts w:ascii="Times New Roman" w:eastAsia="新宋体" w:hAnsi="Times New Roman" w:hint="eastAsia"/>
          <w:sz w:val="24"/>
          <w:szCs w:val="24"/>
          <w:vertAlign w:val="subscript"/>
        </w:rPr>
        <w:t>甲</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u w:val="single"/>
        </w:rPr>
        <w:t>　＜　</w:t>
      </w:r>
      <w:r>
        <w:rPr>
          <w:rFonts w:ascii="Times New Roman" w:eastAsia="新宋体" w:hAnsi="Times New Roman" w:hint="eastAsia"/>
          <w:i/>
          <w:sz w:val="21"/>
          <w:szCs w:val="21"/>
        </w:rPr>
        <w:t>S</w:t>
      </w:r>
      <w:r>
        <w:rPr>
          <w:rFonts w:ascii="Times New Roman" w:eastAsia="新宋体" w:hAnsi="Times New Roman" w:hint="eastAsia"/>
          <w:sz w:val="24"/>
          <w:szCs w:val="24"/>
          <w:vertAlign w:val="subscript"/>
        </w:rPr>
        <w:t>乙</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（填“＞”“＝”或“＜”）；</w:t>
      </w:r>
    </w:p>
    <w:p>
      <w:pPr>
        <w:spacing w:line="360" w:lineRule="auto"/>
        <w:ind w:left="273" w:right="0" w:firstLine="0" w:leftChars="130" w:firstLineChars="0"/>
      </w:pPr>
      <w:r>
        <w:rPr>
          <w:rFonts w:ascii="Times New Roman" w:eastAsia="新宋体" w:hAnsi="Times New Roman" w:hint="eastAsia"/>
          <w:sz w:val="21"/>
          <w:szCs w:val="21"/>
        </w:rPr>
        <w:t>（2）综合上表中的统计量，你认为小丽应选择哪家公司？请说明理由；</w:t>
      </w:r>
    </w:p>
    <w:p>
      <w:pPr>
        <w:spacing w:line="360" w:lineRule="auto"/>
        <w:ind w:left="273" w:right="0" w:firstLine="0" w:leftChars="130" w:firstLineChars="0"/>
      </w:pPr>
      <w:r>
        <w:rPr>
          <w:rFonts w:ascii="Times New Roman" w:eastAsia="新宋体" w:hAnsi="Times New Roman" w:hint="eastAsia"/>
          <w:sz w:val="21"/>
          <w:szCs w:val="21"/>
        </w:rPr>
        <w:t>（3）为了从甲、乙两家公司中选出更合适的公司，你认为还应收集什么信息（列出一条即可）？</w:t>
      </w:r>
    </w:p>
    <w:p>
      <w:pPr>
        <w:spacing w:line="360" w:lineRule="auto"/>
        <w:ind w:left="273" w:right="0" w:firstLine="0" w:leftChars="130" w:firstLineChars="0"/>
        <w:rPr>
          <w:rFonts w:ascii="Times New Roman" w:eastAsia="新宋体" w:hAnsi="Times New Roman" w:hint="eastAsia"/>
          <w:szCs w:val="21"/>
        </w:rPr>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（3）还应收集甲、乙两家公司的收费情况．（答案不唯一，言之有理即可）</w:t>
      </w:r>
    </w:p>
    <w:p>
      <w:pPr>
        <w:spacing w:line="360" w:lineRule="auto"/>
        <w:ind w:left="273" w:hanging="273" w:hangingChars="130"/>
      </w:pPr>
      <w:r>
        <w:rPr>
          <w:rFonts w:ascii="Times New Roman" w:eastAsia="新宋体" w:hAnsi="Times New Roman" w:hint="eastAsia"/>
          <w:sz w:val="21"/>
          <w:szCs w:val="21"/>
        </w:rPr>
        <w:t>21．（</w:t>
      </w:r>
      <w:r>
        <w:rPr>
          <w:rFonts w:ascii="Times New Roman" w:eastAsia="新宋体" w:hAnsi="Times New Roman" w:hint="eastAsia"/>
          <w:sz w:val="21"/>
          <w:szCs w:val="21"/>
          <w:lang w:val="en-US" w:eastAsia="zh-CN"/>
        </w:rPr>
        <w:t>2023河南</w:t>
      </w:r>
      <w:r>
        <w:rPr>
          <w:rFonts w:ascii="Times New Roman" w:eastAsia="新宋体" w:hAnsi="Times New Roman" w:hint="eastAsia"/>
          <w:sz w:val="21"/>
          <w:szCs w:val="21"/>
        </w:rPr>
        <w:t>）某健身器材专卖店推出两种优惠活动，并规定购物时只能选择其中一种．</w:t>
      </w:r>
    </w:p>
    <w:p>
      <w:pPr>
        <w:spacing w:line="360" w:lineRule="auto"/>
        <w:ind w:left="273" w:right="0" w:firstLine="0" w:leftChars="130" w:firstLineChars="0"/>
      </w:pPr>
      <w:r>
        <w:rPr>
          <w:rFonts w:ascii="Times New Roman" w:eastAsia="新宋体" w:hAnsi="Times New Roman" w:hint="eastAsia"/>
          <w:sz w:val="21"/>
          <w:szCs w:val="21"/>
        </w:rPr>
        <w:t>活动一：所购商品按原价打八折；</w:t>
      </w:r>
    </w:p>
    <w:p>
      <w:pPr>
        <w:spacing w:line="360" w:lineRule="auto"/>
        <w:ind w:left="273" w:right="0" w:firstLine="0" w:leftChars="130" w:firstLineChars="0"/>
      </w:pPr>
      <w:r>
        <w:rPr>
          <w:rFonts w:ascii="Times New Roman" w:eastAsia="新宋体" w:hAnsi="Times New Roman" w:hint="eastAsia"/>
          <w:sz w:val="21"/>
          <w:szCs w:val="21"/>
        </w:rPr>
        <w:t>活动二：所购商品按原价每满300元减80元．（如：所购商品原价为300元，可减80元，需付款220元；所购商品原价为770元，可减160元，需付款610元）</w:t>
      </w:r>
    </w:p>
    <w:p>
      <w:pPr>
        <w:spacing w:line="360" w:lineRule="auto"/>
        <w:ind w:left="273" w:right="0" w:firstLine="0" w:leftChars="130" w:firstLineChars="0"/>
      </w:pPr>
      <w:r>
        <w:rPr>
          <w:rFonts w:ascii="Times New Roman" w:eastAsia="新宋体" w:hAnsi="Times New Roman" w:hint="eastAsia"/>
          <w:sz w:val="21"/>
          <w:szCs w:val="21"/>
        </w:rPr>
        <w:t>（1）购买一件原价为450元的健身器材时，选择哪种活动更合算？请说明理由；</w:t>
      </w:r>
    </w:p>
    <w:p>
      <w:pPr>
        <w:spacing w:line="360" w:lineRule="auto"/>
        <w:ind w:left="273" w:right="0" w:firstLine="0" w:leftChars="130" w:firstLineChars="0"/>
      </w:pPr>
      <w:r>
        <w:rPr>
          <w:rFonts w:ascii="Times New Roman" w:eastAsia="新宋体" w:hAnsi="Times New Roman" w:hint="eastAsia"/>
          <w:sz w:val="21"/>
          <w:szCs w:val="21"/>
        </w:rPr>
        <w:t>（2）购买一件原价在500元以下的健身器材时，若选择活动一和选择活动二的付款金额相等，求一件这种健身器材的原价；</w:t>
      </w:r>
    </w:p>
    <w:p>
      <w:pPr>
        <w:spacing w:line="360" w:lineRule="auto"/>
        <w:ind w:left="273" w:right="0" w:firstLine="0" w:leftChars="130" w:firstLineChars="0"/>
        <w:sectPr>
          <w:headerReference w:type="default" r:id="rId84"/>
          <w:footerReference w:type="default" r:id="rId85"/>
          <w:type w:val="nextPage"/>
          <w:pgSz w:w="11906" w:h="16838"/>
          <w:pgMar w:top="1440" w:right="1800" w:bottom="1440" w:left="1800" w:header="851" w:footer="992" w:gutter="0"/>
          <w:pgNumType w:start="9"/>
          <w:cols w:num="1" w:space="425"/>
          <w:titlePg w:val="0"/>
          <w:docGrid w:type="lines" w:linePitch="312" w:charSpace="0"/>
        </w:sectPr>
      </w:pPr>
      <w:r>
        <w:rPr>
          <w:rFonts w:ascii="Times New Roman" w:eastAsia="新宋体" w:hAnsi="Times New Roman" w:hint="eastAsia"/>
          <w:sz w:val="21"/>
          <w:szCs w:val="21"/>
        </w:rPr>
        <w:t>（3）购买一件原价在900元以下的健身器材时，原价在什么范围内，选择活动二比选择活动一更合算？设一件这种健身器材的原价为</w:t>
      </w:r>
      <w:r>
        <w:rPr>
          <w:rFonts w:ascii="Times New Roman" w:eastAsia="新宋体" w:hAnsi="Times New Roman" w:hint="eastAsia"/>
          <w:i/>
          <w:sz w:val="21"/>
          <w:szCs w:val="21"/>
        </w:rPr>
        <w:t>a</w:t>
      </w:r>
      <w:r>
        <w:rPr>
          <w:rFonts w:ascii="Times New Roman" w:eastAsia="新宋体" w:hAnsi="Times New Roman" w:hint="eastAsia"/>
          <w:sz w:val="21"/>
          <w:szCs w:val="21"/>
        </w:rPr>
        <w:t>元，请直接写出</w:t>
      </w:r>
      <w:r>
        <w:rPr>
          <w:rFonts w:ascii="Times New Roman" w:eastAsia="新宋体" w:hAnsi="Times New Roman" w:hint="eastAsia"/>
          <w:i/>
          <w:sz w:val="21"/>
          <w:szCs w:val="21"/>
        </w:rPr>
        <w:t>a</w:t>
      </w:r>
      <w:r>
        <w:rPr>
          <w:rFonts w:ascii="Times New Roman" w:eastAsia="新宋体" w:hAnsi="Times New Roman" w:hint="eastAsia"/>
          <w:sz w:val="21"/>
          <w:szCs w:val="21"/>
        </w:rPr>
        <w:t>的取值范围．</w:t>
      </w:r>
    </w:p>
    <w:p>
      <w:pPr>
        <w:spacing w:line="360" w:lineRule="auto"/>
        <w:ind w:left="273" w:right="0" w:firstLine="0" w:leftChars="130" w:firstLineChars="0"/>
      </w:pPr>
      <w:r>
        <w:rPr>
          <w:rFonts w:ascii="Times New Roman" w:eastAsia="新宋体" w:hAnsi="Times New Roman" w:hint="eastAsia"/>
          <w:color w:val="0000FF"/>
          <w:sz w:val="21"/>
          <w:szCs w:val="21"/>
        </w:rPr>
        <w:t>【分析】</w:t>
      </w:r>
      <w:r>
        <w:rPr>
          <w:rFonts w:ascii="Times New Roman" w:eastAsia="新宋体" w:hAnsi="Times New Roman" w:hint="eastAsia"/>
          <w:sz w:val="21"/>
          <w:szCs w:val="21"/>
        </w:rPr>
        <w:t>（1）根据已知列式计算即可；</w:t>
      </w:r>
    </w:p>
    <w:p>
      <w:pPr>
        <w:spacing w:line="360" w:lineRule="auto"/>
        <w:ind w:left="273" w:right="0" w:firstLine="0" w:leftChars="130" w:firstLineChars="0"/>
      </w:pPr>
      <w:r>
        <w:rPr>
          <w:rFonts w:ascii="Times New Roman" w:eastAsia="新宋体" w:hAnsi="Times New Roman" w:hint="eastAsia"/>
          <w:sz w:val="21"/>
          <w:szCs w:val="21"/>
        </w:rPr>
        <w:t>（2）设一件这种健身器材的原价为</w:t>
      </w:r>
      <w:r>
        <w:rPr>
          <w:rFonts w:ascii="Times New Roman" w:eastAsia="新宋体" w:hAnsi="Times New Roman" w:hint="eastAsia"/>
          <w:i/>
          <w:sz w:val="21"/>
          <w:szCs w:val="21"/>
        </w:rPr>
        <w:t>x</w:t>
      </w:r>
      <w:r>
        <w:rPr>
          <w:rFonts w:ascii="Times New Roman" w:eastAsia="新宋体" w:hAnsi="Times New Roman" w:hint="eastAsia"/>
          <w:sz w:val="21"/>
          <w:szCs w:val="21"/>
        </w:rPr>
        <w:t>元，可得</w:t>
      </w:r>
      <w:r>
        <w:rPr>
          <w:position w:val="-22"/>
        </w:rPr>
        <w:drawing>
          <wp:inline distT="0" distB="0" distL="114300" distR="114300">
            <wp:extent cx="200025" cy="333375"/>
            <wp:effectExtent l="0" t="0" r="9525" b="9525"/>
            <wp:docPr id="25" name="图片 2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4" descr="菁优网-jyeoo"/>
                    <pic:cNvPicPr>
                      <a:picLocks noChangeAspect="1"/>
                    </pic:cNvPicPr>
                  </pic:nvPicPr>
                  <pic:blipFill>
                    <a:blip xmlns:r="http://schemas.openxmlformats.org/officeDocument/2006/relationships" r:embed="rId86"/>
                    <a:stretch>
                      <a:fillRect/>
                    </a:stretch>
                  </pic:blipFill>
                  <pic:spPr>
                    <a:xfrm>
                      <a:off x="0" y="0"/>
                      <a:ext cx="200025" cy="333375"/>
                    </a:xfrm>
                    <a:prstGeom prst="rect">
                      <a:avLst/>
                    </a:prstGeom>
                    <a:noFill/>
                    <a:ln>
                      <a:noFill/>
                    </a:ln>
                  </pic:spPr>
                </pic:pic>
              </a:graphicData>
            </a:graphic>
          </wp:inline>
        </w:drawing>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i/>
          <w:sz w:val="21"/>
          <w:szCs w:val="21"/>
        </w:rPr>
        <w:t>x</w:t>
      </w:r>
      <w:r>
        <w:rPr>
          <w:rFonts w:ascii="Times New Roman" w:eastAsia="新宋体" w:hAnsi="Times New Roman" w:hint="eastAsia"/>
          <w:sz w:val="21"/>
          <w:szCs w:val="21"/>
        </w:rPr>
        <w:t>﹣80，即可解得答案；</w:t>
      </w:r>
    </w:p>
    <w:p>
      <w:pPr>
        <w:spacing w:line="360" w:lineRule="auto"/>
        <w:ind w:left="273" w:right="0" w:firstLine="0" w:leftChars="130" w:firstLineChars="0"/>
      </w:pPr>
      <w:r>
        <w:rPr>
          <w:rFonts w:ascii="Times New Roman" w:eastAsia="新宋体" w:hAnsi="Times New Roman" w:hint="eastAsia"/>
          <w:sz w:val="21"/>
          <w:szCs w:val="21"/>
        </w:rPr>
        <w:t>（3）分两种情况：当300≤</w:t>
      </w:r>
      <w:r>
        <w:rPr>
          <w:rFonts w:ascii="Times New Roman" w:eastAsia="新宋体" w:hAnsi="Times New Roman" w:hint="eastAsia"/>
          <w:i/>
          <w:sz w:val="21"/>
          <w:szCs w:val="21"/>
        </w:rPr>
        <w:t>a</w:t>
      </w:r>
      <w:r>
        <w:rPr>
          <w:rFonts w:ascii="Times New Roman" w:eastAsia="新宋体" w:hAnsi="Times New Roman" w:hint="eastAsia"/>
          <w:sz w:val="21"/>
          <w:szCs w:val="21"/>
        </w:rPr>
        <w:t>＜600时，</w:t>
      </w:r>
      <w:r>
        <w:rPr>
          <w:rFonts w:ascii="Times New Roman" w:eastAsia="新宋体" w:hAnsi="Times New Roman" w:hint="eastAsia"/>
          <w:i/>
          <w:sz w:val="21"/>
          <w:szCs w:val="21"/>
        </w:rPr>
        <w:t>a</w:t>
      </w:r>
      <w:r>
        <w:rPr>
          <w:rFonts w:ascii="Times New Roman" w:eastAsia="新宋体" w:hAnsi="Times New Roman" w:hint="eastAsia"/>
          <w:sz w:val="21"/>
          <w:szCs w:val="21"/>
        </w:rPr>
        <w:t>﹣80＜0.8</w:t>
      </w:r>
      <w:r>
        <w:rPr>
          <w:rFonts w:ascii="Times New Roman" w:eastAsia="新宋体" w:hAnsi="Times New Roman" w:hint="eastAsia"/>
          <w:i/>
          <w:sz w:val="21"/>
          <w:szCs w:val="21"/>
        </w:rPr>
        <w:t>a</w:t>
      </w:r>
      <w:r>
        <w:rPr>
          <w:rFonts w:ascii="Times New Roman" w:eastAsia="新宋体" w:hAnsi="Times New Roman" w:hint="eastAsia"/>
          <w:sz w:val="21"/>
          <w:szCs w:val="21"/>
        </w:rPr>
        <w:t>，当600≤</w:t>
      </w:r>
      <w:r>
        <w:rPr>
          <w:rFonts w:ascii="Times New Roman" w:eastAsia="新宋体" w:hAnsi="Times New Roman" w:hint="eastAsia"/>
          <w:i/>
          <w:sz w:val="21"/>
          <w:szCs w:val="21"/>
        </w:rPr>
        <w:t>a</w:t>
      </w:r>
      <w:r>
        <w:rPr>
          <w:rFonts w:ascii="Times New Roman" w:eastAsia="新宋体" w:hAnsi="Times New Roman" w:hint="eastAsia"/>
          <w:sz w:val="21"/>
          <w:szCs w:val="21"/>
        </w:rPr>
        <w:t>＜900时，</w:t>
      </w:r>
      <w:r>
        <w:rPr>
          <w:rFonts w:ascii="Times New Roman" w:eastAsia="新宋体" w:hAnsi="Times New Roman" w:hint="eastAsia"/>
          <w:i/>
          <w:sz w:val="21"/>
          <w:szCs w:val="21"/>
        </w:rPr>
        <w:t>a</w:t>
      </w:r>
      <w:r>
        <w:rPr>
          <w:rFonts w:ascii="Times New Roman" w:eastAsia="新宋体" w:hAnsi="Times New Roman" w:hint="eastAsia"/>
          <w:sz w:val="21"/>
          <w:szCs w:val="21"/>
        </w:rPr>
        <w:t>﹣160＜0.8</w:t>
      </w:r>
      <w:r>
        <w:rPr>
          <w:rFonts w:ascii="Times New Roman" w:eastAsia="新宋体" w:hAnsi="Times New Roman" w:hint="eastAsia"/>
          <w:i/>
          <w:sz w:val="21"/>
          <w:szCs w:val="21"/>
        </w:rPr>
        <w:t>a</w:t>
      </w:r>
      <w:r>
        <w:rPr>
          <w:rFonts w:ascii="Times New Roman" w:eastAsia="新宋体" w:hAnsi="Times New Roman" w:hint="eastAsia"/>
          <w:sz w:val="21"/>
          <w:szCs w:val="21"/>
        </w:rPr>
        <w:t>，分别解不等式可得答案．</w:t>
      </w:r>
    </w:p>
    <w:p>
      <w:pPr>
        <w:spacing w:line="360" w:lineRule="auto"/>
        <w:ind w:left="273" w:right="0" w:firstLine="0" w:leftChars="130" w:firstLineChars="0"/>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解：（3）当300≤</w:t>
      </w:r>
      <w:r>
        <w:rPr>
          <w:rFonts w:ascii="Times New Roman" w:eastAsia="新宋体" w:hAnsi="Times New Roman" w:hint="eastAsia"/>
          <w:i/>
          <w:sz w:val="21"/>
          <w:szCs w:val="21"/>
        </w:rPr>
        <w:t>a</w:t>
      </w:r>
      <w:r>
        <w:rPr>
          <w:rFonts w:ascii="Times New Roman" w:eastAsia="新宋体" w:hAnsi="Times New Roman" w:hint="eastAsia"/>
          <w:sz w:val="21"/>
          <w:szCs w:val="21"/>
        </w:rPr>
        <w:t>＜600时，</w:t>
      </w:r>
      <w:r>
        <w:rPr>
          <w:rFonts w:ascii="Times New Roman" w:eastAsia="新宋体" w:hAnsi="Times New Roman" w:hint="eastAsia"/>
          <w:i/>
          <w:sz w:val="21"/>
          <w:szCs w:val="21"/>
        </w:rPr>
        <w:t>a</w:t>
      </w:r>
      <w:r>
        <w:rPr>
          <w:rFonts w:ascii="Times New Roman" w:eastAsia="新宋体" w:hAnsi="Times New Roman" w:hint="eastAsia"/>
          <w:sz w:val="21"/>
          <w:szCs w:val="21"/>
        </w:rPr>
        <w:t>﹣80＜0.8</w:t>
      </w:r>
      <w:r>
        <w:rPr>
          <w:rFonts w:ascii="Times New Roman" w:eastAsia="新宋体" w:hAnsi="Times New Roman" w:hint="eastAsia"/>
          <w:i/>
          <w:sz w:val="21"/>
          <w:szCs w:val="21"/>
        </w:rPr>
        <w:t>a</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解得</w:t>
      </w:r>
      <w:r>
        <w:rPr>
          <w:rFonts w:ascii="Times New Roman" w:eastAsia="新宋体" w:hAnsi="Times New Roman" w:hint="eastAsia"/>
          <w:i/>
          <w:sz w:val="21"/>
          <w:szCs w:val="21"/>
        </w:rPr>
        <w:t>a</w:t>
      </w:r>
      <w:r>
        <w:rPr>
          <w:rFonts w:ascii="Times New Roman" w:eastAsia="新宋体" w:hAnsi="Times New Roman" w:hint="eastAsia"/>
          <w:sz w:val="21"/>
          <w:szCs w:val="21"/>
        </w:rPr>
        <w:t>＜400；</w:t>
      </w:r>
    </w:p>
    <w:p>
      <w:pPr>
        <w:spacing w:line="360" w:lineRule="auto"/>
        <w:ind w:left="273" w:right="0" w:firstLine="0" w:leftChars="130" w:firstLineChars="0"/>
      </w:pPr>
      <w:r>
        <w:rPr>
          <w:rFonts w:ascii="Times New Roman" w:eastAsia="新宋体" w:hAnsi="Times New Roman" w:hint="eastAsia"/>
          <w:sz w:val="21"/>
          <w:szCs w:val="21"/>
        </w:rPr>
        <w:t>∴300≤</w:t>
      </w:r>
      <w:r>
        <w:rPr>
          <w:rFonts w:ascii="Times New Roman" w:eastAsia="新宋体" w:hAnsi="Times New Roman" w:hint="eastAsia"/>
          <w:i/>
          <w:sz w:val="21"/>
          <w:szCs w:val="21"/>
        </w:rPr>
        <w:t>a</w:t>
      </w:r>
      <w:r>
        <w:rPr>
          <w:rFonts w:ascii="Times New Roman" w:eastAsia="新宋体" w:hAnsi="Times New Roman" w:hint="eastAsia"/>
          <w:sz w:val="21"/>
          <w:szCs w:val="21"/>
        </w:rPr>
        <w:t>＜400；</w:t>
      </w:r>
    </w:p>
    <w:p>
      <w:pPr>
        <w:spacing w:line="360" w:lineRule="auto"/>
        <w:ind w:left="273" w:right="0" w:firstLine="0" w:leftChars="130" w:firstLineChars="0"/>
      </w:pPr>
      <w:r>
        <w:rPr>
          <w:rFonts w:ascii="Times New Roman" w:eastAsia="新宋体" w:hAnsi="Times New Roman" w:hint="eastAsia"/>
          <w:sz w:val="21"/>
          <w:szCs w:val="21"/>
        </w:rPr>
        <w:t>当600≤</w:t>
      </w:r>
      <w:r>
        <w:rPr>
          <w:rFonts w:ascii="Times New Roman" w:eastAsia="新宋体" w:hAnsi="Times New Roman" w:hint="eastAsia"/>
          <w:i/>
          <w:sz w:val="21"/>
          <w:szCs w:val="21"/>
        </w:rPr>
        <w:t>a</w:t>
      </w:r>
      <w:r>
        <w:rPr>
          <w:rFonts w:ascii="Times New Roman" w:eastAsia="新宋体" w:hAnsi="Times New Roman" w:hint="eastAsia"/>
          <w:sz w:val="21"/>
          <w:szCs w:val="21"/>
        </w:rPr>
        <w:t>＜900时，</w:t>
      </w:r>
      <w:r>
        <w:rPr>
          <w:rFonts w:ascii="Times New Roman" w:eastAsia="新宋体" w:hAnsi="Times New Roman" w:hint="eastAsia"/>
          <w:i/>
          <w:sz w:val="21"/>
          <w:szCs w:val="21"/>
        </w:rPr>
        <w:t>a</w:t>
      </w:r>
      <w:r>
        <w:rPr>
          <w:rFonts w:ascii="Times New Roman" w:eastAsia="新宋体" w:hAnsi="Times New Roman" w:hint="eastAsia"/>
          <w:sz w:val="21"/>
          <w:szCs w:val="21"/>
        </w:rPr>
        <w:t>﹣160＜0.8</w:t>
      </w:r>
      <w:r>
        <w:rPr>
          <w:rFonts w:ascii="Times New Roman" w:eastAsia="新宋体" w:hAnsi="Times New Roman" w:hint="eastAsia"/>
          <w:i/>
          <w:sz w:val="21"/>
          <w:szCs w:val="21"/>
        </w:rPr>
        <w:t>a</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解得</w:t>
      </w:r>
      <w:r>
        <w:rPr>
          <w:rFonts w:ascii="Times New Roman" w:eastAsia="新宋体" w:hAnsi="Times New Roman" w:hint="eastAsia"/>
          <w:i/>
          <w:sz w:val="21"/>
          <w:szCs w:val="21"/>
        </w:rPr>
        <w:t>a</w:t>
      </w:r>
      <w:r>
        <w:rPr>
          <w:rFonts w:ascii="Times New Roman" w:eastAsia="新宋体" w:hAnsi="Times New Roman" w:hint="eastAsia"/>
          <w:sz w:val="21"/>
          <w:szCs w:val="21"/>
        </w:rPr>
        <w:t>＜800；</w:t>
      </w:r>
    </w:p>
    <w:p>
      <w:pPr>
        <w:spacing w:line="360" w:lineRule="auto"/>
        <w:ind w:left="273" w:right="0" w:firstLine="0" w:leftChars="130" w:firstLineChars="0"/>
      </w:pPr>
      <w:r>
        <w:rPr>
          <w:rFonts w:ascii="Times New Roman" w:eastAsia="新宋体" w:hAnsi="Times New Roman" w:hint="eastAsia"/>
          <w:sz w:val="21"/>
          <w:szCs w:val="21"/>
        </w:rPr>
        <w:t>∴600≤</w:t>
      </w:r>
      <w:r>
        <w:rPr>
          <w:rFonts w:ascii="Times New Roman" w:eastAsia="新宋体" w:hAnsi="Times New Roman" w:hint="eastAsia"/>
          <w:i/>
          <w:sz w:val="21"/>
          <w:szCs w:val="21"/>
        </w:rPr>
        <w:t>a</w:t>
      </w:r>
      <w:r>
        <w:rPr>
          <w:rFonts w:ascii="Times New Roman" w:eastAsia="新宋体" w:hAnsi="Times New Roman" w:hint="eastAsia"/>
          <w:sz w:val="21"/>
          <w:szCs w:val="21"/>
        </w:rPr>
        <w:t>＜800；</w:t>
      </w:r>
    </w:p>
    <w:p>
      <w:pPr>
        <w:spacing w:line="360" w:lineRule="auto"/>
        <w:ind w:left="273" w:right="0" w:firstLine="0" w:leftChars="130" w:firstLineChars="0"/>
      </w:pPr>
      <w:r>
        <w:rPr>
          <w:rFonts w:ascii="Times New Roman" w:eastAsia="新宋体" w:hAnsi="Times New Roman" w:hint="eastAsia"/>
          <w:sz w:val="21"/>
          <w:szCs w:val="21"/>
        </w:rPr>
        <w:t>综上所述，300≤</w:t>
      </w:r>
      <w:r>
        <w:rPr>
          <w:rFonts w:ascii="Times New Roman" w:eastAsia="新宋体" w:hAnsi="Times New Roman" w:hint="eastAsia"/>
          <w:i/>
          <w:sz w:val="21"/>
          <w:szCs w:val="21"/>
        </w:rPr>
        <w:t>a</w:t>
      </w:r>
      <w:r>
        <w:rPr>
          <w:rFonts w:ascii="Times New Roman" w:eastAsia="新宋体" w:hAnsi="Times New Roman" w:hint="eastAsia"/>
          <w:sz w:val="21"/>
          <w:szCs w:val="21"/>
        </w:rPr>
        <w:t>＜400或600≤</w:t>
      </w:r>
      <w:r>
        <w:rPr>
          <w:rFonts w:ascii="Times New Roman" w:eastAsia="新宋体" w:hAnsi="Times New Roman" w:hint="eastAsia"/>
          <w:i/>
          <w:sz w:val="21"/>
          <w:szCs w:val="21"/>
        </w:rPr>
        <w:t>a</w:t>
      </w:r>
      <w:r>
        <w:rPr>
          <w:rFonts w:ascii="Times New Roman" w:eastAsia="新宋体" w:hAnsi="Times New Roman" w:hint="eastAsia"/>
          <w:sz w:val="21"/>
          <w:szCs w:val="21"/>
        </w:rPr>
        <w:t>＜800．</w:t>
      </w:r>
    </w:p>
    <w:p>
      <w:pPr>
        <w:rPr>
          <w:rFonts w:ascii="Times New Roman" w:eastAsia="新宋体" w:hAnsi="Times New Roman" w:hint="eastAsia"/>
          <w:szCs w:val="21"/>
        </w:rPr>
      </w:pPr>
      <w:r>
        <w:rPr>
          <w:rFonts w:ascii="Times New Roman" w:eastAsia="新宋体" w:hAnsi="Times New Roman" w:hint="eastAsia"/>
          <w:color w:val="0000FF"/>
          <w:sz w:val="21"/>
          <w:szCs w:val="21"/>
        </w:rPr>
        <w:t>【点评】</w:t>
      </w:r>
      <w:r>
        <w:rPr>
          <w:rFonts w:ascii="Times New Roman" w:eastAsia="新宋体" w:hAnsi="Times New Roman" w:hint="eastAsia"/>
          <w:sz w:val="21"/>
          <w:szCs w:val="21"/>
        </w:rPr>
        <w:t>本题考查一元一次方程，一元一次不等式的应用，解题的关键是读懂题意，列出方程和不等式解决问题．</w:t>
      </w:r>
    </w:p>
    <w:p>
      <w:pPr>
        <w:spacing w:line="360" w:lineRule="auto"/>
        <w:ind w:left="273" w:hanging="273" w:hangingChars="130"/>
      </w:pPr>
      <w:r>
        <w:rPr>
          <w:rFonts w:ascii="Times New Roman" w:eastAsia="新宋体" w:hAnsi="Times New Roman" w:hint="eastAsia"/>
          <w:sz w:val="21"/>
          <w:szCs w:val="21"/>
        </w:rPr>
        <w:t>21．（</w:t>
      </w:r>
      <w:r>
        <w:rPr>
          <w:rFonts w:ascii="Times New Roman" w:eastAsia="新宋体" w:hAnsi="Times New Roman" w:hint="eastAsia"/>
          <w:sz w:val="21"/>
          <w:szCs w:val="21"/>
          <w:lang w:val="en-US" w:eastAsia="zh-CN"/>
        </w:rPr>
        <w:t>2023新疆</w:t>
      </w:r>
      <w:r>
        <w:rPr>
          <w:rFonts w:ascii="Times New Roman" w:eastAsia="新宋体" w:hAnsi="Times New Roman" w:hint="eastAsia"/>
          <w:sz w:val="21"/>
          <w:szCs w:val="21"/>
        </w:rPr>
        <w:t>）随着端午节的临近，</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两家超市开展促销活动，各自推出不同的购物优惠方案，如下表：</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1230"/>
        <w:gridCol w:w="2430"/>
        <w:gridCol w:w="3705"/>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1230" w:type="dxa"/>
            <w:noWrap w:val="0"/>
            <w:vAlign w:val="top"/>
          </w:tcPr>
          <w:p>
            <w:pPr>
              <w:widowControl w:val="0"/>
              <w:spacing w:line="360" w:lineRule="auto"/>
              <w:jc w:val="center"/>
              <w:rPr>
                <w:rFonts w:ascii="Calibri" w:eastAsia="宋体" w:hAnsi="Calibri" w:cs="Times New Roman"/>
                <w:szCs w:val="22"/>
              </w:rPr>
            </w:pPr>
          </w:p>
        </w:tc>
        <w:tc>
          <w:tcPr>
            <w:tcW w:w="243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i/>
                <w:kern w:val="2"/>
                <w:sz w:val="21"/>
                <w:szCs w:val="21"/>
                <w:lang w:val="en-US" w:eastAsia="zh-CN" w:bidi="ar-SA"/>
              </w:rPr>
              <w:t>A</w:t>
            </w:r>
            <w:r>
              <w:rPr>
                <w:rFonts w:ascii="Times New Roman" w:eastAsia="新宋体" w:hAnsi="Times New Roman" w:cs="Times New Roman" w:hint="eastAsia"/>
                <w:kern w:val="2"/>
                <w:sz w:val="21"/>
                <w:szCs w:val="21"/>
                <w:lang w:val="en-US" w:eastAsia="zh-CN" w:bidi="ar-SA"/>
              </w:rPr>
              <w:t>超市</w:t>
            </w:r>
          </w:p>
        </w:tc>
        <w:tc>
          <w:tcPr>
            <w:tcW w:w="3705"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i/>
                <w:kern w:val="2"/>
                <w:sz w:val="21"/>
                <w:szCs w:val="21"/>
                <w:lang w:val="en-US" w:eastAsia="zh-CN" w:bidi="ar-SA"/>
              </w:rPr>
              <w:t>B</w:t>
            </w:r>
            <w:r>
              <w:rPr>
                <w:rFonts w:ascii="Times New Roman" w:eastAsia="新宋体" w:hAnsi="Times New Roman" w:cs="Times New Roman" w:hint="eastAsia"/>
                <w:kern w:val="2"/>
                <w:sz w:val="21"/>
                <w:szCs w:val="21"/>
                <w:lang w:val="en-US" w:eastAsia="zh-CN" w:bidi="ar-SA"/>
              </w:rPr>
              <w:t xml:space="preserve">超市 </w:t>
            </w:r>
          </w:p>
        </w:tc>
      </w:tr>
      <w:tr>
        <w:tblPrEx>
          <w:tblW w:w="0" w:type="auto"/>
          <w:tblInd w:w="280" w:type="dxa"/>
          <w:tblCellMar>
            <w:top w:w="30" w:type="dxa"/>
            <w:left w:w="30" w:type="dxa"/>
            <w:bottom w:w="30" w:type="dxa"/>
            <w:right w:w="30" w:type="dxa"/>
          </w:tblCellMar>
        </w:tblPrEx>
        <w:tc>
          <w:tcPr>
            <w:tcW w:w="123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优惠方案</w:t>
            </w:r>
          </w:p>
        </w:tc>
        <w:tc>
          <w:tcPr>
            <w:tcW w:w="243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所有商品按八折出售</w:t>
            </w:r>
          </w:p>
        </w:tc>
        <w:tc>
          <w:tcPr>
            <w:tcW w:w="3705"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购物金额每满100元返30元</w:t>
            </w:r>
          </w:p>
        </w:tc>
      </w:tr>
    </w:tbl>
    <w:p>
      <w:pPr>
        <w:spacing w:line="360" w:lineRule="auto"/>
        <w:ind w:left="273" w:right="0" w:firstLine="0" w:leftChars="130" w:firstLineChars="0"/>
      </w:pPr>
      <w:r>
        <w:rPr>
          <w:rFonts w:ascii="Times New Roman" w:eastAsia="新宋体" w:hAnsi="Times New Roman" w:hint="eastAsia"/>
          <w:sz w:val="21"/>
          <w:szCs w:val="21"/>
        </w:rPr>
        <w:t xml:space="preserve">（1）当购物金额为80元时，选择 </w:t>
      </w:r>
      <w:r>
        <w:rPr>
          <w:rFonts w:ascii="Times New Roman" w:eastAsia="新宋体" w:hAnsi="Times New Roman" w:hint="eastAsia"/>
          <w:sz w:val="21"/>
          <w:szCs w:val="21"/>
          <w:u w:val="single"/>
        </w:rPr>
        <w:t>　</w:t>
      </w:r>
      <w:r>
        <w:rPr>
          <w:rFonts w:ascii="Times New Roman" w:eastAsia="新宋体" w:hAnsi="Times New Roman" w:hint="eastAsia"/>
          <w:i/>
          <w:sz w:val="21"/>
          <w:szCs w:val="21"/>
          <w:u w:val="single"/>
        </w:rPr>
        <w:t>A</w:t>
      </w:r>
      <w:r>
        <w:rPr>
          <w:rFonts w:ascii="Times New Roman" w:eastAsia="新宋体" w:hAnsi="Times New Roman" w:hint="eastAsia"/>
          <w:sz w:val="21"/>
          <w:szCs w:val="21"/>
          <w:u w:val="single"/>
        </w:rPr>
        <w:t>　</w:t>
      </w:r>
      <w:r>
        <w:rPr>
          <w:rFonts w:ascii="Times New Roman" w:eastAsia="新宋体" w:hAnsi="Times New Roman" w:hint="eastAsia"/>
          <w:sz w:val="21"/>
          <w:szCs w:val="21"/>
        </w:rPr>
        <w:t>超市（填“</w:t>
      </w:r>
      <w:r>
        <w:rPr>
          <w:rFonts w:ascii="Times New Roman" w:eastAsia="新宋体" w:hAnsi="Times New Roman" w:hint="eastAsia"/>
          <w:i/>
          <w:sz w:val="21"/>
          <w:szCs w:val="21"/>
        </w:rPr>
        <w:t>A</w:t>
      </w:r>
      <w:r>
        <w:rPr>
          <w:rFonts w:ascii="Times New Roman" w:eastAsia="新宋体" w:hAnsi="Times New Roman" w:hint="eastAsia"/>
          <w:sz w:val="21"/>
          <w:szCs w:val="21"/>
        </w:rPr>
        <w:t>”或“</w:t>
      </w:r>
      <w:r>
        <w:rPr>
          <w:rFonts w:ascii="Times New Roman" w:eastAsia="新宋体" w:hAnsi="Times New Roman" w:hint="eastAsia"/>
          <w:i/>
          <w:sz w:val="21"/>
          <w:szCs w:val="21"/>
        </w:rPr>
        <w:t>B</w:t>
      </w:r>
      <w:r>
        <w:rPr>
          <w:rFonts w:ascii="Times New Roman" w:eastAsia="新宋体" w:hAnsi="Times New Roman" w:hint="eastAsia"/>
          <w:sz w:val="21"/>
          <w:szCs w:val="21"/>
        </w:rPr>
        <w:t>”）更省钱；</w:t>
      </w:r>
    </w:p>
    <w:p>
      <w:pPr>
        <w:spacing w:line="360" w:lineRule="auto"/>
        <w:ind w:left="273" w:right="0" w:firstLine="0" w:leftChars="130" w:firstLineChars="0"/>
      </w:pPr>
      <w:r>
        <w:rPr>
          <w:rFonts w:ascii="Times New Roman" w:eastAsia="新宋体" w:hAnsi="Times New Roman" w:hint="eastAsia"/>
          <w:sz w:val="21"/>
          <w:szCs w:val="21"/>
        </w:rPr>
        <w:t xml:space="preserve">当购物金额为130元时，选择 </w:t>
      </w:r>
      <w:r>
        <w:rPr>
          <w:rFonts w:ascii="Times New Roman" w:eastAsia="新宋体" w:hAnsi="Times New Roman" w:hint="eastAsia"/>
          <w:sz w:val="21"/>
          <w:szCs w:val="21"/>
          <w:u w:val="single"/>
        </w:rPr>
        <w:t>　</w:t>
      </w:r>
      <w:r>
        <w:rPr>
          <w:rFonts w:ascii="Times New Roman" w:eastAsia="新宋体" w:hAnsi="Times New Roman" w:hint="eastAsia"/>
          <w:i/>
          <w:sz w:val="21"/>
          <w:szCs w:val="21"/>
          <w:u w:val="single"/>
        </w:rPr>
        <w:t>B</w:t>
      </w:r>
      <w:r>
        <w:rPr>
          <w:rFonts w:ascii="Times New Roman" w:eastAsia="新宋体" w:hAnsi="Times New Roman" w:hint="eastAsia"/>
          <w:sz w:val="21"/>
          <w:szCs w:val="21"/>
          <w:u w:val="single"/>
        </w:rPr>
        <w:t>　</w:t>
      </w:r>
      <w:r>
        <w:rPr>
          <w:rFonts w:ascii="Times New Roman" w:eastAsia="新宋体" w:hAnsi="Times New Roman" w:hint="eastAsia"/>
          <w:sz w:val="21"/>
          <w:szCs w:val="21"/>
        </w:rPr>
        <w:t>超市（填“</w:t>
      </w:r>
      <w:r>
        <w:rPr>
          <w:rFonts w:ascii="Times New Roman" w:eastAsia="新宋体" w:hAnsi="Times New Roman" w:hint="eastAsia"/>
          <w:i/>
          <w:sz w:val="21"/>
          <w:szCs w:val="21"/>
        </w:rPr>
        <w:t>A</w:t>
      </w:r>
      <w:r>
        <w:rPr>
          <w:rFonts w:ascii="Times New Roman" w:eastAsia="新宋体" w:hAnsi="Times New Roman" w:hint="eastAsia"/>
          <w:sz w:val="21"/>
          <w:szCs w:val="21"/>
        </w:rPr>
        <w:t>”或“</w:t>
      </w:r>
      <w:r>
        <w:rPr>
          <w:rFonts w:ascii="Times New Roman" w:eastAsia="新宋体" w:hAnsi="Times New Roman" w:hint="eastAsia"/>
          <w:i/>
          <w:sz w:val="21"/>
          <w:szCs w:val="21"/>
        </w:rPr>
        <w:t>B</w:t>
      </w:r>
      <w:r>
        <w:rPr>
          <w:rFonts w:ascii="Times New Roman" w:eastAsia="新宋体" w:hAnsi="Times New Roman" w:hint="eastAsia"/>
          <w:sz w:val="21"/>
          <w:szCs w:val="21"/>
        </w:rPr>
        <w:t>”）更省钱；</w:t>
      </w:r>
    </w:p>
    <w:p>
      <w:pPr>
        <w:spacing w:line="360" w:lineRule="auto"/>
        <w:ind w:left="273" w:right="0" w:firstLine="0" w:leftChars="130" w:firstLineChars="0"/>
      </w:pPr>
      <w:r>
        <w:rPr>
          <w:rFonts w:ascii="Times New Roman" w:eastAsia="新宋体" w:hAnsi="Times New Roman" w:hint="eastAsia"/>
          <w:sz w:val="21"/>
          <w:szCs w:val="21"/>
        </w:rPr>
        <w:t>（2）若购物金额为</w:t>
      </w:r>
      <w:r>
        <w:rPr>
          <w:rFonts w:ascii="Times New Roman" w:eastAsia="新宋体" w:hAnsi="Times New Roman" w:hint="eastAsia"/>
          <w:i/>
          <w:sz w:val="21"/>
          <w:szCs w:val="21"/>
        </w:rPr>
        <w:t>x</w:t>
      </w:r>
      <w:r>
        <w:rPr>
          <w:rFonts w:ascii="Times New Roman" w:eastAsia="新宋体" w:hAnsi="Times New Roman" w:hint="eastAsia"/>
          <w:sz w:val="21"/>
          <w:szCs w:val="21"/>
        </w:rPr>
        <w:t>（0≤</w:t>
      </w:r>
      <w:r>
        <w:rPr>
          <w:rFonts w:ascii="Times New Roman" w:eastAsia="新宋体" w:hAnsi="Times New Roman" w:hint="eastAsia"/>
          <w:i/>
          <w:sz w:val="21"/>
          <w:szCs w:val="21"/>
        </w:rPr>
        <w:t>x</w:t>
      </w:r>
      <w:r>
        <w:rPr>
          <w:rFonts w:ascii="Times New Roman" w:eastAsia="新宋体" w:hAnsi="Times New Roman" w:hint="eastAsia"/>
          <w:sz w:val="21"/>
          <w:szCs w:val="21"/>
        </w:rPr>
        <w:t>＜200）元时，请分别写出它们的实付金额</w:t>
      </w:r>
      <w:r>
        <w:rPr>
          <w:rFonts w:ascii="Times New Roman" w:eastAsia="新宋体" w:hAnsi="Times New Roman" w:hint="eastAsia"/>
          <w:i/>
          <w:sz w:val="21"/>
          <w:szCs w:val="21"/>
        </w:rPr>
        <w:t>y</w:t>
      </w:r>
      <w:r>
        <w:rPr>
          <w:rFonts w:ascii="Times New Roman" w:eastAsia="新宋体" w:hAnsi="Times New Roman" w:hint="eastAsia"/>
          <w:sz w:val="21"/>
          <w:szCs w:val="21"/>
        </w:rPr>
        <w:t>（元）与购物金额</w:t>
      </w:r>
      <w:r>
        <w:rPr>
          <w:rFonts w:ascii="Times New Roman" w:eastAsia="新宋体" w:hAnsi="Times New Roman" w:hint="eastAsia"/>
          <w:i/>
          <w:sz w:val="21"/>
          <w:szCs w:val="21"/>
        </w:rPr>
        <w:t>x</w:t>
      </w:r>
      <w:r>
        <w:rPr>
          <w:rFonts w:ascii="Times New Roman" w:eastAsia="新宋体" w:hAnsi="Times New Roman" w:hint="eastAsia"/>
          <w:sz w:val="21"/>
          <w:szCs w:val="21"/>
        </w:rPr>
        <w:t>（元）之间的函数解析式，并说明促销期间如何选择这两家超市去购物更省钱？</w:t>
      </w:r>
    </w:p>
    <w:p>
      <w:pPr>
        <w:spacing w:line="360" w:lineRule="auto"/>
        <w:ind w:left="273" w:right="0" w:firstLine="0" w:leftChars="130" w:firstLineChars="0"/>
        <w:rPr>
          <w:color w:val="FF0000"/>
        </w:rPr>
      </w:pPr>
      <w:r>
        <w:rPr>
          <w:rFonts w:ascii="Times New Roman" w:eastAsia="新宋体" w:hAnsi="Times New Roman" w:hint="eastAsia"/>
          <w:sz w:val="21"/>
          <w:szCs w:val="21"/>
        </w:rPr>
        <w:t>（3）对于</w:t>
      </w:r>
      <w:r>
        <w:rPr>
          <w:rFonts w:ascii="Times New Roman" w:eastAsia="新宋体" w:hAnsi="Times New Roman" w:hint="eastAsia"/>
          <w:i/>
          <w:sz w:val="21"/>
          <w:szCs w:val="21"/>
        </w:rPr>
        <w:t>A</w:t>
      </w:r>
      <w:r>
        <w:rPr>
          <w:rFonts w:ascii="Times New Roman" w:eastAsia="新宋体" w:hAnsi="Times New Roman" w:hint="eastAsia"/>
          <w:sz w:val="21"/>
          <w:szCs w:val="21"/>
        </w:rPr>
        <w:t>超市的优惠方案，随着购物金额的增大，顾客享受的优惠率不变，均为20%（注：优惠率＝</w:t>
      </w:r>
      <w:r>
        <w:rPr>
          <w:position w:val="-26"/>
        </w:rPr>
        <w:drawing>
          <wp:inline distT="0" distB="0" distL="114300" distR="114300">
            <wp:extent cx="1343025" cy="381000"/>
            <wp:effectExtent l="0" t="0" r="9525" b="0"/>
            <wp:docPr id="53" name="图片 5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2" descr="菁优网-jyeoo"/>
                    <pic:cNvPicPr>
                      <a:picLocks noChangeAspect="1"/>
                    </pic:cNvPicPr>
                  </pic:nvPicPr>
                  <pic:blipFill>
                    <a:blip xmlns:r="http://schemas.openxmlformats.org/officeDocument/2006/relationships" r:embed="rId87"/>
                    <a:stretch>
                      <a:fillRect/>
                    </a:stretch>
                  </pic:blipFill>
                  <pic:spPr>
                    <a:xfrm>
                      <a:off x="0" y="0"/>
                      <a:ext cx="1343025" cy="381000"/>
                    </a:xfrm>
                    <a:prstGeom prst="rect">
                      <a:avLst/>
                    </a:prstGeom>
                    <a:noFill/>
                    <a:ln>
                      <a:noFill/>
                    </a:ln>
                  </pic:spPr>
                </pic:pic>
              </a:graphicData>
            </a:graphic>
          </wp:inline>
        </w:drawing>
      </w:r>
      <w:r>
        <w:rPr>
          <w:rFonts w:ascii="Times New Roman" w:eastAsia="新宋体" w:hAnsi="Times New Roman" w:hint="eastAsia"/>
          <w:sz w:val="21"/>
          <w:szCs w:val="21"/>
        </w:rPr>
        <w:t>×100%）．</w:t>
      </w:r>
      <w:r>
        <w:rPr>
          <w:rFonts w:ascii="Times New Roman" w:eastAsia="新宋体" w:hAnsi="Times New Roman" w:hint="eastAsia"/>
          <w:color w:val="FF0000"/>
          <w:sz w:val="21"/>
          <w:szCs w:val="21"/>
        </w:rPr>
        <w:t>若在</w:t>
      </w:r>
      <w:r>
        <w:rPr>
          <w:rFonts w:ascii="Times New Roman" w:eastAsia="新宋体" w:hAnsi="Times New Roman" w:hint="eastAsia"/>
          <w:i/>
          <w:color w:val="FF0000"/>
          <w:sz w:val="21"/>
          <w:szCs w:val="21"/>
        </w:rPr>
        <w:t>B</w:t>
      </w:r>
      <w:r>
        <w:rPr>
          <w:rFonts w:ascii="Times New Roman" w:eastAsia="新宋体" w:hAnsi="Times New Roman" w:hint="eastAsia"/>
          <w:color w:val="FF0000"/>
          <w:sz w:val="21"/>
          <w:szCs w:val="21"/>
        </w:rPr>
        <w:t>超市购物，购物金额越大，享受的优惠率一定越大吗？请举例说明．</w:t>
      </w:r>
    </w:p>
    <w:p>
      <w:pPr>
        <w:spacing w:line="360" w:lineRule="auto"/>
        <w:ind w:left="273" w:right="0" w:firstLine="0" w:leftChars="130" w:firstLineChars="0"/>
      </w:pPr>
      <w:r>
        <w:rPr>
          <w:rFonts w:ascii="Times New Roman" w:eastAsia="新宋体" w:hAnsi="Times New Roman" w:hint="eastAsia"/>
          <w:color w:val="0000FF"/>
          <w:sz w:val="21"/>
          <w:szCs w:val="21"/>
        </w:rPr>
        <w:t>【分析】</w:t>
      </w:r>
      <w:r>
        <w:rPr>
          <w:rFonts w:ascii="Times New Roman" w:eastAsia="新宋体" w:hAnsi="Times New Roman" w:hint="eastAsia"/>
          <w:sz w:val="21"/>
          <w:szCs w:val="21"/>
        </w:rPr>
        <w:t>（1）根据</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 xml:space="preserve"> 两超市的优惠方案分别计算即可；</w:t>
      </w:r>
    </w:p>
    <w:p>
      <w:pPr>
        <w:spacing w:line="360" w:lineRule="auto"/>
        <w:ind w:left="273" w:right="0" w:firstLine="0" w:leftChars="130" w:firstLineChars="0"/>
      </w:pPr>
      <w:r>
        <w:rPr>
          <w:rFonts w:ascii="Times New Roman" w:eastAsia="新宋体" w:hAnsi="Times New Roman" w:hint="eastAsia"/>
          <w:sz w:val="21"/>
          <w:szCs w:val="21"/>
        </w:rPr>
        <w:t>（2）分0≤</w:t>
      </w:r>
      <w:r>
        <w:rPr>
          <w:rFonts w:ascii="Times New Roman" w:eastAsia="新宋体" w:hAnsi="Times New Roman" w:hint="eastAsia"/>
          <w:i/>
          <w:sz w:val="21"/>
          <w:szCs w:val="21"/>
        </w:rPr>
        <w:t>x</w:t>
      </w:r>
      <w:r>
        <w:rPr>
          <w:rFonts w:ascii="Times New Roman" w:eastAsia="新宋体" w:hAnsi="Times New Roman" w:hint="eastAsia"/>
          <w:sz w:val="21"/>
          <w:szCs w:val="21"/>
        </w:rPr>
        <w:t>＜100和100≤</w:t>
      </w:r>
      <w:r>
        <w:rPr>
          <w:rFonts w:ascii="Times New Roman" w:eastAsia="新宋体" w:hAnsi="Times New Roman" w:hint="eastAsia"/>
          <w:i/>
          <w:sz w:val="21"/>
          <w:szCs w:val="21"/>
        </w:rPr>
        <w:t>x</w:t>
      </w:r>
      <w:r>
        <w:rPr>
          <w:rFonts w:ascii="Times New Roman" w:eastAsia="新宋体" w:hAnsi="Times New Roman" w:hint="eastAsia"/>
          <w:sz w:val="21"/>
          <w:szCs w:val="21"/>
        </w:rPr>
        <w:t>＜200两种情况分别计算；</w:t>
      </w:r>
    </w:p>
    <w:p>
      <w:pPr>
        <w:spacing w:line="360" w:lineRule="auto"/>
        <w:ind w:left="273" w:right="0" w:firstLine="0" w:leftChars="130" w:firstLineChars="0"/>
        <w:sectPr>
          <w:headerReference w:type="default" r:id="rId88"/>
          <w:footerReference w:type="default" r:id="rId89"/>
          <w:type w:val="nextPage"/>
          <w:pgSz w:w="11906" w:h="16838"/>
          <w:pgMar w:top="1440" w:right="1800" w:bottom="1440" w:left="1800" w:header="851" w:footer="992" w:gutter="0"/>
          <w:pgNumType w:start="10"/>
          <w:cols w:num="1" w:space="425"/>
          <w:titlePg w:val="0"/>
          <w:docGrid w:type="lines" w:linePitch="312" w:charSpace="0"/>
        </w:sectPr>
      </w:pPr>
      <w:r>
        <w:rPr>
          <w:rFonts w:ascii="Times New Roman" w:eastAsia="新宋体" w:hAnsi="Times New Roman" w:hint="eastAsia"/>
          <w:sz w:val="21"/>
          <w:szCs w:val="21"/>
        </w:rPr>
        <w:t>（3）当100≤</w:t>
      </w:r>
      <w:r>
        <w:rPr>
          <w:rFonts w:ascii="Times New Roman" w:eastAsia="新宋体" w:hAnsi="Times New Roman" w:hint="eastAsia"/>
          <w:i/>
          <w:sz w:val="21"/>
          <w:szCs w:val="21"/>
        </w:rPr>
        <w:t>x</w:t>
      </w:r>
      <w:r>
        <w:rPr>
          <w:rFonts w:ascii="Times New Roman" w:eastAsia="新宋体" w:hAnsi="Times New Roman" w:hint="eastAsia"/>
          <w:sz w:val="21"/>
          <w:szCs w:val="21"/>
        </w:rPr>
        <w:t>＜200时，设优惠率为</w:t>
      </w:r>
      <w:r>
        <w:rPr>
          <w:rFonts w:ascii="Times New Roman" w:eastAsia="新宋体" w:hAnsi="Times New Roman" w:hint="eastAsia"/>
          <w:i/>
          <w:sz w:val="21"/>
          <w:szCs w:val="21"/>
        </w:rPr>
        <w:t>P</w:t>
      </w:r>
      <w:r>
        <w:rPr>
          <w:rFonts w:ascii="Times New Roman" w:eastAsia="新宋体" w:hAnsi="Times New Roman" w:hint="eastAsia"/>
          <w:sz w:val="21"/>
          <w:szCs w:val="21"/>
        </w:rPr>
        <w:t>，则有</w:t>
      </w:r>
      <w:r>
        <w:rPr>
          <w:rFonts w:ascii="Times New Roman" w:eastAsia="新宋体" w:hAnsi="Times New Roman" w:hint="eastAsia"/>
          <w:i/>
          <w:sz w:val="21"/>
          <w:szCs w:val="21"/>
        </w:rPr>
        <w:t>P</w:t>
      </w:r>
      <w:r>
        <w:rPr>
          <w:rFonts w:ascii="Times New Roman" w:eastAsia="新宋体" w:hAnsi="Times New Roman" w:hint="eastAsia"/>
          <w:sz w:val="21"/>
          <w:szCs w:val="21"/>
        </w:rPr>
        <w:t>＝</w:t>
      </w:r>
      <w:r>
        <w:rPr>
          <w:position w:val="-22"/>
        </w:rPr>
        <w:drawing>
          <wp:inline distT="0" distB="0" distL="114300" distR="114300">
            <wp:extent cx="200025" cy="333375"/>
            <wp:effectExtent l="0" t="0" r="9525" b="9525"/>
            <wp:docPr id="56" name="图片 5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3" descr="菁优网-jyeoo"/>
                    <pic:cNvPicPr>
                      <a:picLocks noChangeAspect="1"/>
                    </pic:cNvPicPr>
                  </pic:nvPicPr>
                  <pic:blipFill>
                    <a:blip xmlns:r="http://schemas.openxmlformats.org/officeDocument/2006/relationships" r:embed="rId90"/>
                    <a:stretch>
                      <a:fillRect/>
                    </a:stretch>
                  </pic:blipFill>
                  <pic:spPr>
                    <a:xfrm>
                      <a:off x="0" y="0"/>
                      <a:ext cx="200025" cy="333375"/>
                    </a:xfrm>
                    <a:prstGeom prst="rect">
                      <a:avLst/>
                    </a:prstGeom>
                    <a:noFill/>
                    <a:ln>
                      <a:noFill/>
                    </a:ln>
                  </pic:spPr>
                </pic:pic>
              </a:graphicData>
            </a:graphic>
          </wp:inline>
        </w:drawing>
      </w:r>
      <w:r>
        <w:rPr>
          <w:rFonts w:ascii="Times New Roman" w:eastAsia="新宋体" w:hAnsi="Times New Roman" w:hint="eastAsia"/>
          <w:sz w:val="21"/>
          <w:szCs w:val="21"/>
        </w:rPr>
        <w:t>，当900≤</w:t>
      </w:r>
      <w:r>
        <w:rPr>
          <w:rFonts w:ascii="Times New Roman" w:eastAsia="新宋体" w:hAnsi="Times New Roman" w:hint="eastAsia"/>
          <w:i/>
          <w:sz w:val="21"/>
          <w:szCs w:val="21"/>
        </w:rPr>
        <w:t>x</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＜1000时，设优惠率为</w:t>
      </w:r>
      <w:r>
        <w:rPr>
          <w:rFonts w:ascii="Times New Roman" w:eastAsia="新宋体" w:hAnsi="Times New Roman" w:hint="eastAsia"/>
          <w:i/>
          <w:sz w:val="21"/>
          <w:szCs w:val="21"/>
        </w:rPr>
        <w:t>Q</w:t>
      </w:r>
      <w:r>
        <w:rPr>
          <w:rFonts w:ascii="Times New Roman" w:eastAsia="新宋体" w:hAnsi="Times New Roman" w:hint="eastAsia"/>
          <w:sz w:val="21"/>
          <w:szCs w:val="21"/>
        </w:rPr>
        <w:t>，则有</w:t>
      </w:r>
      <w:r>
        <w:rPr>
          <w:rFonts w:ascii="Times New Roman" w:eastAsia="新宋体" w:hAnsi="Times New Roman" w:hint="eastAsia"/>
          <w:i/>
          <w:sz w:val="21"/>
          <w:szCs w:val="21"/>
        </w:rPr>
        <w:t>Q</w:t>
      </w:r>
      <w:r>
        <w:rPr>
          <w:rFonts w:ascii="Times New Roman" w:eastAsia="新宋体" w:hAnsi="Times New Roman" w:hint="eastAsia"/>
          <w:sz w:val="21"/>
          <w:szCs w:val="21"/>
        </w:rPr>
        <w:t>＝</w:t>
      </w:r>
      <w:r>
        <w:rPr>
          <w:position w:val="-30"/>
        </w:rPr>
        <w:drawing>
          <wp:inline distT="0" distB="0" distL="114300" distR="114300">
            <wp:extent cx="276225" cy="390525"/>
            <wp:effectExtent l="0" t="0" r="9525" b="9525"/>
            <wp:docPr id="57" name="图片 5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4" descr="菁优网-jyeoo"/>
                    <pic:cNvPicPr>
                      <a:picLocks noChangeAspect="1"/>
                    </pic:cNvPicPr>
                  </pic:nvPicPr>
                  <pic:blipFill>
                    <a:blip xmlns:r="http://schemas.openxmlformats.org/officeDocument/2006/relationships" r:embed="rId91"/>
                    <a:stretch>
                      <a:fillRect/>
                    </a:stretch>
                  </pic:blipFill>
                  <pic:spPr>
                    <a:xfrm>
                      <a:off x="0" y="0"/>
                      <a:ext cx="276225" cy="390525"/>
                    </a:xfrm>
                    <a:prstGeom prst="rect">
                      <a:avLst/>
                    </a:prstGeom>
                    <a:noFill/>
                    <a:ln>
                      <a:noFill/>
                    </a:ln>
                  </pic:spPr>
                </pic:pic>
              </a:graphicData>
            </a:graphic>
          </wp:inline>
        </w:drawing>
      </w:r>
      <w:r>
        <w:rPr>
          <w:rFonts w:ascii="Times New Roman" w:eastAsia="新宋体" w:hAnsi="Times New Roman" w:hint="eastAsia"/>
          <w:sz w:val="21"/>
          <w:szCs w:val="21"/>
        </w:rPr>
        <w:t>，然后计算</w:t>
      </w:r>
      <w:r>
        <w:rPr>
          <w:rFonts w:ascii="Times New Roman" w:eastAsia="新宋体" w:hAnsi="Times New Roman" w:hint="eastAsia"/>
          <w:i/>
          <w:sz w:val="21"/>
          <w:szCs w:val="21"/>
        </w:rPr>
        <w:t>P</w:t>
      </w:r>
      <w:r>
        <w:rPr>
          <w:rFonts w:ascii="Times New Roman" w:eastAsia="新宋体" w:hAnsi="Times New Roman" w:hint="eastAsia"/>
          <w:sz w:val="21"/>
          <w:szCs w:val="21"/>
        </w:rPr>
        <w:t>﹣</w:t>
      </w:r>
      <w:r>
        <w:rPr>
          <w:rFonts w:ascii="Times New Roman" w:eastAsia="新宋体" w:hAnsi="Times New Roman" w:hint="eastAsia"/>
          <w:i/>
          <w:sz w:val="21"/>
          <w:szCs w:val="21"/>
        </w:rPr>
        <w:t>Q</w:t>
      </w:r>
      <w:r>
        <w:rPr>
          <w:rFonts w:ascii="Times New Roman" w:eastAsia="新宋体" w:hAnsi="Times New Roman" w:hint="eastAsia"/>
          <w:sz w:val="21"/>
          <w:szCs w:val="21"/>
        </w:rPr>
        <w:t>分析即可．</w:t>
      </w:r>
    </w:p>
    <w:p>
      <w:pPr>
        <w:spacing w:line="360" w:lineRule="auto"/>
        <w:ind w:left="273" w:right="0" w:firstLine="0" w:leftChars="130" w:firstLineChars="0"/>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解：（3）不一定，例：</w:t>
      </w:r>
    </w:p>
    <w:p>
      <w:pPr>
        <w:spacing w:line="360" w:lineRule="auto"/>
        <w:ind w:left="273" w:right="0" w:firstLine="0" w:leftChars="130" w:firstLineChars="0"/>
      </w:pPr>
      <w:r>
        <w:rPr>
          <w:rFonts w:ascii="Times New Roman" w:eastAsia="新宋体" w:hAnsi="Times New Roman" w:hint="eastAsia"/>
          <w:sz w:val="21"/>
          <w:szCs w:val="21"/>
        </w:rPr>
        <w:t>当100≤</w:t>
      </w:r>
      <w:r>
        <w:rPr>
          <w:rFonts w:ascii="Times New Roman" w:eastAsia="新宋体" w:hAnsi="Times New Roman" w:hint="eastAsia"/>
          <w:i/>
          <w:sz w:val="21"/>
          <w:szCs w:val="21"/>
        </w:rPr>
        <w:t>x</w:t>
      </w:r>
      <w:r>
        <w:rPr>
          <w:rFonts w:ascii="Times New Roman" w:eastAsia="新宋体" w:hAnsi="Times New Roman" w:hint="eastAsia"/>
          <w:sz w:val="21"/>
          <w:szCs w:val="21"/>
        </w:rPr>
        <w:t>＜200时，设优惠率为</w:t>
      </w:r>
      <w:r>
        <w:rPr>
          <w:rFonts w:ascii="Times New Roman" w:eastAsia="新宋体" w:hAnsi="Times New Roman" w:hint="eastAsia"/>
          <w:i/>
          <w:sz w:val="21"/>
          <w:szCs w:val="21"/>
        </w:rPr>
        <w:t>P</w:t>
      </w:r>
      <w:r>
        <w:rPr>
          <w:rFonts w:ascii="Times New Roman" w:eastAsia="新宋体" w:hAnsi="Times New Roman" w:hint="eastAsia"/>
          <w:sz w:val="21"/>
          <w:szCs w:val="21"/>
        </w:rPr>
        <w:t>，则有</w:t>
      </w:r>
      <w:r>
        <w:rPr>
          <w:rFonts w:ascii="Times New Roman" w:eastAsia="新宋体" w:hAnsi="Times New Roman" w:hint="eastAsia"/>
          <w:i/>
          <w:sz w:val="21"/>
          <w:szCs w:val="21"/>
        </w:rPr>
        <w:t>P</w:t>
      </w:r>
      <w:r>
        <w:rPr>
          <w:rFonts w:ascii="Times New Roman" w:eastAsia="新宋体" w:hAnsi="Times New Roman" w:hint="eastAsia"/>
          <w:sz w:val="21"/>
          <w:szCs w:val="21"/>
        </w:rPr>
        <w:t>＝</w:t>
      </w:r>
      <w:r>
        <w:rPr>
          <w:position w:val="-22"/>
        </w:rPr>
        <w:drawing>
          <wp:inline distT="0" distB="0" distL="114300" distR="114300">
            <wp:extent cx="200025" cy="333375"/>
            <wp:effectExtent l="0" t="0" r="9525" b="9525"/>
            <wp:docPr id="52" name="图片 5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5" descr="菁优网-jyeoo"/>
                    <pic:cNvPicPr>
                      <a:picLocks noChangeAspect="1"/>
                    </pic:cNvPicPr>
                  </pic:nvPicPr>
                  <pic:blipFill>
                    <a:blip xmlns:r="http://schemas.openxmlformats.org/officeDocument/2006/relationships" r:embed="rId90"/>
                    <a:stretch>
                      <a:fillRect/>
                    </a:stretch>
                  </pic:blipFill>
                  <pic:spPr>
                    <a:xfrm>
                      <a:off x="0" y="0"/>
                      <a:ext cx="200025" cy="333375"/>
                    </a:xfrm>
                    <a:prstGeom prst="rect">
                      <a:avLst/>
                    </a:prstGeom>
                    <a:noFill/>
                    <a:ln>
                      <a:noFill/>
                    </a:ln>
                  </pic:spPr>
                </pic:pic>
              </a:graphicData>
            </a:graphic>
          </wp:inline>
        </w:drawing>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当900≤</w:t>
      </w:r>
      <w:r>
        <w:rPr>
          <w:rFonts w:ascii="Times New Roman" w:eastAsia="新宋体" w:hAnsi="Times New Roman" w:hint="eastAsia"/>
          <w:i/>
          <w:sz w:val="21"/>
          <w:szCs w:val="21"/>
        </w:rPr>
        <w:t>x</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＜1000时，设优惠率为</w:t>
      </w:r>
      <w:r>
        <w:rPr>
          <w:rFonts w:ascii="Times New Roman" w:eastAsia="新宋体" w:hAnsi="Times New Roman" w:hint="eastAsia"/>
          <w:i/>
          <w:sz w:val="21"/>
          <w:szCs w:val="21"/>
        </w:rPr>
        <w:t>Q</w:t>
      </w:r>
      <w:r>
        <w:rPr>
          <w:rFonts w:ascii="Times New Roman" w:eastAsia="新宋体" w:hAnsi="Times New Roman" w:hint="eastAsia"/>
          <w:sz w:val="21"/>
          <w:szCs w:val="21"/>
        </w:rPr>
        <w:t>，则有</w:t>
      </w:r>
      <w:r>
        <w:rPr>
          <w:rFonts w:ascii="Times New Roman" w:eastAsia="新宋体" w:hAnsi="Times New Roman" w:hint="eastAsia"/>
          <w:i/>
          <w:sz w:val="21"/>
          <w:szCs w:val="21"/>
        </w:rPr>
        <w:t>Q</w:t>
      </w:r>
      <w:r>
        <w:rPr>
          <w:rFonts w:ascii="Times New Roman" w:eastAsia="新宋体" w:hAnsi="Times New Roman" w:hint="eastAsia"/>
          <w:sz w:val="21"/>
          <w:szCs w:val="21"/>
        </w:rPr>
        <w:t>＝</w:t>
      </w:r>
      <w:r>
        <w:rPr>
          <w:position w:val="-30"/>
        </w:rPr>
        <w:drawing>
          <wp:inline distT="0" distB="0" distL="114300" distR="114300">
            <wp:extent cx="276225" cy="390525"/>
            <wp:effectExtent l="0" t="0" r="9525" b="9525"/>
            <wp:docPr id="55" name="图片 5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6" descr="菁优网-jyeoo"/>
                    <pic:cNvPicPr>
                      <a:picLocks noChangeAspect="1"/>
                    </pic:cNvPicPr>
                  </pic:nvPicPr>
                  <pic:blipFill>
                    <a:blip xmlns:r="http://schemas.openxmlformats.org/officeDocument/2006/relationships" r:embed="rId91"/>
                    <a:stretch>
                      <a:fillRect/>
                    </a:stretch>
                  </pic:blipFill>
                  <pic:spPr>
                    <a:xfrm>
                      <a:off x="0" y="0"/>
                      <a:ext cx="276225" cy="390525"/>
                    </a:xfrm>
                    <a:prstGeom prst="rect">
                      <a:avLst/>
                    </a:prstGeom>
                    <a:noFill/>
                    <a:ln>
                      <a:noFill/>
                    </a:ln>
                  </pic:spPr>
                </pic:pic>
              </a:graphicData>
            </a:graphic>
          </wp:inline>
        </w:drawing>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P</w:t>
      </w:r>
      <w:r>
        <w:rPr>
          <w:rFonts w:ascii="Times New Roman" w:eastAsia="新宋体" w:hAnsi="Times New Roman" w:hint="eastAsia"/>
          <w:sz w:val="21"/>
          <w:szCs w:val="21"/>
        </w:rPr>
        <w:t>﹣</w:t>
      </w:r>
      <w:r>
        <w:rPr>
          <w:rFonts w:ascii="Times New Roman" w:eastAsia="新宋体" w:hAnsi="Times New Roman" w:hint="eastAsia"/>
          <w:i/>
          <w:sz w:val="21"/>
          <w:szCs w:val="21"/>
        </w:rPr>
        <w:t>Q</w:t>
      </w:r>
      <w:r>
        <w:rPr>
          <w:rFonts w:ascii="Times New Roman" w:eastAsia="新宋体" w:hAnsi="Times New Roman" w:hint="eastAsia"/>
          <w:sz w:val="21"/>
          <w:szCs w:val="21"/>
        </w:rPr>
        <w:t>＝</w:t>
      </w:r>
      <w:r>
        <w:rPr>
          <w:position w:val="-30"/>
        </w:rPr>
        <w:drawing>
          <wp:inline distT="0" distB="0" distL="114300" distR="114300">
            <wp:extent cx="1485900" cy="438150"/>
            <wp:effectExtent l="0" t="0" r="0" b="0"/>
            <wp:docPr id="54" name="图片 5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7" descr="菁优网-jyeoo"/>
                    <pic:cNvPicPr>
                      <a:picLocks noChangeAspect="1"/>
                    </pic:cNvPicPr>
                  </pic:nvPicPr>
                  <pic:blipFill>
                    <a:blip xmlns:r="http://schemas.openxmlformats.org/officeDocument/2006/relationships" r:embed="rId92"/>
                    <a:stretch>
                      <a:fillRect/>
                    </a:stretch>
                  </pic:blipFill>
                  <pic:spPr>
                    <a:xfrm>
                      <a:off x="0" y="0"/>
                      <a:ext cx="1485900" cy="438150"/>
                    </a:xfrm>
                    <a:prstGeom prst="rect">
                      <a:avLst/>
                    </a:prstGeom>
                    <a:noFill/>
                    <a:ln>
                      <a:noFill/>
                    </a:ln>
                  </pic:spPr>
                </pic:pic>
              </a:graphicData>
            </a:graphic>
          </wp:inline>
        </w:drawing>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xx</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＞0，</w:t>
      </w:r>
    </w:p>
    <w:p>
      <w:pPr>
        <w:spacing w:line="360" w:lineRule="auto"/>
        <w:ind w:left="273" w:right="0" w:firstLine="0" w:leftChars="130" w:firstLineChars="0"/>
      </w:pPr>
      <w:r>
        <w:rPr>
          <w:rFonts w:ascii="Times New Roman" w:eastAsia="新宋体" w:hAnsi="Times New Roman" w:hint="eastAsia"/>
          <w:sz w:val="21"/>
          <w:szCs w:val="21"/>
        </w:rPr>
        <w:t>∴当</w:t>
      </w:r>
      <w:r>
        <w:rPr>
          <w:rFonts w:ascii="Times New Roman" w:eastAsia="新宋体" w:hAnsi="Times New Roman" w:hint="eastAsia"/>
          <w:i/>
          <w:sz w:val="21"/>
          <w:szCs w:val="21"/>
        </w:rPr>
        <w:t>x</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﹣9</w:t>
      </w:r>
      <w:r>
        <w:rPr>
          <w:rFonts w:ascii="Times New Roman" w:eastAsia="新宋体" w:hAnsi="Times New Roman" w:hint="eastAsia"/>
          <w:i/>
          <w:sz w:val="21"/>
          <w:szCs w:val="21"/>
        </w:rPr>
        <w:t>x</w:t>
      </w:r>
      <w:r>
        <w:rPr>
          <w:rFonts w:ascii="Times New Roman" w:eastAsia="新宋体" w:hAnsi="Times New Roman" w:hint="eastAsia"/>
          <w:sz w:val="21"/>
          <w:szCs w:val="21"/>
        </w:rPr>
        <w:t>＜0时，</w:t>
      </w:r>
      <w:r>
        <w:rPr>
          <w:rFonts w:ascii="Times New Roman" w:eastAsia="新宋体" w:hAnsi="Times New Roman" w:hint="eastAsia"/>
          <w:i/>
          <w:sz w:val="21"/>
          <w:szCs w:val="21"/>
        </w:rPr>
        <w:t>P</w:t>
      </w:r>
      <w:r>
        <w:rPr>
          <w:rFonts w:ascii="Times New Roman" w:eastAsia="新宋体" w:hAnsi="Times New Roman" w:hint="eastAsia"/>
          <w:sz w:val="21"/>
          <w:szCs w:val="21"/>
        </w:rPr>
        <w:t>﹣</w:t>
      </w:r>
      <w:r>
        <w:rPr>
          <w:rFonts w:ascii="Times New Roman" w:eastAsia="新宋体" w:hAnsi="Times New Roman" w:hint="eastAsia"/>
          <w:i/>
          <w:sz w:val="21"/>
          <w:szCs w:val="21"/>
        </w:rPr>
        <w:t>Q</w:t>
      </w:r>
      <w:r>
        <w:rPr>
          <w:rFonts w:ascii="Times New Roman" w:eastAsia="新宋体" w:hAnsi="Times New Roman" w:hint="eastAsia"/>
          <w:sz w:val="21"/>
          <w:szCs w:val="21"/>
        </w:rPr>
        <w:t>＜0，即购物金额小时，享受的优惠率大，</w:t>
      </w:r>
    </w:p>
    <w:p>
      <w:pPr>
        <w:spacing w:line="360" w:lineRule="auto"/>
        <w:ind w:left="273" w:right="0" w:firstLine="0" w:leftChars="130" w:firstLineChars="0"/>
      </w:pPr>
      <w:r>
        <w:rPr>
          <w:rFonts w:ascii="Times New Roman" w:eastAsia="新宋体" w:hAnsi="Times New Roman" w:hint="eastAsia"/>
          <w:sz w:val="21"/>
          <w:szCs w:val="21"/>
        </w:rPr>
        <w:t>∴在</w:t>
      </w:r>
      <w:r>
        <w:rPr>
          <w:rFonts w:ascii="Times New Roman" w:eastAsia="新宋体" w:hAnsi="Times New Roman" w:hint="eastAsia"/>
          <w:i/>
          <w:sz w:val="21"/>
          <w:szCs w:val="21"/>
        </w:rPr>
        <w:t>B</w:t>
      </w:r>
      <w:r>
        <w:rPr>
          <w:rFonts w:ascii="Times New Roman" w:eastAsia="新宋体" w:hAnsi="Times New Roman" w:hint="eastAsia"/>
          <w:sz w:val="21"/>
          <w:szCs w:val="21"/>
        </w:rPr>
        <w:t>超市购物，购物金额越大，享受的优惠率不一定越大．</w:t>
      </w:r>
    </w:p>
    <w:p>
      <w:pPr>
        <w:spacing w:line="360" w:lineRule="auto"/>
        <w:ind w:left="273" w:hanging="273" w:hangingChars="130"/>
      </w:pPr>
      <w:r>
        <w:rPr>
          <w:rFonts w:ascii="Times New Roman" w:eastAsia="新宋体" w:hAnsi="Times New Roman" w:hint="eastAsia"/>
          <w:sz w:val="21"/>
          <w:szCs w:val="21"/>
        </w:rPr>
        <w:t>21．（</w:t>
      </w:r>
      <w:r>
        <w:rPr>
          <w:rFonts w:ascii="Times New Roman" w:eastAsia="新宋体" w:hAnsi="Times New Roman" w:hint="eastAsia"/>
          <w:sz w:val="21"/>
          <w:szCs w:val="21"/>
          <w:lang w:val="en-US" w:eastAsia="zh-CN"/>
        </w:rPr>
        <w:t>2022衢州</w:t>
      </w:r>
      <w:r>
        <w:rPr>
          <w:rFonts w:ascii="Times New Roman" w:eastAsia="新宋体" w:hAnsi="Times New Roman" w:hint="eastAsia"/>
          <w:sz w:val="21"/>
          <w:szCs w:val="21"/>
        </w:rPr>
        <w:t>）【新知学习】在气象学上，“入夏”由两种平均气温与22℃比较来判断：</w:t>
      </w:r>
    </w:p>
    <w:p>
      <w:pPr>
        <w:spacing w:line="360" w:lineRule="auto"/>
        <w:ind w:left="273" w:right="0" w:firstLine="0" w:leftChars="130" w:firstLineChars="0"/>
      </w:pPr>
      <w:r>
        <w:rPr>
          <w:rFonts w:ascii="Times New Roman" w:eastAsia="新宋体" w:hAnsi="Times New Roman" w:hint="eastAsia"/>
          <w:sz w:val="21"/>
          <w:szCs w:val="21"/>
        </w:rPr>
        <w:t>衢州市2021年5月5日～5月14日的两种平均气温统计表（单位：℃）</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1530"/>
        <w:gridCol w:w="480"/>
        <w:gridCol w:w="480"/>
        <w:gridCol w:w="480"/>
        <w:gridCol w:w="480"/>
        <w:gridCol w:w="480"/>
        <w:gridCol w:w="480"/>
        <w:gridCol w:w="480"/>
        <w:gridCol w:w="480"/>
        <w:gridCol w:w="480"/>
        <w:gridCol w:w="480"/>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153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2021年5月</w:t>
            </w:r>
          </w:p>
        </w:tc>
        <w:tc>
          <w:tcPr>
            <w:tcW w:w="4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5日</w:t>
            </w:r>
          </w:p>
        </w:tc>
        <w:tc>
          <w:tcPr>
            <w:tcW w:w="4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6日</w:t>
            </w:r>
          </w:p>
        </w:tc>
        <w:tc>
          <w:tcPr>
            <w:tcW w:w="4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7日</w:t>
            </w:r>
          </w:p>
        </w:tc>
        <w:tc>
          <w:tcPr>
            <w:tcW w:w="4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8日</w:t>
            </w:r>
          </w:p>
        </w:tc>
        <w:tc>
          <w:tcPr>
            <w:tcW w:w="4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9日</w:t>
            </w:r>
          </w:p>
        </w:tc>
        <w:tc>
          <w:tcPr>
            <w:tcW w:w="4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10日</w:t>
            </w:r>
          </w:p>
        </w:tc>
        <w:tc>
          <w:tcPr>
            <w:tcW w:w="4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11日</w:t>
            </w:r>
          </w:p>
        </w:tc>
        <w:tc>
          <w:tcPr>
            <w:tcW w:w="4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12日</w:t>
            </w:r>
          </w:p>
        </w:tc>
        <w:tc>
          <w:tcPr>
            <w:tcW w:w="4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13日</w:t>
            </w:r>
          </w:p>
        </w:tc>
        <w:tc>
          <w:tcPr>
            <w:tcW w:w="4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14日</w:t>
            </w:r>
          </w:p>
        </w:tc>
      </w:tr>
      <w:tr>
        <w:tblPrEx>
          <w:tblW w:w="0" w:type="auto"/>
          <w:tblInd w:w="280" w:type="dxa"/>
          <w:tblCellMar>
            <w:top w:w="30" w:type="dxa"/>
            <w:left w:w="30" w:type="dxa"/>
            <w:bottom w:w="30" w:type="dxa"/>
            <w:right w:w="30" w:type="dxa"/>
          </w:tblCellMar>
        </w:tblPrEx>
        <w:tc>
          <w:tcPr>
            <w:tcW w:w="1530" w:type="dxa"/>
            <w:noWrap w:val="0"/>
            <w:vAlign w:val="top"/>
          </w:tcPr>
          <w:p>
            <w:pPr>
              <w:widowControl w:val="0"/>
              <w:spacing w:line="360" w:lineRule="auto"/>
              <w:jc w:val="center"/>
              <w:rPr>
                <w:rFonts w:ascii="Calibri" w:eastAsia="宋体" w:hAnsi="Calibri" w:cs="Times New Roman"/>
                <w:szCs w:val="22"/>
              </w:rPr>
            </w:pPr>
            <w:r>
              <w:rPr>
                <w:position w:val="-4"/>
              </w:rPr>
              <w:drawing>
                <wp:inline distT="0" distB="0" distL="114300" distR="114300">
                  <wp:extent cx="95885" cy="171450"/>
                  <wp:effectExtent l="0" t="0" r="18415" b="0"/>
                  <wp:docPr id="127" name="图片 13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135" descr="菁优网-jyeoo"/>
                          <pic:cNvPicPr>
                            <a:picLocks noChangeAspect="1"/>
                          </pic:cNvPicPr>
                        </pic:nvPicPr>
                        <pic:blipFill>
                          <a:blip xmlns:r="http://schemas.openxmlformats.org/officeDocument/2006/relationships" r:embed="rId93"/>
                          <a:stretch>
                            <a:fillRect/>
                          </a:stretch>
                        </pic:blipFill>
                        <pic:spPr>
                          <a:xfrm>
                            <a:off x="0" y="0"/>
                            <a:ext cx="95885" cy="171450"/>
                          </a:xfrm>
                          <a:prstGeom prst="rect">
                            <a:avLst/>
                          </a:prstGeom>
                          <a:noFill/>
                          <a:ln>
                            <a:noFill/>
                          </a:ln>
                        </pic:spPr>
                      </pic:pic>
                    </a:graphicData>
                  </a:graphic>
                </wp:inline>
              </w:drawing>
            </w:r>
            <w:r>
              <w:rPr>
                <w:rFonts w:ascii="Times New Roman" w:eastAsia="新宋体" w:hAnsi="Times New Roman" w:cs="Times New Roman" w:hint="eastAsia"/>
                <w:kern w:val="2"/>
                <w:sz w:val="21"/>
                <w:szCs w:val="21"/>
                <w:lang w:val="en-US" w:eastAsia="zh-CN" w:bidi="ar-SA"/>
              </w:rPr>
              <w:t>（日平均气温）</w:t>
            </w:r>
          </w:p>
        </w:tc>
        <w:tc>
          <w:tcPr>
            <w:tcW w:w="4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20</w:t>
            </w:r>
          </w:p>
        </w:tc>
        <w:tc>
          <w:tcPr>
            <w:tcW w:w="4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21</w:t>
            </w:r>
          </w:p>
        </w:tc>
        <w:tc>
          <w:tcPr>
            <w:tcW w:w="4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22</w:t>
            </w:r>
          </w:p>
        </w:tc>
        <w:tc>
          <w:tcPr>
            <w:tcW w:w="4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21</w:t>
            </w:r>
          </w:p>
        </w:tc>
        <w:tc>
          <w:tcPr>
            <w:tcW w:w="4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24</w:t>
            </w:r>
          </w:p>
        </w:tc>
        <w:tc>
          <w:tcPr>
            <w:tcW w:w="4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26</w:t>
            </w:r>
          </w:p>
        </w:tc>
        <w:tc>
          <w:tcPr>
            <w:tcW w:w="4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25</w:t>
            </w:r>
          </w:p>
        </w:tc>
        <w:tc>
          <w:tcPr>
            <w:tcW w:w="4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24</w:t>
            </w:r>
          </w:p>
        </w:tc>
        <w:tc>
          <w:tcPr>
            <w:tcW w:w="4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25</w:t>
            </w:r>
          </w:p>
        </w:tc>
        <w:tc>
          <w:tcPr>
            <w:tcW w:w="4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27</w:t>
            </w:r>
          </w:p>
        </w:tc>
      </w:tr>
      <w:tr>
        <w:tblPrEx>
          <w:tblW w:w="0" w:type="auto"/>
          <w:tblInd w:w="280" w:type="dxa"/>
          <w:tblCellMar>
            <w:top w:w="30" w:type="dxa"/>
            <w:left w:w="30" w:type="dxa"/>
            <w:bottom w:w="30" w:type="dxa"/>
            <w:right w:w="30" w:type="dxa"/>
          </w:tblCellMar>
        </w:tblPrEx>
        <w:tc>
          <w:tcPr>
            <w:tcW w:w="1530" w:type="dxa"/>
            <w:noWrap w:val="0"/>
            <w:vAlign w:val="top"/>
          </w:tcPr>
          <w:p>
            <w:pPr>
              <w:widowControl w:val="0"/>
              <w:spacing w:line="360" w:lineRule="auto"/>
              <w:jc w:val="center"/>
              <w:rPr>
                <w:rFonts w:ascii="Calibri" w:eastAsia="宋体" w:hAnsi="Calibri" w:cs="Times New Roman"/>
                <w:szCs w:val="22"/>
              </w:rPr>
            </w:pPr>
            <w:r>
              <w:rPr>
                <w:position w:val="-4"/>
              </w:rPr>
              <w:drawing>
                <wp:inline distT="0" distB="0" distL="114300" distR="114300">
                  <wp:extent cx="95885" cy="180975"/>
                  <wp:effectExtent l="0" t="0" r="18415" b="9525"/>
                  <wp:docPr id="126" name="图片 13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136" descr="菁优网-jyeoo"/>
                          <pic:cNvPicPr>
                            <a:picLocks noChangeAspect="1"/>
                          </pic:cNvPicPr>
                        </pic:nvPicPr>
                        <pic:blipFill>
                          <a:blip xmlns:r="http://schemas.openxmlformats.org/officeDocument/2006/relationships" r:embed="rId94"/>
                          <a:stretch>
                            <a:fillRect/>
                          </a:stretch>
                        </pic:blipFill>
                        <pic:spPr>
                          <a:xfrm>
                            <a:off x="0" y="0"/>
                            <a:ext cx="95885" cy="180975"/>
                          </a:xfrm>
                          <a:prstGeom prst="rect">
                            <a:avLst/>
                          </a:prstGeom>
                          <a:noFill/>
                          <a:ln>
                            <a:noFill/>
                          </a:ln>
                        </pic:spPr>
                      </pic:pic>
                    </a:graphicData>
                  </a:graphic>
                </wp:inline>
              </w:drawing>
            </w:r>
            <w:r>
              <w:rPr>
                <w:rFonts w:ascii="Times New Roman" w:eastAsia="新宋体" w:hAnsi="Times New Roman" w:cs="Times New Roman" w:hint="eastAsia"/>
                <w:kern w:val="2"/>
                <w:sz w:val="21"/>
                <w:szCs w:val="21"/>
                <w:lang w:val="en-US" w:eastAsia="zh-CN" w:bidi="ar-SA"/>
              </w:rPr>
              <w:t>（五天滑动平均气温）</w:t>
            </w:r>
          </w:p>
        </w:tc>
        <w:tc>
          <w:tcPr>
            <w:tcW w:w="4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w:t>
            </w:r>
          </w:p>
        </w:tc>
        <w:tc>
          <w:tcPr>
            <w:tcW w:w="4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w:t>
            </w:r>
          </w:p>
        </w:tc>
        <w:tc>
          <w:tcPr>
            <w:tcW w:w="4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21.6</w:t>
            </w:r>
          </w:p>
        </w:tc>
        <w:tc>
          <w:tcPr>
            <w:tcW w:w="4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22.8</w:t>
            </w:r>
          </w:p>
        </w:tc>
        <w:tc>
          <w:tcPr>
            <w:tcW w:w="4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23.6</w:t>
            </w:r>
          </w:p>
        </w:tc>
        <w:tc>
          <w:tcPr>
            <w:tcW w:w="4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24</w:t>
            </w:r>
          </w:p>
        </w:tc>
        <w:tc>
          <w:tcPr>
            <w:tcW w:w="4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24.8</w:t>
            </w:r>
          </w:p>
        </w:tc>
        <w:tc>
          <w:tcPr>
            <w:tcW w:w="4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25.4</w:t>
            </w:r>
          </w:p>
        </w:tc>
        <w:tc>
          <w:tcPr>
            <w:tcW w:w="4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w:t>
            </w:r>
          </w:p>
        </w:tc>
        <w:tc>
          <w:tcPr>
            <w:tcW w:w="4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w:t>
            </w:r>
          </w:p>
        </w:tc>
      </w:tr>
    </w:tbl>
    <w:p>
      <w:pPr>
        <w:spacing w:line="360" w:lineRule="auto"/>
        <w:ind w:left="273" w:right="0" w:firstLine="0" w:leftChars="130" w:firstLineChars="0"/>
      </w:pPr>
      <w:r>
        <w:rPr>
          <w:rFonts w:ascii="Times New Roman" w:eastAsia="新宋体" w:hAnsi="Times New Roman" w:hint="eastAsia"/>
          <w:sz w:val="21"/>
          <w:szCs w:val="21"/>
        </w:rPr>
        <w:t>注：“五天滑动平均气温”指某一天及其前后各两天的日平均气温的平均数，如：</w:t>
      </w:r>
      <w:r>
        <w:rPr>
          <w:position w:val="-4"/>
        </w:rPr>
        <w:drawing>
          <wp:inline distT="0" distB="0" distL="114300" distR="114300">
            <wp:extent cx="95885" cy="180975"/>
            <wp:effectExtent l="0" t="0" r="18415" b="9525"/>
            <wp:docPr id="130" name="图片 13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37" descr="菁优网-jyeoo"/>
                    <pic:cNvPicPr>
                      <a:picLocks noChangeAspect="1"/>
                    </pic:cNvPicPr>
                  </pic:nvPicPr>
                  <pic:blipFill>
                    <a:blip xmlns:r="http://schemas.openxmlformats.org/officeDocument/2006/relationships" r:embed="rId94"/>
                    <a:stretch>
                      <a:fillRect/>
                    </a:stretch>
                  </pic:blipFill>
                  <pic:spPr>
                    <a:xfrm>
                      <a:off x="0" y="0"/>
                      <a:ext cx="95885" cy="180975"/>
                    </a:xfrm>
                    <a:prstGeom prst="rect">
                      <a:avLst/>
                    </a:prstGeom>
                    <a:noFill/>
                    <a:ln>
                      <a:noFill/>
                    </a:ln>
                  </pic:spPr>
                </pic:pic>
              </a:graphicData>
            </a:graphic>
          </wp:inline>
        </w:drawing>
      </w:r>
      <w:r>
        <w:rPr>
          <w:rFonts w:ascii="Times New Roman" w:eastAsia="新宋体" w:hAnsi="Times New Roman" w:hint="eastAsia"/>
          <w:sz w:val="24"/>
          <w:szCs w:val="24"/>
          <w:vertAlign w:val="subscript"/>
        </w:rPr>
        <w:t>5月8日</w:t>
      </w:r>
      <w:r>
        <w:rPr>
          <w:rFonts w:ascii="Times New Roman" w:eastAsia="新宋体" w:hAnsi="Times New Roman" w:hint="eastAsia"/>
          <w:sz w:val="21"/>
          <w:szCs w:val="21"/>
        </w:rPr>
        <w:t>＝</w:t>
      </w:r>
      <w:r>
        <w:rPr>
          <w:position w:val="-22"/>
        </w:rPr>
        <w:drawing>
          <wp:inline distT="0" distB="0" distL="114300" distR="114300">
            <wp:extent cx="123825" cy="334010"/>
            <wp:effectExtent l="0" t="0" r="9525" b="8890"/>
            <wp:docPr id="128" name="图片 13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38" descr="菁优网-jyeoo"/>
                    <pic:cNvPicPr>
                      <a:picLocks noChangeAspect="1"/>
                    </pic:cNvPicPr>
                  </pic:nvPicPr>
                  <pic:blipFill>
                    <a:blip xmlns:r="http://schemas.openxmlformats.org/officeDocument/2006/relationships" r:embed="rId95"/>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hint="eastAsia"/>
          <w:sz w:val="21"/>
          <w:szCs w:val="21"/>
        </w:rPr>
        <w:t>（</w:t>
      </w:r>
      <w:r>
        <w:rPr>
          <w:position w:val="-4"/>
        </w:rPr>
        <w:drawing>
          <wp:inline distT="0" distB="0" distL="114300" distR="114300">
            <wp:extent cx="95885" cy="171450"/>
            <wp:effectExtent l="0" t="0" r="18415" b="0"/>
            <wp:docPr id="129" name="图片 13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39" descr="菁优网-jyeoo"/>
                    <pic:cNvPicPr>
                      <a:picLocks noChangeAspect="1"/>
                    </pic:cNvPicPr>
                  </pic:nvPicPr>
                  <pic:blipFill>
                    <a:blip xmlns:r="http://schemas.openxmlformats.org/officeDocument/2006/relationships" r:embed="rId93"/>
                    <a:stretch>
                      <a:fillRect/>
                    </a:stretch>
                  </pic:blipFill>
                  <pic:spPr>
                    <a:xfrm>
                      <a:off x="0" y="0"/>
                      <a:ext cx="95885" cy="171450"/>
                    </a:xfrm>
                    <a:prstGeom prst="rect">
                      <a:avLst/>
                    </a:prstGeom>
                    <a:noFill/>
                    <a:ln>
                      <a:noFill/>
                    </a:ln>
                  </pic:spPr>
                </pic:pic>
              </a:graphicData>
            </a:graphic>
          </wp:inline>
        </w:drawing>
      </w:r>
      <w:r>
        <w:rPr>
          <w:rFonts w:ascii="Times New Roman" w:eastAsia="新宋体" w:hAnsi="Times New Roman" w:hint="eastAsia"/>
          <w:sz w:val="24"/>
          <w:szCs w:val="24"/>
          <w:vertAlign w:val="subscript"/>
        </w:rPr>
        <w:t>5月6日</w:t>
      </w:r>
      <w:r>
        <w:rPr>
          <w:rFonts w:ascii="Times New Roman" w:eastAsia="新宋体" w:hAnsi="Times New Roman" w:hint="eastAsia"/>
          <w:sz w:val="21"/>
          <w:szCs w:val="21"/>
        </w:rPr>
        <w:t>+</w:t>
      </w:r>
      <w:r>
        <w:rPr>
          <w:position w:val="-4"/>
        </w:rPr>
        <w:drawing>
          <wp:inline distT="0" distB="0" distL="114300" distR="114300">
            <wp:extent cx="95885" cy="171450"/>
            <wp:effectExtent l="0" t="0" r="18415" b="0"/>
            <wp:docPr id="133" name="图片 14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140" descr="菁优网-jyeoo"/>
                    <pic:cNvPicPr>
                      <a:picLocks noChangeAspect="1"/>
                    </pic:cNvPicPr>
                  </pic:nvPicPr>
                  <pic:blipFill>
                    <a:blip xmlns:r="http://schemas.openxmlformats.org/officeDocument/2006/relationships" r:embed="rId93"/>
                    <a:stretch>
                      <a:fillRect/>
                    </a:stretch>
                  </pic:blipFill>
                  <pic:spPr>
                    <a:xfrm>
                      <a:off x="0" y="0"/>
                      <a:ext cx="95885" cy="171450"/>
                    </a:xfrm>
                    <a:prstGeom prst="rect">
                      <a:avLst/>
                    </a:prstGeom>
                    <a:noFill/>
                    <a:ln>
                      <a:noFill/>
                    </a:ln>
                  </pic:spPr>
                </pic:pic>
              </a:graphicData>
            </a:graphic>
          </wp:inline>
        </w:drawing>
      </w:r>
      <w:r>
        <w:rPr>
          <w:rFonts w:ascii="Times New Roman" w:eastAsia="新宋体" w:hAnsi="Times New Roman" w:hint="eastAsia"/>
          <w:sz w:val="24"/>
          <w:szCs w:val="24"/>
          <w:vertAlign w:val="subscript"/>
        </w:rPr>
        <w:t>5月7日</w:t>
      </w:r>
      <w:r>
        <w:rPr>
          <w:rFonts w:ascii="Times New Roman" w:eastAsia="新宋体" w:hAnsi="Times New Roman" w:hint="eastAsia"/>
          <w:sz w:val="21"/>
          <w:szCs w:val="21"/>
        </w:rPr>
        <w:t>+</w:t>
      </w:r>
      <w:r>
        <w:rPr>
          <w:position w:val="-4"/>
        </w:rPr>
        <w:drawing>
          <wp:inline distT="0" distB="0" distL="114300" distR="114300">
            <wp:extent cx="95885" cy="171450"/>
            <wp:effectExtent l="0" t="0" r="18415" b="0"/>
            <wp:docPr id="142" name="图片 14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片 141" descr="菁优网-jyeoo"/>
                    <pic:cNvPicPr>
                      <a:picLocks noChangeAspect="1"/>
                    </pic:cNvPicPr>
                  </pic:nvPicPr>
                  <pic:blipFill>
                    <a:blip xmlns:r="http://schemas.openxmlformats.org/officeDocument/2006/relationships" r:embed="rId93"/>
                    <a:stretch>
                      <a:fillRect/>
                    </a:stretch>
                  </pic:blipFill>
                  <pic:spPr>
                    <a:xfrm>
                      <a:off x="0" y="0"/>
                      <a:ext cx="95885" cy="171450"/>
                    </a:xfrm>
                    <a:prstGeom prst="rect">
                      <a:avLst/>
                    </a:prstGeom>
                    <a:noFill/>
                    <a:ln>
                      <a:noFill/>
                    </a:ln>
                  </pic:spPr>
                </pic:pic>
              </a:graphicData>
            </a:graphic>
          </wp:inline>
        </w:drawing>
      </w:r>
      <w:r>
        <w:rPr>
          <w:rFonts w:ascii="Times New Roman" w:eastAsia="新宋体" w:hAnsi="Times New Roman" w:hint="eastAsia"/>
          <w:sz w:val="24"/>
          <w:szCs w:val="24"/>
          <w:vertAlign w:val="subscript"/>
        </w:rPr>
        <w:t>5月8日</w:t>
      </w:r>
      <w:r>
        <w:rPr>
          <w:rFonts w:ascii="Times New Roman" w:eastAsia="新宋体" w:hAnsi="Times New Roman" w:hint="eastAsia"/>
          <w:sz w:val="21"/>
          <w:szCs w:val="21"/>
        </w:rPr>
        <w:t>+</w:t>
      </w:r>
      <w:r>
        <w:rPr>
          <w:position w:val="-4"/>
        </w:rPr>
        <w:drawing>
          <wp:inline distT="0" distB="0" distL="114300" distR="114300">
            <wp:extent cx="95885" cy="171450"/>
            <wp:effectExtent l="0" t="0" r="18415" b="0"/>
            <wp:docPr id="141" name="图片 14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142" descr="菁优网-jyeoo"/>
                    <pic:cNvPicPr>
                      <a:picLocks noChangeAspect="1"/>
                    </pic:cNvPicPr>
                  </pic:nvPicPr>
                  <pic:blipFill>
                    <a:blip xmlns:r="http://schemas.openxmlformats.org/officeDocument/2006/relationships" r:embed="rId93"/>
                    <a:stretch>
                      <a:fillRect/>
                    </a:stretch>
                  </pic:blipFill>
                  <pic:spPr>
                    <a:xfrm>
                      <a:off x="0" y="0"/>
                      <a:ext cx="95885" cy="171450"/>
                    </a:xfrm>
                    <a:prstGeom prst="rect">
                      <a:avLst/>
                    </a:prstGeom>
                    <a:noFill/>
                    <a:ln>
                      <a:noFill/>
                    </a:ln>
                  </pic:spPr>
                </pic:pic>
              </a:graphicData>
            </a:graphic>
          </wp:inline>
        </w:drawing>
      </w:r>
      <w:r>
        <w:rPr>
          <w:rFonts w:ascii="Times New Roman" w:eastAsia="新宋体" w:hAnsi="Times New Roman" w:hint="eastAsia"/>
          <w:sz w:val="24"/>
          <w:szCs w:val="24"/>
          <w:vertAlign w:val="subscript"/>
        </w:rPr>
        <w:t>5月9日</w:t>
      </w:r>
      <w:r>
        <w:rPr>
          <w:rFonts w:ascii="Times New Roman" w:eastAsia="新宋体" w:hAnsi="Times New Roman" w:hint="eastAsia"/>
          <w:sz w:val="21"/>
          <w:szCs w:val="21"/>
        </w:rPr>
        <w:t>+</w:t>
      </w:r>
      <w:r>
        <w:rPr>
          <w:position w:val="-4"/>
        </w:rPr>
        <w:drawing>
          <wp:inline distT="0" distB="0" distL="114300" distR="114300">
            <wp:extent cx="95885" cy="171450"/>
            <wp:effectExtent l="0" t="0" r="18415" b="0"/>
            <wp:docPr id="139" name="图片 14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143" descr="菁优网-jyeoo"/>
                    <pic:cNvPicPr>
                      <a:picLocks noChangeAspect="1"/>
                    </pic:cNvPicPr>
                  </pic:nvPicPr>
                  <pic:blipFill>
                    <a:blip xmlns:r="http://schemas.openxmlformats.org/officeDocument/2006/relationships" r:embed="rId93"/>
                    <a:stretch>
                      <a:fillRect/>
                    </a:stretch>
                  </pic:blipFill>
                  <pic:spPr>
                    <a:xfrm>
                      <a:off x="0" y="0"/>
                      <a:ext cx="95885" cy="171450"/>
                    </a:xfrm>
                    <a:prstGeom prst="rect">
                      <a:avLst/>
                    </a:prstGeom>
                    <a:noFill/>
                    <a:ln>
                      <a:noFill/>
                    </a:ln>
                  </pic:spPr>
                </pic:pic>
              </a:graphicData>
            </a:graphic>
          </wp:inline>
        </w:drawing>
      </w:r>
      <w:r>
        <w:rPr>
          <w:rFonts w:ascii="Times New Roman" w:eastAsia="新宋体" w:hAnsi="Times New Roman" w:hint="eastAsia"/>
          <w:sz w:val="24"/>
          <w:szCs w:val="24"/>
          <w:vertAlign w:val="subscript"/>
        </w:rPr>
        <w:t>5月10日</w:t>
      </w:r>
      <w:r>
        <w:rPr>
          <w:rFonts w:ascii="Times New Roman" w:eastAsia="新宋体" w:hAnsi="Times New Roman" w:hint="eastAsia"/>
          <w:sz w:val="21"/>
          <w:szCs w:val="21"/>
        </w:rPr>
        <w:t>）＝</w:t>
      </w:r>
      <w:r>
        <w:rPr>
          <w:position w:val="-22"/>
        </w:rPr>
        <w:drawing>
          <wp:inline distT="0" distB="0" distL="114300" distR="114300">
            <wp:extent cx="123825" cy="334010"/>
            <wp:effectExtent l="0" t="0" r="9525" b="8890"/>
            <wp:docPr id="140" name="图片 14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144" descr="菁优网-jyeoo"/>
                    <pic:cNvPicPr>
                      <a:picLocks noChangeAspect="1"/>
                    </pic:cNvPicPr>
                  </pic:nvPicPr>
                  <pic:blipFill>
                    <a:blip xmlns:r="http://schemas.openxmlformats.org/officeDocument/2006/relationships" r:embed="rId95"/>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hint="eastAsia"/>
          <w:sz w:val="21"/>
          <w:szCs w:val="21"/>
        </w:rPr>
        <w:t>（21+22+21+24+26）＝22.8（℃）．</w:t>
      </w:r>
    </w:p>
    <w:p>
      <w:pPr>
        <w:spacing w:line="360" w:lineRule="auto"/>
        <w:ind w:left="273" w:right="0" w:firstLine="0" w:leftChars="130" w:firstLineChars="0"/>
      </w:pPr>
      <w:r>
        <w:rPr>
          <w:rFonts w:ascii="Times New Roman" w:eastAsia="新宋体" w:hAnsi="Times New Roman" w:hint="eastAsia"/>
          <w:sz w:val="21"/>
          <w:szCs w:val="21"/>
        </w:rPr>
        <w:t>已知2021年的</w:t>
      </w:r>
      <w:r>
        <w:rPr>
          <w:position w:val="-4"/>
        </w:rPr>
        <w:drawing>
          <wp:inline distT="0" distB="0" distL="114300" distR="114300">
            <wp:extent cx="95885" cy="180975"/>
            <wp:effectExtent l="0" t="0" r="18415" b="9525"/>
            <wp:docPr id="136" name="图片 14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145" descr="菁优网-jyeoo"/>
                    <pic:cNvPicPr>
                      <a:picLocks noChangeAspect="1"/>
                    </pic:cNvPicPr>
                  </pic:nvPicPr>
                  <pic:blipFill>
                    <a:blip xmlns:r="http://schemas.openxmlformats.org/officeDocument/2006/relationships" r:embed="rId94"/>
                    <a:stretch>
                      <a:fillRect/>
                    </a:stretch>
                  </pic:blipFill>
                  <pic:spPr>
                    <a:xfrm>
                      <a:off x="0" y="0"/>
                      <a:ext cx="95885" cy="180975"/>
                    </a:xfrm>
                    <a:prstGeom prst="rect">
                      <a:avLst/>
                    </a:prstGeom>
                    <a:noFill/>
                    <a:ln>
                      <a:noFill/>
                    </a:ln>
                  </pic:spPr>
                </pic:pic>
              </a:graphicData>
            </a:graphic>
          </wp:inline>
        </w:drawing>
      </w:r>
      <w:r>
        <w:rPr>
          <w:rFonts w:ascii="Times New Roman" w:eastAsia="新宋体" w:hAnsi="Times New Roman" w:hint="eastAsia"/>
          <w:sz w:val="21"/>
          <w:szCs w:val="21"/>
        </w:rPr>
        <w:t>从5月8日起首次连续五天大于或等于22℃，而</w:t>
      </w:r>
      <w:r>
        <w:rPr>
          <w:position w:val="-4"/>
        </w:rPr>
        <w:drawing>
          <wp:inline distT="0" distB="0" distL="114300" distR="114300">
            <wp:extent cx="95885" cy="180975"/>
            <wp:effectExtent l="0" t="0" r="18415" b="9525"/>
            <wp:docPr id="143" name="图片 14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146" descr="菁优网-jyeoo"/>
                    <pic:cNvPicPr>
                      <a:picLocks noChangeAspect="1"/>
                    </pic:cNvPicPr>
                  </pic:nvPicPr>
                  <pic:blipFill>
                    <a:blip xmlns:r="http://schemas.openxmlformats.org/officeDocument/2006/relationships" r:embed="rId94"/>
                    <a:stretch>
                      <a:fillRect/>
                    </a:stretch>
                  </pic:blipFill>
                  <pic:spPr>
                    <a:xfrm>
                      <a:off x="0" y="0"/>
                      <a:ext cx="95885" cy="180975"/>
                    </a:xfrm>
                    <a:prstGeom prst="rect">
                      <a:avLst/>
                    </a:prstGeom>
                    <a:noFill/>
                    <a:ln>
                      <a:noFill/>
                    </a:ln>
                  </pic:spPr>
                </pic:pic>
              </a:graphicData>
            </a:graphic>
          </wp:inline>
        </w:drawing>
      </w:r>
      <w:r>
        <w:rPr>
          <w:rFonts w:ascii="Times New Roman" w:eastAsia="新宋体" w:hAnsi="Times New Roman" w:hint="eastAsia"/>
          <w:sz w:val="24"/>
          <w:szCs w:val="24"/>
          <w:vertAlign w:val="subscript"/>
        </w:rPr>
        <w:t>5月8日</w:t>
      </w:r>
      <w:r>
        <w:rPr>
          <w:rFonts w:ascii="Times New Roman" w:eastAsia="新宋体" w:hAnsi="Times New Roman" w:hint="eastAsia"/>
          <w:sz w:val="21"/>
          <w:szCs w:val="21"/>
        </w:rPr>
        <w:t>对应着</w:t>
      </w:r>
      <w:r>
        <w:rPr>
          <w:position w:val="-4"/>
        </w:rPr>
        <w:drawing>
          <wp:inline distT="0" distB="0" distL="114300" distR="114300">
            <wp:extent cx="95885" cy="180975"/>
            <wp:effectExtent l="0" t="0" r="18415" b="9525"/>
            <wp:docPr id="134" name="图片 14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147" descr="菁优网-jyeoo"/>
                    <pic:cNvPicPr>
                      <a:picLocks noChangeAspect="1"/>
                    </pic:cNvPicPr>
                  </pic:nvPicPr>
                  <pic:blipFill>
                    <a:blip xmlns:r="http://schemas.openxmlformats.org/officeDocument/2006/relationships" r:embed="rId94"/>
                    <a:stretch>
                      <a:fillRect/>
                    </a:stretch>
                  </pic:blipFill>
                  <pic:spPr>
                    <a:xfrm>
                      <a:off x="0" y="0"/>
                      <a:ext cx="95885" cy="180975"/>
                    </a:xfrm>
                    <a:prstGeom prst="rect">
                      <a:avLst/>
                    </a:prstGeom>
                    <a:noFill/>
                    <a:ln>
                      <a:noFill/>
                    </a:ln>
                  </pic:spPr>
                </pic:pic>
              </a:graphicData>
            </a:graphic>
          </wp:inline>
        </w:drawing>
      </w:r>
      <w:r>
        <w:rPr>
          <w:rFonts w:ascii="Times New Roman" w:eastAsia="新宋体" w:hAnsi="Times New Roman" w:hint="eastAsia"/>
          <w:sz w:val="24"/>
          <w:szCs w:val="24"/>
          <w:vertAlign w:val="subscript"/>
        </w:rPr>
        <w:t>5月6日</w:t>
      </w:r>
      <w:r>
        <w:rPr>
          <w:rFonts w:ascii="Times New Roman" w:eastAsia="新宋体" w:hAnsi="Times New Roman" w:hint="eastAsia"/>
          <w:sz w:val="21"/>
          <w:szCs w:val="21"/>
        </w:rPr>
        <w:t>～</w:t>
      </w:r>
      <w:r>
        <w:rPr>
          <w:position w:val="-4"/>
        </w:rPr>
        <w:drawing>
          <wp:inline distT="0" distB="0" distL="114300" distR="114300">
            <wp:extent cx="95885" cy="180975"/>
            <wp:effectExtent l="0" t="0" r="18415" b="9525"/>
            <wp:docPr id="137" name="图片 14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148" descr="菁优网-jyeoo"/>
                    <pic:cNvPicPr>
                      <a:picLocks noChangeAspect="1"/>
                    </pic:cNvPicPr>
                  </pic:nvPicPr>
                  <pic:blipFill>
                    <a:blip xmlns:r="http://schemas.openxmlformats.org/officeDocument/2006/relationships" r:embed="rId94"/>
                    <a:stretch>
                      <a:fillRect/>
                    </a:stretch>
                  </pic:blipFill>
                  <pic:spPr>
                    <a:xfrm>
                      <a:off x="0" y="0"/>
                      <a:ext cx="95885" cy="180975"/>
                    </a:xfrm>
                    <a:prstGeom prst="rect">
                      <a:avLst/>
                    </a:prstGeom>
                    <a:noFill/>
                    <a:ln>
                      <a:noFill/>
                    </a:ln>
                  </pic:spPr>
                </pic:pic>
              </a:graphicData>
            </a:graphic>
          </wp:inline>
        </w:drawing>
      </w:r>
      <w:r>
        <w:rPr>
          <w:rFonts w:ascii="Times New Roman" w:eastAsia="新宋体" w:hAnsi="Times New Roman" w:hint="eastAsia"/>
          <w:sz w:val="24"/>
          <w:szCs w:val="24"/>
          <w:vertAlign w:val="subscript"/>
        </w:rPr>
        <w:t>5月10日</w:t>
      </w:r>
      <w:r>
        <w:rPr>
          <w:rFonts w:ascii="Times New Roman" w:eastAsia="新宋体" w:hAnsi="Times New Roman" w:hint="eastAsia"/>
          <w:sz w:val="21"/>
          <w:szCs w:val="21"/>
        </w:rPr>
        <w:t>，其中第一个大于或等于22℃的是</w:t>
      </w:r>
      <w:r>
        <w:rPr>
          <w:position w:val="-4"/>
        </w:rPr>
        <w:drawing>
          <wp:inline distT="0" distB="0" distL="114300" distR="114300">
            <wp:extent cx="95885" cy="171450"/>
            <wp:effectExtent l="0" t="0" r="18415" b="0"/>
            <wp:docPr id="138" name="图片 14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149" descr="菁优网-jyeoo"/>
                    <pic:cNvPicPr>
                      <a:picLocks noChangeAspect="1"/>
                    </pic:cNvPicPr>
                  </pic:nvPicPr>
                  <pic:blipFill>
                    <a:blip xmlns:r="http://schemas.openxmlformats.org/officeDocument/2006/relationships" r:embed="rId93"/>
                    <a:stretch>
                      <a:fillRect/>
                    </a:stretch>
                  </pic:blipFill>
                  <pic:spPr>
                    <a:xfrm>
                      <a:off x="0" y="0"/>
                      <a:ext cx="95885" cy="171450"/>
                    </a:xfrm>
                    <a:prstGeom prst="rect">
                      <a:avLst/>
                    </a:prstGeom>
                    <a:noFill/>
                    <a:ln>
                      <a:noFill/>
                    </a:ln>
                  </pic:spPr>
                </pic:pic>
              </a:graphicData>
            </a:graphic>
          </wp:inline>
        </w:drawing>
      </w:r>
      <w:r>
        <w:rPr>
          <w:rFonts w:ascii="Times New Roman" w:eastAsia="新宋体" w:hAnsi="Times New Roman" w:hint="eastAsia"/>
          <w:sz w:val="24"/>
          <w:szCs w:val="24"/>
          <w:vertAlign w:val="subscript"/>
        </w:rPr>
        <w:t>5月7日</w:t>
      </w:r>
      <w:r>
        <w:rPr>
          <w:rFonts w:ascii="Times New Roman" w:eastAsia="新宋体" w:hAnsi="Times New Roman" w:hint="eastAsia"/>
          <w:sz w:val="21"/>
          <w:szCs w:val="21"/>
        </w:rPr>
        <w:t>，则5月7日即为我市2021年的“入夏日”．</w:t>
      </w:r>
    </w:p>
    <w:p>
      <w:pPr>
        <w:spacing w:line="360" w:lineRule="auto"/>
        <w:ind w:left="273" w:right="0" w:firstLine="0" w:leftChars="130" w:firstLineChars="0"/>
        <w:sectPr>
          <w:headerReference w:type="default" r:id="rId96"/>
          <w:footerReference w:type="default" r:id="rId97"/>
          <w:type w:val="nextPage"/>
          <w:pgSz w:w="11906" w:h="16838"/>
          <w:pgMar w:top="1440" w:right="1800" w:bottom="1440" w:left="1800" w:header="851" w:footer="992" w:gutter="0"/>
          <w:pgNumType w:start="11"/>
          <w:cols w:num="1" w:space="425"/>
          <w:titlePg w:val="0"/>
          <w:docGrid w:type="lines" w:linePitch="312" w:charSpace="0"/>
        </w:sectPr>
      </w:pPr>
      <w:r>
        <w:rPr>
          <w:rFonts w:ascii="Times New Roman" w:eastAsia="新宋体" w:hAnsi="Times New Roman" w:hint="eastAsia"/>
          <w:sz w:val="21"/>
          <w:szCs w:val="21"/>
        </w:rPr>
        <w:t>【新知应用】已知我市2022年的“入夏日”为图中的某一天，请根据信息解决问题：</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5488305" cy="2363470"/>
            <wp:effectExtent l="0" t="0" r="17145" b="17780"/>
            <wp:docPr id="132" name="图片 150"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150" descr="菁优网：http://www.jyeoo.com"/>
                    <pic:cNvPicPr>
                      <a:picLocks noChangeAspect="1"/>
                    </pic:cNvPicPr>
                  </pic:nvPicPr>
                  <pic:blipFill>
                    <a:blip xmlns:r="http://schemas.openxmlformats.org/officeDocument/2006/relationships" r:embed="rId98"/>
                    <a:stretch>
                      <a:fillRect/>
                    </a:stretch>
                  </pic:blipFill>
                  <pic:spPr>
                    <a:xfrm>
                      <a:off x="0" y="0"/>
                      <a:ext cx="5488305" cy="2363470"/>
                    </a:xfrm>
                    <a:prstGeom prst="rect">
                      <a:avLst/>
                    </a:prstGeom>
                    <a:noFill/>
                    <a:ln>
                      <a:noFill/>
                    </a:ln>
                  </pic:spPr>
                </pic:pic>
              </a:graphicData>
            </a:graphic>
          </wp:inline>
        </w:drawing>
      </w:r>
    </w:p>
    <w:p>
      <w:pPr>
        <w:spacing w:line="360" w:lineRule="auto"/>
        <w:ind w:left="273" w:right="0" w:firstLine="0" w:leftChars="130" w:firstLineChars="0"/>
      </w:pPr>
      <w:r>
        <w:rPr>
          <w:rFonts w:ascii="Times New Roman" w:eastAsia="新宋体" w:hAnsi="Times New Roman" w:hint="eastAsia"/>
          <w:sz w:val="21"/>
          <w:szCs w:val="21"/>
        </w:rPr>
        <w:t>（1）求2022年的</w:t>
      </w:r>
      <w:r>
        <w:rPr>
          <w:position w:val="-4"/>
        </w:rPr>
        <w:drawing>
          <wp:inline distT="0" distB="0" distL="114300" distR="114300">
            <wp:extent cx="95885" cy="180975"/>
            <wp:effectExtent l="0" t="0" r="18415" b="9525"/>
            <wp:docPr id="135" name="图片 15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51" descr="菁优网-jyeoo"/>
                    <pic:cNvPicPr>
                      <a:picLocks noChangeAspect="1"/>
                    </pic:cNvPicPr>
                  </pic:nvPicPr>
                  <pic:blipFill>
                    <a:blip xmlns:r="http://schemas.openxmlformats.org/officeDocument/2006/relationships" r:embed="rId99"/>
                    <a:stretch>
                      <a:fillRect/>
                    </a:stretch>
                  </pic:blipFill>
                  <pic:spPr>
                    <a:xfrm>
                      <a:off x="0" y="0"/>
                      <a:ext cx="95885" cy="180975"/>
                    </a:xfrm>
                    <a:prstGeom prst="rect">
                      <a:avLst/>
                    </a:prstGeom>
                    <a:noFill/>
                    <a:ln>
                      <a:noFill/>
                    </a:ln>
                  </pic:spPr>
                </pic:pic>
              </a:graphicData>
            </a:graphic>
          </wp:inline>
        </w:drawing>
      </w:r>
      <w:r>
        <w:rPr>
          <w:rFonts w:ascii="Times New Roman" w:eastAsia="新宋体" w:hAnsi="Times New Roman" w:hint="eastAsia"/>
          <w:sz w:val="24"/>
          <w:szCs w:val="24"/>
          <w:vertAlign w:val="subscript"/>
        </w:rPr>
        <w:t>5月27日</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（2）写出从哪天开始，图中的</w:t>
      </w:r>
      <w:r>
        <w:rPr>
          <w:position w:val="-4"/>
        </w:rPr>
        <w:drawing>
          <wp:inline distT="0" distB="0" distL="114300" distR="114300">
            <wp:extent cx="95885" cy="180975"/>
            <wp:effectExtent l="0" t="0" r="18415" b="9525"/>
            <wp:docPr id="144" name="图片 15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152" descr="菁优网-jyeoo"/>
                    <pic:cNvPicPr>
                      <a:picLocks noChangeAspect="1"/>
                    </pic:cNvPicPr>
                  </pic:nvPicPr>
                  <pic:blipFill>
                    <a:blip xmlns:r="http://schemas.openxmlformats.org/officeDocument/2006/relationships" r:embed="rId99"/>
                    <a:stretch>
                      <a:fillRect/>
                    </a:stretch>
                  </pic:blipFill>
                  <pic:spPr>
                    <a:xfrm>
                      <a:off x="0" y="0"/>
                      <a:ext cx="95885" cy="180975"/>
                    </a:xfrm>
                    <a:prstGeom prst="rect">
                      <a:avLst/>
                    </a:prstGeom>
                    <a:noFill/>
                    <a:ln>
                      <a:noFill/>
                    </a:ln>
                  </pic:spPr>
                </pic:pic>
              </a:graphicData>
            </a:graphic>
          </wp:inline>
        </w:drawing>
      </w:r>
      <w:r>
        <w:rPr>
          <w:rFonts w:ascii="Times New Roman" w:eastAsia="新宋体" w:hAnsi="Times New Roman" w:hint="eastAsia"/>
          <w:sz w:val="21"/>
          <w:szCs w:val="21"/>
        </w:rPr>
        <w:t>连续五天都大于或等于22℃．并判断今年的“入夏日”．</w:t>
      </w:r>
    </w:p>
    <w:p>
      <w:pPr>
        <w:spacing w:line="360" w:lineRule="auto"/>
        <w:ind w:left="273" w:right="0" w:firstLine="0" w:leftChars="130" w:firstLineChars="0"/>
      </w:pPr>
      <w:r>
        <w:rPr>
          <w:rFonts w:ascii="Times New Roman" w:eastAsia="新宋体" w:hAnsi="Times New Roman" w:hint="eastAsia"/>
          <w:sz w:val="21"/>
          <w:szCs w:val="21"/>
        </w:rPr>
        <w:t>（3）某媒体报道：“夏天姗姗来迟，衢州2022年的春天比去年长．”你认为这样的说法正确吗？为什么？（我市2021年和2022年的入春时间分别是2月1日和2月27日）</w:t>
      </w:r>
    </w:p>
    <w:p>
      <w:pPr>
        <w:spacing w:line="360" w:lineRule="auto"/>
        <w:ind w:left="273" w:right="0" w:firstLine="0" w:leftChars="130" w:firstLineChars="0"/>
        <w:rPr>
          <w:rFonts w:ascii="宋体" w:eastAsia="宋体" w:hAnsi="宋体" w:cs="宋体" w:hint="eastAsia"/>
          <w:b/>
          <w:bCs/>
          <w:sz w:val="28"/>
          <w:szCs w:val="28"/>
        </w:rPr>
      </w:pPr>
      <w:r>
        <w:rPr>
          <w:rFonts w:ascii="宋体" w:eastAsia="宋体" w:hAnsi="宋体" w:cs="宋体" w:hint="eastAsia"/>
          <w:b/>
          <w:bCs/>
          <w:color w:val="FF0000"/>
          <w:sz w:val="28"/>
          <w:szCs w:val="28"/>
          <w:lang w:val="en-US" w:eastAsia="zh-CN"/>
        </w:rPr>
        <w:t>4.函数性质探究及建议</w:t>
      </w:r>
    </w:p>
    <w:p>
      <w:pPr>
        <w:spacing w:line="360" w:lineRule="auto"/>
        <w:ind w:left="273" w:hanging="273" w:hangingChars="130"/>
      </w:pPr>
      <w:r>
        <w:rPr>
          <w:rFonts w:ascii="Times New Roman" w:eastAsia="新宋体" w:hAnsi="Times New Roman" w:hint="eastAsia"/>
          <w:sz w:val="21"/>
          <w:szCs w:val="21"/>
        </w:rPr>
        <w:t>20．（</w:t>
      </w:r>
      <w:r>
        <w:rPr>
          <w:rFonts w:ascii="Times New Roman" w:eastAsia="新宋体" w:hAnsi="Times New Roman" w:hint="eastAsia"/>
          <w:sz w:val="21"/>
          <w:szCs w:val="21"/>
          <w:lang w:val="en-US" w:eastAsia="zh-CN"/>
        </w:rPr>
        <w:t>2021舟山</w:t>
      </w:r>
      <w:r>
        <w:rPr>
          <w:rFonts w:ascii="Times New Roman" w:eastAsia="新宋体" w:hAnsi="Times New Roman" w:hint="eastAsia"/>
          <w:sz w:val="21"/>
          <w:szCs w:val="21"/>
        </w:rPr>
        <w:t>）根据数学家凯勒的“百米赛跑数学模型”，前30米称为“加速期”，30米~80米为“中途期”，80米~100米为“冲刺期”．市田径队把运动员小斌某次百米跑训练时速度</w:t>
      </w:r>
      <w:r>
        <w:rPr>
          <w:rFonts w:ascii="Times New Roman" w:eastAsia="新宋体" w:hAnsi="Times New Roman" w:hint="eastAsia"/>
          <w:i/>
          <w:sz w:val="21"/>
          <w:szCs w:val="21"/>
        </w:rPr>
        <w:t>y</w:t>
      </w:r>
      <w:r>
        <w:rPr>
          <w:rFonts w:ascii="Times New Roman" w:eastAsia="新宋体" w:hAnsi="Times New Roman" w:hint="eastAsia"/>
          <w:sz w:val="21"/>
          <w:szCs w:val="21"/>
        </w:rPr>
        <w:t>（</w:t>
      </w:r>
      <w:r>
        <w:rPr>
          <w:rFonts w:ascii="Times New Roman" w:eastAsia="新宋体" w:hAnsi="Times New Roman" w:hint="eastAsia"/>
          <w:i/>
          <w:sz w:val="21"/>
          <w:szCs w:val="21"/>
        </w:rPr>
        <w:t>m</w:t>
      </w:r>
      <w:r>
        <w:rPr>
          <w:rFonts w:ascii="Times New Roman" w:eastAsia="新宋体" w:hAnsi="Times New Roman" w:hint="eastAsia"/>
          <w:sz w:val="21"/>
          <w:szCs w:val="21"/>
        </w:rPr>
        <w:t>/</w:t>
      </w:r>
      <w:r>
        <w:rPr>
          <w:rFonts w:ascii="Times New Roman" w:eastAsia="新宋体" w:hAnsi="Times New Roman" w:hint="eastAsia"/>
          <w:i/>
          <w:sz w:val="21"/>
          <w:szCs w:val="21"/>
        </w:rPr>
        <w:t>s</w:t>
      </w:r>
      <w:r>
        <w:rPr>
          <w:rFonts w:ascii="Times New Roman" w:eastAsia="新宋体" w:hAnsi="Times New Roman" w:hint="eastAsia"/>
          <w:sz w:val="21"/>
          <w:szCs w:val="21"/>
        </w:rPr>
        <w:t>）与路程</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i/>
          <w:sz w:val="21"/>
          <w:szCs w:val="21"/>
        </w:rPr>
        <w:t>m</w:t>
      </w:r>
      <w:r>
        <w:rPr>
          <w:rFonts w:ascii="Times New Roman" w:eastAsia="新宋体" w:hAnsi="Times New Roman" w:hint="eastAsia"/>
          <w:sz w:val="21"/>
          <w:szCs w:val="21"/>
        </w:rPr>
        <w:t>）之间的观测数据，绘制成曲线如图所示．</w:t>
      </w:r>
    </w:p>
    <w:p>
      <w:pPr>
        <w:spacing w:line="360" w:lineRule="auto"/>
        <w:ind w:left="273" w:right="0" w:firstLine="0" w:leftChars="130" w:firstLineChars="0"/>
      </w:pPr>
      <w:r>
        <w:rPr>
          <w:rFonts w:ascii="Times New Roman" w:eastAsia="新宋体" w:hAnsi="Times New Roman" w:hint="eastAsia"/>
          <w:sz w:val="21"/>
          <w:szCs w:val="21"/>
        </w:rPr>
        <w:t>（1）</w:t>
      </w:r>
      <w:r>
        <w:rPr>
          <w:rFonts w:ascii="Times New Roman" w:eastAsia="新宋体" w:hAnsi="Times New Roman" w:hint="eastAsia"/>
          <w:i/>
          <w:sz w:val="21"/>
          <w:szCs w:val="21"/>
        </w:rPr>
        <w:t>y</w:t>
      </w:r>
      <w:r>
        <w:rPr>
          <w:rFonts w:ascii="Times New Roman" w:eastAsia="新宋体" w:hAnsi="Times New Roman" w:hint="eastAsia"/>
          <w:sz w:val="21"/>
          <w:szCs w:val="21"/>
        </w:rPr>
        <w:t>是关于</w:t>
      </w:r>
      <w:r>
        <w:rPr>
          <w:rFonts w:ascii="Times New Roman" w:eastAsia="新宋体" w:hAnsi="Times New Roman" w:hint="eastAsia"/>
          <w:i/>
          <w:sz w:val="21"/>
          <w:szCs w:val="21"/>
        </w:rPr>
        <w:t>x</w:t>
      </w:r>
      <w:r>
        <w:rPr>
          <w:rFonts w:ascii="Times New Roman" w:eastAsia="新宋体" w:hAnsi="Times New Roman" w:hint="eastAsia"/>
          <w:sz w:val="21"/>
          <w:szCs w:val="21"/>
        </w:rPr>
        <w:t>的函数吗？为什么？</w:t>
      </w:r>
    </w:p>
    <w:p>
      <w:pPr>
        <w:spacing w:line="360" w:lineRule="auto"/>
        <w:ind w:left="273" w:right="0" w:firstLine="0" w:leftChars="130" w:firstLineChars="0"/>
      </w:pPr>
      <w:r>
        <w:rPr>
          <w:rFonts w:ascii="Times New Roman" w:eastAsia="新宋体" w:hAnsi="Times New Roman" w:hint="eastAsia"/>
          <w:sz w:val="21"/>
          <w:szCs w:val="21"/>
        </w:rPr>
        <w:t>（2）“加速期”结束时，小斌的速度为多少？</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（3）根据如图提供的信息，给小斌提一条训练建议．</w:t>
      </w:r>
    </w:p>
    <w:p>
      <w:pPr>
        <w:rPr>
          <w:rFonts w:ascii="Times New Roman" w:eastAsia="新宋体" w:hAnsi="Times New Roman" w:hint="eastAsia"/>
          <w:szCs w:val="21"/>
        </w:rPr>
      </w:pPr>
      <w:r>
        <w:rPr>
          <w:rFonts w:ascii="Times New Roman" w:eastAsia="新宋体" w:hAnsi="Times New Roman" w:hint="eastAsia"/>
          <w:sz w:val="21"/>
          <w:szCs w:val="21"/>
        </w:rPr>
        <w:drawing>
          <wp:inline distT="0" distB="0" distL="114300" distR="114300">
            <wp:extent cx="2543810" cy="1819275"/>
            <wp:effectExtent l="0" t="0" r="8890" b="9525"/>
            <wp:docPr id="274" name="图片 16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 name="图片 164" descr="菁优网：http://www.jyeoo.com"/>
                    <pic:cNvPicPr>
                      <a:picLocks noChangeAspect="1"/>
                    </pic:cNvPicPr>
                  </pic:nvPicPr>
                  <pic:blipFill>
                    <a:blip xmlns:r="http://schemas.openxmlformats.org/officeDocument/2006/relationships" r:embed="rId100"/>
                    <a:stretch>
                      <a:fillRect/>
                    </a:stretch>
                  </pic:blipFill>
                  <pic:spPr>
                    <a:xfrm>
                      <a:off x="0" y="0"/>
                      <a:ext cx="2543810" cy="1819275"/>
                    </a:xfrm>
                    <a:prstGeom prst="rect">
                      <a:avLst/>
                    </a:prstGeom>
                    <a:noFill/>
                    <a:ln>
                      <a:noFill/>
                    </a:ln>
                  </pic:spPr>
                </pic:pic>
              </a:graphicData>
            </a:graphic>
          </wp:inline>
        </w:drawing>
      </w:r>
    </w:p>
    <w:p>
      <w:pPr>
        <w:spacing w:line="360" w:lineRule="auto"/>
        <w:ind w:left="273" w:hanging="273" w:hangingChars="130"/>
        <w:sectPr>
          <w:headerReference w:type="default" r:id="rId101"/>
          <w:footerReference w:type="default" r:id="rId102"/>
          <w:type w:val="nextPage"/>
          <w:pgSz w:w="11906" w:h="16838"/>
          <w:pgMar w:top="1440" w:right="1800" w:bottom="1440" w:left="1800" w:header="851" w:footer="992" w:gutter="0"/>
          <w:pgNumType w:start="12"/>
          <w:cols w:num="1" w:space="425"/>
          <w:titlePg w:val="0"/>
          <w:docGrid w:type="lines" w:linePitch="312" w:charSpace="0"/>
        </w:sectPr>
      </w:pPr>
      <w:r>
        <w:rPr>
          <w:rFonts w:ascii="Times New Roman" w:eastAsia="新宋体" w:hAnsi="Times New Roman" w:hint="eastAsia"/>
          <w:sz w:val="21"/>
          <w:szCs w:val="21"/>
        </w:rPr>
        <w:t>20．（</w:t>
      </w:r>
      <w:r>
        <w:rPr>
          <w:rFonts w:ascii="Times New Roman" w:eastAsia="新宋体" w:hAnsi="Times New Roman" w:hint="eastAsia"/>
          <w:sz w:val="21"/>
          <w:szCs w:val="21"/>
          <w:lang w:val="en-US" w:eastAsia="zh-CN"/>
        </w:rPr>
        <w:t>2023嘉兴</w:t>
      </w:r>
      <w:r>
        <w:rPr>
          <w:rFonts w:ascii="Times New Roman" w:eastAsia="新宋体" w:hAnsi="Times New Roman" w:hint="eastAsia"/>
          <w:sz w:val="21"/>
          <w:szCs w:val="21"/>
        </w:rPr>
        <w:t>）6月13日，某港口的湖水高度</w:t>
      </w:r>
      <w:r>
        <w:rPr>
          <w:rFonts w:ascii="Times New Roman" w:eastAsia="新宋体" w:hAnsi="Times New Roman" w:hint="eastAsia"/>
          <w:i/>
          <w:sz w:val="21"/>
          <w:szCs w:val="21"/>
        </w:rPr>
        <w:t>y</w:t>
      </w:r>
      <w:r>
        <w:rPr>
          <w:rFonts w:ascii="Times New Roman" w:eastAsia="新宋体" w:hAnsi="Times New Roman" w:hint="eastAsia"/>
          <w:sz w:val="21"/>
          <w:szCs w:val="21"/>
        </w:rPr>
        <w:t>（</w:t>
      </w:r>
      <w:r>
        <w:rPr>
          <w:rFonts w:ascii="Times New Roman" w:eastAsia="新宋体" w:hAnsi="Times New Roman" w:hint="eastAsia"/>
          <w:i/>
          <w:sz w:val="21"/>
          <w:szCs w:val="21"/>
        </w:rPr>
        <w:t>cm</w:t>
      </w:r>
      <w:r>
        <w:rPr>
          <w:rFonts w:ascii="Times New Roman" w:eastAsia="新宋体" w:hAnsi="Times New Roman" w:hint="eastAsia"/>
          <w:sz w:val="21"/>
          <w:szCs w:val="21"/>
        </w:rPr>
        <w:t>）和时间</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i/>
          <w:sz w:val="21"/>
          <w:szCs w:val="21"/>
        </w:rPr>
        <w:t>h</w:t>
      </w:r>
    </w:p>
    <w:p>
      <w:pPr>
        <w:spacing w:line="360" w:lineRule="auto"/>
        <w:ind w:left="273" w:hanging="273" w:hangingChars="130"/>
      </w:pPr>
      <w:r>
        <w:rPr>
          <w:rFonts w:ascii="Times New Roman" w:eastAsia="新宋体" w:hAnsi="Times New Roman" w:hint="eastAsia"/>
          <w:sz w:val="21"/>
          <w:szCs w:val="21"/>
        </w:rPr>
        <w:t>）的部分数据及函数图象如下：</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773"/>
        <w:gridCol w:w="722"/>
        <w:gridCol w:w="735"/>
        <w:gridCol w:w="735"/>
        <w:gridCol w:w="735"/>
        <w:gridCol w:w="723"/>
        <w:gridCol w:w="735"/>
        <w:gridCol w:w="735"/>
        <w:gridCol w:w="735"/>
        <w:gridCol w:w="735"/>
        <w:gridCol w:w="723"/>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7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i/>
                <w:kern w:val="2"/>
                <w:sz w:val="21"/>
                <w:szCs w:val="21"/>
                <w:lang w:val="en-US" w:eastAsia="zh-CN" w:bidi="ar-SA"/>
              </w:rPr>
              <w:t>x</w:t>
            </w:r>
            <w:r>
              <w:rPr>
                <w:rFonts w:ascii="Times New Roman" w:eastAsia="新宋体" w:hAnsi="Times New Roman" w:cs="Times New Roman" w:hint="eastAsia"/>
                <w:kern w:val="2"/>
                <w:sz w:val="21"/>
                <w:szCs w:val="21"/>
                <w:lang w:val="en-US" w:eastAsia="zh-CN" w:bidi="ar-SA"/>
              </w:rPr>
              <w:t>（</w:t>
            </w:r>
            <w:r>
              <w:rPr>
                <w:rFonts w:ascii="Times New Roman" w:eastAsia="新宋体" w:hAnsi="Times New Roman" w:cs="Times New Roman" w:hint="eastAsia"/>
                <w:i/>
                <w:kern w:val="2"/>
                <w:sz w:val="21"/>
                <w:szCs w:val="21"/>
                <w:lang w:val="en-US" w:eastAsia="zh-CN" w:bidi="ar-SA"/>
              </w:rPr>
              <w:t>h</w:t>
            </w:r>
            <w:r>
              <w:rPr>
                <w:rFonts w:ascii="Times New Roman" w:eastAsia="新宋体" w:hAnsi="Times New Roman" w:cs="Times New Roman" w:hint="eastAsia"/>
                <w:kern w:val="2"/>
                <w:sz w:val="21"/>
                <w:szCs w:val="21"/>
                <w:lang w:val="en-US" w:eastAsia="zh-CN" w:bidi="ar-SA"/>
              </w:rPr>
              <w:t>）</w:t>
            </w:r>
          </w:p>
        </w:tc>
        <w:tc>
          <w:tcPr>
            <w:tcW w:w="7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w:t>
            </w:r>
          </w:p>
        </w:tc>
        <w:tc>
          <w:tcPr>
            <w:tcW w:w="7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11</w:t>
            </w:r>
          </w:p>
        </w:tc>
        <w:tc>
          <w:tcPr>
            <w:tcW w:w="7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12</w:t>
            </w:r>
          </w:p>
        </w:tc>
        <w:tc>
          <w:tcPr>
            <w:tcW w:w="7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13</w:t>
            </w:r>
          </w:p>
        </w:tc>
        <w:tc>
          <w:tcPr>
            <w:tcW w:w="7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14</w:t>
            </w:r>
          </w:p>
        </w:tc>
        <w:tc>
          <w:tcPr>
            <w:tcW w:w="7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15</w:t>
            </w:r>
          </w:p>
        </w:tc>
        <w:tc>
          <w:tcPr>
            <w:tcW w:w="7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16</w:t>
            </w:r>
          </w:p>
        </w:tc>
        <w:tc>
          <w:tcPr>
            <w:tcW w:w="7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17</w:t>
            </w:r>
          </w:p>
        </w:tc>
        <w:tc>
          <w:tcPr>
            <w:tcW w:w="7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18</w:t>
            </w:r>
          </w:p>
        </w:tc>
        <w:tc>
          <w:tcPr>
            <w:tcW w:w="7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w:t>
            </w:r>
          </w:p>
        </w:tc>
      </w:tr>
      <w:tr>
        <w:tblPrEx>
          <w:tblW w:w="0" w:type="auto"/>
          <w:tblInd w:w="280" w:type="dxa"/>
          <w:tblCellMar>
            <w:top w:w="30" w:type="dxa"/>
            <w:left w:w="30" w:type="dxa"/>
            <w:bottom w:w="30" w:type="dxa"/>
            <w:right w:w="30" w:type="dxa"/>
          </w:tblCellMar>
        </w:tblPrEx>
        <w:tc>
          <w:tcPr>
            <w:tcW w:w="7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i/>
                <w:kern w:val="2"/>
                <w:sz w:val="21"/>
                <w:szCs w:val="21"/>
                <w:lang w:val="en-US" w:eastAsia="zh-CN" w:bidi="ar-SA"/>
              </w:rPr>
              <w:t>y</w:t>
            </w:r>
            <w:r>
              <w:rPr>
                <w:rFonts w:ascii="Times New Roman" w:eastAsia="新宋体" w:hAnsi="Times New Roman" w:cs="Times New Roman" w:hint="eastAsia"/>
                <w:kern w:val="2"/>
                <w:sz w:val="21"/>
                <w:szCs w:val="21"/>
                <w:lang w:val="en-US" w:eastAsia="zh-CN" w:bidi="ar-SA"/>
              </w:rPr>
              <w:t>（</w:t>
            </w:r>
            <w:r>
              <w:rPr>
                <w:rFonts w:ascii="Times New Roman" w:eastAsia="新宋体" w:hAnsi="Times New Roman" w:cs="Times New Roman" w:hint="eastAsia"/>
                <w:i/>
                <w:kern w:val="2"/>
                <w:sz w:val="21"/>
                <w:szCs w:val="21"/>
                <w:lang w:val="en-US" w:eastAsia="zh-CN" w:bidi="ar-SA"/>
              </w:rPr>
              <w:t>cm</w:t>
            </w:r>
            <w:r>
              <w:rPr>
                <w:rFonts w:ascii="Times New Roman" w:eastAsia="新宋体" w:hAnsi="Times New Roman" w:cs="Times New Roman" w:hint="eastAsia"/>
                <w:kern w:val="2"/>
                <w:sz w:val="21"/>
                <w:szCs w:val="21"/>
                <w:lang w:val="en-US" w:eastAsia="zh-CN" w:bidi="ar-SA"/>
              </w:rPr>
              <w:t>）</w:t>
            </w:r>
          </w:p>
        </w:tc>
        <w:tc>
          <w:tcPr>
            <w:tcW w:w="7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w:t>
            </w:r>
          </w:p>
        </w:tc>
        <w:tc>
          <w:tcPr>
            <w:tcW w:w="7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189</w:t>
            </w:r>
          </w:p>
        </w:tc>
        <w:tc>
          <w:tcPr>
            <w:tcW w:w="7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137</w:t>
            </w:r>
          </w:p>
        </w:tc>
        <w:tc>
          <w:tcPr>
            <w:tcW w:w="7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103</w:t>
            </w:r>
          </w:p>
        </w:tc>
        <w:tc>
          <w:tcPr>
            <w:tcW w:w="7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80</w:t>
            </w:r>
          </w:p>
        </w:tc>
        <w:tc>
          <w:tcPr>
            <w:tcW w:w="7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101</w:t>
            </w:r>
          </w:p>
        </w:tc>
        <w:tc>
          <w:tcPr>
            <w:tcW w:w="7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133</w:t>
            </w:r>
          </w:p>
        </w:tc>
        <w:tc>
          <w:tcPr>
            <w:tcW w:w="7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202</w:t>
            </w:r>
          </w:p>
        </w:tc>
        <w:tc>
          <w:tcPr>
            <w:tcW w:w="7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260</w:t>
            </w:r>
          </w:p>
        </w:tc>
        <w:tc>
          <w:tcPr>
            <w:tcW w:w="780" w:type="dxa"/>
            <w:noWrap w:val="0"/>
            <w:vAlign w:val="top"/>
          </w:tcPr>
          <w:p>
            <w:pPr>
              <w:widowControl w:val="0"/>
              <w:spacing w:line="360" w:lineRule="auto"/>
              <w:jc w:val="center"/>
              <w:rPr>
                <w:rFonts w:ascii="Calibri" w:eastAsia="宋体" w:hAnsi="Calibri" w:cs="Times New Roman"/>
                <w:szCs w:val="22"/>
              </w:rPr>
            </w:pPr>
            <w:r>
              <w:rPr>
                <w:rFonts w:ascii="Times New Roman" w:eastAsia="新宋体" w:hAnsi="Times New Roman" w:cs="Times New Roman" w:hint="eastAsia"/>
                <w:kern w:val="2"/>
                <w:sz w:val="21"/>
                <w:szCs w:val="21"/>
                <w:lang w:val="en-US" w:eastAsia="zh-CN" w:bidi="ar-SA"/>
              </w:rPr>
              <w:t>…</w:t>
            </w:r>
          </w:p>
        </w:tc>
      </w:tr>
    </w:tbl>
    <w:p>
      <w:pPr>
        <w:spacing w:line="360" w:lineRule="auto"/>
        <w:ind w:left="273" w:right="0" w:firstLine="0" w:leftChars="130" w:firstLineChars="0"/>
        <w:jc w:val="right"/>
      </w:pPr>
      <w:r>
        <w:rPr>
          <w:rFonts w:ascii="Times New Roman" w:eastAsia="新宋体" w:hAnsi="Times New Roman" w:hint="eastAsia"/>
          <w:sz w:val="21"/>
          <w:szCs w:val="21"/>
        </w:rPr>
        <w:t>（数据来自某海洋研究所）</w:t>
      </w:r>
    </w:p>
    <w:p>
      <w:pPr>
        <w:spacing w:line="360" w:lineRule="auto"/>
        <w:ind w:left="273" w:right="0" w:firstLine="0" w:leftChars="130" w:firstLineChars="0"/>
      </w:pPr>
      <w:r>
        <w:rPr>
          <w:rFonts w:ascii="Times New Roman" w:eastAsia="新宋体" w:hAnsi="Times New Roman" w:hint="eastAsia"/>
          <w:sz w:val="21"/>
          <w:szCs w:val="21"/>
        </w:rPr>
        <w:t>（1）数学活动：</w:t>
      </w:r>
    </w:p>
    <w:p>
      <w:pPr>
        <w:spacing w:line="360" w:lineRule="auto"/>
        <w:ind w:left="273" w:right="0" w:firstLine="0" w:leftChars="130" w:firstLineChars="0"/>
      </w:pPr>
      <w:r>
        <w:rPr>
          <w:rFonts w:ascii="Times New Roman" w:eastAsia="Calibri" w:hAnsi="Times New Roman" w:hint="eastAsia"/>
          <w:sz w:val="21"/>
          <w:szCs w:val="21"/>
        </w:rPr>
        <w:t>①</w:t>
      </w:r>
      <w:r>
        <w:rPr>
          <w:rFonts w:ascii="Times New Roman" w:eastAsia="新宋体" w:hAnsi="Times New Roman" w:hint="eastAsia"/>
          <w:sz w:val="21"/>
          <w:szCs w:val="21"/>
        </w:rPr>
        <w:t>根据表中数据，通过描点、连线（光滑曲线）的方式补全该函数的图象．</w:t>
      </w:r>
    </w:p>
    <w:p>
      <w:pPr>
        <w:spacing w:line="360" w:lineRule="auto"/>
        <w:ind w:left="273" w:right="0" w:firstLine="0" w:leftChars="130" w:firstLineChars="0"/>
      </w:pPr>
      <w:r>
        <w:rPr>
          <w:rFonts w:ascii="Times New Roman" w:eastAsia="Calibri" w:hAnsi="Times New Roman" w:hint="eastAsia"/>
          <w:sz w:val="21"/>
          <w:szCs w:val="21"/>
        </w:rPr>
        <w:t>②</w:t>
      </w:r>
      <w:r>
        <w:rPr>
          <w:rFonts w:ascii="Times New Roman" w:eastAsia="新宋体" w:hAnsi="Times New Roman" w:hint="eastAsia"/>
          <w:sz w:val="21"/>
          <w:szCs w:val="21"/>
        </w:rPr>
        <w:t>观察函数图象，当</w:t>
      </w:r>
      <w:r>
        <w:rPr>
          <w:rFonts w:ascii="Times New Roman" w:eastAsia="新宋体" w:hAnsi="Times New Roman" w:hint="eastAsia"/>
          <w:i/>
          <w:sz w:val="21"/>
          <w:szCs w:val="21"/>
        </w:rPr>
        <w:t>x</w:t>
      </w:r>
      <w:r>
        <w:rPr>
          <w:rFonts w:ascii="Times New Roman" w:eastAsia="新宋体" w:hAnsi="Times New Roman" w:hint="eastAsia"/>
          <w:sz w:val="21"/>
          <w:szCs w:val="21"/>
        </w:rPr>
        <w:t>＝4时，</w:t>
      </w:r>
      <w:r>
        <w:rPr>
          <w:rFonts w:ascii="Times New Roman" w:eastAsia="新宋体" w:hAnsi="Times New Roman" w:hint="eastAsia"/>
          <w:i/>
          <w:sz w:val="21"/>
          <w:szCs w:val="21"/>
        </w:rPr>
        <w:t>y</w:t>
      </w:r>
      <w:r>
        <w:rPr>
          <w:rFonts w:ascii="Times New Roman" w:eastAsia="新宋体" w:hAnsi="Times New Roman" w:hint="eastAsia"/>
          <w:sz w:val="21"/>
          <w:szCs w:val="21"/>
        </w:rPr>
        <w:t>的值为多少？当</w:t>
      </w:r>
      <w:r>
        <w:rPr>
          <w:rFonts w:ascii="Times New Roman" w:eastAsia="新宋体" w:hAnsi="Times New Roman" w:hint="eastAsia"/>
          <w:i/>
          <w:sz w:val="21"/>
          <w:szCs w:val="21"/>
        </w:rPr>
        <w:t>y</w:t>
      </w:r>
      <w:r>
        <w:rPr>
          <w:rFonts w:ascii="Times New Roman" w:eastAsia="新宋体" w:hAnsi="Times New Roman" w:hint="eastAsia"/>
          <w:sz w:val="21"/>
          <w:szCs w:val="21"/>
        </w:rPr>
        <w:t>的值最大时，</w:t>
      </w:r>
      <w:r>
        <w:rPr>
          <w:rFonts w:ascii="Times New Roman" w:eastAsia="新宋体" w:hAnsi="Times New Roman" w:hint="eastAsia"/>
          <w:i/>
          <w:sz w:val="21"/>
          <w:szCs w:val="21"/>
        </w:rPr>
        <w:t>x</w:t>
      </w:r>
      <w:r>
        <w:rPr>
          <w:rFonts w:ascii="Times New Roman" w:eastAsia="新宋体" w:hAnsi="Times New Roman" w:hint="eastAsia"/>
          <w:sz w:val="21"/>
          <w:szCs w:val="21"/>
        </w:rPr>
        <w:t>的值为多少？</w:t>
      </w:r>
    </w:p>
    <w:p>
      <w:pPr>
        <w:spacing w:line="360" w:lineRule="auto"/>
        <w:ind w:left="273" w:right="0" w:firstLine="0" w:leftChars="130" w:firstLineChars="0"/>
      </w:pPr>
      <w:r>
        <w:rPr>
          <w:rFonts w:ascii="Times New Roman" w:eastAsia="新宋体" w:hAnsi="Times New Roman" w:hint="eastAsia"/>
          <w:sz w:val="21"/>
          <w:szCs w:val="21"/>
        </w:rPr>
        <w:t>（2）数学思考：</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请结合函数图象，写出该函数的两条性质或结论．</w:t>
      </w:r>
    </w:p>
    <w:p>
      <w:pPr>
        <w:spacing w:line="360" w:lineRule="auto"/>
        <w:ind w:left="273" w:right="0" w:firstLine="0" w:leftChars="130" w:firstLineChars="0"/>
      </w:pPr>
      <w:r>
        <w:rPr>
          <w:rFonts w:ascii="Times New Roman" w:eastAsia="新宋体" w:hAnsi="Times New Roman" w:hint="eastAsia"/>
          <w:sz w:val="21"/>
          <w:szCs w:val="21"/>
        </w:rPr>
        <w:t>（3）数学应用：</w:t>
      </w:r>
    </w:p>
    <w:p>
      <w:pPr>
        <w:spacing w:line="360" w:lineRule="auto"/>
        <w:ind w:left="273" w:right="0" w:firstLine="0" w:leftChars="130" w:firstLineChars="0"/>
      </w:pPr>
      <w:r>
        <w:rPr>
          <w:rFonts w:ascii="Times New Roman" w:eastAsia="新宋体" w:hAnsi="Times New Roman" w:hint="eastAsia"/>
          <w:sz w:val="21"/>
          <w:szCs w:val="21"/>
        </w:rPr>
        <w:t>根据研究，当潮水高度超过260</w:t>
      </w:r>
      <w:r>
        <w:rPr>
          <w:rFonts w:ascii="Times New Roman" w:eastAsia="新宋体" w:hAnsi="Times New Roman" w:hint="eastAsia"/>
          <w:i/>
          <w:sz w:val="21"/>
          <w:szCs w:val="21"/>
        </w:rPr>
        <w:t>cm</w:t>
      </w:r>
      <w:r>
        <w:rPr>
          <w:rFonts w:ascii="Times New Roman" w:eastAsia="新宋体" w:hAnsi="Times New Roman" w:hint="eastAsia"/>
          <w:sz w:val="21"/>
          <w:szCs w:val="21"/>
        </w:rPr>
        <w:t>时，货轮能够安全进出该港口．请问当天什么时间段适合货轮进出此港口？</w:t>
      </w:r>
      <w:r>
        <w:rPr>
          <w:rFonts w:ascii="Times New Roman" w:eastAsia="新宋体" w:hAnsi="Times New Roman" w:hint="eastAsia"/>
          <w:sz w:val="21"/>
          <w:szCs w:val="21"/>
        </w:rPr>
        <w:drawing>
          <wp:inline distT="0" distB="0" distL="114300" distR="114300">
            <wp:extent cx="4004310" cy="2131695"/>
            <wp:effectExtent l="0" t="0" r="15240" b="1905"/>
            <wp:docPr id="124" name="图片 129"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29" descr="菁优网：http://www.jyeoo.com"/>
                    <pic:cNvPicPr>
                      <a:picLocks noChangeAspect="1"/>
                    </pic:cNvPicPr>
                  </pic:nvPicPr>
                  <pic:blipFill>
                    <a:blip xmlns:r="http://schemas.openxmlformats.org/officeDocument/2006/relationships" r:embed="rId103"/>
                    <a:stretch>
                      <a:fillRect/>
                    </a:stretch>
                  </pic:blipFill>
                  <pic:spPr>
                    <a:xfrm>
                      <a:off x="0" y="0"/>
                      <a:ext cx="4004310" cy="2131695"/>
                    </a:xfrm>
                    <a:prstGeom prst="rect">
                      <a:avLst/>
                    </a:prstGeom>
                    <a:noFill/>
                    <a:ln>
                      <a:noFill/>
                    </a:ln>
                  </pic:spPr>
                </pic:pic>
              </a:graphicData>
            </a:graphic>
          </wp:inline>
        </w:drawing>
      </w:r>
    </w:p>
    <w:p>
      <w:pPr>
        <w:spacing w:line="360" w:lineRule="auto"/>
        <w:ind w:left="273" w:right="0" w:firstLine="0" w:leftChars="130" w:firstLineChars="0"/>
      </w:pPr>
      <w:r>
        <w:rPr>
          <w:rFonts w:ascii="Times New Roman" w:eastAsia="新宋体" w:hAnsi="Times New Roman" w:hint="eastAsia"/>
          <w:color w:val="0000FF"/>
          <w:sz w:val="21"/>
          <w:szCs w:val="21"/>
        </w:rPr>
        <w:t>【分析】</w:t>
      </w:r>
      <w:r>
        <w:rPr>
          <w:rFonts w:ascii="Times New Roman" w:eastAsia="新宋体" w:hAnsi="Times New Roman" w:hint="eastAsia"/>
          <w:sz w:val="21"/>
          <w:szCs w:val="21"/>
        </w:rPr>
        <w:t>（1）</w:t>
      </w:r>
      <w:r>
        <w:rPr>
          <w:rFonts w:ascii="Times New Roman" w:eastAsia="Calibri" w:hAnsi="Times New Roman" w:hint="eastAsia"/>
          <w:sz w:val="21"/>
          <w:szCs w:val="21"/>
        </w:rPr>
        <w:t>①</w:t>
      </w:r>
      <w:r>
        <w:rPr>
          <w:rFonts w:ascii="Times New Roman" w:eastAsia="新宋体" w:hAnsi="Times New Roman" w:hint="eastAsia"/>
          <w:sz w:val="21"/>
          <w:szCs w:val="21"/>
        </w:rPr>
        <w:t>先描点，然后画出函数图象；</w:t>
      </w:r>
    </w:p>
    <w:p>
      <w:pPr>
        <w:spacing w:line="360" w:lineRule="auto"/>
        <w:ind w:left="273" w:right="0" w:firstLine="0" w:leftChars="130" w:firstLineChars="0"/>
      </w:pPr>
      <w:r>
        <w:rPr>
          <w:rFonts w:ascii="Times New Roman" w:eastAsia="Calibri" w:hAnsi="Times New Roman" w:hint="eastAsia"/>
          <w:sz w:val="21"/>
          <w:szCs w:val="21"/>
        </w:rPr>
        <w:t>②</w:t>
      </w:r>
      <w:r>
        <w:rPr>
          <w:rFonts w:ascii="Times New Roman" w:eastAsia="新宋体" w:hAnsi="Times New Roman" w:hint="eastAsia"/>
          <w:sz w:val="21"/>
          <w:szCs w:val="21"/>
        </w:rPr>
        <w:t>利用数形结合思想分析求解；</w:t>
      </w:r>
    </w:p>
    <w:p>
      <w:pPr>
        <w:spacing w:line="360" w:lineRule="auto"/>
        <w:ind w:left="273" w:right="0" w:firstLine="0" w:leftChars="130" w:firstLineChars="0"/>
      </w:pPr>
      <w:r>
        <w:rPr>
          <w:rFonts w:ascii="Times New Roman" w:eastAsia="新宋体" w:hAnsi="Times New Roman" w:hint="eastAsia"/>
          <w:sz w:val="21"/>
          <w:szCs w:val="21"/>
        </w:rPr>
        <w:t>（2）结合函数图象增减性及最值进行分析说明；</w:t>
      </w:r>
    </w:p>
    <w:p>
      <w:pPr>
        <w:spacing w:line="360" w:lineRule="auto"/>
        <w:ind w:left="273" w:right="0" w:firstLine="0" w:leftChars="130" w:firstLineChars="0"/>
      </w:pPr>
      <w:r>
        <w:rPr>
          <w:rFonts w:ascii="Times New Roman" w:eastAsia="新宋体" w:hAnsi="Times New Roman" w:hint="eastAsia"/>
          <w:sz w:val="21"/>
          <w:szCs w:val="21"/>
        </w:rPr>
        <w:t>（3）结合函数图象确定关键点，从而求得取值范围．</w:t>
      </w:r>
    </w:p>
    <w:p>
      <w:pPr>
        <w:spacing w:line="360" w:lineRule="auto"/>
        <w:ind w:left="273" w:right="0" w:firstLine="0" w:leftChars="130" w:firstLineChars="0"/>
        <w:sectPr>
          <w:headerReference w:type="default" r:id="rId104"/>
          <w:footerReference w:type="default" r:id="rId105"/>
          <w:type w:val="nextPage"/>
          <w:pgSz w:w="11906" w:h="16838"/>
          <w:pgMar w:top="1440" w:right="1800" w:bottom="1440" w:left="1800" w:header="851" w:footer="992" w:gutter="0"/>
          <w:pgNumType w:start="13"/>
          <w:cols w:num="1" w:space="425"/>
          <w:titlePg w:val="0"/>
          <w:docGrid w:type="lines" w:linePitch="312" w:charSpace="0"/>
        </w:sectPr>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解：（1）</w:t>
      </w:r>
      <w:r>
        <w:rPr>
          <w:rFonts w:ascii="Times New Roman" w:eastAsia="Calibri" w:hAnsi="Times New Roman" w:hint="eastAsia"/>
          <w:sz w:val="21"/>
          <w:szCs w:val="21"/>
        </w:rPr>
        <w:t>①</w:t>
      </w:r>
      <w:r>
        <w:rPr>
          <w:rFonts w:ascii="Times New Roman" w:eastAsia="新宋体" w:hAnsi="Times New Roman" w:hint="eastAsia"/>
          <w:sz w:val="21"/>
          <w:szCs w:val="21"/>
        </w:rPr>
        <w:t>如图：</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3879215" cy="2068195"/>
            <wp:effectExtent l="0" t="0" r="6985" b="8255"/>
            <wp:docPr id="125" name="图片 130"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30" descr="菁优网：http://www.jyeoo.com"/>
                    <pic:cNvPicPr>
                      <a:picLocks noChangeAspect="1"/>
                    </pic:cNvPicPr>
                  </pic:nvPicPr>
                  <pic:blipFill>
                    <a:blip xmlns:r="http://schemas.openxmlformats.org/officeDocument/2006/relationships" r:embed="rId106"/>
                    <a:stretch>
                      <a:fillRect/>
                    </a:stretch>
                  </pic:blipFill>
                  <pic:spPr>
                    <a:xfrm>
                      <a:off x="0" y="0"/>
                      <a:ext cx="3879215" cy="2068195"/>
                    </a:xfrm>
                    <a:prstGeom prst="rect">
                      <a:avLst/>
                    </a:prstGeom>
                    <a:noFill/>
                    <a:ln>
                      <a:noFill/>
                    </a:ln>
                  </pic:spPr>
                </pic:pic>
              </a:graphicData>
            </a:graphic>
          </wp:inline>
        </w:drawing>
      </w:r>
    </w:p>
    <w:p>
      <w:pPr>
        <w:spacing w:line="360" w:lineRule="auto"/>
        <w:ind w:left="273" w:right="0" w:firstLine="0" w:leftChars="130" w:firstLineChars="0"/>
      </w:pPr>
      <w:r>
        <w:rPr>
          <w:rFonts w:ascii="Times New Roman" w:eastAsia="Calibri" w:hAnsi="Times New Roman" w:hint="eastAsia"/>
          <w:sz w:val="21"/>
          <w:szCs w:val="21"/>
        </w:rPr>
        <w:t>②</w:t>
      </w:r>
      <w:r>
        <w:rPr>
          <w:rFonts w:ascii="Times New Roman" w:eastAsia="新宋体" w:hAnsi="Times New Roman" w:hint="eastAsia"/>
          <w:sz w:val="21"/>
          <w:szCs w:val="21"/>
        </w:rPr>
        <w:t>通过观察函数图象，当</w:t>
      </w:r>
      <w:r>
        <w:rPr>
          <w:rFonts w:ascii="Times New Roman" w:eastAsia="新宋体" w:hAnsi="Times New Roman" w:hint="eastAsia"/>
          <w:i/>
          <w:sz w:val="21"/>
          <w:szCs w:val="21"/>
        </w:rPr>
        <w:t>x</w:t>
      </w:r>
      <w:r>
        <w:rPr>
          <w:rFonts w:ascii="Times New Roman" w:eastAsia="新宋体" w:hAnsi="Times New Roman" w:hint="eastAsia"/>
          <w:sz w:val="21"/>
          <w:szCs w:val="21"/>
        </w:rPr>
        <w:t>＝4时，</w:t>
      </w:r>
      <w:r>
        <w:rPr>
          <w:rFonts w:ascii="Times New Roman" w:eastAsia="新宋体" w:hAnsi="Times New Roman" w:hint="eastAsia"/>
          <w:i/>
          <w:sz w:val="21"/>
          <w:szCs w:val="21"/>
        </w:rPr>
        <w:t>y</w:t>
      </w:r>
      <w:r>
        <w:rPr>
          <w:rFonts w:ascii="Times New Roman" w:eastAsia="新宋体" w:hAnsi="Times New Roman" w:hint="eastAsia"/>
          <w:sz w:val="21"/>
          <w:szCs w:val="21"/>
        </w:rPr>
        <w:t>＝200，当</w:t>
      </w:r>
      <w:r>
        <w:rPr>
          <w:rFonts w:ascii="Times New Roman" w:eastAsia="新宋体" w:hAnsi="Times New Roman" w:hint="eastAsia"/>
          <w:i/>
          <w:sz w:val="21"/>
          <w:szCs w:val="21"/>
        </w:rPr>
        <w:t>y</w:t>
      </w:r>
      <w:r>
        <w:rPr>
          <w:rFonts w:ascii="Times New Roman" w:eastAsia="新宋体" w:hAnsi="Times New Roman" w:hint="eastAsia"/>
          <w:sz w:val="21"/>
          <w:szCs w:val="21"/>
        </w:rPr>
        <w:t>值最大时，</w:t>
      </w:r>
      <w:r>
        <w:rPr>
          <w:rFonts w:ascii="Times New Roman" w:eastAsia="新宋体" w:hAnsi="Times New Roman" w:hint="eastAsia"/>
          <w:i/>
          <w:sz w:val="21"/>
          <w:szCs w:val="21"/>
        </w:rPr>
        <w:t>x</w:t>
      </w:r>
      <w:r>
        <w:rPr>
          <w:rFonts w:ascii="Times New Roman" w:eastAsia="新宋体" w:hAnsi="Times New Roman" w:hint="eastAsia"/>
          <w:sz w:val="21"/>
          <w:szCs w:val="21"/>
        </w:rPr>
        <w:t>＝21；</w:t>
      </w:r>
    </w:p>
    <w:p>
      <w:pPr>
        <w:spacing w:line="360" w:lineRule="auto"/>
        <w:ind w:left="273" w:right="0" w:firstLine="0" w:leftChars="130" w:firstLineChars="0"/>
      </w:pPr>
      <w:r>
        <w:rPr>
          <w:rFonts w:ascii="Times New Roman" w:eastAsia="新宋体" w:hAnsi="Times New Roman" w:hint="eastAsia"/>
          <w:sz w:val="21"/>
          <w:szCs w:val="21"/>
        </w:rPr>
        <w:t>（2）该函数的两条性质如下（答案不唯一）：</w:t>
      </w:r>
    </w:p>
    <w:p>
      <w:pPr>
        <w:spacing w:line="360" w:lineRule="auto"/>
        <w:ind w:left="273" w:right="0" w:firstLine="0" w:leftChars="130" w:firstLineChars="0"/>
      </w:pPr>
      <w:r>
        <w:rPr>
          <w:rFonts w:ascii="Times New Roman" w:eastAsia="Calibri" w:hAnsi="Times New Roman" w:hint="eastAsia"/>
          <w:sz w:val="21"/>
          <w:szCs w:val="21"/>
        </w:rPr>
        <w:t>①</w:t>
      </w:r>
      <w:r>
        <w:rPr>
          <w:rFonts w:ascii="Times New Roman" w:eastAsia="新宋体" w:hAnsi="Times New Roman" w:hint="eastAsia"/>
          <w:sz w:val="21"/>
          <w:szCs w:val="21"/>
        </w:rPr>
        <w:t>当2≤</w:t>
      </w:r>
      <w:r>
        <w:rPr>
          <w:rFonts w:ascii="Times New Roman" w:eastAsia="新宋体" w:hAnsi="Times New Roman" w:hint="eastAsia"/>
          <w:i/>
          <w:sz w:val="21"/>
          <w:szCs w:val="21"/>
        </w:rPr>
        <w:t>x</w:t>
      </w:r>
      <w:r>
        <w:rPr>
          <w:rFonts w:ascii="Times New Roman" w:eastAsia="新宋体" w:hAnsi="Times New Roman" w:hint="eastAsia"/>
          <w:sz w:val="21"/>
          <w:szCs w:val="21"/>
        </w:rPr>
        <w:t>≤7时，</w:t>
      </w:r>
      <w:r>
        <w:rPr>
          <w:rFonts w:ascii="Times New Roman" w:eastAsia="新宋体" w:hAnsi="Times New Roman" w:hint="eastAsia"/>
          <w:i/>
          <w:sz w:val="21"/>
          <w:szCs w:val="21"/>
        </w:rPr>
        <w:t>y</w:t>
      </w:r>
      <w:r>
        <w:rPr>
          <w:rFonts w:ascii="Times New Roman" w:eastAsia="新宋体" w:hAnsi="Times New Roman" w:hint="eastAsia"/>
          <w:sz w:val="21"/>
          <w:szCs w:val="21"/>
        </w:rPr>
        <w:t>随</w:t>
      </w:r>
      <w:r>
        <w:rPr>
          <w:rFonts w:ascii="Times New Roman" w:eastAsia="新宋体" w:hAnsi="Times New Roman" w:hint="eastAsia"/>
          <w:i/>
          <w:sz w:val="21"/>
          <w:szCs w:val="21"/>
        </w:rPr>
        <w:t>x</w:t>
      </w:r>
      <w:r>
        <w:rPr>
          <w:rFonts w:ascii="Times New Roman" w:eastAsia="新宋体" w:hAnsi="Times New Roman" w:hint="eastAsia"/>
          <w:sz w:val="21"/>
          <w:szCs w:val="21"/>
        </w:rPr>
        <w:t>的增大而增大；</w:t>
      </w:r>
    </w:p>
    <w:p>
      <w:pPr>
        <w:spacing w:line="360" w:lineRule="auto"/>
        <w:ind w:left="273" w:right="0" w:firstLine="0" w:leftChars="130" w:firstLineChars="0"/>
      </w:pPr>
      <w:r>
        <w:rPr>
          <w:rFonts w:ascii="Times New Roman" w:eastAsia="Calibri" w:hAnsi="Times New Roman" w:hint="eastAsia"/>
          <w:sz w:val="21"/>
          <w:szCs w:val="21"/>
        </w:rPr>
        <w:t>②</w:t>
      </w:r>
      <w:r>
        <w:rPr>
          <w:rFonts w:ascii="Times New Roman" w:eastAsia="新宋体" w:hAnsi="Times New Roman" w:hint="eastAsia"/>
          <w:sz w:val="21"/>
          <w:szCs w:val="21"/>
        </w:rPr>
        <w:t>当</w:t>
      </w:r>
      <w:r>
        <w:rPr>
          <w:rFonts w:ascii="Times New Roman" w:eastAsia="新宋体" w:hAnsi="Times New Roman" w:hint="eastAsia"/>
          <w:i/>
          <w:sz w:val="21"/>
          <w:szCs w:val="21"/>
        </w:rPr>
        <w:t>x</w:t>
      </w:r>
      <w:r>
        <w:rPr>
          <w:rFonts w:ascii="Times New Roman" w:eastAsia="新宋体" w:hAnsi="Times New Roman" w:hint="eastAsia"/>
          <w:sz w:val="21"/>
          <w:szCs w:val="21"/>
        </w:rPr>
        <w:t>＝14时，</w:t>
      </w:r>
      <w:r>
        <w:rPr>
          <w:rFonts w:ascii="Times New Roman" w:eastAsia="新宋体" w:hAnsi="Times New Roman" w:hint="eastAsia"/>
          <w:i/>
          <w:sz w:val="21"/>
          <w:szCs w:val="21"/>
        </w:rPr>
        <w:t>y</w:t>
      </w:r>
      <w:r>
        <w:rPr>
          <w:rFonts w:ascii="Times New Roman" w:eastAsia="新宋体" w:hAnsi="Times New Roman" w:hint="eastAsia"/>
          <w:sz w:val="21"/>
          <w:szCs w:val="21"/>
        </w:rPr>
        <w:t>有最小值为80；</w:t>
      </w:r>
    </w:p>
    <w:p>
      <w:pPr>
        <w:spacing w:line="360" w:lineRule="auto"/>
        <w:ind w:left="273" w:right="0" w:firstLine="0" w:leftChars="130" w:firstLineChars="0"/>
      </w:pPr>
      <w:r>
        <w:rPr>
          <w:rFonts w:ascii="Times New Roman" w:eastAsia="新宋体" w:hAnsi="Times New Roman" w:hint="eastAsia"/>
          <w:sz w:val="21"/>
          <w:szCs w:val="21"/>
        </w:rPr>
        <w:t>（3）由图象，当</w:t>
      </w:r>
      <w:r>
        <w:rPr>
          <w:rFonts w:ascii="Times New Roman" w:eastAsia="新宋体" w:hAnsi="Times New Roman" w:hint="eastAsia"/>
          <w:i/>
          <w:sz w:val="21"/>
          <w:szCs w:val="21"/>
        </w:rPr>
        <w:t>y</w:t>
      </w:r>
      <w:r>
        <w:rPr>
          <w:rFonts w:ascii="Times New Roman" w:eastAsia="新宋体" w:hAnsi="Times New Roman" w:hint="eastAsia"/>
          <w:sz w:val="21"/>
          <w:szCs w:val="21"/>
        </w:rPr>
        <w:t>＝260时，</w:t>
      </w:r>
      <w:r>
        <w:rPr>
          <w:rFonts w:ascii="Times New Roman" w:eastAsia="新宋体" w:hAnsi="Times New Roman" w:hint="eastAsia"/>
          <w:i/>
          <w:sz w:val="21"/>
          <w:szCs w:val="21"/>
        </w:rPr>
        <w:t>x</w:t>
      </w:r>
      <w:r>
        <w:rPr>
          <w:rFonts w:ascii="Times New Roman" w:eastAsia="新宋体" w:hAnsi="Times New Roman" w:hint="eastAsia"/>
          <w:sz w:val="21"/>
          <w:szCs w:val="21"/>
        </w:rPr>
        <w:t>＝5或</w:t>
      </w:r>
      <w:r>
        <w:rPr>
          <w:rFonts w:ascii="Times New Roman" w:eastAsia="新宋体" w:hAnsi="Times New Roman" w:hint="eastAsia"/>
          <w:i/>
          <w:sz w:val="21"/>
          <w:szCs w:val="21"/>
        </w:rPr>
        <w:t>x</w:t>
      </w:r>
      <w:r>
        <w:rPr>
          <w:rFonts w:ascii="Times New Roman" w:eastAsia="新宋体" w:hAnsi="Times New Roman" w:hint="eastAsia"/>
          <w:sz w:val="21"/>
          <w:szCs w:val="21"/>
        </w:rPr>
        <w:t>＝10或</w:t>
      </w:r>
      <w:r>
        <w:rPr>
          <w:rFonts w:ascii="Times New Roman" w:eastAsia="新宋体" w:hAnsi="Times New Roman" w:hint="eastAsia"/>
          <w:i/>
          <w:sz w:val="21"/>
          <w:szCs w:val="21"/>
        </w:rPr>
        <w:t>x</w:t>
      </w:r>
      <w:r>
        <w:rPr>
          <w:rFonts w:ascii="Times New Roman" w:eastAsia="新宋体" w:hAnsi="Times New Roman" w:hint="eastAsia"/>
          <w:sz w:val="21"/>
          <w:szCs w:val="21"/>
        </w:rPr>
        <w:t>＝18或</w:t>
      </w:r>
      <w:r>
        <w:rPr>
          <w:rFonts w:ascii="Times New Roman" w:eastAsia="新宋体" w:hAnsi="Times New Roman" w:hint="eastAsia"/>
          <w:i/>
          <w:sz w:val="21"/>
          <w:szCs w:val="21"/>
        </w:rPr>
        <w:t>x</w:t>
      </w:r>
      <w:r>
        <w:rPr>
          <w:rFonts w:ascii="Times New Roman" w:eastAsia="新宋体" w:hAnsi="Times New Roman" w:hint="eastAsia"/>
          <w:sz w:val="21"/>
          <w:szCs w:val="21"/>
        </w:rPr>
        <w:t>＝23，</w:t>
      </w:r>
    </w:p>
    <w:p>
      <w:pPr>
        <w:spacing w:line="360" w:lineRule="auto"/>
        <w:ind w:left="273" w:right="0" w:firstLine="0" w:leftChars="130" w:firstLineChars="0"/>
      </w:pPr>
      <w:r>
        <w:rPr>
          <w:rFonts w:ascii="Times New Roman" w:eastAsia="新宋体" w:hAnsi="Times New Roman" w:hint="eastAsia"/>
          <w:sz w:val="21"/>
          <w:szCs w:val="21"/>
        </w:rPr>
        <w:t>∴当5＜</w:t>
      </w:r>
      <w:r>
        <w:rPr>
          <w:rFonts w:ascii="Times New Roman" w:eastAsia="新宋体" w:hAnsi="Times New Roman" w:hint="eastAsia"/>
          <w:i/>
          <w:sz w:val="21"/>
          <w:szCs w:val="21"/>
        </w:rPr>
        <w:t>x</w:t>
      </w:r>
      <w:r>
        <w:rPr>
          <w:rFonts w:ascii="Times New Roman" w:eastAsia="新宋体" w:hAnsi="Times New Roman" w:hint="eastAsia"/>
          <w:sz w:val="21"/>
          <w:szCs w:val="21"/>
        </w:rPr>
        <w:t>＜10或18＜</w:t>
      </w:r>
      <w:r>
        <w:rPr>
          <w:rFonts w:ascii="Times New Roman" w:eastAsia="新宋体" w:hAnsi="Times New Roman" w:hint="eastAsia"/>
          <w:i/>
          <w:sz w:val="21"/>
          <w:szCs w:val="21"/>
        </w:rPr>
        <w:t>x</w:t>
      </w:r>
      <w:r>
        <w:rPr>
          <w:rFonts w:ascii="Times New Roman" w:eastAsia="新宋体" w:hAnsi="Times New Roman" w:hint="eastAsia"/>
          <w:sz w:val="21"/>
          <w:szCs w:val="21"/>
        </w:rPr>
        <w:t>＜23时，</w:t>
      </w:r>
      <w:r>
        <w:rPr>
          <w:rFonts w:ascii="Times New Roman" w:eastAsia="新宋体" w:hAnsi="Times New Roman" w:hint="eastAsia"/>
          <w:i/>
          <w:sz w:val="21"/>
          <w:szCs w:val="21"/>
        </w:rPr>
        <w:t>y</w:t>
      </w:r>
      <w:r>
        <w:rPr>
          <w:rFonts w:ascii="Times New Roman" w:eastAsia="新宋体" w:hAnsi="Times New Roman" w:hint="eastAsia"/>
          <w:sz w:val="21"/>
          <w:szCs w:val="21"/>
        </w:rPr>
        <w:t>＞260，</w:t>
      </w:r>
    </w:p>
    <w:p>
      <w:pPr>
        <w:spacing w:line="360" w:lineRule="auto"/>
        <w:ind w:left="273" w:right="0" w:firstLine="0" w:leftChars="130" w:firstLineChars="0"/>
      </w:pPr>
      <w:r>
        <w:rPr>
          <w:rFonts w:ascii="Times New Roman" w:eastAsia="新宋体" w:hAnsi="Times New Roman" w:hint="eastAsia"/>
          <w:sz w:val="21"/>
          <w:szCs w:val="21"/>
        </w:rPr>
        <w:t>即当5＜</w:t>
      </w:r>
      <w:r>
        <w:rPr>
          <w:rFonts w:ascii="Times New Roman" w:eastAsia="新宋体" w:hAnsi="Times New Roman" w:hint="eastAsia"/>
          <w:i/>
          <w:sz w:val="21"/>
          <w:szCs w:val="21"/>
        </w:rPr>
        <w:t>x</w:t>
      </w:r>
      <w:r>
        <w:rPr>
          <w:rFonts w:ascii="Times New Roman" w:eastAsia="新宋体" w:hAnsi="Times New Roman" w:hint="eastAsia"/>
          <w:sz w:val="21"/>
          <w:szCs w:val="21"/>
        </w:rPr>
        <w:t>＜10或18＜</w:t>
      </w:r>
      <w:r>
        <w:rPr>
          <w:rFonts w:ascii="Times New Roman" w:eastAsia="新宋体" w:hAnsi="Times New Roman" w:hint="eastAsia"/>
          <w:i/>
          <w:sz w:val="21"/>
          <w:szCs w:val="21"/>
        </w:rPr>
        <w:t>x</w:t>
      </w:r>
      <w:r>
        <w:rPr>
          <w:rFonts w:ascii="Times New Roman" w:eastAsia="新宋体" w:hAnsi="Times New Roman" w:hint="eastAsia"/>
          <w:sz w:val="21"/>
          <w:szCs w:val="21"/>
        </w:rPr>
        <w:t>＜23时，货轮进出此港口．</w:t>
      </w:r>
    </w:p>
    <w:p>
      <w:pPr>
        <w:spacing w:line="360" w:lineRule="auto"/>
        <w:ind w:left="273" w:right="0" w:firstLine="0" w:leftChars="130" w:firstLineChars="0"/>
      </w:pPr>
      <w:r>
        <w:rPr>
          <w:rFonts w:ascii="Times New Roman" w:eastAsia="新宋体" w:hAnsi="Times New Roman" w:hint="eastAsia"/>
          <w:color w:val="0000FF"/>
          <w:sz w:val="21"/>
          <w:szCs w:val="21"/>
        </w:rPr>
        <w:t>【点评】</w:t>
      </w:r>
      <w:r>
        <w:rPr>
          <w:rFonts w:ascii="Times New Roman" w:eastAsia="新宋体" w:hAnsi="Times New Roman" w:hint="eastAsia"/>
          <w:sz w:val="21"/>
          <w:szCs w:val="21"/>
        </w:rPr>
        <w:t>本题考查函数的图象，理解题意，准确识图，利用数形结合思想确定关键点是解题关键．</w:t>
      </w:r>
    </w:p>
    <w:p>
      <w:pPr>
        <w:spacing w:line="360" w:lineRule="auto"/>
        <w:ind w:left="273" w:hanging="273" w:hangingChars="130"/>
      </w:pPr>
      <w:r>
        <w:rPr>
          <w:rFonts w:ascii="Times New Roman" w:eastAsia="新宋体" w:hAnsi="Times New Roman" w:hint="eastAsia"/>
          <w:sz w:val="21"/>
          <w:szCs w:val="21"/>
          <w:lang w:val="en-US" w:eastAsia="zh-CN"/>
        </w:rPr>
        <w:t>21</w:t>
      </w:r>
      <w:r>
        <w:rPr>
          <w:rFonts w:ascii="Times New Roman" w:eastAsia="新宋体" w:hAnsi="Times New Roman" w:hint="eastAsia"/>
          <w:sz w:val="21"/>
          <w:szCs w:val="21"/>
        </w:rPr>
        <w:t>．</w:t>
      </w:r>
      <w:r>
        <w:rPr>
          <w:rFonts w:ascii="Times New Roman" w:eastAsia="新宋体" w:hAnsi="Times New Roman" w:hint="eastAsia"/>
          <w:sz w:val="21"/>
          <w:szCs w:val="21"/>
          <w:lang w:eastAsia="zh-CN"/>
        </w:rPr>
        <w:t>（</w:t>
      </w:r>
      <w:r>
        <w:rPr>
          <w:rFonts w:ascii="Times New Roman" w:eastAsia="新宋体" w:hAnsi="Times New Roman" w:hint="eastAsia"/>
          <w:sz w:val="21"/>
          <w:szCs w:val="21"/>
          <w:lang w:val="en-US" w:eastAsia="zh-CN"/>
        </w:rPr>
        <w:t>2023丽水）</w:t>
      </w:r>
      <w:r>
        <w:rPr>
          <w:rFonts w:ascii="Times New Roman" w:eastAsia="新宋体" w:hAnsi="Times New Roman" w:hint="eastAsia"/>
          <w:sz w:val="21"/>
          <w:szCs w:val="21"/>
        </w:rPr>
        <w:t>我市“共富工坊”问海借力，某公司产品销售量得到大幅提升．为促进生产，公司提供了两种付给员工月报酬的方案，如图所示，员工可以任选一种方案与公司签订合同．看图解答下列问题：</w:t>
      </w:r>
    </w:p>
    <w:p>
      <w:pPr>
        <w:spacing w:line="360" w:lineRule="auto"/>
        <w:ind w:left="273" w:right="0" w:firstLine="0" w:leftChars="130" w:firstLineChars="0"/>
      </w:pPr>
      <w:r>
        <w:rPr>
          <w:rFonts w:ascii="Times New Roman" w:eastAsia="新宋体" w:hAnsi="Times New Roman" w:hint="eastAsia"/>
          <w:sz w:val="21"/>
          <w:szCs w:val="21"/>
        </w:rPr>
        <w:t>（1）直接写出员工生产多少件产品时，两种方案付给的报酬一样多；</w:t>
      </w:r>
    </w:p>
    <w:p>
      <w:pPr>
        <w:spacing w:line="360" w:lineRule="auto"/>
        <w:ind w:left="273" w:right="0" w:firstLine="0" w:leftChars="130" w:firstLineChars="0"/>
      </w:pPr>
      <w:r>
        <w:rPr>
          <w:rFonts w:ascii="Times New Roman" w:eastAsia="新宋体" w:hAnsi="Times New Roman" w:hint="eastAsia"/>
          <w:sz w:val="21"/>
          <w:szCs w:val="21"/>
        </w:rPr>
        <w:t>（2）求方案二</w:t>
      </w:r>
      <w:r>
        <w:rPr>
          <w:rFonts w:ascii="Times New Roman" w:eastAsia="新宋体" w:hAnsi="Times New Roman" w:hint="eastAsia"/>
          <w:i/>
          <w:sz w:val="21"/>
          <w:szCs w:val="21"/>
        </w:rPr>
        <w:t>y</w:t>
      </w:r>
      <w:r>
        <w:rPr>
          <w:rFonts w:ascii="Times New Roman" w:eastAsia="新宋体" w:hAnsi="Times New Roman" w:hint="eastAsia"/>
          <w:sz w:val="21"/>
          <w:szCs w:val="21"/>
        </w:rPr>
        <w:t>关于</w:t>
      </w:r>
      <w:r>
        <w:rPr>
          <w:rFonts w:ascii="Times New Roman" w:eastAsia="新宋体" w:hAnsi="Times New Roman" w:hint="eastAsia"/>
          <w:i/>
          <w:sz w:val="21"/>
          <w:szCs w:val="21"/>
        </w:rPr>
        <w:t>x</w:t>
      </w:r>
      <w:r>
        <w:rPr>
          <w:rFonts w:ascii="Times New Roman" w:eastAsia="新宋体" w:hAnsi="Times New Roman" w:hint="eastAsia"/>
          <w:sz w:val="21"/>
          <w:szCs w:val="21"/>
        </w:rPr>
        <w:t>的函数表达式；</w:t>
      </w:r>
    </w:p>
    <w:p>
      <w:pPr>
        <w:spacing w:line="360" w:lineRule="auto"/>
        <w:ind w:left="273" w:right="0" w:firstLine="0" w:leftChars="130" w:firstLineChars="0"/>
        <w:rPr>
          <w:color w:val="0000FF"/>
        </w:rPr>
      </w:pPr>
      <w:r>
        <w:rPr>
          <w:rFonts w:ascii="Times New Roman" w:eastAsia="新宋体" w:hAnsi="Times New Roman" w:hint="eastAsia"/>
          <w:color w:val="0000FF"/>
          <w:sz w:val="21"/>
          <w:szCs w:val="21"/>
        </w:rPr>
        <w:t>（3）如果你是劳务服务部门的工作人员，你如何指导员工根据自己的生产能力选择方案．</w:t>
      </w:r>
    </w:p>
    <w:p>
      <w:pPr>
        <w:spacing w:line="360" w:lineRule="auto"/>
        <w:ind w:left="273" w:right="0" w:firstLine="0" w:leftChars="130" w:firstLineChars="0"/>
        <w:sectPr>
          <w:headerReference w:type="default" r:id="rId107"/>
          <w:footerReference w:type="default" r:id="rId108"/>
          <w:type w:val="nextPage"/>
          <w:pgSz w:w="11906" w:h="16838"/>
          <w:pgMar w:top="1440" w:right="1800" w:bottom="1440" w:left="1800" w:header="851" w:footer="992" w:gutter="0"/>
          <w:pgNumType w:start="14"/>
          <w:cols w:num="1" w:space="425"/>
          <w:titlePg w:val="0"/>
          <w:docGrid w:type="lines" w:linePitch="312" w:charSpace="0"/>
        </w:sectPr>
      </w:pPr>
      <w:r>
        <w:rPr>
          <w:rFonts w:ascii="Times New Roman" w:eastAsia="新宋体" w:hAnsi="Times New Roman" w:hint="eastAsia"/>
          <w:sz w:val="21"/>
          <w:szCs w:val="21"/>
        </w:rPr>
        <w:drawing>
          <wp:inline distT="0" distB="0" distL="114300" distR="114300">
            <wp:extent cx="2938145" cy="1852930"/>
            <wp:effectExtent l="0" t="0" r="14605" b="13970"/>
            <wp:docPr id="37" name="图片 99"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99" descr="菁优网：http://www.jyeoo.com"/>
                    <pic:cNvPicPr>
                      <a:picLocks noChangeAspect="1"/>
                    </pic:cNvPicPr>
                  </pic:nvPicPr>
                  <pic:blipFill>
                    <a:blip xmlns:r="http://schemas.openxmlformats.org/officeDocument/2006/relationships" r:embed="rId109"/>
                    <a:stretch>
                      <a:fillRect/>
                    </a:stretch>
                  </pic:blipFill>
                  <pic:spPr>
                    <a:xfrm>
                      <a:off x="0" y="0"/>
                      <a:ext cx="2938145" cy="1852930"/>
                    </a:xfrm>
                    <a:prstGeom prst="rect">
                      <a:avLst/>
                    </a:prstGeom>
                    <a:noFill/>
                    <a:ln>
                      <a:noFill/>
                    </a:ln>
                  </pic:spPr>
                </pic:pic>
              </a:graphicData>
            </a:graphic>
          </wp:inline>
        </w:drawing>
      </w:r>
    </w:p>
    <w:p>
      <w:pPr>
        <w:spacing w:line="360" w:lineRule="auto"/>
        <w:ind w:left="273" w:right="0" w:firstLine="0" w:leftChars="130" w:firstLineChars="0"/>
      </w:pPr>
      <w:r>
        <w:rPr>
          <w:rFonts w:ascii="Times New Roman" w:eastAsia="新宋体" w:hAnsi="Times New Roman" w:hint="eastAsia"/>
          <w:color w:val="0000FF"/>
          <w:sz w:val="21"/>
          <w:szCs w:val="21"/>
        </w:rPr>
        <w:t>【分析】</w:t>
      </w:r>
      <w:r>
        <w:rPr>
          <w:rFonts w:ascii="Times New Roman" w:eastAsia="新宋体" w:hAnsi="Times New Roman" w:hint="eastAsia"/>
          <w:sz w:val="21"/>
          <w:szCs w:val="21"/>
        </w:rPr>
        <w:t>（1）根据图图象的交点回答即可；</w:t>
      </w:r>
    </w:p>
    <w:p>
      <w:pPr>
        <w:spacing w:line="360" w:lineRule="auto"/>
        <w:ind w:left="273" w:right="0" w:firstLine="0" w:leftChars="130" w:firstLineChars="0"/>
      </w:pPr>
      <w:r>
        <w:rPr>
          <w:rFonts w:ascii="Times New Roman" w:eastAsia="新宋体" w:hAnsi="Times New Roman" w:hint="eastAsia"/>
          <w:sz w:val="21"/>
          <w:szCs w:val="21"/>
        </w:rPr>
        <w:t>（2）设方案二的函数图象解析式为</w:t>
      </w:r>
      <w:r>
        <w:rPr>
          <w:rFonts w:ascii="Times New Roman" w:eastAsia="新宋体" w:hAnsi="Times New Roman" w:hint="eastAsia"/>
          <w:i/>
          <w:sz w:val="21"/>
          <w:szCs w:val="21"/>
        </w:rPr>
        <w:t>y</w:t>
      </w:r>
      <w:r>
        <w:rPr>
          <w:rFonts w:ascii="Times New Roman" w:eastAsia="新宋体" w:hAnsi="Times New Roman" w:hint="eastAsia"/>
          <w:sz w:val="21"/>
          <w:szCs w:val="21"/>
        </w:rPr>
        <w:t>＝</w:t>
      </w:r>
      <w:r>
        <w:rPr>
          <w:rFonts w:ascii="Times New Roman" w:eastAsia="新宋体" w:hAnsi="Times New Roman" w:hint="eastAsia"/>
          <w:i/>
          <w:sz w:val="21"/>
          <w:szCs w:val="21"/>
        </w:rPr>
        <w:t>kx</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，将点（0，600）、点（30，1200）代入即可；</w:t>
      </w:r>
    </w:p>
    <w:p>
      <w:pPr>
        <w:spacing w:line="360" w:lineRule="auto"/>
        <w:ind w:left="273" w:right="0" w:firstLine="0" w:leftChars="130" w:firstLineChars="0"/>
      </w:pPr>
      <w:r>
        <w:rPr>
          <w:rFonts w:ascii="Times New Roman" w:eastAsia="新宋体" w:hAnsi="Times New Roman" w:hint="eastAsia"/>
          <w:sz w:val="21"/>
          <w:szCs w:val="21"/>
        </w:rPr>
        <w:t>（3）对生产件数的范围进行讨论，从而得出正确的方案．</w:t>
      </w:r>
    </w:p>
    <w:p>
      <w:pPr>
        <w:spacing w:line="360" w:lineRule="auto"/>
        <w:ind w:left="273" w:right="0" w:firstLine="0" w:leftChars="130" w:firstLineChars="0"/>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解：（3）由两方案的图象交点（30，1200）可知：</w:t>
      </w:r>
    </w:p>
    <w:p>
      <w:pPr>
        <w:spacing w:line="360" w:lineRule="auto"/>
        <w:ind w:left="273" w:right="0" w:firstLine="0" w:leftChars="130" w:firstLineChars="0"/>
      </w:pPr>
      <w:r>
        <w:rPr>
          <w:rFonts w:ascii="Times New Roman" w:eastAsia="新宋体" w:hAnsi="Times New Roman" w:hint="eastAsia"/>
          <w:sz w:val="21"/>
          <w:szCs w:val="21"/>
        </w:rPr>
        <w:t>若生产件数</w:t>
      </w:r>
      <w:r>
        <w:rPr>
          <w:rFonts w:ascii="Times New Roman" w:eastAsia="新宋体" w:hAnsi="Times New Roman" w:hint="eastAsia"/>
          <w:i/>
          <w:sz w:val="21"/>
          <w:szCs w:val="21"/>
        </w:rPr>
        <w:t>x</w:t>
      </w:r>
      <w:r>
        <w:rPr>
          <w:rFonts w:ascii="Times New Roman" w:eastAsia="新宋体" w:hAnsi="Times New Roman" w:hint="eastAsia"/>
          <w:sz w:val="21"/>
          <w:szCs w:val="21"/>
        </w:rPr>
        <w:t>的取值范围为0≤</w:t>
      </w:r>
      <w:r>
        <w:rPr>
          <w:rFonts w:ascii="Times New Roman" w:eastAsia="新宋体" w:hAnsi="Times New Roman" w:hint="eastAsia"/>
          <w:i/>
          <w:sz w:val="21"/>
          <w:szCs w:val="21"/>
        </w:rPr>
        <w:t>x</w:t>
      </w:r>
      <w:r>
        <w:rPr>
          <w:rFonts w:ascii="Times New Roman" w:eastAsia="新宋体" w:hAnsi="Times New Roman" w:hint="eastAsia"/>
          <w:sz w:val="21"/>
          <w:szCs w:val="21"/>
        </w:rPr>
        <w:t>＜30，则选择方案二，</w:t>
      </w:r>
    </w:p>
    <w:p>
      <w:pPr>
        <w:spacing w:line="360" w:lineRule="auto"/>
        <w:ind w:left="273" w:right="0" w:firstLine="0" w:leftChars="130" w:firstLineChars="0"/>
      </w:pPr>
      <w:r>
        <w:rPr>
          <w:rFonts w:ascii="Times New Roman" w:eastAsia="新宋体" w:hAnsi="Times New Roman" w:hint="eastAsia"/>
          <w:sz w:val="21"/>
          <w:szCs w:val="21"/>
        </w:rPr>
        <w:t>若生产件数</w:t>
      </w:r>
      <w:r>
        <w:rPr>
          <w:rFonts w:ascii="Times New Roman" w:eastAsia="新宋体" w:hAnsi="Times New Roman" w:hint="eastAsia"/>
          <w:i/>
          <w:sz w:val="21"/>
          <w:szCs w:val="21"/>
        </w:rPr>
        <w:t>x</w:t>
      </w:r>
      <w:r>
        <w:rPr>
          <w:rFonts w:ascii="Times New Roman" w:eastAsia="新宋体" w:hAnsi="Times New Roman" w:hint="eastAsia"/>
          <w:sz w:val="21"/>
          <w:szCs w:val="21"/>
        </w:rPr>
        <w:t>＝30，则选择两个方案都可以，</w:t>
      </w:r>
    </w:p>
    <w:p>
      <w:pPr>
        <w:spacing w:line="360" w:lineRule="auto"/>
        <w:ind w:left="273" w:right="0" w:firstLine="0" w:leftChars="130" w:firstLineChars="0"/>
      </w:pPr>
      <w:r>
        <w:rPr>
          <w:rFonts w:ascii="Times New Roman" w:eastAsia="新宋体" w:hAnsi="Times New Roman" w:hint="eastAsia"/>
          <w:sz w:val="21"/>
          <w:szCs w:val="21"/>
        </w:rPr>
        <w:t>若生产件数</w:t>
      </w:r>
      <w:r>
        <w:rPr>
          <w:rFonts w:ascii="Times New Roman" w:eastAsia="新宋体" w:hAnsi="Times New Roman" w:hint="eastAsia"/>
          <w:i/>
          <w:sz w:val="21"/>
          <w:szCs w:val="21"/>
        </w:rPr>
        <w:t>x</w:t>
      </w:r>
      <w:r>
        <w:rPr>
          <w:rFonts w:ascii="Times New Roman" w:eastAsia="新宋体" w:hAnsi="Times New Roman" w:hint="eastAsia"/>
          <w:sz w:val="21"/>
          <w:szCs w:val="21"/>
        </w:rPr>
        <w:t>的取值范围为</w:t>
      </w:r>
      <w:r>
        <w:rPr>
          <w:rFonts w:ascii="Times New Roman" w:eastAsia="新宋体" w:hAnsi="Times New Roman" w:hint="eastAsia"/>
          <w:i/>
          <w:sz w:val="21"/>
          <w:szCs w:val="21"/>
        </w:rPr>
        <w:t>x</w:t>
      </w:r>
      <w:r>
        <w:rPr>
          <w:rFonts w:ascii="Times New Roman" w:eastAsia="新宋体" w:hAnsi="Times New Roman" w:hint="eastAsia"/>
          <w:sz w:val="21"/>
          <w:szCs w:val="21"/>
        </w:rPr>
        <w:t>＞30，则选择方案一．</w:t>
      </w:r>
    </w:p>
    <w:p>
      <w:pPr>
        <w:spacing w:line="360" w:lineRule="auto"/>
        <w:ind w:left="273" w:right="0" w:firstLine="0" w:leftChars="130" w:firstLineChars="0"/>
      </w:pPr>
      <w:r>
        <w:rPr>
          <w:rFonts w:ascii="Times New Roman" w:eastAsia="新宋体" w:hAnsi="Times New Roman" w:hint="eastAsia"/>
          <w:color w:val="0000FF"/>
          <w:sz w:val="21"/>
          <w:szCs w:val="21"/>
        </w:rPr>
        <w:t>【点评】</w:t>
      </w:r>
      <w:r>
        <w:rPr>
          <w:rFonts w:ascii="Times New Roman" w:eastAsia="新宋体" w:hAnsi="Times New Roman" w:hint="eastAsia"/>
          <w:sz w:val="21"/>
          <w:szCs w:val="21"/>
        </w:rPr>
        <w:t>本题考查的是求解一次函数解析式以及一次函数的实际应用，解题关键是会看图，理解横轴与纵轴表示的实际意义，掌握用待定系数法求函数解析式．</w:t>
      </w:r>
    </w:p>
    <w:p>
      <w:pPr>
        <w:adjustRightInd w:val="0"/>
        <w:snapToGrid w:val="0"/>
        <w:ind w:left="273" w:hanging="273" w:hangingChars="130"/>
        <w:rPr>
          <w:rFonts w:ascii="Times New Roman" w:eastAsia="新宋体" w:hAnsi="Times New Roman" w:hint="eastAsia"/>
          <w:szCs w:val="21"/>
        </w:rPr>
      </w:pPr>
    </w:p>
    <w:p>
      <w:pPr>
        <w:adjustRightInd w:val="0"/>
        <w:snapToGrid w:val="0"/>
        <w:ind w:left="273" w:hanging="273" w:hangingChars="130"/>
      </w:pPr>
      <w:r>
        <w:rPr>
          <w:rFonts w:ascii="Times New Roman" w:eastAsia="新宋体" w:hAnsi="Times New Roman" w:hint="eastAsia"/>
          <w:szCs w:val="21"/>
        </w:rPr>
        <w:t>23．（</w:t>
      </w:r>
      <w:r>
        <w:rPr>
          <w:rFonts w:ascii="Times New Roman" w:eastAsia="新宋体" w:hAnsi="Times New Roman" w:hint="eastAsia"/>
          <w:szCs w:val="21"/>
          <w:lang w:val="en-US" w:eastAsia="zh-CN"/>
        </w:rPr>
        <w:t>2023重庆</w:t>
      </w:r>
      <w:r>
        <w:rPr>
          <w:rFonts w:ascii="Times New Roman" w:eastAsia="新宋体" w:hAnsi="Times New Roman" w:hint="eastAsia"/>
          <w:szCs w:val="21"/>
        </w:rPr>
        <w:t>）如图，△</w:t>
      </w:r>
      <w:r>
        <w:rPr>
          <w:rFonts w:ascii="Times New Roman" w:eastAsia="新宋体" w:hAnsi="Times New Roman" w:hint="eastAsia"/>
          <w:i/>
          <w:szCs w:val="21"/>
        </w:rPr>
        <w:t>ABC</w:t>
      </w:r>
      <w:r>
        <w:rPr>
          <w:rFonts w:ascii="Times New Roman" w:eastAsia="新宋体" w:hAnsi="Times New Roman" w:hint="eastAsia"/>
          <w:szCs w:val="21"/>
        </w:rPr>
        <w:t>是边长为4的等边三角形，动点</w:t>
      </w:r>
      <w:r>
        <w:rPr>
          <w:rFonts w:ascii="Times New Roman" w:eastAsia="新宋体" w:hAnsi="Times New Roman" w:hint="eastAsia"/>
          <w:i/>
          <w:szCs w:val="21"/>
        </w:rPr>
        <w:t>E</w:t>
      </w:r>
      <w:r>
        <w:rPr>
          <w:rFonts w:ascii="Times New Roman" w:eastAsia="新宋体" w:hAnsi="Times New Roman" w:hint="eastAsia"/>
          <w:szCs w:val="21"/>
        </w:rPr>
        <w:t>，</w:t>
      </w:r>
      <w:r>
        <w:rPr>
          <w:rFonts w:ascii="Times New Roman" w:eastAsia="新宋体" w:hAnsi="Times New Roman" w:hint="eastAsia"/>
          <w:i/>
          <w:szCs w:val="21"/>
        </w:rPr>
        <w:t>F</w:t>
      </w:r>
      <w:r>
        <w:rPr>
          <w:rFonts w:ascii="Times New Roman" w:eastAsia="新宋体" w:hAnsi="Times New Roman" w:hint="eastAsia"/>
          <w:szCs w:val="21"/>
        </w:rPr>
        <w:t>分别以每秒1个单位长度的速度同时从点</w:t>
      </w:r>
      <w:r>
        <w:rPr>
          <w:rFonts w:ascii="Times New Roman" w:eastAsia="新宋体" w:hAnsi="Times New Roman" w:hint="eastAsia"/>
          <w:i/>
          <w:szCs w:val="21"/>
        </w:rPr>
        <w:t>A</w:t>
      </w:r>
      <w:r>
        <w:rPr>
          <w:rFonts w:ascii="Times New Roman" w:eastAsia="新宋体" w:hAnsi="Times New Roman" w:hint="eastAsia"/>
          <w:szCs w:val="21"/>
        </w:rPr>
        <w:t>出发，点</w:t>
      </w:r>
      <w:r>
        <w:rPr>
          <w:rFonts w:ascii="Times New Roman" w:eastAsia="新宋体" w:hAnsi="Times New Roman" w:hint="eastAsia"/>
          <w:i/>
          <w:szCs w:val="21"/>
        </w:rPr>
        <w:t>E</w:t>
      </w:r>
      <w:r>
        <w:rPr>
          <w:rFonts w:ascii="Times New Roman" w:eastAsia="新宋体" w:hAnsi="Times New Roman" w:hint="eastAsia"/>
          <w:szCs w:val="21"/>
        </w:rPr>
        <w:t>沿折线</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方向运动，点</w:t>
      </w:r>
      <w:r>
        <w:rPr>
          <w:rFonts w:ascii="Times New Roman" w:eastAsia="新宋体" w:hAnsi="Times New Roman" w:hint="eastAsia"/>
          <w:i/>
          <w:szCs w:val="21"/>
        </w:rPr>
        <w:t>F</w:t>
      </w:r>
      <w:r>
        <w:rPr>
          <w:rFonts w:ascii="Times New Roman" w:eastAsia="新宋体" w:hAnsi="Times New Roman" w:hint="eastAsia"/>
          <w:szCs w:val="21"/>
        </w:rPr>
        <w:t>沿折线</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方向运动，当两者相遇时停止运动．设运动时间为</w:t>
      </w:r>
      <w:r>
        <w:rPr>
          <w:rFonts w:ascii="Times New Roman" w:eastAsia="新宋体" w:hAnsi="Times New Roman" w:hint="eastAsia"/>
          <w:i/>
          <w:szCs w:val="21"/>
        </w:rPr>
        <w:t>t</w:t>
      </w:r>
      <w:r>
        <w:rPr>
          <w:rFonts w:ascii="Times New Roman" w:eastAsia="新宋体" w:hAnsi="Times New Roman" w:hint="eastAsia"/>
          <w:szCs w:val="21"/>
        </w:rPr>
        <w:t>秒，点</w:t>
      </w:r>
      <w:r>
        <w:rPr>
          <w:rFonts w:ascii="Times New Roman" w:eastAsia="新宋体" w:hAnsi="Times New Roman" w:hint="eastAsia"/>
          <w:i/>
          <w:szCs w:val="21"/>
        </w:rPr>
        <w:t>E</w:t>
      </w:r>
      <w:r>
        <w:rPr>
          <w:rFonts w:ascii="Times New Roman" w:eastAsia="新宋体" w:hAnsi="Times New Roman" w:hint="eastAsia"/>
          <w:szCs w:val="21"/>
        </w:rPr>
        <w:t>，</w:t>
      </w:r>
      <w:r>
        <w:rPr>
          <w:rFonts w:ascii="Times New Roman" w:eastAsia="新宋体" w:hAnsi="Times New Roman" w:hint="eastAsia"/>
          <w:i/>
          <w:szCs w:val="21"/>
        </w:rPr>
        <w:t>F</w:t>
      </w:r>
      <w:r>
        <w:rPr>
          <w:rFonts w:ascii="Times New Roman" w:eastAsia="新宋体" w:hAnsi="Times New Roman" w:hint="eastAsia"/>
          <w:szCs w:val="21"/>
        </w:rPr>
        <w:t>的距离为</w:t>
      </w:r>
      <w:r>
        <w:rPr>
          <w:rFonts w:ascii="Times New Roman" w:eastAsia="新宋体" w:hAnsi="Times New Roman" w:hint="eastAsia"/>
          <w:i/>
          <w:szCs w:val="21"/>
        </w:rPr>
        <w:t>y</w:t>
      </w:r>
      <w:r>
        <w:rPr>
          <w:rFonts w:ascii="Times New Roman" w:eastAsia="新宋体" w:hAnsi="Times New Roman" w:hint="eastAsia"/>
          <w:szCs w:val="21"/>
        </w:rPr>
        <w:t>．</w:t>
      </w:r>
    </w:p>
    <w:p>
      <w:pPr>
        <w:adjustRightInd w:val="0"/>
        <w:snapToGrid w:val="0"/>
        <w:ind w:left="273" w:leftChars="130"/>
      </w:pPr>
      <w:r>
        <w:rPr>
          <w:rFonts w:ascii="Times New Roman" w:eastAsia="新宋体" w:hAnsi="Times New Roman" w:hint="eastAsia"/>
          <w:szCs w:val="21"/>
        </w:rPr>
        <w:t>（1）请直接写出</w:t>
      </w:r>
      <w:r>
        <w:rPr>
          <w:rFonts w:ascii="Times New Roman" w:eastAsia="新宋体" w:hAnsi="Times New Roman" w:hint="eastAsia"/>
          <w:i/>
          <w:szCs w:val="21"/>
        </w:rPr>
        <w:t>y</w:t>
      </w:r>
      <w:r>
        <w:rPr>
          <w:rFonts w:ascii="Times New Roman" w:eastAsia="新宋体" w:hAnsi="Times New Roman" w:hint="eastAsia"/>
          <w:szCs w:val="21"/>
        </w:rPr>
        <w:t>关于</w:t>
      </w:r>
      <w:r>
        <w:rPr>
          <w:rFonts w:ascii="Times New Roman" w:eastAsia="新宋体" w:hAnsi="Times New Roman" w:hint="eastAsia"/>
          <w:i/>
          <w:szCs w:val="21"/>
        </w:rPr>
        <w:t>t</w:t>
      </w:r>
      <w:r>
        <w:rPr>
          <w:rFonts w:ascii="Times New Roman" w:eastAsia="新宋体" w:hAnsi="Times New Roman" w:hint="eastAsia"/>
          <w:szCs w:val="21"/>
        </w:rPr>
        <w:t>的函数表达式并注明自变量</w:t>
      </w:r>
      <w:r>
        <w:rPr>
          <w:rFonts w:ascii="Times New Roman" w:eastAsia="新宋体" w:hAnsi="Times New Roman" w:hint="eastAsia"/>
          <w:i/>
          <w:szCs w:val="21"/>
        </w:rPr>
        <w:t>t</w:t>
      </w:r>
      <w:r>
        <w:rPr>
          <w:rFonts w:ascii="Times New Roman" w:eastAsia="新宋体" w:hAnsi="Times New Roman" w:hint="eastAsia"/>
          <w:szCs w:val="21"/>
        </w:rPr>
        <w:t>的取值范围；</w:t>
      </w:r>
    </w:p>
    <w:p>
      <w:pPr>
        <w:adjustRightInd w:val="0"/>
        <w:snapToGrid w:val="0"/>
        <w:ind w:left="273" w:leftChars="130"/>
        <w:rPr>
          <w:color w:val="FF0000"/>
        </w:rPr>
      </w:pPr>
      <w:r>
        <w:rPr>
          <w:rFonts w:ascii="Times New Roman" w:eastAsia="新宋体" w:hAnsi="Times New Roman" w:hint="eastAsia"/>
          <w:color w:val="FF0000"/>
          <w:szCs w:val="21"/>
        </w:rPr>
        <w:t>（2）在给定的平面直角坐标系中画出这个函数的图象，并写出该函数的一条性质；</w:t>
      </w:r>
    </w:p>
    <w:p>
      <w:pPr>
        <w:adjustRightInd w:val="0"/>
        <w:snapToGrid w:val="0"/>
        <w:ind w:left="273" w:leftChars="130"/>
      </w:pPr>
      <w:r>
        <w:rPr>
          <w:rFonts w:ascii="Times New Roman" w:eastAsia="新宋体" w:hAnsi="Times New Roman" w:hint="eastAsia"/>
          <w:szCs w:val="21"/>
        </w:rPr>
        <w:t>（3）结合函数图象，写出点</w:t>
      </w:r>
      <w:r>
        <w:rPr>
          <w:rFonts w:ascii="Times New Roman" w:eastAsia="新宋体" w:hAnsi="Times New Roman" w:hint="eastAsia"/>
          <w:i/>
          <w:szCs w:val="21"/>
        </w:rPr>
        <w:t>E</w:t>
      </w:r>
      <w:r>
        <w:rPr>
          <w:rFonts w:ascii="Times New Roman" w:eastAsia="新宋体" w:hAnsi="Times New Roman" w:hint="eastAsia"/>
          <w:szCs w:val="21"/>
        </w:rPr>
        <w:t>，</w:t>
      </w:r>
      <w:r>
        <w:rPr>
          <w:rFonts w:ascii="Times New Roman" w:eastAsia="新宋体" w:hAnsi="Times New Roman" w:hint="eastAsia"/>
          <w:i/>
          <w:szCs w:val="21"/>
        </w:rPr>
        <w:t>F</w:t>
      </w:r>
      <w:r>
        <w:rPr>
          <w:rFonts w:ascii="Times New Roman" w:eastAsia="新宋体" w:hAnsi="Times New Roman" w:hint="eastAsia"/>
          <w:szCs w:val="21"/>
        </w:rPr>
        <w:t>相距3个单位长度时</w:t>
      </w:r>
      <w:r>
        <w:rPr>
          <w:rFonts w:ascii="Times New Roman" w:eastAsia="新宋体" w:hAnsi="Times New Roman" w:hint="eastAsia"/>
          <w:i/>
          <w:szCs w:val="21"/>
        </w:rPr>
        <w:t>t</w:t>
      </w:r>
      <w:r>
        <w:rPr>
          <w:rFonts w:ascii="Times New Roman" w:eastAsia="新宋体" w:hAnsi="Times New Roman" w:hint="eastAsia"/>
          <w:szCs w:val="21"/>
        </w:rPr>
        <w:t>的值．</w:t>
      </w:r>
    </w:p>
    <w:p>
      <w:pPr>
        <w:adjustRightInd w:val="0"/>
        <w:snapToGrid w:val="0"/>
        <w:ind w:left="273" w:leftChars="130"/>
      </w:pPr>
      <w:r>
        <w:rPr>
          <w:rFonts w:ascii="Times New Roman" w:eastAsia="新宋体" w:hAnsi="Times New Roman" w:hint="eastAsia"/>
          <w:szCs w:val="21"/>
        </w:rPr>
        <w:drawing>
          <wp:inline distT="0" distB="0" distL="114300" distR="114300">
            <wp:extent cx="4334510" cy="2246630"/>
            <wp:effectExtent l="0" t="0" r="8890" b="1270"/>
            <wp:docPr id="60" name="图片 58"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58" descr="菁优网：http://www.jyeoo.com"/>
                    <pic:cNvPicPr>
                      <a:picLocks noChangeAspect="1"/>
                    </pic:cNvPicPr>
                  </pic:nvPicPr>
                  <pic:blipFill>
                    <a:blip xmlns:r="http://schemas.openxmlformats.org/officeDocument/2006/relationships" r:embed="rId110"/>
                    <a:stretch>
                      <a:fillRect/>
                    </a:stretch>
                  </pic:blipFill>
                  <pic:spPr>
                    <a:xfrm>
                      <a:off x="0" y="0"/>
                      <a:ext cx="4334510" cy="2246630"/>
                    </a:xfrm>
                    <a:prstGeom prst="rect">
                      <a:avLst/>
                    </a:prstGeom>
                    <a:noFill/>
                    <a:ln>
                      <a:noFill/>
                    </a:ln>
                  </pic:spPr>
                </pic:pic>
              </a:graphicData>
            </a:graphic>
          </wp:inline>
        </w:drawing>
      </w:r>
    </w:p>
    <w:p>
      <w:pPr>
        <w:adjustRightInd w:val="0"/>
        <w:snapToGrid w:val="0"/>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（1）根据动点</w:t>
      </w:r>
      <w:r>
        <w:rPr>
          <w:rFonts w:ascii="Times New Roman" w:eastAsia="新宋体" w:hAnsi="Times New Roman" w:hint="eastAsia"/>
          <w:i/>
          <w:szCs w:val="21"/>
        </w:rPr>
        <w:t>E</w:t>
      </w:r>
      <w:r>
        <w:rPr>
          <w:rFonts w:ascii="Times New Roman" w:eastAsia="新宋体" w:hAnsi="Times New Roman" w:hint="eastAsia"/>
          <w:szCs w:val="21"/>
        </w:rPr>
        <w:t>、</w:t>
      </w:r>
      <w:r>
        <w:rPr>
          <w:rFonts w:ascii="Times New Roman" w:eastAsia="新宋体" w:hAnsi="Times New Roman" w:hint="eastAsia"/>
          <w:i/>
          <w:szCs w:val="21"/>
        </w:rPr>
        <w:t>F</w:t>
      </w:r>
      <w:r>
        <w:rPr>
          <w:rFonts w:ascii="Times New Roman" w:eastAsia="新宋体" w:hAnsi="Times New Roman" w:hint="eastAsia"/>
          <w:szCs w:val="21"/>
        </w:rPr>
        <w:t>运动的路线和速度分段进行分析，写出不同时间的函数表达式并注明自变量</w:t>
      </w:r>
      <w:r>
        <w:rPr>
          <w:rFonts w:ascii="Times New Roman" w:eastAsia="新宋体" w:hAnsi="Times New Roman" w:hint="eastAsia"/>
          <w:i/>
          <w:szCs w:val="21"/>
        </w:rPr>
        <w:t>t</w:t>
      </w:r>
      <w:r>
        <w:rPr>
          <w:rFonts w:ascii="Times New Roman" w:eastAsia="新宋体" w:hAnsi="Times New Roman" w:hint="eastAsia"/>
          <w:szCs w:val="21"/>
        </w:rPr>
        <w:t>的取值范围即可；</w:t>
      </w:r>
    </w:p>
    <w:p>
      <w:pPr>
        <w:adjustRightInd w:val="0"/>
        <w:snapToGrid w:val="0"/>
        <w:ind w:left="273" w:leftChars="130"/>
      </w:pPr>
      <w:r>
        <w:rPr>
          <w:rFonts w:ascii="Times New Roman" w:eastAsia="新宋体" w:hAnsi="Times New Roman" w:hint="eastAsia"/>
          <w:szCs w:val="21"/>
        </w:rPr>
        <w:t>（2）根据画函数图象的方法分别画出两段函数图象，再根据图象写出函数的一个性质即可；</w:t>
      </w:r>
    </w:p>
    <w:p>
      <w:pPr>
        <w:adjustRightInd w:val="0"/>
        <w:snapToGrid w:val="0"/>
        <w:ind w:left="273" w:leftChars="130"/>
      </w:pPr>
      <w:r>
        <w:rPr>
          <w:rFonts w:ascii="Times New Roman" w:eastAsia="新宋体" w:hAnsi="Times New Roman" w:hint="eastAsia"/>
          <w:szCs w:val="21"/>
        </w:rPr>
        <w:t>（3）根据两个函数关系式分别求出当</w:t>
      </w:r>
      <w:r>
        <w:rPr>
          <w:rFonts w:ascii="Times New Roman" w:eastAsia="新宋体" w:hAnsi="Times New Roman" w:hint="eastAsia"/>
          <w:i/>
          <w:szCs w:val="21"/>
        </w:rPr>
        <w:t>y</w:t>
      </w:r>
      <w:r>
        <w:rPr>
          <w:rFonts w:ascii="Times New Roman" w:eastAsia="新宋体" w:hAnsi="Times New Roman" w:hint="eastAsia"/>
          <w:szCs w:val="21"/>
        </w:rPr>
        <w:t>＝3时的</w:t>
      </w:r>
      <w:r>
        <w:rPr>
          <w:rFonts w:ascii="Times New Roman" w:eastAsia="新宋体" w:hAnsi="Times New Roman" w:hint="eastAsia"/>
          <w:i/>
          <w:szCs w:val="21"/>
        </w:rPr>
        <w:t>t</w:t>
      </w:r>
      <w:r>
        <w:rPr>
          <w:rFonts w:ascii="Times New Roman" w:eastAsia="新宋体" w:hAnsi="Times New Roman" w:hint="eastAsia"/>
          <w:szCs w:val="21"/>
        </w:rPr>
        <w:t>值即可解决问题．</w:t>
      </w:r>
    </w:p>
    <w:p>
      <w:pPr>
        <w:adjustRightInd w:val="0"/>
        <w:snapToGrid w:val="0"/>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p>
    <w:p>
      <w:pPr>
        <w:adjustRightInd w:val="0"/>
        <w:snapToGrid w:val="0"/>
        <w:ind w:left="273" w:leftChars="130"/>
      </w:pPr>
      <w:r>
        <w:rPr>
          <w:rFonts w:ascii="Times New Roman" w:eastAsia="新宋体" w:hAnsi="Times New Roman" w:hint="eastAsia"/>
          <w:szCs w:val="21"/>
        </w:rPr>
        <w:t>（2）由（1）中得到的函数表达式可知：当</w:t>
      </w:r>
      <w:r>
        <w:rPr>
          <w:rFonts w:ascii="Times New Roman" w:eastAsia="新宋体" w:hAnsi="Times New Roman" w:hint="eastAsia"/>
          <w:i/>
          <w:szCs w:val="21"/>
        </w:rPr>
        <w:t>t</w:t>
      </w:r>
      <w:r>
        <w:rPr>
          <w:rFonts w:ascii="Times New Roman" w:eastAsia="新宋体" w:hAnsi="Times New Roman" w:hint="eastAsia"/>
          <w:szCs w:val="21"/>
        </w:rPr>
        <w:t>＝0时，</w:t>
      </w:r>
      <w:r>
        <w:rPr>
          <w:rFonts w:ascii="Times New Roman" w:eastAsia="新宋体" w:hAnsi="Times New Roman" w:hint="eastAsia"/>
          <w:i/>
          <w:szCs w:val="21"/>
        </w:rPr>
        <w:t>y</w:t>
      </w:r>
      <w:r>
        <w:rPr>
          <w:rFonts w:ascii="Times New Roman" w:eastAsia="新宋体" w:hAnsi="Times New Roman" w:hint="eastAsia"/>
          <w:szCs w:val="21"/>
        </w:rPr>
        <w:t>＝0；当</w:t>
      </w:r>
      <w:r>
        <w:rPr>
          <w:rFonts w:ascii="Times New Roman" w:eastAsia="新宋体" w:hAnsi="Times New Roman" w:hint="eastAsia"/>
          <w:i/>
          <w:szCs w:val="21"/>
        </w:rPr>
        <w:t>t</w:t>
      </w:r>
      <w:r>
        <w:rPr>
          <w:rFonts w:ascii="Times New Roman" w:eastAsia="新宋体" w:hAnsi="Times New Roman" w:hint="eastAsia"/>
          <w:szCs w:val="21"/>
        </w:rPr>
        <w:t>＝4时，</w:t>
      </w:r>
      <w:r>
        <w:rPr>
          <w:rFonts w:ascii="Times New Roman" w:eastAsia="新宋体" w:hAnsi="Times New Roman" w:hint="eastAsia"/>
          <w:i/>
          <w:szCs w:val="21"/>
        </w:rPr>
        <w:t>y</w:t>
      </w:r>
      <w:r>
        <w:rPr>
          <w:rFonts w:ascii="Times New Roman" w:eastAsia="新宋体" w:hAnsi="Times New Roman" w:hint="eastAsia"/>
          <w:szCs w:val="21"/>
        </w:rPr>
        <w:t>＝4；当</w:t>
      </w:r>
      <w:r>
        <w:rPr>
          <w:rFonts w:ascii="Times New Roman" w:eastAsia="新宋体" w:hAnsi="Times New Roman" w:hint="eastAsia"/>
          <w:i/>
          <w:szCs w:val="21"/>
        </w:rPr>
        <w:t>t</w:t>
      </w:r>
      <w:r>
        <w:rPr>
          <w:rFonts w:ascii="Times New Roman" w:eastAsia="新宋体" w:hAnsi="Times New Roman" w:hint="eastAsia"/>
          <w:szCs w:val="21"/>
        </w:rPr>
        <w:t>＝6时，</w:t>
      </w:r>
      <w:r>
        <w:rPr>
          <w:rFonts w:ascii="Times New Roman" w:eastAsia="新宋体" w:hAnsi="Times New Roman" w:hint="eastAsia"/>
          <w:i/>
          <w:szCs w:val="21"/>
        </w:rPr>
        <w:t>y</w:t>
      </w:r>
      <w:r>
        <w:rPr>
          <w:rFonts w:ascii="Times New Roman" w:eastAsia="新宋体" w:hAnsi="Times New Roman" w:hint="eastAsia"/>
          <w:szCs w:val="21"/>
        </w:rPr>
        <w:t>＝0，</w:t>
      </w:r>
    </w:p>
    <w:p>
      <w:pPr>
        <w:adjustRightInd w:val="0"/>
        <w:snapToGrid w:val="0"/>
        <w:ind w:left="273" w:leftChars="130"/>
        <w:sectPr>
          <w:headerReference w:type="default" r:id="rId111"/>
          <w:footerReference w:type="default" r:id="rId112"/>
          <w:type w:val="nextPage"/>
          <w:pgSz w:w="11906" w:h="16838"/>
          <w:pgMar w:top="1440" w:right="1800" w:bottom="1440" w:left="1800" w:header="851" w:footer="992" w:gutter="0"/>
          <w:pgNumType w:start="15"/>
          <w:cols w:num="1" w:space="425"/>
          <w:titlePg w:val="0"/>
          <w:docGrid w:type="lines" w:linePitch="312" w:charSpace="0"/>
        </w:sectPr>
      </w:pPr>
      <w:r>
        <w:rPr>
          <w:rFonts w:ascii="Times New Roman" w:eastAsia="新宋体" w:hAnsi="Times New Roman" w:hint="eastAsia"/>
          <w:szCs w:val="21"/>
        </w:rPr>
        <w:t>分别描出三个点（0，0），（4，4），（6，0），然后顺次连线，如图：</w:t>
      </w:r>
    </w:p>
    <w:p>
      <w:pPr>
        <w:adjustRightInd w:val="0"/>
        <w:snapToGrid w:val="0"/>
        <w:ind w:left="273" w:leftChars="130"/>
      </w:pPr>
      <w:r>
        <w:rPr>
          <w:rFonts w:ascii="Times New Roman" w:eastAsia="新宋体" w:hAnsi="Times New Roman" w:hint="eastAsia"/>
          <w:szCs w:val="21"/>
        </w:rPr>
        <w:drawing>
          <wp:inline distT="0" distB="0" distL="114300" distR="114300">
            <wp:extent cx="4334510" cy="2246630"/>
            <wp:effectExtent l="0" t="0" r="8890" b="1270"/>
            <wp:docPr id="58" name="图片 60"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60" descr="菁优网：http://www.jyeoo.com"/>
                    <pic:cNvPicPr>
                      <a:picLocks noChangeAspect="1"/>
                    </pic:cNvPicPr>
                  </pic:nvPicPr>
                  <pic:blipFill>
                    <a:blip xmlns:r="http://schemas.openxmlformats.org/officeDocument/2006/relationships" r:embed="rId113"/>
                    <a:stretch>
                      <a:fillRect/>
                    </a:stretch>
                  </pic:blipFill>
                  <pic:spPr>
                    <a:xfrm>
                      <a:off x="0" y="0"/>
                      <a:ext cx="4334510" cy="2246630"/>
                    </a:xfrm>
                    <a:prstGeom prst="rect">
                      <a:avLst/>
                    </a:prstGeom>
                    <a:noFill/>
                    <a:ln>
                      <a:noFill/>
                    </a:ln>
                  </pic:spPr>
                </pic:pic>
              </a:graphicData>
            </a:graphic>
          </wp:inline>
        </w:drawing>
      </w:r>
    </w:p>
    <w:p>
      <w:pPr>
        <w:adjustRightInd w:val="0"/>
        <w:snapToGrid w:val="0"/>
        <w:ind w:left="273" w:leftChars="130"/>
      </w:pPr>
      <w:r>
        <w:rPr>
          <w:rFonts w:ascii="Times New Roman" w:eastAsia="新宋体" w:hAnsi="Times New Roman" w:hint="eastAsia"/>
          <w:szCs w:val="21"/>
        </w:rPr>
        <w:t>该函数的其中一个性质：当0＜</w:t>
      </w:r>
      <w:r>
        <w:rPr>
          <w:rFonts w:ascii="Times New Roman" w:eastAsia="新宋体" w:hAnsi="Times New Roman" w:hint="eastAsia"/>
          <w:i/>
          <w:szCs w:val="21"/>
        </w:rPr>
        <w:t>t</w:t>
      </w:r>
      <w:r>
        <w:rPr>
          <w:rFonts w:ascii="Times New Roman" w:eastAsia="新宋体" w:hAnsi="Times New Roman" w:hint="eastAsia"/>
          <w:szCs w:val="21"/>
        </w:rPr>
        <w:t>≤4时，</w:t>
      </w:r>
      <w:r>
        <w:rPr>
          <w:rFonts w:ascii="Times New Roman" w:eastAsia="新宋体" w:hAnsi="Times New Roman" w:hint="eastAsia"/>
          <w:i/>
          <w:szCs w:val="21"/>
        </w:rPr>
        <w:t>y</w:t>
      </w:r>
      <w:r>
        <w:rPr>
          <w:rFonts w:ascii="Times New Roman" w:eastAsia="新宋体" w:hAnsi="Times New Roman" w:hint="eastAsia"/>
          <w:szCs w:val="21"/>
        </w:rPr>
        <w:t>随</w:t>
      </w:r>
      <w:r>
        <w:rPr>
          <w:rFonts w:ascii="Times New Roman" w:eastAsia="新宋体" w:hAnsi="Times New Roman" w:hint="eastAsia"/>
          <w:i/>
          <w:szCs w:val="21"/>
        </w:rPr>
        <w:t>t</w:t>
      </w:r>
      <w:r>
        <w:rPr>
          <w:rFonts w:ascii="Times New Roman" w:eastAsia="新宋体" w:hAnsi="Times New Roman" w:hint="eastAsia"/>
          <w:szCs w:val="21"/>
        </w:rPr>
        <w:t>的增大而增大．（答案不唯一，正确即可）</w:t>
      </w:r>
    </w:p>
    <w:p>
      <w:pPr>
        <w:rPr>
          <w:rFonts w:ascii="Times New Roman" w:eastAsia="新宋体" w:hAnsi="Times New Roman" w:hint="eastAsia"/>
          <w:szCs w:val="21"/>
        </w:rPr>
      </w:pPr>
      <w:r>
        <w:rPr>
          <w:rFonts w:ascii="Times New Roman" w:eastAsia="新宋体" w:hAnsi="Times New Roman" w:hint="eastAsia"/>
          <w:color w:val="0000FF"/>
          <w:szCs w:val="21"/>
        </w:rPr>
        <w:t>【点评】</w:t>
      </w:r>
      <w:r>
        <w:rPr>
          <w:rFonts w:ascii="Times New Roman" w:eastAsia="新宋体" w:hAnsi="Times New Roman" w:hint="eastAsia"/>
          <w:szCs w:val="21"/>
        </w:rPr>
        <w:t>本题是三角形综合题，主要考查等边三角形的性质、一次函数的图象和性质，以及一次函数的应用，深入理解题意是解决问题的关键．</w:t>
      </w:r>
    </w:p>
    <w:p>
      <w:pPr>
        <w:rPr>
          <w:rFonts w:ascii="Times New Roman" w:eastAsia="新宋体" w:hAnsi="Times New Roman" w:hint="eastAsia"/>
          <w:szCs w:val="21"/>
        </w:rPr>
      </w:pPr>
    </w:p>
    <w:p>
      <w:pPr>
        <w:rPr>
          <w:rFonts w:ascii="宋体" w:eastAsia="宋体" w:hAnsi="宋体" w:cs="宋体" w:hint="eastAsia"/>
          <w:color w:val="FF0000"/>
          <w:sz w:val="28"/>
          <w:szCs w:val="28"/>
        </w:rPr>
      </w:pPr>
      <w:r>
        <w:rPr>
          <w:rFonts w:ascii="宋体" w:eastAsia="宋体" w:hAnsi="宋体" w:cs="宋体" w:hint="eastAsia"/>
          <w:color w:val="FF0000"/>
          <w:sz w:val="28"/>
          <w:szCs w:val="28"/>
          <w:lang w:val="en-US" w:eastAsia="zh-CN"/>
        </w:rPr>
        <w:t>5.探究结论类</w:t>
      </w:r>
    </w:p>
    <w:p>
      <w:pPr>
        <w:spacing w:line="360" w:lineRule="auto"/>
        <w:ind w:left="273" w:hanging="273" w:hangingChars="130"/>
        <w:rPr>
          <w:color w:val="auto"/>
        </w:rPr>
      </w:pPr>
      <w:r>
        <w:rPr>
          <w:rFonts w:ascii="Times New Roman" w:eastAsia="新宋体" w:hAnsi="Times New Roman" w:hint="eastAsia"/>
          <w:color w:val="auto"/>
          <w:szCs w:val="21"/>
        </w:rPr>
        <w:t>21．（</w:t>
      </w:r>
      <w:r>
        <w:rPr>
          <w:rFonts w:ascii="Times New Roman" w:eastAsia="新宋体" w:hAnsi="Times New Roman" w:hint="eastAsia"/>
          <w:color w:val="auto"/>
          <w:szCs w:val="21"/>
          <w:lang w:val="en-US" w:eastAsia="zh-CN"/>
        </w:rPr>
        <w:t>2021绍兴</w:t>
      </w:r>
      <w:r>
        <w:rPr>
          <w:rFonts w:ascii="Times New Roman" w:eastAsia="新宋体" w:hAnsi="Times New Roman" w:hint="eastAsia"/>
          <w:color w:val="auto"/>
          <w:szCs w:val="21"/>
        </w:rPr>
        <w:t>）如图，在△</w:t>
      </w:r>
      <w:r>
        <w:rPr>
          <w:rFonts w:ascii="Times New Roman" w:eastAsia="新宋体" w:hAnsi="Times New Roman" w:hint="eastAsia"/>
          <w:i/>
          <w:color w:val="auto"/>
          <w:szCs w:val="21"/>
        </w:rPr>
        <w:t>ABC</w:t>
      </w:r>
      <w:r>
        <w:rPr>
          <w:rFonts w:ascii="Times New Roman" w:eastAsia="新宋体" w:hAnsi="Times New Roman" w:hint="eastAsia"/>
          <w:color w:val="auto"/>
          <w:szCs w:val="21"/>
        </w:rPr>
        <w:t>中，∠</w:t>
      </w:r>
      <w:r>
        <w:rPr>
          <w:rFonts w:ascii="Times New Roman" w:eastAsia="新宋体" w:hAnsi="Times New Roman" w:hint="eastAsia"/>
          <w:i/>
          <w:color w:val="auto"/>
          <w:szCs w:val="21"/>
        </w:rPr>
        <w:t>A</w:t>
      </w:r>
      <w:r>
        <w:rPr>
          <w:rFonts w:ascii="Times New Roman" w:eastAsia="新宋体" w:hAnsi="Times New Roman" w:hint="eastAsia"/>
          <w:color w:val="auto"/>
          <w:szCs w:val="21"/>
        </w:rPr>
        <w:t>＝40°，</w:t>
      </w:r>
      <w:r>
        <w:rPr>
          <w:rFonts w:ascii="Times New Roman" w:eastAsia="新宋体" w:hAnsi="Times New Roman" w:hint="eastAsia"/>
          <w:i/>
          <w:color w:val="auto"/>
          <w:szCs w:val="21"/>
        </w:rPr>
        <w:t>E</w:t>
      </w:r>
      <w:r>
        <w:rPr>
          <w:rFonts w:ascii="Times New Roman" w:eastAsia="新宋体" w:hAnsi="Times New Roman" w:hint="eastAsia"/>
          <w:color w:val="auto"/>
          <w:szCs w:val="21"/>
        </w:rPr>
        <w:t>分别在边</w:t>
      </w:r>
      <w:r>
        <w:rPr>
          <w:rFonts w:ascii="Times New Roman" w:eastAsia="新宋体" w:hAnsi="Times New Roman" w:hint="eastAsia"/>
          <w:i/>
          <w:color w:val="auto"/>
          <w:szCs w:val="21"/>
        </w:rPr>
        <w:t>AB</w:t>
      </w:r>
      <w:r>
        <w:rPr>
          <w:rFonts w:ascii="Times New Roman" w:eastAsia="新宋体" w:hAnsi="Times New Roman" w:hint="eastAsia"/>
          <w:color w:val="auto"/>
          <w:szCs w:val="21"/>
        </w:rPr>
        <w:t>，</w:t>
      </w:r>
      <w:r>
        <w:rPr>
          <w:rFonts w:ascii="Times New Roman" w:eastAsia="新宋体" w:hAnsi="Times New Roman" w:hint="eastAsia"/>
          <w:i/>
          <w:color w:val="auto"/>
          <w:szCs w:val="21"/>
        </w:rPr>
        <w:t>AC</w:t>
      </w:r>
      <w:r>
        <w:rPr>
          <w:rFonts w:ascii="Times New Roman" w:eastAsia="新宋体" w:hAnsi="Times New Roman" w:hint="eastAsia"/>
          <w:color w:val="auto"/>
          <w:szCs w:val="21"/>
        </w:rPr>
        <w:t>上，连结</w:t>
      </w:r>
      <w:r>
        <w:rPr>
          <w:rFonts w:ascii="Times New Roman" w:eastAsia="新宋体" w:hAnsi="Times New Roman" w:hint="eastAsia"/>
          <w:i/>
          <w:color w:val="auto"/>
          <w:szCs w:val="21"/>
        </w:rPr>
        <w:t>CD</w:t>
      </w:r>
      <w:r>
        <w:rPr>
          <w:rFonts w:ascii="Times New Roman" w:eastAsia="新宋体" w:hAnsi="Times New Roman" w:hint="eastAsia"/>
          <w:color w:val="auto"/>
          <w:szCs w:val="21"/>
        </w:rPr>
        <w:t>，</w:t>
      </w:r>
      <w:r>
        <w:rPr>
          <w:rFonts w:ascii="Times New Roman" w:eastAsia="新宋体" w:hAnsi="Times New Roman" w:hint="eastAsia"/>
          <w:i/>
          <w:color w:val="auto"/>
          <w:szCs w:val="21"/>
        </w:rPr>
        <w:t>BE</w:t>
      </w:r>
      <w:r>
        <w:rPr>
          <w:rFonts w:ascii="Times New Roman" w:eastAsia="新宋体" w:hAnsi="Times New Roman" w:hint="eastAsia"/>
          <w:color w:val="auto"/>
          <w:szCs w:val="21"/>
        </w:rPr>
        <w:t>．</w:t>
      </w:r>
    </w:p>
    <w:p>
      <w:pPr>
        <w:spacing w:line="360" w:lineRule="auto"/>
        <w:ind w:left="273" w:leftChars="130"/>
        <w:rPr>
          <w:color w:val="auto"/>
        </w:rPr>
      </w:pPr>
      <w:r>
        <w:rPr>
          <w:rFonts w:ascii="Times New Roman" w:eastAsia="新宋体" w:hAnsi="Times New Roman" w:hint="eastAsia"/>
          <w:color w:val="auto"/>
          <w:szCs w:val="21"/>
        </w:rPr>
        <w:t>（1）若∠</w:t>
      </w:r>
      <w:r>
        <w:rPr>
          <w:rFonts w:ascii="Times New Roman" w:eastAsia="新宋体" w:hAnsi="Times New Roman" w:hint="eastAsia"/>
          <w:i/>
          <w:color w:val="auto"/>
          <w:szCs w:val="21"/>
        </w:rPr>
        <w:t>ABC</w:t>
      </w:r>
      <w:r>
        <w:rPr>
          <w:rFonts w:ascii="Times New Roman" w:eastAsia="新宋体" w:hAnsi="Times New Roman" w:hint="eastAsia"/>
          <w:color w:val="auto"/>
          <w:szCs w:val="21"/>
        </w:rPr>
        <w:t>＝80°，求∠</w:t>
      </w:r>
      <w:r>
        <w:rPr>
          <w:rFonts w:ascii="Times New Roman" w:eastAsia="新宋体" w:hAnsi="Times New Roman" w:hint="eastAsia"/>
          <w:i/>
          <w:color w:val="auto"/>
          <w:szCs w:val="21"/>
        </w:rPr>
        <w:t>BDC</w:t>
      </w:r>
      <w:r>
        <w:rPr>
          <w:rFonts w:ascii="Times New Roman" w:eastAsia="新宋体" w:hAnsi="Times New Roman" w:hint="eastAsia"/>
          <w:color w:val="auto"/>
          <w:szCs w:val="21"/>
        </w:rPr>
        <w:t>，∠</w:t>
      </w:r>
      <w:r>
        <w:rPr>
          <w:rFonts w:ascii="Times New Roman" w:eastAsia="新宋体" w:hAnsi="Times New Roman" w:hint="eastAsia"/>
          <w:i/>
          <w:color w:val="auto"/>
          <w:szCs w:val="21"/>
        </w:rPr>
        <w:t>ABE</w:t>
      </w:r>
      <w:r>
        <w:rPr>
          <w:rFonts w:ascii="Times New Roman" w:eastAsia="新宋体" w:hAnsi="Times New Roman" w:hint="eastAsia"/>
          <w:color w:val="auto"/>
          <w:szCs w:val="21"/>
        </w:rPr>
        <w:t>的度数；</w:t>
      </w:r>
    </w:p>
    <w:p>
      <w:pPr>
        <w:spacing w:line="360" w:lineRule="auto"/>
        <w:ind w:left="273" w:leftChars="130"/>
        <w:rPr>
          <w:color w:val="auto"/>
        </w:rPr>
      </w:pPr>
      <w:r>
        <w:rPr>
          <w:rFonts w:ascii="Times New Roman" w:eastAsia="新宋体" w:hAnsi="Times New Roman" w:hint="eastAsia"/>
          <w:color w:val="auto"/>
          <w:szCs w:val="21"/>
        </w:rPr>
        <w:t>（2）写出∠</w:t>
      </w:r>
      <w:r>
        <w:rPr>
          <w:rFonts w:ascii="Times New Roman" w:eastAsia="新宋体" w:hAnsi="Times New Roman" w:hint="eastAsia"/>
          <w:i/>
          <w:color w:val="auto"/>
          <w:szCs w:val="21"/>
        </w:rPr>
        <w:t>BEC</w:t>
      </w:r>
      <w:r>
        <w:rPr>
          <w:rFonts w:ascii="Times New Roman" w:eastAsia="新宋体" w:hAnsi="Times New Roman" w:hint="eastAsia"/>
          <w:color w:val="auto"/>
          <w:szCs w:val="21"/>
        </w:rPr>
        <w:t>与∠</w:t>
      </w:r>
      <w:r>
        <w:rPr>
          <w:rFonts w:ascii="Times New Roman" w:eastAsia="新宋体" w:hAnsi="Times New Roman" w:hint="eastAsia"/>
          <w:i/>
          <w:color w:val="auto"/>
          <w:szCs w:val="21"/>
        </w:rPr>
        <w:t>BDC</w:t>
      </w:r>
      <w:r>
        <w:rPr>
          <w:rFonts w:ascii="Times New Roman" w:eastAsia="新宋体" w:hAnsi="Times New Roman" w:hint="eastAsia"/>
          <w:color w:val="auto"/>
          <w:szCs w:val="21"/>
        </w:rPr>
        <w:t>之间的关系，并说明理由．</w:t>
      </w:r>
    </w:p>
    <w:p>
      <w:pPr>
        <w:spacing w:line="360" w:lineRule="auto"/>
        <w:ind w:left="273" w:leftChars="130"/>
        <w:rPr>
          <w:color w:val="auto"/>
        </w:rPr>
      </w:pPr>
      <w:r>
        <w:rPr>
          <w:rFonts w:ascii="Times New Roman" w:eastAsia="新宋体" w:hAnsi="Times New Roman" w:hint="eastAsia"/>
          <w:color w:val="auto"/>
          <w:szCs w:val="21"/>
        </w:rPr>
        <w:drawing>
          <wp:inline distT="0" distB="0" distL="114300" distR="114300">
            <wp:extent cx="1790700" cy="1219200"/>
            <wp:effectExtent l="0" t="0" r="0" b="0"/>
            <wp:docPr id="119" name="图片 119"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119" descr=" "/>
                    <pic:cNvPicPr>
                      <a:picLocks noChangeAspect="1"/>
                    </pic:cNvPicPr>
                  </pic:nvPicPr>
                  <pic:blipFill>
                    <a:blip xmlns:r="http://schemas.openxmlformats.org/officeDocument/2006/relationships" r:embed="rId114"/>
                    <a:stretch>
                      <a:fillRect/>
                    </a:stretch>
                  </pic:blipFill>
                  <pic:spPr>
                    <a:xfrm>
                      <a:off x="0" y="0"/>
                      <a:ext cx="1790700" cy="1219200"/>
                    </a:xfrm>
                    <a:prstGeom prst="rect">
                      <a:avLst/>
                    </a:prstGeom>
                    <a:noFill/>
                    <a:ln>
                      <a:noFill/>
                    </a:ln>
                  </pic:spPr>
                </pic:pic>
              </a:graphicData>
            </a:graphic>
          </wp:inline>
        </w:drawing>
      </w:r>
    </w:p>
    <w:p>
      <w:pPr>
        <w:spacing w:line="360" w:lineRule="auto"/>
        <w:ind w:left="273" w:leftChars="130"/>
        <w:rPr>
          <w:color w:val="auto"/>
        </w:rPr>
      </w:pPr>
      <w:r>
        <w:rPr>
          <w:rFonts w:ascii="Times New Roman" w:eastAsia="新宋体" w:hAnsi="Times New Roman" w:hint="eastAsia"/>
          <w:color w:val="auto"/>
          <w:szCs w:val="21"/>
        </w:rPr>
        <w:t>【分析】（1）根据等腰三角形的性质得到∠</w:t>
      </w:r>
      <w:r>
        <w:rPr>
          <w:rFonts w:ascii="Times New Roman" w:eastAsia="新宋体" w:hAnsi="Times New Roman" w:hint="eastAsia"/>
          <w:i/>
          <w:color w:val="auto"/>
          <w:szCs w:val="21"/>
        </w:rPr>
        <w:t>BDC</w:t>
      </w:r>
      <w:r>
        <w:rPr>
          <w:rFonts w:ascii="Times New Roman" w:eastAsia="新宋体" w:hAnsi="Times New Roman" w:hint="eastAsia"/>
          <w:color w:val="auto"/>
          <w:szCs w:val="21"/>
        </w:rPr>
        <w:t>＝∠</w:t>
      </w:r>
      <w:r>
        <w:rPr>
          <w:rFonts w:ascii="Times New Roman" w:eastAsia="新宋体" w:hAnsi="Times New Roman" w:hint="eastAsia"/>
          <w:i/>
          <w:color w:val="auto"/>
          <w:szCs w:val="21"/>
        </w:rPr>
        <w:t>BCD</w:t>
      </w:r>
      <w:r>
        <w:rPr>
          <w:rFonts w:ascii="Times New Roman" w:eastAsia="新宋体" w:hAnsi="Times New Roman" w:hint="eastAsia"/>
          <w:color w:val="auto"/>
          <w:szCs w:val="21"/>
        </w:rPr>
        <w:t>＝</w:t>
      </w:r>
      <w:r>
        <w:rPr>
          <w:color w:val="auto"/>
          <w:position w:val="-22"/>
        </w:rPr>
        <w:drawing>
          <wp:inline distT="0" distB="0" distL="114300" distR="114300">
            <wp:extent cx="123825" cy="333375"/>
            <wp:effectExtent l="0" t="0" r="9525" b="9525"/>
            <wp:docPr id="120" name="图片 120"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20" descr=" "/>
                    <pic:cNvPicPr>
                      <a:picLocks noChangeAspect="1"/>
                    </pic:cNvPicPr>
                  </pic:nvPicPr>
                  <pic:blipFill>
                    <a:blip xmlns:r="http://schemas.openxmlformats.org/officeDocument/2006/relationships" r:embed="rId115"/>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auto"/>
          <w:szCs w:val="21"/>
        </w:rPr>
        <w:t>(180°﹣80°)＝50°,根据三角形的内角定理得到∠</w:t>
      </w:r>
      <w:r>
        <w:rPr>
          <w:rFonts w:ascii="Times New Roman" w:eastAsia="新宋体" w:hAnsi="Times New Roman" w:hint="eastAsia"/>
          <w:i/>
          <w:color w:val="auto"/>
          <w:szCs w:val="21"/>
        </w:rPr>
        <w:t>ACB</w:t>
      </w:r>
      <w:r>
        <w:rPr>
          <w:rFonts w:ascii="Times New Roman" w:eastAsia="新宋体" w:hAnsi="Times New Roman" w:hint="eastAsia"/>
          <w:color w:val="auto"/>
          <w:szCs w:val="21"/>
        </w:rPr>
        <w:t>＝180°﹣40°﹣50°＝60°,推出△</w:t>
      </w:r>
      <w:r>
        <w:rPr>
          <w:rFonts w:ascii="Times New Roman" w:eastAsia="新宋体" w:hAnsi="Times New Roman" w:hint="eastAsia"/>
          <w:i/>
          <w:color w:val="auto"/>
          <w:szCs w:val="21"/>
        </w:rPr>
        <w:t>BCE</w:t>
      </w:r>
      <w:r>
        <w:rPr>
          <w:rFonts w:ascii="Times New Roman" w:eastAsia="新宋体" w:hAnsi="Times New Roman" w:hint="eastAsia"/>
          <w:color w:val="auto"/>
          <w:szCs w:val="21"/>
        </w:rPr>
        <w:t>是等边三角形，得到∠</w:t>
      </w:r>
      <w:r>
        <w:rPr>
          <w:rFonts w:ascii="Times New Roman" w:eastAsia="新宋体" w:hAnsi="Times New Roman" w:hint="eastAsia"/>
          <w:i/>
          <w:color w:val="auto"/>
          <w:szCs w:val="21"/>
        </w:rPr>
        <w:t>EBC</w:t>
      </w:r>
      <w:r>
        <w:rPr>
          <w:rFonts w:ascii="Times New Roman" w:eastAsia="新宋体" w:hAnsi="Times New Roman" w:hint="eastAsia"/>
          <w:color w:val="auto"/>
          <w:szCs w:val="21"/>
        </w:rPr>
        <w:t>＝60°,于是得到结论;</w:t>
      </w:r>
    </w:p>
    <w:p>
      <w:pPr>
        <w:spacing w:line="360" w:lineRule="auto"/>
        <w:ind w:left="273" w:leftChars="130"/>
        <w:rPr>
          <w:color w:val="auto"/>
        </w:rPr>
      </w:pPr>
      <w:r>
        <w:rPr>
          <w:rFonts w:ascii="Times New Roman" w:eastAsia="新宋体" w:hAnsi="Times New Roman" w:hint="eastAsia"/>
          <w:color w:val="auto"/>
          <w:szCs w:val="21"/>
        </w:rPr>
        <w:t>(2)设∠</w:t>
      </w:r>
      <w:r>
        <w:rPr>
          <w:rFonts w:ascii="Times New Roman" w:eastAsia="新宋体" w:hAnsi="Times New Roman" w:hint="eastAsia"/>
          <w:i/>
          <w:color w:val="auto"/>
          <w:szCs w:val="21"/>
        </w:rPr>
        <w:t>BEC</w:t>
      </w:r>
      <w:r>
        <w:rPr>
          <w:rFonts w:ascii="Times New Roman" w:eastAsia="新宋体" w:hAnsi="Times New Roman" w:hint="eastAsia"/>
          <w:color w:val="auto"/>
          <w:szCs w:val="21"/>
        </w:rPr>
        <w:t>＝</w:t>
      </w:r>
      <w:r>
        <w:rPr>
          <w:rFonts w:ascii="Cambria Math" w:eastAsia="Cambria Math" w:hAnsi="Cambria Math"/>
          <w:color w:val="auto"/>
          <w:szCs w:val="21"/>
        </w:rPr>
        <w:t>α</w:t>
      </w:r>
      <w:r>
        <w:rPr>
          <w:rFonts w:ascii="Times New Roman" w:eastAsia="新宋体" w:hAnsi="Times New Roman" w:hint="eastAsia"/>
          <w:color w:val="auto"/>
          <w:szCs w:val="21"/>
        </w:rPr>
        <w:t>,∠</w:t>
      </w:r>
      <w:r>
        <w:rPr>
          <w:rFonts w:ascii="Times New Roman" w:eastAsia="新宋体" w:hAnsi="Times New Roman" w:hint="eastAsia"/>
          <w:i/>
          <w:color w:val="auto"/>
          <w:szCs w:val="21"/>
        </w:rPr>
        <w:t>BDC</w:t>
      </w:r>
      <w:r>
        <w:rPr>
          <w:rFonts w:ascii="Times New Roman" w:eastAsia="新宋体" w:hAnsi="Times New Roman" w:hint="eastAsia"/>
          <w:color w:val="auto"/>
          <w:szCs w:val="21"/>
        </w:rPr>
        <w:t>＝</w:t>
      </w:r>
      <w:r>
        <w:rPr>
          <w:rFonts w:ascii="Cambria Math" w:eastAsia="Cambria Math" w:hAnsi="Cambria Math"/>
          <w:color w:val="auto"/>
          <w:szCs w:val="21"/>
        </w:rPr>
        <w:t>β</w:t>
      </w:r>
      <w:r>
        <w:rPr>
          <w:rFonts w:ascii="Times New Roman" w:eastAsia="新宋体" w:hAnsi="Times New Roman" w:hint="eastAsia"/>
          <w:color w:val="auto"/>
          <w:szCs w:val="21"/>
        </w:rPr>
        <w:t>,由于</w:t>
      </w:r>
      <w:r>
        <w:rPr>
          <w:rFonts w:ascii="Cambria Math" w:eastAsia="Cambria Math" w:hAnsi="Cambria Math"/>
          <w:color w:val="auto"/>
          <w:szCs w:val="21"/>
        </w:rPr>
        <w:t>α</w:t>
      </w:r>
      <w:r>
        <w:rPr>
          <w:rFonts w:ascii="Times New Roman" w:eastAsia="新宋体" w:hAnsi="Times New Roman" w:hint="eastAsia"/>
          <w:color w:val="auto"/>
          <w:szCs w:val="21"/>
        </w:rPr>
        <w:t>＝∠</w:t>
      </w:r>
      <w:r>
        <w:rPr>
          <w:rFonts w:ascii="Times New Roman" w:eastAsia="新宋体" w:hAnsi="Times New Roman" w:hint="eastAsia"/>
          <w:i/>
          <w:color w:val="auto"/>
          <w:szCs w:val="21"/>
        </w:rPr>
        <w:t>A</w:t>
      </w:r>
      <w:r>
        <w:rPr>
          <w:rFonts w:ascii="Times New Roman" w:eastAsia="新宋体" w:hAnsi="Times New Roman" w:hint="eastAsia"/>
          <w:color w:val="auto"/>
          <w:szCs w:val="21"/>
        </w:rPr>
        <w:t>+∠</w:t>
      </w:r>
      <w:r>
        <w:rPr>
          <w:rFonts w:ascii="Times New Roman" w:eastAsia="新宋体" w:hAnsi="Times New Roman" w:hint="eastAsia"/>
          <w:i/>
          <w:color w:val="auto"/>
          <w:szCs w:val="21"/>
        </w:rPr>
        <w:t>ABE</w:t>
      </w:r>
      <w:r>
        <w:rPr>
          <w:rFonts w:ascii="Times New Roman" w:eastAsia="新宋体" w:hAnsi="Times New Roman" w:hint="eastAsia"/>
          <w:color w:val="auto"/>
          <w:szCs w:val="21"/>
        </w:rPr>
        <w:t>＝40°+∠</w:t>
      </w:r>
      <w:r>
        <w:rPr>
          <w:rFonts w:ascii="Times New Roman" w:eastAsia="新宋体" w:hAnsi="Times New Roman" w:hint="eastAsia"/>
          <w:i/>
          <w:color w:val="auto"/>
          <w:szCs w:val="21"/>
        </w:rPr>
        <w:t>ABE</w:t>
      </w:r>
      <w:r>
        <w:rPr>
          <w:rFonts w:ascii="Times New Roman" w:eastAsia="新宋体" w:hAnsi="Times New Roman" w:hint="eastAsia"/>
          <w:color w:val="auto"/>
          <w:szCs w:val="21"/>
        </w:rPr>
        <w:t>,根据等腰三角形的性质得到∠</w:t>
      </w:r>
      <w:r>
        <w:rPr>
          <w:rFonts w:ascii="Times New Roman" w:eastAsia="新宋体" w:hAnsi="Times New Roman" w:hint="eastAsia"/>
          <w:i/>
          <w:color w:val="auto"/>
          <w:szCs w:val="21"/>
        </w:rPr>
        <w:t>CBE</w:t>
      </w:r>
      <w:r>
        <w:rPr>
          <w:rFonts w:ascii="Times New Roman" w:eastAsia="新宋体" w:hAnsi="Times New Roman" w:hint="eastAsia"/>
          <w:color w:val="auto"/>
          <w:szCs w:val="21"/>
        </w:rPr>
        <w:t>＝∠</w:t>
      </w:r>
      <w:r>
        <w:rPr>
          <w:rFonts w:ascii="Times New Roman" w:eastAsia="新宋体" w:hAnsi="Times New Roman" w:hint="eastAsia"/>
          <w:i/>
          <w:color w:val="auto"/>
          <w:szCs w:val="21"/>
        </w:rPr>
        <w:t>BEC</w:t>
      </w:r>
      <w:r>
        <w:rPr>
          <w:rFonts w:ascii="Times New Roman" w:eastAsia="新宋体" w:hAnsi="Times New Roman" w:hint="eastAsia"/>
          <w:color w:val="auto"/>
          <w:szCs w:val="21"/>
        </w:rPr>
        <w:t>＝</w:t>
      </w:r>
      <w:r>
        <w:rPr>
          <w:rFonts w:ascii="Cambria Math" w:eastAsia="Cambria Math" w:hAnsi="Cambria Math"/>
          <w:color w:val="auto"/>
          <w:szCs w:val="21"/>
        </w:rPr>
        <w:t>α</w:t>
      </w:r>
      <w:r>
        <w:rPr>
          <w:rFonts w:ascii="Times New Roman" w:eastAsia="新宋体" w:hAnsi="Times New Roman" w:hint="eastAsia"/>
          <w:color w:val="auto"/>
          <w:szCs w:val="21"/>
        </w:rPr>
        <w:t>,求得∠</w:t>
      </w:r>
      <w:r>
        <w:rPr>
          <w:rFonts w:ascii="Times New Roman" w:eastAsia="新宋体" w:hAnsi="Times New Roman" w:hint="eastAsia"/>
          <w:i/>
          <w:color w:val="auto"/>
          <w:szCs w:val="21"/>
        </w:rPr>
        <w:t>ABC</w:t>
      </w:r>
      <w:r>
        <w:rPr>
          <w:rFonts w:ascii="Times New Roman" w:eastAsia="新宋体" w:hAnsi="Times New Roman" w:hint="eastAsia"/>
          <w:color w:val="auto"/>
          <w:szCs w:val="21"/>
        </w:rPr>
        <w:t>＝∠</w:t>
      </w:r>
      <w:r>
        <w:rPr>
          <w:rFonts w:ascii="Times New Roman" w:eastAsia="新宋体" w:hAnsi="Times New Roman" w:hint="eastAsia"/>
          <w:i/>
          <w:color w:val="auto"/>
          <w:szCs w:val="21"/>
        </w:rPr>
        <w:t>ABE</w:t>
      </w:r>
      <w:r>
        <w:rPr>
          <w:rFonts w:ascii="Times New Roman" w:eastAsia="新宋体" w:hAnsi="Times New Roman" w:hint="eastAsia"/>
          <w:color w:val="auto"/>
          <w:szCs w:val="21"/>
        </w:rPr>
        <w:t>+∠</w:t>
      </w:r>
      <w:r>
        <w:rPr>
          <w:rFonts w:ascii="Times New Roman" w:eastAsia="新宋体" w:hAnsi="Times New Roman" w:hint="eastAsia"/>
          <w:i/>
          <w:color w:val="auto"/>
          <w:szCs w:val="21"/>
        </w:rPr>
        <w:t>CBE</w:t>
      </w:r>
      <w:r>
        <w:rPr>
          <w:rFonts w:ascii="Times New Roman" w:eastAsia="新宋体" w:hAnsi="Times New Roman" w:hint="eastAsia"/>
          <w:color w:val="auto"/>
          <w:szCs w:val="21"/>
        </w:rPr>
        <w:t>＝∠</w:t>
      </w:r>
      <w:r>
        <w:rPr>
          <w:rFonts w:ascii="Times New Roman" w:eastAsia="新宋体" w:hAnsi="Times New Roman" w:hint="eastAsia"/>
          <w:i/>
          <w:color w:val="auto"/>
          <w:szCs w:val="21"/>
        </w:rPr>
        <w:t>A</w:t>
      </w:r>
      <w:r>
        <w:rPr>
          <w:rFonts w:ascii="Times New Roman" w:eastAsia="新宋体" w:hAnsi="Times New Roman" w:hint="eastAsia"/>
          <w:color w:val="auto"/>
          <w:szCs w:val="21"/>
        </w:rPr>
        <w:t>+2∠</w:t>
      </w:r>
      <w:r>
        <w:rPr>
          <w:rFonts w:ascii="Times New Roman" w:eastAsia="新宋体" w:hAnsi="Times New Roman" w:hint="eastAsia"/>
          <w:i/>
          <w:color w:val="auto"/>
          <w:szCs w:val="21"/>
        </w:rPr>
        <w:t>ABE</w:t>
      </w:r>
      <w:r>
        <w:rPr>
          <w:rFonts w:ascii="Times New Roman" w:eastAsia="新宋体" w:hAnsi="Times New Roman" w:hint="eastAsia"/>
          <w:color w:val="auto"/>
          <w:szCs w:val="21"/>
        </w:rPr>
        <w:t>＝40°+∠</w:t>
      </w:r>
      <w:r>
        <w:rPr>
          <w:rFonts w:ascii="Times New Roman" w:eastAsia="新宋体" w:hAnsi="Times New Roman" w:hint="eastAsia"/>
          <w:i/>
          <w:color w:val="auto"/>
          <w:szCs w:val="21"/>
        </w:rPr>
        <w:t>ABE</w:t>
      </w:r>
      <w:r>
        <w:rPr>
          <w:rFonts w:ascii="Times New Roman" w:eastAsia="新宋体" w:hAnsi="Times New Roman" w:hint="eastAsia"/>
          <w:color w:val="auto"/>
          <w:szCs w:val="21"/>
        </w:rPr>
        <w:t>,推出∠</w:t>
      </w:r>
      <w:r>
        <w:rPr>
          <w:rFonts w:ascii="Times New Roman" w:eastAsia="新宋体" w:hAnsi="Times New Roman" w:hint="eastAsia"/>
          <w:i/>
          <w:color w:val="auto"/>
          <w:szCs w:val="21"/>
        </w:rPr>
        <w:t>CBE</w:t>
      </w:r>
      <w:r>
        <w:rPr>
          <w:rFonts w:ascii="Times New Roman" w:eastAsia="新宋体" w:hAnsi="Times New Roman" w:hint="eastAsia"/>
          <w:color w:val="auto"/>
          <w:szCs w:val="21"/>
        </w:rPr>
        <w:t>＝∠</w:t>
      </w:r>
      <w:r>
        <w:rPr>
          <w:rFonts w:ascii="Times New Roman" w:eastAsia="新宋体" w:hAnsi="Times New Roman" w:hint="eastAsia"/>
          <w:i/>
          <w:color w:val="auto"/>
          <w:szCs w:val="21"/>
        </w:rPr>
        <w:t>BEC</w:t>
      </w:r>
      <w:r>
        <w:rPr>
          <w:rFonts w:ascii="Times New Roman" w:eastAsia="新宋体" w:hAnsi="Times New Roman" w:hint="eastAsia"/>
          <w:color w:val="auto"/>
          <w:szCs w:val="21"/>
        </w:rPr>
        <w:t>＝</w:t>
      </w:r>
      <w:r>
        <w:rPr>
          <w:rFonts w:ascii="Cambria Math" w:eastAsia="Cambria Math" w:hAnsi="Cambria Math"/>
          <w:color w:val="auto"/>
          <w:szCs w:val="21"/>
        </w:rPr>
        <w:t>α</w:t>
      </w:r>
      <w:r>
        <w:rPr>
          <w:rFonts w:ascii="Times New Roman" w:eastAsia="新宋体" w:hAnsi="Times New Roman" w:hint="eastAsia"/>
          <w:color w:val="auto"/>
          <w:szCs w:val="21"/>
        </w:rPr>
        <w:t>,于是得到结论。</w:t>
      </w:r>
    </w:p>
    <w:p>
      <w:pPr>
        <w:spacing w:line="360" w:lineRule="auto"/>
        <w:ind w:left="273" w:leftChars="130"/>
        <w:rPr>
          <w:color w:val="auto"/>
        </w:rPr>
      </w:pPr>
      <w:r>
        <w:rPr>
          <w:rFonts w:ascii="Times New Roman" w:eastAsia="新宋体" w:hAnsi="Times New Roman" w:hint="eastAsia"/>
          <w:color w:val="auto"/>
          <w:szCs w:val="21"/>
        </w:rPr>
        <w:t>【解答】(2)∠</w:t>
      </w:r>
      <w:r>
        <w:rPr>
          <w:rFonts w:ascii="Times New Roman" w:eastAsia="新宋体" w:hAnsi="Times New Roman" w:hint="eastAsia"/>
          <w:i/>
          <w:color w:val="auto"/>
          <w:szCs w:val="21"/>
        </w:rPr>
        <w:t>BEC</w:t>
      </w:r>
      <w:r>
        <w:rPr>
          <w:rFonts w:ascii="Times New Roman" w:eastAsia="新宋体" w:hAnsi="Times New Roman" w:hint="eastAsia"/>
          <w:color w:val="auto"/>
          <w:szCs w:val="21"/>
        </w:rPr>
        <w:t>与∠</w:t>
      </w:r>
      <w:r>
        <w:rPr>
          <w:rFonts w:ascii="Times New Roman" w:eastAsia="新宋体" w:hAnsi="Times New Roman" w:hint="eastAsia"/>
          <w:i/>
          <w:color w:val="auto"/>
          <w:szCs w:val="21"/>
        </w:rPr>
        <w:t>BDC</w:t>
      </w:r>
      <w:r>
        <w:rPr>
          <w:rFonts w:ascii="Times New Roman" w:eastAsia="新宋体" w:hAnsi="Times New Roman" w:hint="eastAsia"/>
          <w:color w:val="auto"/>
          <w:szCs w:val="21"/>
        </w:rPr>
        <w:t>之间的关系：∠</w:t>
      </w:r>
      <w:r>
        <w:rPr>
          <w:rFonts w:ascii="Times New Roman" w:eastAsia="新宋体" w:hAnsi="Times New Roman" w:hint="eastAsia"/>
          <w:i/>
          <w:color w:val="auto"/>
          <w:szCs w:val="21"/>
        </w:rPr>
        <w:t>BEC</w:t>
      </w:r>
      <w:r>
        <w:rPr>
          <w:rFonts w:ascii="Times New Roman" w:eastAsia="新宋体" w:hAnsi="Times New Roman" w:hint="eastAsia"/>
          <w:color w:val="auto"/>
          <w:szCs w:val="21"/>
        </w:rPr>
        <w:t>+∠</w:t>
      </w:r>
      <w:r>
        <w:rPr>
          <w:rFonts w:ascii="Times New Roman" w:eastAsia="新宋体" w:hAnsi="Times New Roman" w:hint="eastAsia"/>
          <w:i/>
          <w:color w:val="auto"/>
          <w:szCs w:val="21"/>
        </w:rPr>
        <w:t>BDC</w:t>
      </w:r>
      <w:r>
        <w:rPr>
          <w:rFonts w:ascii="Times New Roman" w:eastAsia="新宋体" w:hAnsi="Times New Roman" w:hint="eastAsia"/>
          <w:color w:val="auto"/>
          <w:szCs w:val="21"/>
        </w:rPr>
        <w:t>＝110°,</w:t>
      </w:r>
    </w:p>
    <w:p>
      <w:pPr>
        <w:spacing w:line="360" w:lineRule="auto"/>
        <w:ind w:left="273" w:leftChars="130"/>
        <w:rPr>
          <w:color w:val="auto"/>
        </w:rPr>
      </w:pPr>
      <w:r>
        <w:rPr>
          <w:rFonts w:ascii="Times New Roman" w:eastAsia="新宋体" w:hAnsi="Times New Roman" w:hint="eastAsia"/>
          <w:color w:val="auto"/>
          <w:szCs w:val="21"/>
        </w:rPr>
        <w:t>理由：设∠</w:t>
      </w:r>
      <w:r>
        <w:rPr>
          <w:rFonts w:ascii="Times New Roman" w:eastAsia="新宋体" w:hAnsi="Times New Roman" w:hint="eastAsia"/>
          <w:i/>
          <w:color w:val="auto"/>
          <w:szCs w:val="21"/>
        </w:rPr>
        <w:t>BEC</w:t>
      </w:r>
      <w:r>
        <w:rPr>
          <w:rFonts w:ascii="Times New Roman" w:eastAsia="新宋体" w:hAnsi="Times New Roman" w:hint="eastAsia"/>
          <w:color w:val="auto"/>
          <w:szCs w:val="21"/>
        </w:rPr>
        <w:t>＝</w:t>
      </w:r>
      <w:r>
        <w:rPr>
          <w:rFonts w:ascii="Cambria Math" w:eastAsia="Cambria Math" w:hAnsi="Cambria Math"/>
          <w:color w:val="auto"/>
          <w:szCs w:val="21"/>
        </w:rPr>
        <w:t>α</w:t>
      </w:r>
      <w:r>
        <w:rPr>
          <w:rFonts w:ascii="Times New Roman" w:eastAsia="新宋体" w:hAnsi="Times New Roman" w:hint="eastAsia"/>
          <w:color w:val="auto"/>
          <w:szCs w:val="21"/>
        </w:rPr>
        <w:t>,∠</w:t>
      </w:r>
      <w:r>
        <w:rPr>
          <w:rFonts w:ascii="Times New Roman" w:eastAsia="新宋体" w:hAnsi="Times New Roman" w:hint="eastAsia"/>
          <w:i/>
          <w:color w:val="auto"/>
          <w:szCs w:val="21"/>
        </w:rPr>
        <w:t>BDC</w:t>
      </w:r>
      <w:r>
        <w:rPr>
          <w:rFonts w:ascii="Times New Roman" w:eastAsia="新宋体" w:hAnsi="Times New Roman" w:hint="eastAsia"/>
          <w:color w:val="auto"/>
          <w:szCs w:val="21"/>
        </w:rPr>
        <w:t>＝</w:t>
      </w:r>
      <w:r>
        <w:rPr>
          <w:rFonts w:ascii="Cambria Math" w:eastAsia="Cambria Math" w:hAnsi="Cambria Math"/>
          <w:color w:val="auto"/>
          <w:szCs w:val="21"/>
        </w:rPr>
        <w:t>β</w:t>
      </w:r>
      <w:r>
        <w:rPr>
          <w:rFonts w:ascii="Times New Roman" w:eastAsia="新宋体" w:hAnsi="Times New Roman" w:hint="eastAsia"/>
          <w:color w:val="auto"/>
          <w:szCs w:val="21"/>
        </w:rPr>
        <w:t>,</w:t>
      </w:r>
    </w:p>
    <w:p>
      <w:pPr>
        <w:spacing w:line="360" w:lineRule="auto"/>
        <w:ind w:left="273" w:leftChars="130"/>
        <w:rPr>
          <w:color w:val="auto"/>
        </w:rPr>
      </w:pPr>
      <w:r>
        <w:rPr>
          <w:rFonts w:ascii="Times New Roman" w:eastAsia="新宋体" w:hAnsi="Times New Roman" w:hint="eastAsia"/>
          <w:color w:val="auto"/>
          <w:szCs w:val="21"/>
        </w:rPr>
        <w:t>在△</w:t>
      </w:r>
      <w:r>
        <w:rPr>
          <w:rFonts w:ascii="Times New Roman" w:eastAsia="新宋体" w:hAnsi="Times New Roman" w:hint="eastAsia"/>
          <w:i/>
          <w:color w:val="auto"/>
          <w:szCs w:val="21"/>
        </w:rPr>
        <w:t>ABE</w:t>
      </w:r>
      <w:r>
        <w:rPr>
          <w:rFonts w:ascii="Times New Roman" w:eastAsia="新宋体" w:hAnsi="Times New Roman" w:hint="eastAsia"/>
          <w:color w:val="auto"/>
          <w:szCs w:val="21"/>
        </w:rPr>
        <w:t>中，</w:t>
      </w:r>
      <w:r>
        <w:rPr>
          <w:rFonts w:ascii="Cambria Math" w:eastAsia="Cambria Math" w:hAnsi="Cambria Math"/>
          <w:color w:val="auto"/>
          <w:szCs w:val="21"/>
        </w:rPr>
        <w:t>α</w:t>
      </w:r>
      <w:r>
        <w:rPr>
          <w:rFonts w:ascii="Times New Roman" w:eastAsia="新宋体" w:hAnsi="Times New Roman" w:hint="eastAsia"/>
          <w:color w:val="auto"/>
          <w:szCs w:val="21"/>
        </w:rPr>
        <w:t>＝∠</w:t>
      </w:r>
      <w:r>
        <w:rPr>
          <w:rFonts w:ascii="Times New Roman" w:eastAsia="新宋体" w:hAnsi="Times New Roman" w:hint="eastAsia"/>
          <w:i/>
          <w:color w:val="auto"/>
          <w:szCs w:val="21"/>
        </w:rPr>
        <w:t>A</w:t>
      </w:r>
      <w:r>
        <w:rPr>
          <w:rFonts w:ascii="Times New Roman" w:eastAsia="新宋体" w:hAnsi="Times New Roman" w:hint="eastAsia"/>
          <w:color w:val="auto"/>
          <w:szCs w:val="21"/>
        </w:rPr>
        <w:t>+∠</w:t>
      </w:r>
      <w:r>
        <w:rPr>
          <w:rFonts w:ascii="Times New Roman" w:eastAsia="新宋体" w:hAnsi="Times New Roman" w:hint="eastAsia"/>
          <w:i/>
          <w:color w:val="auto"/>
          <w:szCs w:val="21"/>
        </w:rPr>
        <w:t>ABE</w:t>
      </w:r>
      <w:r>
        <w:rPr>
          <w:rFonts w:ascii="Times New Roman" w:eastAsia="新宋体" w:hAnsi="Times New Roman" w:hint="eastAsia"/>
          <w:color w:val="auto"/>
          <w:szCs w:val="21"/>
        </w:rPr>
        <w:t>＝40°+∠</w:t>
      </w:r>
      <w:r>
        <w:rPr>
          <w:rFonts w:ascii="Times New Roman" w:eastAsia="新宋体" w:hAnsi="Times New Roman" w:hint="eastAsia"/>
          <w:i/>
          <w:color w:val="auto"/>
          <w:szCs w:val="21"/>
        </w:rPr>
        <w:t>ABE</w:t>
      </w:r>
      <w:r>
        <w:rPr>
          <w:rFonts w:ascii="Times New Roman" w:eastAsia="新宋体" w:hAnsi="Times New Roman" w:hint="eastAsia"/>
          <w:color w:val="auto"/>
          <w:szCs w:val="21"/>
        </w:rPr>
        <w:t>,</w:t>
      </w:r>
      <w:r>
        <w:rPr>
          <w:color w:val="auto"/>
        </w:rPr>
        <w:br/>
      </w:r>
      <w:r>
        <w:rPr>
          <w:color w:val="auto"/>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6" w:history="1">
        <w:r>
          <w:rPr>
            <w:rFonts w:ascii="SimSun" w:eastAsia="SimSun" w:hAnsi="SimSun" w:cs="SimSun"/>
            <w:b/>
            <w:bCs/>
            <w:color w:val="0000EE"/>
            <w:kern w:val="0"/>
            <w:sz w:val="30"/>
            <w:szCs w:val="30"/>
            <w:u w:val="single" w:color="0000EE"/>
          </w:rPr>
          <w:t>https://d.book118.com/715222201330011041</w:t>
        </w:r>
      </w:hyperlink>
    </w:p>
    <w:p>
      <w:pPr>
        <w:spacing w:line="360" w:lineRule="auto"/>
        <w:ind w:left="273" w:leftChars="130"/>
        <w:rPr>
          <w:color w:val="auto"/>
        </w:rPr>
      </w:pPr>
    </w:p>
    <w:sectPr>
      <w:headerReference w:type="default" r:id="rId117"/>
      <w:footerReference w:type="default" r:id="rId118"/>
      <w:type w:val="nextPage"/>
      <w:pgSz w:w="11906" w:h="16838"/>
      <w:pgMar w:top="1440" w:right="1800" w:bottom="1440" w:left="1800" w:header="851" w:footer="992" w:gutter="0"/>
      <w:pgNumType w:start="1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auto"/>
    <w:pitch w:val="default"/>
    <w:sig w:usb0="00000003" w:usb1="288F0000" w:usb2="00000006" w:usb3="00000000" w:csb0="00040001" w:csb1="00000000"/>
  </w:font>
  <w:font w:name="Cambria Math">
    <w:panose1 w:val="02040503050406030204"/>
    <w:charset w:val="00"/>
    <w:family w:val="auto"/>
    <w:pitch w:val="default"/>
    <w:sig w:usb0="E00002FF" w:usb1="420024FF" w:usb2="00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ED5F191"/>
    <w:multiLevelType w:val="singleLevel"/>
    <w:tmpl w:val="9ED5F191"/>
    <w:lvl w:ilvl="0">
      <w:start w:val="1"/>
      <w:numFmt w:val="decimal"/>
      <w:lvlText w:val="%1."/>
      <w:lvlJc w:val="left"/>
      <w:pPr>
        <w:tabs>
          <w:tab w:val="left" w:pos="312"/>
        </w:tabs>
      </w:pPr>
    </w:lvl>
  </w:abstractNum>
  <w:abstractNum w:abstractNumId="1">
    <w:nsid w:val="1546EE81"/>
    <w:multiLevelType w:val="singleLevel"/>
    <w:tmpl w:val="1546EE81"/>
    <w:lvl w:ilvl="0">
      <w:start w:val="3"/>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623"/>
    <w:rsid w:val="006E4623"/>
    <w:rsid w:val="036B7036"/>
    <w:rsid w:val="064D2AD6"/>
    <w:rsid w:val="08D37B58"/>
    <w:rsid w:val="10AA0DA9"/>
    <w:rsid w:val="13F9052E"/>
    <w:rsid w:val="1C1442B7"/>
    <w:rsid w:val="1C8E7BC6"/>
    <w:rsid w:val="1D5153E7"/>
    <w:rsid w:val="300B3D13"/>
    <w:rsid w:val="39C63F2C"/>
    <w:rsid w:val="3A667F7C"/>
    <w:rsid w:val="40E65973"/>
    <w:rsid w:val="42433988"/>
    <w:rsid w:val="46005BA9"/>
    <w:rsid w:val="48FA645F"/>
    <w:rsid w:val="52277821"/>
    <w:rsid w:val="53035F10"/>
    <w:rsid w:val="57853398"/>
    <w:rsid w:val="5A8C0EE1"/>
    <w:rsid w:val="5B3255E5"/>
    <w:rsid w:val="607B33FA"/>
    <w:rsid w:val="6618540E"/>
    <w:rsid w:val="683D3B0E"/>
    <w:rsid w:val="6A0445F0"/>
    <w:rsid w:val="6A086DD3"/>
    <w:rsid w:val="6C70061B"/>
    <w:rsid w:val="72167163"/>
    <w:rsid w:val="73C4767E"/>
    <w:rsid w:val="74771EE8"/>
    <w:rsid w:val="76686F72"/>
    <w:rsid w:val="7BDC361F"/>
    <w:rsid w:val="7F7A45F6"/>
  </w:rsids>
  <w:docVars>
    <w:docVar w:name="commondata" w:val="eyJoZGlkIjoiYjUzZTE1OGY1ZDE3NWI4OGY2MjAyOTk5MmJiNzE5O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00" Type="http://schemas.openxmlformats.org/officeDocument/2006/relationships/image" Target="media/image57.png" /><Relationship Id="rId101" Type="http://schemas.openxmlformats.org/officeDocument/2006/relationships/header" Target="header12.xml" /><Relationship Id="rId102" Type="http://schemas.openxmlformats.org/officeDocument/2006/relationships/footer" Target="footer12.xml" /><Relationship Id="rId103" Type="http://schemas.openxmlformats.org/officeDocument/2006/relationships/image" Target="media/image58.png" /><Relationship Id="rId104" Type="http://schemas.openxmlformats.org/officeDocument/2006/relationships/header" Target="header13.xml" /><Relationship Id="rId105" Type="http://schemas.openxmlformats.org/officeDocument/2006/relationships/footer" Target="footer13.xml" /><Relationship Id="rId106" Type="http://schemas.openxmlformats.org/officeDocument/2006/relationships/image" Target="media/image59.png" /><Relationship Id="rId107" Type="http://schemas.openxmlformats.org/officeDocument/2006/relationships/header" Target="header14.xml" /><Relationship Id="rId108" Type="http://schemas.openxmlformats.org/officeDocument/2006/relationships/footer" Target="footer14.xml" /><Relationship Id="rId109" Type="http://schemas.openxmlformats.org/officeDocument/2006/relationships/image" Target="media/image60.png" /><Relationship Id="rId11" Type="http://schemas.openxmlformats.org/officeDocument/2006/relationships/image" Target="media/image6.png" /><Relationship Id="rId110" Type="http://schemas.openxmlformats.org/officeDocument/2006/relationships/image" Target="media/image61.png" /><Relationship Id="rId111" Type="http://schemas.openxmlformats.org/officeDocument/2006/relationships/header" Target="header15.xml" /><Relationship Id="rId112" Type="http://schemas.openxmlformats.org/officeDocument/2006/relationships/footer" Target="footer15.xml" /><Relationship Id="rId113" Type="http://schemas.openxmlformats.org/officeDocument/2006/relationships/image" Target="media/image62.png" /><Relationship Id="rId114" Type="http://schemas.openxmlformats.org/officeDocument/2006/relationships/image" Target="media/image63.png" /><Relationship Id="rId115" Type="http://schemas.openxmlformats.org/officeDocument/2006/relationships/image" Target="media/image64.png" /><Relationship Id="rId116" Type="http://schemas.openxmlformats.org/officeDocument/2006/relationships/hyperlink" Target="https://d.book118.com/715222201330011041" TargetMode="External" /><Relationship Id="rId117" Type="http://schemas.openxmlformats.org/officeDocument/2006/relationships/header" Target="header16.xml" /><Relationship Id="rId118" Type="http://schemas.openxmlformats.org/officeDocument/2006/relationships/footer" Target="footer16.xml" /><Relationship Id="rId119" Type="http://schemas.openxmlformats.org/officeDocument/2006/relationships/theme" Target="theme/theme1.xml" /><Relationship Id="rId12" Type="http://schemas.openxmlformats.org/officeDocument/2006/relationships/image" Target="media/image7.wmf" /><Relationship Id="rId120" Type="http://schemas.openxmlformats.org/officeDocument/2006/relationships/numbering" Target="numbering.xml" /><Relationship Id="rId121" Type="http://schemas.openxmlformats.org/officeDocument/2006/relationships/styles" Target="styles.xml" /><Relationship Id="rId13" Type="http://schemas.openxmlformats.org/officeDocument/2006/relationships/oleObject" Target="embeddings/oleObject1.bin" /><Relationship Id="rId14" Type="http://schemas.openxmlformats.org/officeDocument/2006/relationships/image" Target="media/image8.wmf" /><Relationship Id="rId15" Type="http://schemas.openxmlformats.org/officeDocument/2006/relationships/oleObject" Target="embeddings/oleObject2.bin" /><Relationship Id="rId16" Type="http://schemas.openxmlformats.org/officeDocument/2006/relationships/image" Target="media/image9.wmf" /><Relationship Id="rId17" Type="http://schemas.openxmlformats.org/officeDocument/2006/relationships/oleObject" Target="embeddings/oleObject3.bin" /><Relationship Id="rId18" Type="http://schemas.openxmlformats.org/officeDocument/2006/relationships/image" Target="media/image10.png" /><Relationship Id="rId19" Type="http://schemas.openxmlformats.org/officeDocument/2006/relationships/image" Target="media/image11.wmf" /><Relationship Id="rId2" Type="http://schemas.openxmlformats.org/officeDocument/2006/relationships/webSettings" Target="webSettings.xml" /><Relationship Id="rId20" Type="http://schemas.openxmlformats.org/officeDocument/2006/relationships/oleObject" Target="embeddings/oleObject4.bin" /><Relationship Id="rId21" Type="http://schemas.openxmlformats.org/officeDocument/2006/relationships/image" Target="media/image12.wmf" /><Relationship Id="rId22" Type="http://schemas.openxmlformats.org/officeDocument/2006/relationships/oleObject" Target="embeddings/oleObject5.bin" /><Relationship Id="rId23" Type="http://schemas.openxmlformats.org/officeDocument/2006/relationships/image" Target="media/image13.wmf" /><Relationship Id="rId24" Type="http://schemas.openxmlformats.org/officeDocument/2006/relationships/oleObject" Target="embeddings/oleObject6.bin" /><Relationship Id="rId25" Type="http://schemas.openxmlformats.org/officeDocument/2006/relationships/image" Target="media/image14.png" /><Relationship Id="rId26" Type="http://schemas.openxmlformats.org/officeDocument/2006/relationships/header" Target="header2.xml" /><Relationship Id="rId27" Type="http://schemas.openxmlformats.org/officeDocument/2006/relationships/footer" Target="footer2.xml" /><Relationship Id="rId28" Type="http://schemas.openxmlformats.org/officeDocument/2006/relationships/image" Target="media/image15.wmf" /><Relationship Id="rId29" Type="http://schemas.openxmlformats.org/officeDocument/2006/relationships/oleObject" Target="embeddings/oleObject7.bin" /><Relationship Id="rId3" Type="http://schemas.openxmlformats.org/officeDocument/2006/relationships/fontTable" Target="fontTable.xml" /><Relationship Id="rId30" Type="http://schemas.openxmlformats.org/officeDocument/2006/relationships/image" Target="media/image16.wmf" /><Relationship Id="rId31" Type="http://schemas.openxmlformats.org/officeDocument/2006/relationships/image" Target="media/image17.wmf" /><Relationship Id="rId32" Type="http://schemas.openxmlformats.org/officeDocument/2006/relationships/oleObject" Target="embeddings/oleObject8.bin" /><Relationship Id="rId33" Type="http://schemas.openxmlformats.org/officeDocument/2006/relationships/image" Target="media/image18.png" /><Relationship Id="rId34" Type="http://schemas.openxmlformats.org/officeDocument/2006/relationships/image" Target="media/image19.png" /><Relationship Id="rId35" Type="http://schemas.openxmlformats.org/officeDocument/2006/relationships/image" Target="media/image20.png" /><Relationship Id="rId36" Type="http://schemas.openxmlformats.org/officeDocument/2006/relationships/header" Target="header3.xml" /><Relationship Id="rId37" Type="http://schemas.openxmlformats.org/officeDocument/2006/relationships/footer" Target="footer3.xml" /><Relationship Id="rId38" Type="http://schemas.openxmlformats.org/officeDocument/2006/relationships/image" Target="media/image21.wmf" /><Relationship Id="rId39" Type="http://schemas.openxmlformats.org/officeDocument/2006/relationships/oleObject" Target="embeddings/oleObject9.bin" /><Relationship Id="rId4" Type="http://schemas.openxmlformats.org/officeDocument/2006/relationships/image" Target="media/image1.png" /><Relationship Id="rId40" Type="http://schemas.openxmlformats.org/officeDocument/2006/relationships/image" Target="media/image22.png" /><Relationship Id="rId41" Type="http://schemas.openxmlformats.org/officeDocument/2006/relationships/image" Target="media/image23.wmf" /><Relationship Id="rId42" Type="http://schemas.openxmlformats.org/officeDocument/2006/relationships/oleObject" Target="embeddings/oleObject10.bin" /><Relationship Id="rId43" Type="http://schemas.openxmlformats.org/officeDocument/2006/relationships/image" Target="media/image24.wmf" /><Relationship Id="rId44" Type="http://schemas.openxmlformats.org/officeDocument/2006/relationships/oleObject" Target="embeddings/oleObject11.bin" /><Relationship Id="rId45" Type="http://schemas.openxmlformats.org/officeDocument/2006/relationships/image" Target="media/image25.wmf" /><Relationship Id="rId46" Type="http://schemas.openxmlformats.org/officeDocument/2006/relationships/oleObject" Target="embeddings/oleObject12.bin" /><Relationship Id="rId47" Type="http://schemas.openxmlformats.org/officeDocument/2006/relationships/image" Target="media/image26.png" /><Relationship Id="rId48" Type="http://schemas.openxmlformats.org/officeDocument/2006/relationships/header" Target="header4.xml" /><Relationship Id="rId49" Type="http://schemas.openxmlformats.org/officeDocument/2006/relationships/footer" Target="footer4.xml" /><Relationship Id="rId5" Type="http://schemas.openxmlformats.org/officeDocument/2006/relationships/header" Target="header1.xml" /><Relationship Id="rId50" Type="http://schemas.openxmlformats.org/officeDocument/2006/relationships/image" Target="media/image27.png" /><Relationship Id="rId51" Type="http://schemas.openxmlformats.org/officeDocument/2006/relationships/image" Target="media/image28.png" /><Relationship Id="rId52" Type="http://schemas.openxmlformats.org/officeDocument/2006/relationships/image" Target="media/image29.png" /><Relationship Id="rId53" Type="http://schemas.openxmlformats.org/officeDocument/2006/relationships/image" Target="media/image30.png" /><Relationship Id="rId54" Type="http://schemas.openxmlformats.org/officeDocument/2006/relationships/image" Target="media/image31.png" /><Relationship Id="rId55" Type="http://schemas.openxmlformats.org/officeDocument/2006/relationships/image" Target="media/image32.png" /><Relationship Id="rId56" Type="http://schemas.openxmlformats.org/officeDocument/2006/relationships/image" Target="media/image33.png" /><Relationship Id="rId57" Type="http://schemas.openxmlformats.org/officeDocument/2006/relationships/image" Target="media/image34.png" /><Relationship Id="rId58" Type="http://schemas.openxmlformats.org/officeDocument/2006/relationships/header" Target="header5.xml" /><Relationship Id="rId59" Type="http://schemas.openxmlformats.org/officeDocument/2006/relationships/footer" Target="footer5.xml" /><Relationship Id="rId6" Type="http://schemas.openxmlformats.org/officeDocument/2006/relationships/footer" Target="footer1.xml" /><Relationship Id="rId60" Type="http://schemas.openxmlformats.org/officeDocument/2006/relationships/oleObject" Target="embeddings/oleObject13.bin" /><Relationship Id="rId61" Type="http://schemas.openxmlformats.org/officeDocument/2006/relationships/image" Target="media/image35.wmf" /><Relationship Id="rId62" Type="http://schemas.openxmlformats.org/officeDocument/2006/relationships/oleObject" Target="embeddings/oleObject14.bin" /><Relationship Id="rId63" Type="http://schemas.openxmlformats.org/officeDocument/2006/relationships/image" Target="media/image36.wmf" /><Relationship Id="rId64" Type="http://schemas.openxmlformats.org/officeDocument/2006/relationships/oleObject" Target="embeddings/oleObject15.bin" /><Relationship Id="rId65" Type="http://schemas.openxmlformats.org/officeDocument/2006/relationships/image" Target="media/image37.wmf" /><Relationship Id="rId66" Type="http://schemas.openxmlformats.org/officeDocument/2006/relationships/oleObject" Target="embeddings/oleObject16.bin" /><Relationship Id="rId67" Type="http://schemas.openxmlformats.org/officeDocument/2006/relationships/image" Target="media/image38.wmf" /><Relationship Id="rId68" Type="http://schemas.openxmlformats.org/officeDocument/2006/relationships/oleObject" Target="embeddings/oleObject17.bin" /><Relationship Id="rId69" Type="http://schemas.openxmlformats.org/officeDocument/2006/relationships/oleObject" Target="embeddings/oleObject18.bin" /><Relationship Id="rId7" Type="http://schemas.openxmlformats.org/officeDocument/2006/relationships/image" Target="media/image2.png" /><Relationship Id="rId70" Type="http://schemas.openxmlformats.org/officeDocument/2006/relationships/image" Target="media/image39.png" /><Relationship Id="rId71" Type="http://schemas.openxmlformats.org/officeDocument/2006/relationships/image" Target="media/image40.png" /><Relationship Id="rId72" Type="http://schemas.openxmlformats.org/officeDocument/2006/relationships/image" Target="media/image41.png" /><Relationship Id="rId73" Type="http://schemas.openxmlformats.org/officeDocument/2006/relationships/image" Target="media/image42.png" /><Relationship Id="rId74" Type="http://schemas.openxmlformats.org/officeDocument/2006/relationships/image" Target="media/image43.png" /><Relationship Id="rId75" Type="http://schemas.openxmlformats.org/officeDocument/2006/relationships/header" Target="header6.xml" /><Relationship Id="rId76" Type="http://schemas.openxmlformats.org/officeDocument/2006/relationships/footer" Target="footer6.xml" /><Relationship Id="rId77" Type="http://schemas.openxmlformats.org/officeDocument/2006/relationships/image" Target="media/image44.png" /><Relationship Id="rId78" Type="http://schemas.openxmlformats.org/officeDocument/2006/relationships/image" Target="media/image45.png" /><Relationship Id="rId79" Type="http://schemas.openxmlformats.org/officeDocument/2006/relationships/header" Target="header7.xml" /><Relationship Id="rId8" Type="http://schemas.openxmlformats.org/officeDocument/2006/relationships/image" Target="media/image3.png" /><Relationship Id="rId80" Type="http://schemas.openxmlformats.org/officeDocument/2006/relationships/footer" Target="footer7.xml" /><Relationship Id="rId81" Type="http://schemas.openxmlformats.org/officeDocument/2006/relationships/header" Target="header8.xml" /><Relationship Id="rId82" Type="http://schemas.openxmlformats.org/officeDocument/2006/relationships/footer" Target="footer8.xml" /><Relationship Id="rId83" Type="http://schemas.openxmlformats.org/officeDocument/2006/relationships/image" Target="media/image46.png" /><Relationship Id="rId84" Type="http://schemas.openxmlformats.org/officeDocument/2006/relationships/header" Target="header9.xml" /><Relationship Id="rId85" Type="http://schemas.openxmlformats.org/officeDocument/2006/relationships/footer" Target="footer9.xml" /><Relationship Id="rId86" Type="http://schemas.openxmlformats.org/officeDocument/2006/relationships/image" Target="media/image47.png" /><Relationship Id="rId87" Type="http://schemas.openxmlformats.org/officeDocument/2006/relationships/image" Target="media/image48.png" /><Relationship Id="rId88" Type="http://schemas.openxmlformats.org/officeDocument/2006/relationships/header" Target="header10.xml" /><Relationship Id="rId89" Type="http://schemas.openxmlformats.org/officeDocument/2006/relationships/footer" Target="footer10.xml" /><Relationship Id="rId9" Type="http://schemas.openxmlformats.org/officeDocument/2006/relationships/image" Target="media/image4.png" /><Relationship Id="rId90" Type="http://schemas.openxmlformats.org/officeDocument/2006/relationships/image" Target="media/image49.png" /><Relationship Id="rId91" Type="http://schemas.openxmlformats.org/officeDocument/2006/relationships/image" Target="media/image50.png" /><Relationship Id="rId92" Type="http://schemas.openxmlformats.org/officeDocument/2006/relationships/image" Target="media/image51.png" /><Relationship Id="rId93" Type="http://schemas.openxmlformats.org/officeDocument/2006/relationships/image" Target="media/image52.png" /><Relationship Id="rId94" Type="http://schemas.openxmlformats.org/officeDocument/2006/relationships/image" Target="media/image53.png" /><Relationship Id="rId95" Type="http://schemas.openxmlformats.org/officeDocument/2006/relationships/image" Target="media/image54.png" /><Relationship Id="rId96" Type="http://schemas.openxmlformats.org/officeDocument/2006/relationships/header" Target="header11.xml" /><Relationship Id="rId97" Type="http://schemas.openxmlformats.org/officeDocument/2006/relationships/footer" Target="footer11.xml" /><Relationship Id="rId98" Type="http://schemas.openxmlformats.org/officeDocument/2006/relationships/image" Target="media/image55.png" /><Relationship Id="rId99" Type="http://schemas.openxmlformats.org/officeDocument/2006/relationships/image" Target="media/image56.pn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富哥</dc:creator>
  <cp:lastModifiedBy>剑志取锋</cp:lastModifiedBy>
  <cp:revision>1</cp:revision>
  <dcterms:created xsi:type="dcterms:W3CDTF">2023-12-20T07:07:00Z</dcterms:created>
  <dcterms:modified xsi:type="dcterms:W3CDTF">2024-01-05T01:18:51Z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E15709617D634FD28EDA3F7A3C609726_13</vt:lpwstr>
  </property>
  <property fmtid="{D5CDD505-2E9C-101B-9397-08002B2CF9AE}" pid="3" name="KSOProductBuildVer">
    <vt:lpwstr>2052-12.1.0.16120</vt:lpwstr>
  </property>
</Properties>
</file>