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691" w:right="177" w:hanging="251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MB</w:t>
      </w:r>
      <w:r>
        <w:rPr>
          <w:rFonts w:ascii="SimSun" w:eastAsia="SimSun" w:hAnsi="SimSun" w:cs="SimSun"/>
          <w:spacing w:val="-12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系列丙烯腈催化剂项目可行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性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271480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MB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系列丙烯腈催化剂项目建设背景及必要性分析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二)、MB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系列丙烯腈催化剂项目总平面设计要求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、MB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系列丙烯腈催化剂项目建设期原辅材料供应情况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MB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系列丙烯腈催化剂项目运营期原辅材料供应及质量管理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MB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系列丙烯腈催化剂项目可行性研究报告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)、MB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系列丙烯腈催化剂项目进度安排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)、MB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系列丙烯腈催化剂项目实施保障措施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MB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系列丙烯腈催化剂项目与计划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407848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098661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MB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系列丙烯腈催化剂项目管理与团队协作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(一)、MB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系列丙烯腈催化剂项目管理方法论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二)、MB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系列丙烯腈催化剂项目计划与进度管理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五)、MB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系列丙烯腈催化剂项目风险管理与应对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十五、人力资源管理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六)、员工关系与团队建设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本项目商业计划书</w:t>
      </w:r>
      <w:r>
        <w:rPr>
          <w:rFonts w:ascii="FangSong" w:eastAsia="FangSong" w:hAnsi="FangSong" w:cs="FangSong"/>
          <w:spacing w:val="-3"/>
          <w:sz w:val="28"/>
          <w:szCs w:val="28"/>
        </w:rPr>
        <w:t>旨在全面介绍和规划一个创新性的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烯腈催化剂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目，以满足需求。该方案的目的是为了提供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烯</w:t>
      </w:r>
      <w:r>
        <w:rPr>
          <w:rFonts w:ascii="FangSong" w:eastAsia="FangSong" w:hAnsi="FangSong" w:cs="FangSong"/>
          <w:spacing w:val="-8"/>
          <w:sz w:val="28"/>
          <w:szCs w:val="28"/>
        </w:rPr>
        <w:t>腈催化剂项目的全面概览，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者</w:t>
      </w:r>
      <w:r>
        <w:rPr>
          <w:rFonts w:ascii="FangSong" w:eastAsia="FangSong" w:hAnsi="FangSong" w:cs="FangSong"/>
          <w:spacing w:val="-8"/>
          <w:sz w:val="28"/>
          <w:szCs w:val="28"/>
        </w:rPr>
        <w:t>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深</w:t>
      </w:r>
      <w:r>
        <w:rPr>
          <w:rFonts w:ascii="FangSong" w:eastAsia="FangSong" w:hAnsi="FangSong" w:cs="FangSong"/>
          <w:spacing w:val="-12"/>
          <w:sz w:val="28"/>
          <w:szCs w:val="28"/>
        </w:rPr>
        <w:t>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不</w:t>
      </w:r>
      <w:r>
        <w:rPr>
          <w:rFonts w:ascii="FangSong" w:eastAsia="FangSong" w:hAnsi="FangSong" w:cs="FangSong"/>
          <w:spacing w:val="-3"/>
          <w:sz w:val="28"/>
          <w:szCs w:val="28"/>
        </w:rPr>
        <w:t>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MB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系列丙烯腈催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化剂项目建设背景及必要性分析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</w:t>
      </w:r>
      <w:r>
        <w:rPr>
          <w:rFonts w:ascii="FangSong" w:eastAsia="FangSong" w:hAnsi="FangSong" w:cs="FangSong"/>
          <w:sz w:val="28"/>
          <w:szCs w:val="28"/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系列丙烯腈催化剂项目的建筑工程设计过程中，我们将遵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循以下基本设</w:t>
      </w:r>
      <w:r>
        <w:rPr>
          <w:rFonts w:ascii="FangSong" w:eastAsia="FangSong" w:hAnsi="FangSong" w:cs="FangSong"/>
          <w:spacing w:val="-3"/>
          <w:sz w:val="28"/>
          <w:szCs w:val="28"/>
        </w:rPr>
        <w:t>计原则，以确保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、MB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系列丙烯腈催化剂项目总平面设计要求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列丙烯腈催化剂项目总平面设计将充分考虑以下要求，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定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适应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系列丙烯腈催化剂项目的实际使用需要。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06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考虑M</w:t>
      </w:r>
      <w:r>
        <w:rPr>
          <w:rFonts w:ascii="FangSong" w:eastAsia="FangSong" w:hAnsi="FangSong" w:cs="FangSong"/>
          <w:spacing w:val="-3"/>
          <w:sz w:val="28"/>
          <w:szCs w:val="28"/>
        </w:rPr>
        <w:t>B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系列丙烯腈催化剂项目所处地区的地质条件和地震风险，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全稳</w:t>
      </w:r>
      <w:r>
        <w:rPr>
          <w:rFonts w:ascii="FangSong" w:eastAsia="FangSong" w:hAnsi="FangSong" w:cs="FangSong"/>
          <w:spacing w:val="-4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</w:t>
      </w:r>
      <w:r>
        <w:rPr>
          <w:rFonts w:ascii="FangSong" w:eastAsia="FangSong" w:hAnsi="FangSong" w:cs="FangSong"/>
          <w:spacing w:val="-3"/>
          <w:sz w:val="28"/>
          <w:szCs w:val="28"/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系列丙烯腈催化剂项目的实际需求和环境条件，确定土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长时间内能够</w:t>
      </w:r>
      <w:r>
        <w:rPr>
          <w:rFonts w:ascii="FangSong" w:eastAsia="FangSong" w:hAnsi="FangSong" w:cs="FangSong"/>
          <w:spacing w:val="-2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建筑工程的设计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体要求是确保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69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right="153" w:firstLine="111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0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系列丙烯腈催化剂项目需求，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各功能区域合理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能够</w:t>
      </w:r>
      <w:r>
        <w:rPr>
          <w:rFonts w:ascii="FangSong" w:eastAsia="FangSong" w:hAnsi="FangSong" w:cs="FangSong"/>
          <w:spacing w:val="-11"/>
          <w:sz w:val="28"/>
          <w:szCs w:val="28"/>
        </w:rPr>
        <w:t>达</w:t>
      </w:r>
      <w:r>
        <w:rPr>
          <w:rFonts w:ascii="FangSong" w:eastAsia="FangSong" w:hAnsi="FangSong" w:cs="FangSong"/>
          <w:spacing w:val="-6"/>
          <w:sz w:val="28"/>
          <w:szCs w:val="28"/>
        </w:rPr>
        <w:t>到高标准，满足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系列丙烯腈催化剂项目的长期发展需求。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5" w:right="75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MB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系列丙烯腈催化剂项目规划的总建筑面积为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分考虑到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列丙烯腈催化剂项目的功能布局和需求，确保各功能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区</w:t>
      </w:r>
      <w:r>
        <w:rPr>
          <w:rFonts w:ascii="FangSong" w:eastAsia="FangSong" w:hAnsi="FangSong" w:cs="FangSong"/>
          <w:spacing w:val="-5"/>
          <w:sz w:val="28"/>
          <w:szCs w:val="28"/>
        </w:rPr>
        <w:t>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占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系列丙烯腈催化剂项目总投资比例：</w:t>
      </w:r>
    </w:p>
    <w:p>
      <w:pPr>
        <w:spacing w:before="289" w:line="411" w:lineRule="auto"/>
        <w:ind w:left="34" w:right="9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9"/>
          <w:sz w:val="28"/>
          <w:szCs w:val="28"/>
        </w:rPr>
        <w:t>工程投资占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MB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系列丙烯腈催化剂项目总投资的比例为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在整</w:t>
      </w:r>
      <w:r>
        <w:rPr>
          <w:rFonts w:ascii="FangSong" w:eastAsia="FangSong" w:hAnsi="FangSong" w:cs="FangSong"/>
          <w:spacing w:val="-2"/>
          <w:sz w:val="28"/>
          <w:szCs w:val="28"/>
        </w:rPr>
        <w:t>体投资结构中占有合理比例，确保资金分配的均衡性。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满足未来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系列丙烯腈催化剂项目运营的需求，同时避免了过度浪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MB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系列丙烯腈催化剂项目整体布局：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注重建筑与</w:t>
      </w:r>
      <w:r>
        <w:rPr>
          <w:rFonts w:ascii="FangSong" w:eastAsia="FangSong" w:hAnsi="FangSong" w:cs="FangSong"/>
          <w:spacing w:val="-5"/>
          <w:sz w:val="28"/>
          <w:szCs w:val="28"/>
        </w:rPr>
        <w:t>周</w:t>
      </w:r>
      <w:r>
        <w:rPr>
          <w:rFonts w:ascii="FangSong" w:eastAsia="FangSong" w:hAnsi="FangSong" w:cs="FangSong"/>
          <w:spacing w:val="-3"/>
          <w:sz w:val="28"/>
          <w:szCs w:val="28"/>
        </w:rPr>
        <w:t>边环境的融合，使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系列丙烯腈催化剂项目更好地适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一)、MB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系列丙烯腈催化剂项目建设期原辅材料供应情况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</w:t>
      </w:r>
      <w:r>
        <w:rPr>
          <w:rFonts w:ascii="FangSong" w:eastAsia="FangSong" w:hAnsi="FangSong" w:cs="FangSong"/>
          <w:sz w:val="28"/>
          <w:szCs w:val="28"/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系列丙烯腈催化剂项目的建设和运营过程中，原辅材料的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系列丙</w:t>
      </w:r>
      <w:r>
        <w:rPr>
          <w:rFonts w:ascii="FangSong" w:eastAsia="FangSong" w:hAnsi="FangSong" w:cs="FangSong"/>
          <w:spacing w:val="-5"/>
          <w:sz w:val="28"/>
          <w:szCs w:val="28"/>
        </w:rPr>
        <w:t>烯</w:t>
      </w:r>
      <w:r>
        <w:rPr>
          <w:rFonts w:ascii="FangSong" w:eastAsia="FangSong" w:hAnsi="FangSong" w:cs="FangSong"/>
          <w:spacing w:val="-3"/>
          <w:sz w:val="28"/>
          <w:szCs w:val="28"/>
        </w:rPr>
        <w:t>腈催化剂项目建设期和运营期的原辅材料供应情况，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7</w:t>
      </w:r>
      <w:r>
        <w:rPr>
          <w:rFonts w:ascii="FangSong" w:eastAsia="FangSong" w:hAnsi="FangSong" w:cs="FangSong"/>
          <w:spacing w:val="-3"/>
          <w:sz w:val="28"/>
          <w:szCs w:val="28"/>
        </w:rPr>
        <w:t>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系列丙烯腈催化剂项目建设期原辅材料供应情况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</w:t>
      </w:r>
      <w:r>
        <w:rPr>
          <w:rFonts w:ascii="FangSong" w:eastAsia="FangSong" w:hAnsi="FangSong" w:cs="FangSong"/>
          <w:sz w:val="28"/>
          <w:szCs w:val="28"/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系列丙烯腈催化剂项目建设期间，原辅材料的及时供应对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量有着直接的影响。下面是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MB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系列丙烯腈催化剂项目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8" w:line="411" w:lineRule="auto"/>
        <w:ind w:left="32" w:right="1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MB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系列丙烯腈催化剂项目进入运营期后</w:t>
      </w:r>
      <w:r>
        <w:rPr>
          <w:rFonts w:ascii="FangSong" w:eastAsia="FangSong" w:hAnsi="FangSong" w:cs="FangSong"/>
          <w:spacing w:val="1"/>
          <w:sz w:val="28"/>
          <w:szCs w:val="28"/>
        </w:rPr>
        <w:t>，原辅材料的持续供应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</w:t>
      </w:r>
      <w:r>
        <w:rPr>
          <w:rFonts w:ascii="FangSong" w:eastAsia="FangSong" w:hAnsi="FangSong" w:cs="FangSong"/>
          <w:spacing w:val="-5"/>
          <w:sz w:val="28"/>
          <w:szCs w:val="28"/>
        </w:rPr>
        <w:t>同</w:t>
      </w:r>
      <w:r>
        <w:rPr>
          <w:rFonts w:ascii="FangSong" w:eastAsia="FangSong" w:hAnsi="FangSong" w:cs="FangSong"/>
          <w:spacing w:val="-3"/>
          <w:sz w:val="28"/>
          <w:szCs w:val="28"/>
        </w:rPr>
        <w:t>样至关重要。下面是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MB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系列丙烯腈催化剂项目可行性研究报告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</w:t>
      </w:r>
      <w:r>
        <w:rPr>
          <w:rFonts w:ascii="FangSong" w:eastAsia="FangSong" w:hAnsi="FangSong" w:cs="FangSong"/>
          <w:sz w:val="28"/>
          <w:szCs w:val="28"/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系列丙烯腈催化剂行业，我们的产品规划旨在为客户提供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1" w:line="355" w:lineRule="auto"/>
        <w:ind w:left="14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14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上脱颖</w:t>
      </w:r>
      <w:r>
        <w:rPr>
          <w:rFonts w:ascii="FangSong" w:eastAsia="FangSong" w:hAnsi="FangSong" w:cs="FangSong"/>
          <w:spacing w:val="-6"/>
          <w:sz w:val="28"/>
          <w:szCs w:val="28"/>
        </w:rPr>
        <w:t>而出，成为消费者首选的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系列丙烯腈催化剂产品。</w:t>
      </w:r>
    </w:p>
    <w:p>
      <w:pPr>
        <w:spacing w:before="244" w:line="223" w:lineRule="auto"/>
        <w:ind w:left="7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7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MB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系列丙烯腈催化剂项目总投资</w:t>
      </w:r>
    </w:p>
    <w:p>
      <w:pPr>
        <w:spacing w:before="289" w:line="411" w:lineRule="auto"/>
        <w:ind w:left="14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我</w:t>
      </w:r>
      <w:r>
        <w:rPr>
          <w:rFonts w:ascii="FangSong" w:eastAsia="FangSong" w:hAnsi="FangSong" w:cs="FangSong"/>
          <w:spacing w:val="-4"/>
          <w:sz w:val="28"/>
          <w:szCs w:val="28"/>
        </w:rPr>
        <w:t>们的建设规模旨在实现一个全面、可持续的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化剂项目。</w:t>
      </w:r>
      <w:r>
        <w:rPr>
          <w:rFonts w:ascii="FangSong" w:eastAsia="FangSong" w:hAnsi="FangSong" w:cs="FangSong"/>
          <w:sz w:val="28"/>
          <w:szCs w:val="28"/>
        </w:rPr>
        <w:t>MB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系列丙烯腈催化剂项目总投资将主要用于以下</w:t>
      </w:r>
      <w:r>
        <w:rPr>
          <w:rFonts w:ascii="FangSong" w:eastAsia="FangSong" w:hAnsi="FangSong" w:cs="FangSong"/>
          <w:sz w:val="28"/>
          <w:szCs w:val="28"/>
        </w:rPr>
        <w:t>几个方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153" w:right="8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6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我们将投入资金用于基础设施的修建，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MB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系列丙烯腈催化剂项目的顺利进行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141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系列丙烯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腈催化剂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目引领行业发展潮流，保持技术创新。</w:t>
      </w:r>
    </w:p>
    <w:p>
      <w:pPr>
        <w:spacing w:before="1" w:line="411" w:lineRule="auto"/>
        <w:ind w:left="15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2.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</w:t>
      </w:r>
      <w:r>
        <w:rPr>
          <w:rFonts w:ascii="FangSong" w:eastAsia="FangSong" w:hAnsi="FangSong" w:cs="FangSong"/>
          <w:spacing w:val="-2"/>
          <w:sz w:val="28"/>
          <w:szCs w:val="28"/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系列丙烯腈催化剂项目规模与产能</w:t>
      </w:r>
    </w:p>
    <w:p>
      <w:pPr>
        <w:spacing w:before="286" w:line="350" w:lineRule="auto"/>
        <w:ind w:right="8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量：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系列丙烯腈催化剂项目建设后的第一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ectPr>
          <w:pgSz w:w="11906" w:h="16839"/>
          <w:pgMar w:top="1431" w:right="1718" w:bottom="0" w:left="1675" w:header="0" w:footer="0" w:gutter="0"/>
          <w:pgNumType w:start="18"/>
          <w:cols w:space="708"/>
        </w:sectPr>
      </w:pPr>
    </w:p>
    <w:p>
      <w:pPr>
        <w:spacing w:before="182" w:line="381" w:lineRule="auto"/>
        <w:ind w:left="32" w:right="102" w:firstLine="682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7"/>
          <w:sz w:val="28"/>
          <w:szCs w:val="28"/>
        </w:rPr>
        <w:t>MB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7"/>
          <w:sz w:val="28"/>
          <w:szCs w:val="28"/>
        </w:rPr>
        <w:t>列丙烯腈催化剂项目规模：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MB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系列丙烯腈催化剂项目将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建设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，包括生产厂房、办公区域、仓储设施等。这将确保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列丙烯腈催化剂项目能够满足预期的产能需求，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供充足的空间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、废气处理等，以确保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系列丙烯腈催化剂项目总投资与用地规模</w:t>
      </w:r>
    </w:p>
    <w:p>
      <w:pPr>
        <w:spacing w:before="287" w:line="414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该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系列丙烯腈催化剂项目总征地面积为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亩)，其中：</w:t>
      </w:r>
      <w:r>
        <w:rPr>
          <w:rFonts w:ascii="FangSong" w:eastAsia="FangSong" w:hAnsi="FangSong" w:cs="FangSong"/>
          <w:spacing w:val="-1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亩)。MB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系列丙烯</w:t>
      </w:r>
      <w:r>
        <w:rPr>
          <w:rFonts w:ascii="FangSong" w:eastAsia="FangSong" w:hAnsi="FangSong" w:cs="FangSong"/>
          <w:spacing w:val="-5"/>
          <w:sz w:val="28"/>
          <w:szCs w:val="28"/>
        </w:rPr>
        <w:t>腈</w:t>
      </w:r>
      <w:r>
        <w:rPr>
          <w:rFonts w:ascii="FangSong" w:eastAsia="FangSong" w:hAnsi="FangSong" w:cs="FangSong"/>
          <w:spacing w:val="-3"/>
          <w:sz w:val="28"/>
          <w:szCs w:val="28"/>
        </w:rPr>
        <w:t>催化剂项目规划的总建筑面积为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95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MB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系列丙烯腈催化剂项目计划购置设</w:t>
      </w:r>
      <w:r>
        <w:rPr>
          <w:rFonts w:ascii="FangSong" w:eastAsia="FangSong" w:hAnsi="FangSong" w:cs="FangSong"/>
          <w:spacing w:val="1"/>
          <w:sz w:val="28"/>
          <w:szCs w:val="28"/>
        </w:rPr>
        <w:t>备共计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购</w:t>
      </w:r>
      <w:r>
        <w:rPr>
          <w:rFonts w:ascii="FangSong" w:eastAsia="FangSong" w:hAnsi="FangSong" w:cs="FangSong"/>
          <w:spacing w:val="-11"/>
          <w:sz w:val="28"/>
          <w:szCs w:val="28"/>
        </w:rPr>
        <w:t>置费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万元。这些设备将在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系列丙烯腈催化剂项目运营中发挥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键作用，提高生产效率和产品质量。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MB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系</w:t>
      </w:r>
      <w:r>
        <w:rPr>
          <w:rFonts w:ascii="FangSong" w:eastAsia="FangSong" w:hAnsi="FangSong" w:cs="FangSong"/>
          <w:spacing w:val="-13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丙烯腈催化剂项目计划总投资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这将为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</w:t>
      </w:r>
      <w:r>
        <w:rPr>
          <w:rFonts w:ascii="FangSong" w:eastAsia="FangSong" w:hAnsi="FangSong" w:cs="FangSong"/>
          <w:spacing w:val="-7"/>
          <w:sz w:val="28"/>
          <w:szCs w:val="28"/>
        </w:rPr>
        <w:t>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系列丙烯腈催化剂项目未来的发展提供可观的经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人力资源配置是确保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</w:t>
      </w:r>
      <w:r>
        <w:rPr>
          <w:rFonts w:ascii="FangSong" w:eastAsia="FangSong" w:hAnsi="FangSong" w:cs="FangSong"/>
          <w:spacing w:val="-2"/>
          <w:sz w:val="28"/>
          <w:szCs w:val="28"/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系列丙烯腈催化剂项目成功实施的核心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要素之一。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岗位设置和人员配备方面，我们根据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剂项目规模和复杂性制定了合理的组织结构，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明确定位每个岗位的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职</w:t>
      </w:r>
      <w:r>
        <w:rPr>
          <w:rFonts w:ascii="FangSong" w:eastAsia="FangSong" w:hAnsi="FangSong" w:cs="FangSong"/>
          <w:spacing w:val="-12"/>
          <w:sz w:val="28"/>
          <w:szCs w:val="28"/>
        </w:rPr>
        <w:t>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效率和质量。强调团队协作机制，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通过培训和团队建设活动促进沟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确保团队内部的信息流通畅顺。</w:t>
      </w:r>
    </w:p>
    <w:p>
      <w:pPr>
        <w:spacing w:before="2" w:line="415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3" w:lineRule="auto"/>
        <w:ind w:left="38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3"/>
          <w:sz w:val="28"/>
          <w:szCs w:val="28"/>
        </w:rPr>
        <w:t>我</w:t>
      </w:r>
      <w:r>
        <w:rPr>
          <w:rFonts w:ascii="FangSong" w:eastAsia="FangSong" w:hAnsi="FangSong" w:cs="FangSong"/>
          <w:spacing w:val="-2"/>
          <w:sz w:val="28"/>
          <w:szCs w:val="28"/>
        </w:rPr>
        <w:t>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2"/>
          <w:sz w:val="28"/>
          <w:szCs w:val="28"/>
        </w:rPr>
        <w:t>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列丙烯腈催化剂项目挑战的能力。通过这些人力资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源配置策略，我</w:t>
      </w:r>
      <w:r>
        <w:rPr>
          <w:rFonts w:ascii="FangSong" w:eastAsia="FangSong" w:hAnsi="FangSong" w:cs="FangSong"/>
          <w:spacing w:val="-5"/>
          <w:sz w:val="28"/>
          <w:szCs w:val="28"/>
        </w:rPr>
        <w:t>们</w:t>
      </w:r>
      <w:r>
        <w:rPr>
          <w:rFonts w:ascii="FangSong" w:eastAsia="FangSong" w:hAnsi="FangSong" w:cs="FangSong"/>
          <w:spacing w:val="-3"/>
          <w:sz w:val="28"/>
          <w:szCs w:val="28"/>
        </w:rPr>
        <w:t>将建立一个高效、协同、有活力的团队，为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列丙烯腈催化剂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目的顺利实施提供坚实的支持。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系列丙烯腈催化剂项目团队的协调运作和高效执行，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我们将人力资源配</w:t>
      </w:r>
      <w:r>
        <w:rPr>
          <w:rFonts w:ascii="FangSong" w:eastAsia="FangSong" w:hAnsi="FangSong" w:cs="FangSong"/>
          <w:spacing w:val="-4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分为不同层面，并采用灵活的策略来满足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列丙烯腈催化剂项目需求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11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力，确保招募到最适合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系列丙烯腈催化剂项目的人才。</w:t>
      </w:r>
    </w:p>
    <w:p>
      <w:pPr>
        <w:spacing w:before="1" w:line="411" w:lineRule="auto"/>
        <w:ind w:left="3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2.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岗</w:t>
      </w:r>
      <w:r>
        <w:rPr>
          <w:rFonts w:ascii="FangSong" w:eastAsia="FangSong" w:hAnsi="FangSong" w:cs="FangSong"/>
          <w:spacing w:val="-7"/>
          <w:sz w:val="28"/>
          <w:szCs w:val="28"/>
        </w:rPr>
        <w:t>位分工：明确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系列丙烯腈催化剂项目各个岗位的职责和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任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挥每位</w:t>
      </w:r>
      <w:r>
        <w:rPr>
          <w:rFonts w:ascii="FangSong" w:eastAsia="FangSong" w:hAnsi="FangSong" w:cs="FangSong"/>
          <w:spacing w:val="-2"/>
          <w:sz w:val="28"/>
          <w:szCs w:val="28"/>
        </w:rPr>
        <w:t>团队成员的专业优势，提高工作效率和执行力。</w:t>
      </w:r>
    </w:p>
    <w:p>
      <w:pPr>
        <w:spacing w:before="6" w:line="413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展目标，并提</w:t>
      </w:r>
      <w:r>
        <w:rPr>
          <w:rFonts w:ascii="FangSong" w:eastAsia="FangSong" w:hAnsi="FangSong" w:cs="FangSong"/>
          <w:spacing w:val="-3"/>
          <w:sz w:val="28"/>
          <w:szCs w:val="28"/>
        </w:rPr>
        <w:t>供培训和资源支持，助力其在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目中不断成长。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5" w:line="414" w:lineRule="auto"/>
        <w:ind w:left="43" w:righ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团队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作培训：强调团队协作和沟通技能培训，通过团队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系列</w:t>
      </w:r>
      <w:r>
        <w:rPr>
          <w:rFonts w:ascii="FangSong" w:eastAsia="FangSong" w:hAnsi="FangSong" w:cs="FangSong"/>
          <w:spacing w:val="-8"/>
          <w:sz w:val="28"/>
          <w:szCs w:val="28"/>
        </w:rPr>
        <w:t>丙烯腈催化剂项目、角色扮演等方式，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能力。</w:t>
      </w:r>
    </w:p>
    <w:p>
      <w:pPr>
        <w:sectPr>
          <w:pgSz w:w="11906" w:h="16839"/>
          <w:pgMar w:top="1431" w:right="1750" w:bottom="0" w:left="1785" w:header="0" w:footer="0" w:gutter="0"/>
          <w:pgNumType w:start="29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61" w:firstLine="5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MB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系列丙烯腈催化剂项目将严格遵守国家和地方劳动安全法规，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</w:t>
      </w:r>
      <w:r>
        <w:rPr>
          <w:rFonts w:ascii="FangSong" w:eastAsia="FangSong" w:hAnsi="FangSong" w:cs="FangSong"/>
          <w:spacing w:val="-5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2" w:line="411" w:lineRule="auto"/>
        <w:ind w:left="39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法</w:t>
      </w:r>
      <w:r>
        <w:rPr>
          <w:rFonts w:ascii="FangSong" w:eastAsia="FangSong" w:hAnsi="FangSong" w:cs="FangSong"/>
          <w:spacing w:val="-14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审核：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MB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系列丙烯腈催化剂项目团队将定期审核国家和地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确保所有的员工和工作场所都符合最新的法规要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求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应对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系列丙烯腈催化剂项目所在行业的特殊性，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MB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系列丙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烯</w:t>
      </w:r>
      <w:r>
        <w:rPr>
          <w:rFonts w:ascii="FangSong" w:eastAsia="FangSong" w:hAnsi="FangSong" w:cs="FangSong"/>
          <w:spacing w:val="-8"/>
          <w:sz w:val="28"/>
          <w:szCs w:val="28"/>
        </w:rPr>
        <w:t>腈催化剂项目将参考并采用相关技术标准，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6"/>
          <w:sz w:val="28"/>
          <w:szCs w:val="28"/>
        </w:rPr>
        <w:t>全标准。具体做法包括：</w:t>
      </w:r>
    </w:p>
    <w:p>
      <w:pPr>
        <w:spacing w:before="2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5" w:line="417" w:lineRule="auto"/>
        <w:ind w:left="40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引入先进的工业技术是确保劳动安全的</w:t>
      </w:r>
      <w:r>
        <w:rPr>
          <w:rFonts w:ascii="FangSong" w:eastAsia="FangSong" w:hAnsi="FangSong" w:cs="FangSong"/>
          <w:sz w:val="28"/>
          <w:szCs w:val="28"/>
        </w:rPr>
        <w:t>关键一环。为此，MB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列丙烯腈催化剂项目将采取以下措施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61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z w:val="28"/>
          <w:szCs w:val="28"/>
        </w:rPr>
        <w:t>MB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系列丙烯腈催化</w:t>
      </w:r>
      <w:r>
        <w:rPr>
          <w:rFonts w:ascii="FangSong" w:eastAsia="FangSong" w:hAnsi="FangSong" w:cs="FangSong"/>
          <w:sz w:val="28"/>
          <w:szCs w:val="28"/>
        </w:rPr>
        <w:t>剂项目将覆盖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7"/>
          <w:sz w:val="28"/>
          <w:szCs w:val="28"/>
        </w:rPr>
        <w:t>下方面：</w:t>
      </w:r>
    </w:p>
    <w:p>
      <w:pPr>
        <w:spacing w:before="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54" w:right="10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列丙烯腈催化剂项目将提供适当的个人防护用具，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员工在工作中的人身安全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</w:p>
    <w:p>
      <w:pPr>
        <w:spacing w:before="1" w:line="416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751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89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4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为降低设备故障引发的安全风险，</w:t>
      </w:r>
      <w:r>
        <w:rPr>
          <w:rFonts w:ascii="FangSong" w:eastAsia="FangSong" w:hAnsi="FangSong" w:cs="FangSong"/>
          <w:sz w:val="28"/>
          <w:szCs w:val="28"/>
        </w:rPr>
        <w:t>MB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>列丙烯腈催化剂项目将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10"/>
          <w:sz w:val="28"/>
          <w:szCs w:val="28"/>
        </w:rPr>
        <w:t>取以下措施：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z w:val="28"/>
          <w:szCs w:val="28"/>
        </w:rPr>
        <w:t>MB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系列丙烯腈催化剂项</w:t>
      </w:r>
      <w:r>
        <w:rPr>
          <w:rFonts w:ascii="FangSong" w:eastAsia="FangSong" w:hAnsi="FangSong" w:cs="FangSong"/>
          <w:sz w:val="28"/>
          <w:szCs w:val="28"/>
        </w:rPr>
        <w:t>目将确保工作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环境符合安全标准：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z w:val="28"/>
          <w:szCs w:val="28"/>
        </w:rPr>
        <w:t>MB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系列丙烯</w:t>
      </w:r>
      <w:r>
        <w:rPr>
          <w:rFonts w:ascii="FangSong" w:eastAsia="FangSong" w:hAnsi="FangSong" w:cs="FangSong"/>
          <w:sz w:val="28"/>
          <w:szCs w:val="28"/>
        </w:rPr>
        <w:t>腈催化剂项目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最大程度地降低工作中的安全风险，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创造一个安全、可靠的工作环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安全卫生专用设施设计：在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</w:t>
      </w:r>
      <w:r>
        <w:rPr>
          <w:rFonts w:ascii="FangSong" w:eastAsia="FangSong" w:hAnsi="FangSong" w:cs="FangSong"/>
          <w:sz w:val="28"/>
          <w:szCs w:val="28"/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系列丙烯腈催化剂项目建设过程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我们对安全卫生进行了周详的考虑，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用设施，以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系列丙烯腈催化剂项目的全方位安全保障。这包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括了防火防爆设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、火灾自动报警系统、水消防系统、空调设施、岗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位通风设施、隔</w:t>
      </w:r>
      <w:r>
        <w:rPr>
          <w:rFonts w:ascii="FangSong" w:eastAsia="FangSong" w:hAnsi="FangSong" w:cs="FangSong"/>
          <w:spacing w:val="-4"/>
          <w:sz w:val="28"/>
          <w:szCs w:val="28"/>
        </w:rPr>
        <w:t>声</w:t>
      </w:r>
      <w:r>
        <w:rPr>
          <w:rFonts w:ascii="FangSong" w:eastAsia="FangSong" w:hAnsi="FangSong" w:cs="FangSong"/>
          <w:spacing w:val="-3"/>
          <w:sz w:val="28"/>
          <w:szCs w:val="28"/>
        </w:rPr>
        <w:t>降噪设施、安全供水以及安全供电设施。通过这些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我们旨在确保生产过程中所有设备和工作环境都符合高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标准的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全要求，为员工提供一个安全的工作场所。</w:t>
      </w:r>
    </w:p>
    <w:p>
      <w:pPr>
        <w:spacing w:before="3" w:line="411" w:lineRule="auto"/>
        <w:ind w:left="35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</w:t>
      </w:r>
      <w:r>
        <w:rPr>
          <w:rFonts w:ascii="FangSong" w:eastAsia="FangSong" w:hAnsi="FangSong" w:cs="FangSong"/>
          <w:spacing w:val="-4"/>
          <w:sz w:val="28"/>
          <w:szCs w:val="28"/>
        </w:rPr>
        <w:t>施采取与生产工艺相匹配：针对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特有的生产工艺，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潜在的安全和卫生风险中安全工作。这些措施符合相关标准和规范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就能够确保在安全和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卫</w:t>
      </w:r>
      <w:r>
        <w:rPr>
          <w:rFonts w:ascii="FangSong" w:eastAsia="FangSong" w:hAnsi="FangSong" w:cs="FangSong"/>
          <w:spacing w:val="-5"/>
          <w:sz w:val="28"/>
          <w:szCs w:val="28"/>
        </w:rPr>
        <w:t>生条件下进行工作。</w:t>
      </w:r>
    </w:p>
    <w:p>
      <w:pPr>
        <w:spacing w:before="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采用先进、成熟、可靠的生产技术：</w:t>
      </w:r>
      <w:r>
        <w:rPr>
          <w:rFonts w:ascii="FangSong" w:eastAsia="FangSong" w:hAnsi="FangSong" w:cs="FangSong"/>
          <w:sz w:val="28"/>
          <w:szCs w:val="28"/>
        </w:rPr>
        <w:t>MB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系列丙烯腈催化剂</w:t>
      </w:r>
      <w:r>
        <w:rPr>
          <w:rFonts w:ascii="FangSong" w:eastAsia="FangSong" w:hAnsi="FangSong" w:cs="FangSong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计中采用了先进、成熟、可靠的生产技术，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安全卫生政策。我们根据实际情况采取了一系列完善的安全卫生措施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员工在高效生产的同时，充分保障其劳动安全。</w:t>
      </w:r>
    </w:p>
    <w:p>
      <w:pPr>
        <w:spacing w:line="414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制度的严格</w:t>
      </w:r>
      <w:r>
        <w:rPr>
          <w:rFonts w:ascii="FangSong" w:eastAsia="FangSong" w:hAnsi="FangSong" w:cs="FangSong"/>
          <w:spacing w:val="-5"/>
          <w:sz w:val="28"/>
          <w:szCs w:val="28"/>
        </w:rPr>
        <w:t>遵</w:t>
      </w:r>
      <w:r>
        <w:rPr>
          <w:rFonts w:ascii="FangSong" w:eastAsia="FangSong" w:hAnsi="FangSong" w:cs="FangSong"/>
          <w:spacing w:val="-3"/>
          <w:sz w:val="28"/>
          <w:szCs w:val="28"/>
        </w:rPr>
        <w:t>守，通过加强劳动安全管理，确保工程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催化剂项</w:t>
      </w:r>
      <w:r>
        <w:rPr>
          <w:rFonts w:ascii="FangSong" w:eastAsia="FangSong" w:hAnsi="FangSong" w:cs="FangSong"/>
          <w:spacing w:val="-2"/>
          <w:sz w:val="28"/>
          <w:szCs w:val="28"/>
        </w:rPr>
        <w:t>目在完工后仍能保持安全可靠的生产秩序。</w:t>
      </w:r>
    </w:p>
    <w:p>
      <w:pPr>
        <w:sectPr>
          <w:pgSz w:w="11906" w:h="16839"/>
          <w:pgMar w:top="1431" w:right="1623" w:bottom="0" w:left="1785" w:header="0" w:footer="0" w:gutter="0"/>
          <w:pgNumType w:start="33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2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(一)、M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B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系列丙烯腈催化剂项目进度安排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系列丙烯腈催化剂项目按时、按质完成，我们精心设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计</w:t>
      </w:r>
      <w:r>
        <w:rPr>
          <w:rFonts w:ascii="FangSong" w:eastAsia="FangSong" w:hAnsi="FangSong" w:cs="FangSong"/>
          <w:spacing w:val="-11"/>
          <w:sz w:val="28"/>
          <w:szCs w:val="28"/>
        </w:rPr>
        <w:t>了详细的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MB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系列丙烯腈催化剂项目进度安排，工作周期预计为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个</w:t>
      </w:r>
      <w:r>
        <w:rPr>
          <w:rFonts w:ascii="FangSong" w:eastAsia="FangSong" w:hAnsi="FangSong" w:cs="FangSong"/>
          <w:spacing w:val="-6"/>
          <w:sz w:val="28"/>
          <w:szCs w:val="28"/>
        </w:rPr>
        <w:t>月</w:t>
      </w:r>
      <w:r>
        <w:rPr>
          <w:rFonts w:ascii="FangSong" w:eastAsia="FangSong" w:hAnsi="FangSong" w:cs="FangSong"/>
          <w:spacing w:val="-5"/>
          <w:sz w:val="28"/>
          <w:szCs w:val="28"/>
        </w:rPr>
        <w:t>，主要包括以下关键阶段：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系列丙烯腈催化剂项目前期准备(X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个月)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MB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丙</w:t>
      </w:r>
      <w:r>
        <w:rPr>
          <w:rFonts w:ascii="FangSong" w:eastAsia="FangSong" w:hAnsi="FangSong" w:cs="FangSong"/>
          <w:spacing w:val="-24"/>
          <w:sz w:val="28"/>
          <w:szCs w:val="28"/>
        </w:rPr>
        <w:t>烯</w:t>
      </w:r>
      <w:r>
        <w:rPr>
          <w:rFonts w:ascii="FangSong" w:eastAsia="FangSong" w:hAnsi="FangSong" w:cs="FangSong"/>
          <w:spacing w:val="-15"/>
          <w:sz w:val="28"/>
          <w:szCs w:val="28"/>
        </w:rPr>
        <w:t>腈催化剂项目启动阶段，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包括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MB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系列丙烯腈催化剂</w:t>
      </w:r>
      <w:r>
        <w:rPr>
          <w:rFonts w:ascii="FangSong" w:eastAsia="FangSong" w:hAnsi="FangSong" w:cs="FangSong"/>
          <w:spacing w:val="-3"/>
          <w:sz w:val="28"/>
          <w:szCs w:val="28"/>
        </w:rPr>
        <w:t>项目立项、人员组建、资源调查和需求分析等。这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个阶段的目标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系列丙烯腈催化剂项目有足够的准备工作，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4"/>
          <w:sz w:val="28"/>
          <w:szCs w:val="28"/>
        </w:rPr>
        <w:t>续工作打下坚实基础。</w:t>
      </w:r>
    </w:p>
    <w:p>
      <w:pPr>
        <w:spacing w:before="3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的工程勘察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确保对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系列丙烯腈催化剂项目地理环境和资源有全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面</w:t>
      </w:r>
      <w:r>
        <w:rPr>
          <w:rFonts w:ascii="FangSong" w:eastAsia="FangSong" w:hAnsi="FangSong" w:cs="FangSong"/>
          <w:spacing w:val="-12"/>
          <w:sz w:val="28"/>
          <w:szCs w:val="28"/>
        </w:rPr>
        <w:t>了解。基于勘察结果，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配置等方面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这个阶段的目标是确保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系列丙烯腈催化剂项目的设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是科学、合理且可行的。</w:t>
      </w:r>
    </w:p>
    <w:p>
      <w:pPr>
        <w:spacing w:before="3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施工过程符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相关标准，安全有序进行，以保证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剂项目的高质量完成。</w:t>
      </w:r>
    </w:p>
    <w:p>
      <w:pPr>
        <w:spacing w:before="2" w:line="416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按照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5"/>
          <w:sz w:val="28"/>
          <w:szCs w:val="28"/>
        </w:rPr>
        <w:t>列</w:t>
      </w:r>
      <w:r>
        <w:rPr>
          <w:rFonts w:ascii="FangSong" w:eastAsia="FangSong" w:hAnsi="FangSong" w:cs="FangSong"/>
          <w:spacing w:val="-3"/>
          <w:sz w:val="28"/>
          <w:szCs w:val="28"/>
        </w:rPr>
        <w:t>丙烯腈催化剂项目需求，选择并采购所需的设备。这一</w:t>
      </w:r>
    </w:p>
    <w:p>
      <w:pPr>
        <w:sectPr>
          <w:pgSz w:w="11906" w:h="16839"/>
          <w:pgMar w:top="1431" w:right="1785" w:bottom="0" w:left="1785" w:header="0" w:footer="0" w:gutter="0"/>
          <w:pgNumType w:start="34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2"/>
          <w:sz w:val="28"/>
          <w:szCs w:val="28"/>
        </w:rPr>
        <w:t>过程将涉及供应商谈判、合同签订等步骤，确保设备的及时到位。</w:t>
      </w:r>
    </w:p>
    <w:p>
      <w:pPr>
        <w:spacing w:before="290" w:line="414" w:lineRule="auto"/>
        <w:ind w:left="33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行。这个阶段</w:t>
      </w:r>
      <w:r>
        <w:rPr>
          <w:rFonts w:ascii="FangSong" w:eastAsia="FangSong" w:hAnsi="FangSong" w:cs="FangSong"/>
          <w:spacing w:val="-3"/>
          <w:sz w:val="28"/>
          <w:szCs w:val="28"/>
        </w:rPr>
        <w:t>的目标是保证设备正常运转，为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系列丙烯腈催化剂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后续的运营提供保障。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MB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系列丙烯腈催化剂项目实施保障措施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系列丙烯腈催化剂项目的顺利实施，我们将采取一系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列具体</w:t>
      </w:r>
      <w:r>
        <w:rPr>
          <w:rFonts w:ascii="FangSong" w:eastAsia="FangSong" w:hAnsi="FangSong" w:cs="FangSong"/>
          <w:spacing w:val="-2"/>
          <w:sz w:val="28"/>
          <w:szCs w:val="28"/>
        </w:rPr>
        <w:t>而细致的保障措施，以应对各种可能出现的挑战和问题。</w:t>
      </w:r>
    </w:p>
    <w:p>
      <w:pPr>
        <w:spacing w:before="3" w:line="411" w:lineRule="auto"/>
        <w:ind w:left="31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M</w:t>
      </w:r>
      <w:r>
        <w:rPr>
          <w:rFonts w:ascii="FangSong" w:eastAsia="FangSong" w:hAnsi="FangSong" w:cs="FangSong"/>
          <w:spacing w:val="-1"/>
          <w:sz w:val="28"/>
          <w:szCs w:val="28"/>
        </w:rPr>
        <w:t>B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系列丙烯腈催化剂项目管理体系建立：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我们将建立一个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全面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MB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系列丙烯腈催化剂项目管理体系，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确保每个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MB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系列丙烯腈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催化剂项目阶段都有清晰的组织结构和明确定义的职责。</w:t>
      </w:r>
      <w:r>
        <w:rPr>
          <w:rFonts w:ascii="FangSong" w:eastAsia="FangSong" w:hAnsi="FangSong" w:cs="FangSong"/>
          <w:sz w:val="28"/>
          <w:szCs w:val="28"/>
        </w:rPr>
        <w:t>MB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>列丙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烯腈催化剂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目管理团队将定期召开会议，审查和更新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系列丙烯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腈</w:t>
      </w:r>
      <w:r>
        <w:rPr>
          <w:rFonts w:ascii="FangSong" w:eastAsia="FangSong" w:hAnsi="FangSong" w:cs="FangSong"/>
          <w:spacing w:val="-6"/>
          <w:sz w:val="28"/>
          <w:szCs w:val="28"/>
        </w:rPr>
        <w:t>催化剂项目计划，保证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MB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系列丙烯腈催化剂项目目标的实现。</w:t>
      </w:r>
    </w:p>
    <w:p>
      <w:pPr>
        <w:spacing w:before="2" w:line="411" w:lineRule="auto"/>
        <w:ind w:left="35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2</w:t>
      </w:r>
      <w:r>
        <w:rPr>
          <w:rFonts w:ascii="FangSong" w:eastAsia="FangSong" w:hAnsi="FangSong" w:cs="FangSong"/>
          <w:spacing w:val="-18"/>
          <w:sz w:val="28"/>
          <w:szCs w:val="28"/>
        </w:rPr>
        <w:t>.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我们设立了严格的进度检查机制，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定期对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MB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系列丙烯腈催化剂项目的进展进行详细审查。这包括每周例行会议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月一次的全团队进度汇报。通过实时监控，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正</w:t>
      </w:r>
      <w:r>
        <w:rPr>
          <w:rFonts w:ascii="FangSong" w:eastAsia="FangSong" w:hAnsi="FangSong" w:cs="FangSong"/>
          <w:spacing w:val="-7"/>
          <w:sz w:val="28"/>
          <w:szCs w:val="28"/>
        </w:rPr>
        <w:t>潜</w:t>
      </w:r>
      <w:r>
        <w:rPr>
          <w:rFonts w:ascii="FangSong" w:eastAsia="FangSong" w:hAnsi="FangSong" w:cs="FangSong"/>
          <w:spacing w:val="-4"/>
          <w:sz w:val="28"/>
          <w:szCs w:val="28"/>
        </w:rPr>
        <w:t>在的进度滞后或问题。</w:t>
      </w:r>
    </w:p>
    <w:p>
      <w:pPr>
        <w:spacing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对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MB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系列丙烯腈催化剂项目的影响。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3" w:right="70" w:firstLine="549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提高整个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MB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系列丙烯腈催化剂项目执行效率。</w:t>
      </w:r>
    </w:p>
    <w:p>
      <w:pPr>
        <w:spacing w:before="2" w:line="411" w:lineRule="auto"/>
        <w:ind w:left="33" w:right="6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队建设。每周</w:t>
      </w:r>
      <w:r>
        <w:rPr>
          <w:rFonts w:ascii="FangSong" w:eastAsia="FangSong" w:hAnsi="FangSong" w:cs="FangSong"/>
          <w:spacing w:val="-3"/>
          <w:sz w:val="28"/>
          <w:szCs w:val="28"/>
        </w:rPr>
        <w:t>例行会议将提供一个平台，团队成员可以分享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MB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丙</w:t>
      </w:r>
      <w:r>
        <w:rPr>
          <w:rFonts w:ascii="FangSong" w:eastAsia="FangSong" w:hAnsi="FangSong" w:cs="FangSong"/>
          <w:spacing w:val="-12"/>
          <w:sz w:val="28"/>
          <w:szCs w:val="28"/>
        </w:rPr>
        <w:t>烯腈催化剂项目进展、反馈问题，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织团队活动，增进团队协作与默契。</w:t>
      </w:r>
    </w:p>
    <w:p>
      <w:pPr>
        <w:spacing w:line="414" w:lineRule="auto"/>
        <w:ind w:left="43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6.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</w:t>
      </w:r>
      <w:r>
        <w:rPr>
          <w:rFonts w:ascii="FangSong" w:eastAsia="FangSong" w:hAnsi="FangSong" w:cs="FangSong"/>
          <w:spacing w:val="-5"/>
          <w:sz w:val="28"/>
          <w:szCs w:val="28"/>
        </w:rPr>
        <w:t>量控制体系：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我们将建立严格的质量控制体系，涵盖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MB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列丙烯腈催化剂项目的每个环节。制定详细的验收标准和质量检查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点</w:t>
      </w:r>
      <w:r>
        <w:rPr>
          <w:rFonts w:ascii="FangSong" w:eastAsia="FangSong" w:hAnsi="FangSong" w:cs="FangSong"/>
          <w:spacing w:val="-17"/>
          <w:sz w:val="28"/>
          <w:szCs w:val="28"/>
        </w:rPr>
        <w:t>，确保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MB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系列丙烯腈催化剂项目交付的成果符合预期标准，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MB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列丙烯腈催化剂项目整体质量。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6" w:line="416" w:lineRule="auto"/>
        <w:ind w:left="42" w:right="1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https://d.book118.com/715240122323011123</w:t>
        </w:r>
      </w:hyperlink>
    </w:p>
    <w:p/>
    <w:sectPr>
      <w:pgSz w:w="11906" w:h="16839"/>
      <w:pgMar w:top="1431" w:right="1730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5240122323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2024-03-14T09:21:23Z</vt:filetime>
  </property>
  <property fmtid="{D5CDD505-2E9C-101B-9397-08002B2CF9AE}" pid="3" name="CRO">
    <vt:lpwstr>wqlLaW5nc29mdCBQREYgdG8gV1BTIDgw</vt:lpwstr>
  </property>
</Properties>
</file>