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压电陶瓷元件项目规划设计方案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 w:history="1">
        <w:r>
          <w:rPr>
            <w:rFonts w:ascii="仿宋" w:eastAsia="仿宋" w:hAnsi="仿宋" w:cs="仿宋" w:hint="eastAsia"/>
            <w:lang w:eastAsia="zh-CN"/>
          </w:rPr>
          <w:t>概论</w:t>
        </w:r>
        <w:r>
          <w:tab/>
        </w:r>
        <w:r>
          <w:fldChar w:fldCharType="begin"/>
        </w:r>
        <w:r>
          <w:instrText xml:space="preserve"> PAGEREF _Toc214 \h </w:instrText>
        </w:r>
        <w:r>
          <w:fldChar w:fldCharType="separate"/>
        </w:r>
        <w:r>
          <w:t>3</w:t>
        </w:r>
        <w:r>
          <w:fldChar w:fldCharType="end"/>
        </w:r>
      </w:hyperlink>
    </w:p>
    <w:p>
      <w:pPr>
        <w:pStyle w:val="TOC1"/>
        <w:tabs>
          <w:tab w:val="right" w:leader="dot" w:pos="8306"/>
        </w:tabs>
      </w:pPr>
      <w:hyperlink w:anchor="_Toc6493" w:history="1">
        <w:r>
          <w:rPr>
            <w:rFonts w:ascii="仿宋" w:eastAsia="仿宋" w:hAnsi="仿宋" w:cs="仿宋" w:hint="eastAsia"/>
            <w:lang w:eastAsia="zh-CN"/>
          </w:rPr>
          <w:t>一、压电陶瓷元件项目可持续发展</w:t>
        </w:r>
        <w:r>
          <w:tab/>
        </w:r>
        <w:r>
          <w:fldChar w:fldCharType="begin"/>
        </w:r>
        <w:r>
          <w:instrText xml:space="preserve"> PAGEREF _Toc6493 \h </w:instrText>
        </w:r>
        <w:r>
          <w:fldChar w:fldCharType="separate"/>
        </w:r>
        <w:r>
          <w:t>3</w:t>
        </w:r>
        <w:r>
          <w:fldChar w:fldCharType="end"/>
        </w:r>
      </w:hyperlink>
    </w:p>
    <w:p>
      <w:pPr>
        <w:pStyle w:val="TOC2"/>
        <w:tabs>
          <w:tab w:val="right" w:leader="dot" w:pos="8306"/>
        </w:tabs>
      </w:pPr>
      <w:hyperlink w:anchor="_Toc27796" w:history="1">
        <w:r>
          <w:rPr>
            <w:rFonts w:ascii="仿宋" w:eastAsia="仿宋" w:hAnsi="仿宋" w:cs="仿宋" w:hint="eastAsia"/>
            <w:lang w:eastAsia="zh-CN"/>
          </w:rPr>
          <w:t>(一)、可持续战略与实践</w:t>
        </w:r>
        <w:r>
          <w:tab/>
        </w:r>
        <w:r>
          <w:fldChar w:fldCharType="begin"/>
        </w:r>
        <w:r>
          <w:instrText xml:space="preserve"> PAGEREF _Toc27796 \h </w:instrText>
        </w:r>
        <w:r>
          <w:fldChar w:fldCharType="separate"/>
        </w:r>
        <w:r>
          <w:t>3</w:t>
        </w:r>
        <w:r>
          <w:fldChar w:fldCharType="end"/>
        </w:r>
      </w:hyperlink>
    </w:p>
    <w:p>
      <w:pPr>
        <w:pStyle w:val="TOC2"/>
        <w:tabs>
          <w:tab w:val="right" w:leader="dot" w:pos="8306"/>
        </w:tabs>
      </w:pPr>
      <w:hyperlink w:anchor="_Toc20924" w:history="1">
        <w:r>
          <w:rPr>
            <w:rFonts w:ascii="仿宋" w:eastAsia="仿宋" w:hAnsi="仿宋" w:cs="仿宋" w:hint="eastAsia"/>
            <w:lang w:eastAsia="zh-CN"/>
          </w:rPr>
          <w:t>(二)、环保与社会责任</w:t>
        </w:r>
        <w:r>
          <w:tab/>
        </w:r>
        <w:r>
          <w:fldChar w:fldCharType="begin"/>
        </w:r>
        <w:r>
          <w:instrText xml:space="preserve"> PAGEREF _Toc20924 \h </w:instrText>
        </w:r>
        <w:r>
          <w:fldChar w:fldCharType="separate"/>
        </w:r>
        <w:r>
          <w:t>4</w:t>
        </w:r>
        <w:r>
          <w:fldChar w:fldCharType="end"/>
        </w:r>
      </w:hyperlink>
    </w:p>
    <w:p>
      <w:pPr>
        <w:pStyle w:val="TOC1"/>
        <w:tabs>
          <w:tab w:val="right" w:leader="dot" w:pos="8306"/>
        </w:tabs>
      </w:pPr>
      <w:hyperlink w:anchor="_Toc9805" w:history="1">
        <w:r>
          <w:rPr>
            <w:rFonts w:ascii="仿宋" w:eastAsia="仿宋" w:hAnsi="仿宋" w:cs="仿宋" w:hint="eastAsia"/>
            <w:lang w:eastAsia="zh-CN"/>
          </w:rPr>
          <w:t>二、压电陶瓷元件项目选址可行性分析</w:t>
        </w:r>
        <w:r>
          <w:tab/>
        </w:r>
        <w:r>
          <w:fldChar w:fldCharType="begin"/>
        </w:r>
        <w:r>
          <w:instrText xml:space="preserve"> PAGEREF _Toc9805 \h </w:instrText>
        </w:r>
        <w:r>
          <w:fldChar w:fldCharType="separate"/>
        </w:r>
        <w:r>
          <w:t>5</w:t>
        </w:r>
        <w:r>
          <w:fldChar w:fldCharType="end"/>
        </w:r>
      </w:hyperlink>
    </w:p>
    <w:p>
      <w:pPr>
        <w:pStyle w:val="TOC2"/>
        <w:tabs>
          <w:tab w:val="right" w:leader="dot" w:pos="8306"/>
        </w:tabs>
      </w:pPr>
      <w:hyperlink w:anchor="_Toc31538" w:history="1">
        <w:r>
          <w:rPr>
            <w:rFonts w:ascii="仿宋" w:eastAsia="仿宋" w:hAnsi="仿宋" w:cs="仿宋" w:hint="eastAsia"/>
            <w:lang w:eastAsia="zh-CN"/>
          </w:rPr>
          <w:t>(一)、压电陶瓷元件项目选址</w:t>
        </w:r>
        <w:r>
          <w:tab/>
        </w:r>
        <w:r>
          <w:fldChar w:fldCharType="begin"/>
        </w:r>
        <w:r>
          <w:instrText xml:space="preserve"> PAGEREF _Toc31538 \h </w:instrText>
        </w:r>
        <w:r>
          <w:fldChar w:fldCharType="separate"/>
        </w:r>
        <w:r>
          <w:t>5</w:t>
        </w:r>
        <w:r>
          <w:fldChar w:fldCharType="end"/>
        </w:r>
      </w:hyperlink>
    </w:p>
    <w:p>
      <w:pPr>
        <w:pStyle w:val="TOC2"/>
        <w:tabs>
          <w:tab w:val="right" w:leader="dot" w:pos="8306"/>
        </w:tabs>
      </w:pPr>
      <w:hyperlink w:anchor="_Toc10409" w:history="1">
        <w:r>
          <w:rPr>
            <w:rFonts w:ascii="仿宋" w:eastAsia="仿宋" w:hAnsi="仿宋" w:cs="仿宋" w:hint="eastAsia"/>
            <w:lang w:eastAsia="zh-CN"/>
          </w:rPr>
          <w:t>(二)、用地控制指标</w:t>
        </w:r>
        <w:r>
          <w:tab/>
        </w:r>
        <w:r>
          <w:fldChar w:fldCharType="begin"/>
        </w:r>
        <w:r>
          <w:instrText xml:space="preserve"> PAGEREF _Toc10409 \h </w:instrText>
        </w:r>
        <w:r>
          <w:fldChar w:fldCharType="separate"/>
        </w:r>
        <w:r>
          <w:t>5</w:t>
        </w:r>
        <w:r>
          <w:fldChar w:fldCharType="end"/>
        </w:r>
      </w:hyperlink>
    </w:p>
    <w:p>
      <w:pPr>
        <w:pStyle w:val="TOC2"/>
        <w:tabs>
          <w:tab w:val="right" w:leader="dot" w:pos="8306"/>
        </w:tabs>
      </w:pPr>
      <w:hyperlink w:anchor="_Toc28670" w:history="1">
        <w:r>
          <w:rPr>
            <w:rFonts w:ascii="仿宋" w:eastAsia="仿宋" w:hAnsi="仿宋" w:cs="仿宋" w:hint="eastAsia"/>
            <w:lang w:eastAsia="zh-CN"/>
          </w:rPr>
          <w:t>(三)、节约用地措施</w:t>
        </w:r>
        <w:r>
          <w:tab/>
        </w:r>
        <w:r>
          <w:fldChar w:fldCharType="begin"/>
        </w:r>
        <w:r>
          <w:instrText xml:space="preserve"> PAGEREF _Toc28670 \h </w:instrText>
        </w:r>
        <w:r>
          <w:fldChar w:fldCharType="separate"/>
        </w:r>
        <w:r>
          <w:t>7</w:t>
        </w:r>
        <w:r>
          <w:fldChar w:fldCharType="end"/>
        </w:r>
      </w:hyperlink>
    </w:p>
    <w:p>
      <w:pPr>
        <w:pStyle w:val="TOC2"/>
        <w:tabs>
          <w:tab w:val="right" w:leader="dot" w:pos="8306"/>
        </w:tabs>
      </w:pPr>
      <w:hyperlink w:anchor="_Toc28225" w:history="1">
        <w:r>
          <w:rPr>
            <w:rFonts w:ascii="仿宋" w:eastAsia="仿宋" w:hAnsi="仿宋" w:cs="仿宋" w:hint="eastAsia"/>
            <w:lang w:eastAsia="zh-CN"/>
          </w:rPr>
          <w:t>(四)、总图布置方案</w:t>
        </w:r>
        <w:r>
          <w:tab/>
        </w:r>
        <w:r>
          <w:fldChar w:fldCharType="begin"/>
        </w:r>
        <w:r>
          <w:instrText xml:space="preserve"> PAGEREF _Toc28225 \h </w:instrText>
        </w:r>
        <w:r>
          <w:fldChar w:fldCharType="separate"/>
        </w:r>
        <w:r>
          <w:t>8</w:t>
        </w:r>
        <w:r>
          <w:fldChar w:fldCharType="end"/>
        </w:r>
      </w:hyperlink>
    </w:p>
    <w:p>
      <w:pPr>
        <w:pStyle w:val="TOC2"/>
        <w:tabs>
          <w:tab w:val="right" w:leader="dot" w:pos="8306"/>
        </w:tabs>
      </w:pPr>
      <w:hyperlink w:anchor="_Toc27747" w:history="1">
        <w:r>
          <w:rPr>
            <w:rFonts w:ascii="仿宋" w:eastAsia="仿宋" w:hAnsi="仿宋" w:cs="仿宋" w:hint="eastAsia"/>
            <w:lang w:eastAsia="zh-CN"/>
          </w:rPr>
          <w:t>(五)、选址综合评价</w:t>
        </w:r>
        <w:r>
          <w:tab/>
        </w:r>
        <w:r>
          <w:fldChar w:fldCharType="begin"/>
        </w:r>
        <w:r>
          <w:instrText xml:space="preserve"> PAGEREF _Toc27747 \h </w:instrText>
        </w:r>
        <w:r>
          <w:fldChar w:fldCharType="separate"/>
        </w:r>
        <w:r>
          <w:t>9</w:t>
        </w:r>
        <w:r>
          <w:fldChar w:fldCharType="end"/>
        </w:r>
      </w:hyperlink>
    </w:p>
    <w:p>
      <w:pPr>
        <w:pStyle w:val="TOC1"/>
        <w:tabs>
          <w:tab w:val="right" w:leader="dot" w:pos="8306"/>
        </w:tabs>
      </w:pPr>
      <w:hyperlink w:anchor="_Toc26155" w:history="1">
        <w:r>
          <w:rPr>
            <w:rFonts w:ascii="仿宋" w:eastAsia="仿宋" w:hAnsi="仿宋" w:cs="仿宋" w:hint="eastAsia"/>
            <w:lang w:eastAsia="zh-CN"/>
          </w:rPr>
          <w:t>三、工艺说明</w:t>
        </w:r>
        <w:r>
          <w:tab/>
        </w:r>
        <w:r>
          <w:fldChar w:fldCharType="begin"/>
        </w:r>
        <w:r>
          <w:instrText xml:space="preserve"> PAGEREF _Toc26155 \h </w:instrText>
        </w:r>
        <w:r>
          <w:fldChar w:fldCharType="separate"/>
        </w:r>
        <w:r>
          <w:t>10</w:t>
        </w:r>
        <w:r>
          <w:fldChar w:fldCharType="end"/>
        </w:r>
      </w:hyperlink>
    </w:p>
    <w:p>
      <w:pPr>
        <w:pStyle w:val="TOC2"/>
        <w:tabs>
          <w:tab w:val="right" w:leader="dot" w:pos="8306"/>
        </w:tabs>
      </w:pPr>
      <w:hyperlink w:anchor="_Toc16246" w:history="1">
        <w:r>
          <w:rPr>
            <w:rFonts w:ascii="仿宋" w:eastAsia="仿宋" w:hAnsi="仿宋" w:cs="仿宋" w:hint="eastAsia"/>
            <w:lang w:eastAsia="zh-CN"/>
          </w:rPr>
          <w:t>(一)、技术管理特点</w:t>
        </w:r>
        <w:r>
          <w:tab/>
        </w:r>
        <w:r>
          <w:fldChar w:fldCharType="begin"/>
        </w:r>
        <w:r>
          <w:instrText xml:space="preserve"> PAGEREF _Toc16246 \h </w:instrText>
        </w:r>
        <w:r>
          <w:fldChar w:fldCharType="separate"/>
        </w:r>
        <w:r>
          <w:t>10</w:t>
        </w:r>
        <w:r>
          <w:fldChar w:fldCharType="end"/>
        </w:r>
      </w:hyperlink>
    </w:p>
    <w:p>
      <w:pPr>
        <w:pStyle w:val="TOC2"/>
        <w:tabs>
          <w:tab w:val="right" w:leader="dot" w:pos="8306"/>
        </w:tabs>
      </w:pPr>
      <w:hyperlink w:anchor="_Toc13854" w:history="1">
        <w:r>
          <w:rPr>
            <w:rFonts w:ascii="仿宋" w:eastAsia="仿宋" w:hAnsi="仿宋" w:cs="仿宋" w:hint="eastAsia"/>
            <w:lang w:eastAsia="zh-CN"/>
          </w:rPr>
          <w:t>(二)、压电陶瓷元件项目工艺技术设计方案</w:t>
        </w:r>
        <w:r>
          <w:tab/>
        </w:r>
        <w:r>
          <w:fldChar w:fldCharType="begin"/>
        </w:r>
        <w:r>
          <w:instrText xml:space="preserve"> PAGEREF _Toc13854 \h </w:instrText>
        </w:r>
        <w:r>
          <w:fldChar w:fldCharType="separate"/>
        </w:r>
        <w:r>
          <w:t>11</w:t>
        </w:r>
        <w:r>
          <w:fldChar w:fldCharType="end"/>
        </w:r>
      </w:hyperlink>
    </w:p>
    <w:p>
      <w:pPr>
        <w:pStyle w:val="TOC2"/>
        <w:tabs>
          <w:tab w:val="right" w:leader="dot" w:pos="8306"/>
        </w:tabs>
      </w:pPr>
      <w:hyperlink w:anchor="_Toc1854" w:history="1">
        <w:r>
          <w:rPr>
            <w:rFonts w:ascii="仿宋" w:eastAsia="仿宋" w:hAnsi="仿宋" w:cs="仿宋" w:hint="eastAsia"/>
            <w:lang w:eastAsia="zh-CN"/>
          </w:rPr>
          <w:t>(三)、设备选型方案</w:t>
        </w:r>
        <w:r>
          <w:tab/>
        </w:r>
        <w:r>
          <w:fldChar w:fldCharType="begin"/>
        </w:r>
        <w:r>
          <w:instrText xml:space="preserve"> PAGEREF _Toc1854 \h </w:instrText>
        </w:r>
        <w:r>
          <w:fldChar w:fldCharType="separate"/>
        </w:r>
        <w:r>
          <w:t>12</w:t>
        </w:r>
        <w:r>
          <w:fldChar w:fldCharType="end"/>
        </w:r>
      </w:hyperlink>
    </w:p>
    <w:p>
      <w:pPr>
        <w:pStyle w:val="TOC1"/>
        <w:tabs>
          <w:tab w:val="right" w:leader="dot" w:pos="8306"/>
        </w:tabs>
      </w:pPr>
      <w:hyperlink w:anchor="_Toc32385" w:history="1">
        <w:r>
          <w:rPr>
            <w:rFonts w:ascii="仿宋" w:eastAsia="仿宋" w:hAnsi="仿宋" w:cs="仿宋" w:hint="eastAsia"/>
            <w:lang w:eastAsia="zh-CN"/>
          </w:rPr>
          <w:t>四、压电陶瓷元件项目建设背景及必要性分析</w:t>
        </w:r>
        <w:r>
          <w:tab/>
        </w:r>
        <w:r>
          <w:fldChar w:fldCharType="begin"/>
        </w:r>
        <w:r>
          <w:instrText xml:space="preserve"> PAGEREF _Toc32385 \h </w:instrText>
        </w:r>
        <w:r>
          <w:fldChar w:fldCharType="separate"/>
        </w:r>
        <w:r>
          <w:t>14</w:t>
        </w:r>
        <w:r>
          <w:fldChar w:fldCharType="end"/>
        </w:r>
      </w:hyperlink>
    </w:p>
    <w:p>
      <w:pPr>
        <w:pStyle w:val="TOC2"/>
        <w:tabs>
          <w:tab w:val="right" w:leader="dot" w:pos="8306"/>
        </w:tabs>
      </w:pPr>
      <w:hyperlink w:anchor="_Toc31487" w:history="1">
        <w:r>
          <w:rPr>
            <w:rFonts w:ascii="仿宋" w:eastAsia="仿宋" w:hAnsi="仿宋" w:cs="仿宋" w:hint="eastAsia"/>
            <w:lang w:eastAsia="zh-CN"/>
          </w:rPr>
          <w:t>(一)、压电陶瓷元件项目背景分析</w:t>
        </w:r>
        <w:r>
          <w:tab/>
        </w:r>
        <w:r>
          <w:fldChar w:fldCharType="begin"/>
        </w:r>
        <w:r>
          <w:instrText xml:space="preserve"> PAGEREF _Toc31487 \h </w:instrText>
        </w:r>
        <w:r>
          <w:fldChar w:fldCharType="separate"/>
        </w:r>
        <w:r>
          <w:t>14</w:t>
        </w:r>
        <w:r>
          <w:fldChar w:fldCharType="end"/>
        </w:r>
      </w:hyperlink>
    </w:p>
    <w:p>
      <w:pPr>
        <w:pStyle w:val="TOC2"/>
        <w:tabs>
          <w:tab w:val="right" w:leader="dot" w:pos="8306"/>
        </w:tabs>
      </w:pPr>
      <w:hyperlink w:anchor="_Toc14367" w:history="1">
        <w:r>
          <w:rPr>
            <w:rFonts w:ascii="仿宋" w:eastAsia="仿宋" w:hAnsi="仿宋" w:cs="仿宋" w:hint="eastAsia"/>
            <w:lang w:eastAsia="zh-CN"/>
          </w:rPr>
          <w:t>(二)、压电陶瓷元件项目建设必要性分析</w:t>
        </w:r>
        <w:r>
          <w:tab/>
        </w:r>
        <w:r>
          <w:fldChar w:fldCharType="begin"/>
        </w:r>
        <w:r>
          <w:instrText xml:space="preserve"> PAGEREF _Toc14367 \h </w:instrText>
        </w:r>
        <w:r>
          <w:fldChar w:fldCharType="separate"/>
        </w:r>
        <w:r>
          <w:t>16</w:t>
        </w:r>
        <w:r>
          <w:fldChar w:fldCharType="end"/>
        </w:r>
      </w:hyperlink>
    </w:p>
    <w:p>
      <w:pPr>
        <w:pStyle w:val="TOC1"/>
        <w:tabs>
          <w:tab w:val="right" w:leader="dot" w:pos="8306"/>
        </w:tabs>
      </w:pPr>
      <w:hyperlink w:anchor="_Toc7331" w:history="1">
        <w:r>
          <w:rPr>
            <w:rFonts w:ascii="仿宋" w:eastAsia="仿宋" w:hAnsi="仿宋" w:cs="仿宋" w:hint="eastAsia"/>
            <w:lang w:eastAsia="zh-CN"/>
          </w:rPr>
          <w:t>五、压电陶瓷元件项目概论</w:t>
        </w:r>
        <w:r>
          <w:tab/>
        </w:r>
        <w:r>
          <w:fldChar w:fldCharType="begin"/>
        </w:r>
        <w:r>
          <w:instrText xml:space="preserve"> PAGEREF _Toc7331 \h </w:instrText>
        </w:r>
        <w:r>
          <w:fldChar w:fldCharType="separate"/>
        </w:r>
        <w:r>
          <w:t>17</w:t>
        </w:r>
        <w:r>
          <w:fldChar w:fldCharType="end"/>
        </w:r>
      </w:hyperlink>
    </w:p>
    <w:p>
      <w:pPr>
        <w:pStyle w:val="TOC2"/>
        <w:tabs>
          <w:tab w:val="right" w:leader="dot" w:pos="8306"/>
        </w:tabs>
      </w:pPr>
      <w:hyperlink w:anchor="_Toc16475" w:history="1">
        <w:r>
          <w:rPr>
            <w:rFonts w:ascii="仿宋" w:eastAsia="仿宋" w:hAnsi="仿宋" w:cs="仿宋" w:hint="eastAsia"/>
            <w:lang w:eastAsia="zh-CN"/>
          </w:rPr>
          <w:t>(一)、压电陶瓷元件项目概况</w:t>
        </w:r>
        <w:r>
          <w:tab/>
        </w:r>
        <w:r>
          <w:fldChar w:fldCharType="begin"/>
        </w:r>
        <w:r>
          <w:instrText xml:space="preserve"> PAGEREF _Toc16475 \h </w:instrText>
        </w:r>
        <w:r>
          <w:fldChar w:fldCharType="separate"/>
        </w:r>
        <w:r>
          <w:t>17</w:t>
        </w:r>
        <w:r>
          <w:fldChar w:fldCharType="end"/>
        </w:r>
      </w:hyperlink>
    </w:p>
    <w:p>
      <w:pPr>
        <w:pStyle w:val="TOC2"/>
        <w:tabs>
          <w:tab w:val="right" w:leader="dot" w:pos="8306"/>
        </w:tabs>
      </w:pPr>
      <w:hyperlink w:anchor="_Toc12955" w:history="1">
        <w:r>
          <w:rPr>
            <w:rFonts w:ascii="仿宋" w:eastAsia="仿宋" w:hAnsi="仿宋" w:cs="仿宋" w:hint="eastAsia"/>
            <w:lang w:eastAsia="zh-CN"/>
          </w:rPr>
          <w:t>(二)、压电陶瓷元件项目目标</w:t>
        </w:r>
        <w:r>
          <w:tab/>
        </w:r>
        <w:r>
          <w:fldChar w:fldCharType="begin"/>
        </w:r>
        <w:r>
          <w:instrText xml:space="preserve"> PAGEREF _Toc12955 \h </w:instrText>
        </w:r>
        <w:r>
          <w:fldChar w:fldCharType="separate"/>
        </w:r>
        <w:r>
          <w:t>19</w:t>
        </w:r>
        <w:r>
          <w:fldChar w:fldCharType="end"/>
        </w:r>
      </w:hyperlink>
    </w:p>
    <w:p>
      <w:pPr>
        <w:pStyle w:val="TOC2"/>
        <w:tabs>
          <w:tab w:val="right" w:leader="dot" w:pos="8306"/>
        </w:tabs>
      </w:pPr>
      <w:hyperlink w:anchor="_Toc4114" w:history="1">
        <w:r>
          <w:rPr>
            <w:rFonts w:ascii="仿宋" w:eastAsia="仿宋" w:hAnsi="仿宋" w:cs="仿宋" w:hint="eastAsia"/>
            <w:lang w:eastAsia="zh-CN"/>
          </w:rPr>
          <w:t>(三)、压电陶瓷元件项目提出的理由</w:t>
        </w:r>
        <w:r>
          <w:tab/>
        </w:r>
        <w:r>
          <w:fldChar w:fldCharType="begin"/>
        </w:r>
        <w:r>
          <w:instrText xml:space="preserve"> PAGEREF _Toc4114 \h </w:instrText>
        </w:r>
        <w:r>
          <w:fldChar w:fldCharType="separate"/>
        </w:r>
        <w:r>
          <w:t>20</w:t>
        </w:r>
        <w:r>
          <w:fldChar w:fldCharType="end"/>
        </w:r>
      </w:hyperlink>
    </w:p>
    <w:p>
      <w:pPr>
        <w:pStyle w:val="TOC2"/>
        <w:tabs>
          <w:tab w:val="right" w:leader="dot" w:pos="8306"/>
        </w:tabs>
      </w:pPr>
      <w:hyperlink w:anchor="_Toc13752" w:history="1">
        <w:r>
          <w:rPr>
            <w:rFonts w:ascii="仿宋" w:eastAsia="仿宋" w:hAnsi="仿宋" w:cs="仿宋" w:hint="eastAsia"/>
            <w:lang w:eastAsia="zh-CN"/>
          </w:rPr>
          <w:t>(四)、压电陶瓷元件项目意义</w:t>
        </w:r>
        <w:r>
          <w:tab/>
        </w:r>
        <w:r>
          <w:fldChar w:fldCharType="begin"/>
        </w:r>
        <w:r>
          <w:instrText xml:space="preserve"> PAGEREF _Toc13752 \h </w:instrText>
        </w:r>
        <w:r>
          <w:fldChar w:fldCharType="separate"/>
        </w:r>
        <w:r>
          <w:t>22</w:t>
        </w:r>
        <w:r>
          <w:fldChar w:fldCharType="end"/>
        </w:r>
      </w:hyperlink>
    </w:p>
    <w:p>
      <w:pPr>
        <w:pStyle w:val="TOC2"/>
        <w:tabs>
          <w:tab w:val="right" w:leader="dot" w:pos="8306"/>
        </w:tabs>
      </w:pPr>
      <w:hyperlink w:anchor="_Toc14997" w:history="1">
        <w:r>
          <w:rPr>
            <w:rFonts w:ascii="仿宋" w:eastAsia="仿宋" w:hAnsi="仿宋" w:cs="仿宋" w:hint="eastAsia"/>
            <w:lang w:eastAsia="zh-CN"/>
          </w:rPr>
          <w:t>(五)、压电陶瓷元件项目背景</w:t>
        </w:r>
        <w:r>
          <w:tab/>
        </w:r>
        <w:r>
          <w:fldChar w:fldCharType="begin"/>
        </w:r>
        <w:r>
          <w:instrText xml:space="preserve"> PAGEREF _Toc14997 \h </w:instrText>
        </w:r>
        <w:r>
          <w:fldChar w:fldCharType="separate"/>
        </w:r>
        <w:r>
          <w:t>23</w:t>
        </w:r>
        <w:r>
          <w:fldChar w:fldCharType="end"/>
        </w:r>
      </w:hyperlink>
    </w:p>
    <w:p>
      <w:pPr>
        <w:pStyle w:val="TOC1"/>
        <w:tabs>
          <w:tab w:val="right" w:leader="dot" w:pos="8306"/>
        </w:tabs>
      </w:pPr>
      <w:hyperlink w:anchor="_Toc31426" w:history="1">
        <w:r>
          <w:rPr>
            <w:rFonts w:ascii="仿宋" w:eastAsia="仿宋" w:hAnsi="仿宋" w:cs="仿宋" w:hint="eastAsia"/>
            <w:lang w:eastAsia="zh-CN"/>
          </w:rPr>
          <w:t>六、产品规划分析</w:t>
        </w:r>
        <w:r>
          <w:tab/>
        </w:r>
        <w:r>
          <w:fldChar w:fldCharType="begin"/>
        </w:r>
        <w:r>
          <w:instrText xml:space="preserve"> PAGEREF _Toc31426 \h </w:instrText>
        </w:r>
        <w:r>
          <w:fldChar w:fldCharType="separate"/>
        </w:r>
        <w:r>
          <w:t>24</w:t>
        </w:r>
        <w:r>
          <w:fldChar w:fldCharType="end"/>
        </w:r>
      </w:hyperlink>
    </w:p>
    <w:p>
      <w:pPr>
        <w:pStyle w:val="TOC2"/>
        <w:tabs>
          <w:tab w:val="right" w:leader="dot" w:pos="8306"/>
        </w:tabs>
      </w:pPr>
      <w:hyperlink w:anchor="_Toc32092" w:history="1">
        <w:r>
          <w:rPr>
            <w:rFonts w:ascii="仿宋" w:eastAsia="仿宋" w:hAnsi="仿宋" w:cs="仿宋" w:hint="eastAsia"/>
            <w:lang w:eastAsia="zh-CN"/>
          </w:rPr>
          <w:t>(一)、产品规划</w:t>
        </w:r>
        <w:r>
          <w:tab/>
        </w:r>
        <w:r>
          <w:fldChar w:fldCharType="begin"/>
        </w:r>
        <w:r>
          <w:instrText xml:space="preserve"> PAGEREF _Toc32092 \h </w:instrText>
        </w:r>
        <w:r>
          <w:fldChar w:fldCharType="separate"/>
        </w:r>
        <w:r>
          <w:t>24</w:t>
        </w:r>
        <w:r>
          <w:fldChar w:fldCharType="end"/>
        </w:r>
      </w:hyperlink>
    </w:p>
    <w:p>
      <w:pPr>
        <w:pStyle w:val="TOC2"/>
        <w:tabs>
          <w:tab w:val="right" w:leader="dot" w:pos="8306"/>
        </w:tabs>
      </w:pPr>
      <w:hyperlink w:anchor="_Toc24029" w:history="1">
        <w:r>
          <w:rPr>
            <w:rFonts w:ascii="仿宋" w:eastAsia="仿宋" w:hAnsi="仿宋" w:cs="仿宋" w:hint="eastAsia"/>
            <w:lang w:eastAsia="zh-CN"/>
          </w:rPr>
          <w:t>(二)、建设规模</w:t>
        </w:r>
        <w:r>
          <w:tab/>
        </w:r>
        <w:r>
          <w:fldChar w:fldCharType="begin"/>
        </w:r>
        <w:r>
          <w:instrText xml:space="preserve"> PAGEREF _Toc24029 \h </w:instrText>
        </w:r>
        <w:r>
          <w:fldChar w:fldCharType="separate"/>
        </w:r>
        <w:r>
          <w:t>24</w:t>
        </w:r>
        <w:r>
          <w:fldChar w:fldCharType="end"/>
        </w:r>
      </w:hyperlink>
    </w:p>
    <w:p>
      <w:pPr>
        <w:pStyle w:val="TOC1"/>
        <w:tabs>
          <w:tab w:val="right" w:leader="dot" w:pos="8306"/>
        </w:tabs>
      </w:pPr>
      <w:hyperlink w:anchor="_Toc11870" w:history="1">
        <w:r>
          <w:rPr>
            <w:rFonts w:ascii="仿宋" w:eastAsia="仿宋" w:hAnsi="仿宋" w:cs="仿宋" w:hint="eastAsia"/>
            <w:lang w:eastAsia="zh-CN"/>
          </w:rPr>
          <w:t>七、压电陶瓷元件项目环境影响分析</w:t>
        </w:r>
        <w:r>
          <w:tab/>
        </w:r>
        <w:r>
          <w:fldChar w:fldCharType="begin"/>
        </w:r>
        <w:r>
          <w:instrText xml:space="preserve"> PAGEREF _Toc11870 \h </w:instrText>
        </w:r>
        <w:r>
          <w:fldChar w:fldCharType="separate"/>
        </w:r>
        <w:r>
          <w:t>26</w:t>
        </w:r>
        <w:r>
          <w:fldChar w:fldCharType="end"/>
        </w:r>
      </w:hyperlink>
    </w:p>
    <w:p>
      <w:pPr>
        <w:pStyle w:val="TOC2"/>
        <w:tabs>
          <w:tab w:val="right" w:leader="dot" w:pos="8306"/>
        </w:tabs>
      </w:pPr>
      <w:hyperlink w:anchor="_Toc9722" w:history="1">
        <w:r>
          <w:rPr>
            <w:rFonts w:ascii="仿宋" w:eastAsia="仿宋" w:hAnsi="仿宋" w:cs="仿宋" w:hint="eastAsia"/>
            <w:lang w:eastAsia="zh-CN"/>
          </w:rPr>
          <w:t>(一)、建设区域环境质量现状</w:t>
        </w:r>
        <w:r>
          <w:tab/>
        </w:r>
        <w:r>
          <w:fldChar w:fldCharType="begin"/>
        </w:r>
        <w:r>
          <w:instrText xml:space="preserve"> PAGEREF _Toc9722 \h </w:instrText>
        </w:r>
        <w:r>
          <w:fldChar w:fldCharType="separate"/>
        </w:r>
        <w:r>
          <w:t>26</w:t>
        </w:r>
        <w:r>
          <w:fldChar w:fldCharType="end"/>
        </w:r>
      </w:hyperlink>
    </w:p>
    <w:p>
      <w:pPr>
        <w:pStyle w:val="TOC2"/>
        <w:tabs>
          <w:tab w:val="right" w:leader="dot" w:pos="8306"/>
        </w:tabs>
      </w:pPr>
      <w:hyperlink w:anchor="_Toc1596" w:history="1">
        <w:r>
          <w:rPr>
            <w:rFonts w:ascii="仿宋" w:eastAsia="仿宋" w:hAnsi="仿宋" w:cs="仿宋" w:hint="eastAsia"/>
            <w:lang w:eastAsia="zh-CN"/>
          </w:rPr>
          <w:t>(二)、建设期环境保护</w:t>
        </w:r>
        <w:r>
          <w:tab/>
        </w:r>
        <w:r>
          <w:fldChar w:fldCharType="begin"/>
        </w:r>
        <w:r>
          <w:instrText xml:space="preserve"> PAGEREF _Toc1596 \h </w:instrText>
        </w:r>
        <w:r>
          <w:fldChar w:fldCharType="separate"/>
        </w:r>
        <w:r>
          <w:t>27</w:t>
        </w:r>
        <w:r>
          <w:fldChar w:fldCharType="end"/>
        </w:r>
      </w:hyperlink>
    </w:p>
    <w:p>
      <w:pPr>
        <w:pStyle w:val="TOC2"/>
        <w:tabs>
          <w:tab w:val="right" w:leader="dot" w:pos="8306"/>
        </w:tabs>
      </w:pPr>
      <w:hyperlink w:anchor="_Toc18659" w:history="1">
        <w:r>
          <w:rPr>
            <w:rFonts w:ascii="仿宋" w:eastAsia="仿宋" w:hAnsi="仿宋" w:cs="仿宋" w:hint="eastAsia"/>
            <w:lang w:eastAsia="zh-CN"/>
          </w:rPr>
          <w:t>(三)、运营期环境保护</w:t>
        </w:r>
        <w:r>
          <w:tab/>
        </w:r>
        <w:r>
          <w:fldChar w:fldCharType="begin"/>
        </w:r>
        <w:r>
          <w:instrText xml:space="preserve"> PAGEREF _Toc18659 \h </w:instrText>
        </w:r>
        <w:r>
          <w:fldChar w:fldCharType="separate"/>
        </w:r>
        <w:r>
          <w:t>28</w:t>
        </w:r>
        <w:r>
          <w:fldChar w:fldCharType="end"/>
        </w:r>
      </w:hyperlink>
    </w:p>
    <w:p>
      <w:pPr>
        <w:pStyle w:val="TOC2"/>
        <w:tabs>
          <w:tab w:val="right" w:leader="dot" w:pos="8306"/>
        </w:tabs>
      </w:pPr>
      <w:hyperlink w:anchor="_Toc27801" w:history="1">
        <w:r>
          <w:rPr>
            <w:rFonts w:ascii="仿宋" w:eastAsia="仿宋" w:hAnsi="仿宋" w:cs="仿宋" w:hint="eastAsia"/>
            <w:lang w:eastAsia="zh-CN"/>
          </w:rPr>
          <w:t>(四)、压电陶瓷元件项目建设对区域经济的影响</w:t>
        </w:r>
        <w:r>
          <w:tab/>
        </w:r>
        <w:r>
          <w:fldChar w:fldCharType="begin"/>
        </w:r>
        <w:r>
          <w:instrText xml:space="preserve"> PAGEREF _Toc27801 \h </w:instrText>
        </w:r>
        <w:r>
          <w:fldChar w:fldCharType="separate"/>
        </w:r>
        <w:r>
          <w:t>30</w:t>
        </w:r>
        <w:r>
          <w:fldChar w:fldCharType="end"/>
        </w:r>
      </w:hyperlink>
    </w:p>
    <w:p>
      <w:pPr>
        <w:pStyle w:val="TOC2"/>
        <w:tabs>
          <w:tab w:val="right" w:leader="dot" w:pos="8306"/>
        </w:tabs>
      </w:pPr>
      <w:hyperlink w:anchor="_Toc15528" w:history="1">
        <w:r>
          <w:rPr>
            <w:rFonts w:ascii="仿宋" w:eastAsia="仿宋" w:hAnsi="仿宋" w:cs="仿宋" w:hint="eastAsia"/>
            <w:lang w:eastAsia="zh-CN"/>
          </w:rPr>
          <w:t>(五)、废弃物处理</w:t>
        </w:r>
        <w:r>
          <w:tab/>
        </w:r>
        <w:r>
          <w:fldChar w:fldCharType="begin"/>
        </w:r>
        <w:r>
          <w:instrText xml:space="preserve"> PAGEREF _Toc15528 \h </w:instrText>
        </w:r>
        <w:r>
          <w:fldChar w:fldCharType="separate"/>
        </w:r>
        <w:r>
          <w:t>32</w:t>
        </w:r>
        <w:r>
          <w:fldChar w:fldCharType="end"/>
        </w:r>
      </w:hyperlink>
    </w:p>
    <w:p>
      <w:pPr>
        <w:pStyle w:val="TOC2"/>
        <w:tabs>
          <w:tab w:val="right" w:leader="dot" w:pos="8306"/>
        </w:tabs>
      </w:pPr>
      <w:hyperlink w:anchor="_Toc24660" w:history="1">
        <w:r>
          <w:rPr>
            <w:rFonts w:ascii="仿宋" w:eastAsia="仿宋" w:hAnsi="仿宋" w:cs="仿宋" w:hint="eastAsia"/>
            <w:lang w:eastAsia="zh-CN"/>
          </w:rPr>
          <w:t>(六)、特殊环境影响分析</w:t>
        </w:r>
        <w:r>
          <w:tab/>
        </w:r>
        <w:r>
          <w:fldChar w:fldCharType="begin"/>
        </w:r>
        <w:r>
          <w:instrText xml:space="preserve"> PAGEREF _Toc24660 \h </w:instrText>
        </w:r>
        <w:r>
          <w:fldChar w:fldCharType="separate"/>
        </w:r>
        <w:r>
          <w:t>33</w:t>
        </w:r>
        <w:r>
          <w:fldChar w:fldCharType="end"/>
        </w:r>
      </w:hyperlink>
    </w:p>
    <w:p>
      <w:pPr>
        <w:pStyle w:val="TOC2"/>
        <w:tabs>
          <w:tab w:val="right" w:leader="dot" w:pos="8306"/>
        </w:tabs>
      </w:pPr>
      <w:hyperlink w:anchor="_Toc10616" w:history="1">
        <w:r>
          <w:rPr>
            <w:rFonts w:ascii="仿宋" w:eastAsia="仿宋" w:hAnsi="仿宋" w:cs="仿宋" w:hint="eastAsia"/>
            <w:lang w:eastAsia="zh-CN"/>
          </w:rPr>
          <w:t>(七)、清洁生产</w:t>
        </w:r>
        <w:r>
          <w:tab/>
        </w:r>
        <w:r>
          <w:fldChar w:fldCharType="begin"/>
        </w:r>
        <w:r>
          <w:instrText xml:space="preserve"> PAGEREF _Toc10616 \h </w:instrText>
        </w:r>
        <w:r>
          <w:fldChar w:fldCharType="separate"/>
        </w:r>
        <w:r>
          <w:t>34</w:t>
        </w:r>
        <w:r>
          <w:fldChar w:fldCharType="end"/>
        </w:r>
      </w:hyperlink>
    </w:p>
    <w:p>
      <w:pPr>
        <w:pStyle w:val="TOC2"/>
        <w:tabs>
          <w:tab w:val="right" w:leader="dot" w:pos="8306"/>
        </w:tabs>
      </w:pPr>
      <w:hyperlink w:anchor="_Toc8835" w:history="1">
        <w:r>
          <w:rPr>
            <w:rFonts w:ascii="仿宋" w:eastAsia="仿宋" w:hAnsi="仿宋" w:cs="仿宋" w:hint="eastAsia"/>
            <w:lang w:eastAsia="zh-CN"/>
          </w:rPr>
          <w:t>(八)、环境保护综合评价</w:t>
        </w:r>
        <w:r>
          <w:tab/>
        </w:r>
        <w:r>
          <w:fldChar w:fldCharType="begin"/>
        </w:r>
        <w:r>
          <w:instrText xml:space="preserve"> PAGEREF _Toc8835 \h </w:instrText>
        </w:r>
        <w:r>
          <w:fldChar w:fldCharType="separate"/>
        </w:r>
        <w:r>
          <w:t>35</w:t>
        </w:r>
        <w:r>
          <w:fldChar w:fldCharType="end"/>
        </w:r>
      </w:hyperlink>
    </w:p>
    <w:p>
      <w:pPr>
        <w:pStyle w:val="TOC1"/>
        <w:tabs>
          <w:tab w:val="right" w:leader="dot" w:pos="8306"/>
        </w:tabs>
      </w:pPr>
      <w:hyperlink w:anchor="_Toc10022" w:history="1">
        <w:r>
          <w:rPr>
            <w:rFonts w:ascii="仿宋" w:eastAsia="仿宋" w:hAnsi="仿宋" w:cs="仿宋" w:hint="eastAsia"/>
            <w:lang w:eastAsia="zh-CN"/>
          </w:rPr>
          <w:t>八、压电陶瓷元件项目投资规划</w:t>
        </w:r>
        <w:r>
          <w:tab/>
        </w:r>
        <w:r>
          <w:fldChar w:fldCharType="begin"/>
        </w:r>
        <w:r>
          <w:instrText xml:space="preserve"> PAGEREF _Toc10022 \h </w:instrText>
        </w:r>
        <w:r>
          <w:fldChar w:fldCharType="separate"/>
        </w:r>
        <w:r>
          <w:t>36</w:t>
        </w:r>
        <w:r>
          <w:fldChar w:fldCharType="end"/>
        </w:r>
      </w:hyperlink>
    </w:p>
    <w:p>
      <w:pPr>
        <w:pStyle w:val="TOC2"/>
        <w:tabs>
          <w:tab w:val="right" w:leader="dot" w:pos="8306"/>
        </w:tabs>
      </w:pPr>
      <w:hyperlink w:anchor="_Toc16997" w:history="1">
        <w:r>
          <w:rPr>
            <w:rFonts w:ascii="仿宋" w:eastAsia="仿宋" w:hAnsi="仿宋" w:cs="仿宋" w:hint="eastAsia"/>
            <w:lang w:eastAsia="zh-CN"/>
          </w:rPr>
          <w:t>(一)、压电陶瓷元件项目总投资估算</w:t>
        </w:r>
        <w:r>
          <w:tab/>
        </w:r>
        <w:r>
          <w:fldChar w:fldCharType="begin"/>
        </w:r>
        <w:r>
          <w:instrText xml:space="preserve"> PAGEREF _Toc16997 \h </w:instrText>
        </w:r>
        <w:r>
          <w:fldChar w:fldCharType="separate"/>
        </w:r>
        <w:r>
          <w:t>36</w:t>
        </w:r>
        <w:r>
          <w:fldChar w:fldCharType="end"/>
        </w:r>
      </w:hyperlink>
    </w:p>
    <w:p>
      <w:pPr>
        <w:pStyle w:val="TOC2"/>
        <w:tabs>
          <w:tab w:val="right" w:leader="dot" w:pos="8306"/>
        </w:tabs>
      </w:pPr>
      <w:hyperlink w:anchor="_Toc19430" w:history="1">
        <w:r>
          <w:rPr>
            <w:rFonts w:ascii="仿宋" w:eastAsia="仿宋" w:hAnsi="仿宋" w:cs="仿宋" w:hint="eastAsia"/>
            <w:lang w:eastAsia="zh-CN"/>
          </w:rPr>
          <w:t>(二)、资金筹措</w:t>
        </w:r>
        <w:r>
          <w:tab/>
        </w:r>
        <w:r>
          <w:fldChar w:fldCharType="begin"/>
        </w:r>
        <w:r>
          <w:instrText xml:space="preserve"> PAGEREF _Toc19430 \h </w:instrText>
        </w:r>
        <w:r>
          <w:fldChar w:fldCharType="separate"/>
        </w:r>
        <w:r>
          <w:t>38</w:t>
        </w:r>
        <w:r>
          <w:fldChar w:fldCharType="end"/>
        </w:r>
      </w:hyperlink>
    </w:p>
    <w:p>
      <w:pPr>
        <w:pStyle w:val="TOC1"/>
        <w:tabs>
          <w:tab w:val="right" w:leader="dot" w:pos="8306"/>
        </w:tabs>
      </w:pPr>
      <w:hyperlink w:anchor="_Toc22935" w:history="1">
        <w:r>
          <w:rPr>
            <w:rFonts w:ascii="仿宋" w:eastAsia="仿宋" w:hAnsi="仿宋" w:cs="仿宋" w:hint="eastAsia"/>
            <w:lang w:eastAsia="zh-CN"/>
          </w:rPr>
          <w:t>九、压电陶瓷元件项目社会影响</w:t>
        </w:r>
        <w:r>
          <w:tab/>
        </w:r>
        <w:r>
          <w:fldChar w:fldCharType="begin"/>
        </w:r>
        <w:r>
          <w:instrText xml:space="preserve"> PAGEREF _Toc22935 \h </w:instrText>
        </w:r>
        <w:r>
          <w:fldChar w:fldCharType="separate"/>
        </w:r>
        <w:r>
          <w:t>38</w:t>
        </w:r>
        <w:r>
          <w:fldChar w:fldCharType="end"/>
        </w:r>
      </w:hyperlink>
    </w:p>
    <w:p>
      <w:pPr>
        <w:pStyle w:val="TOC2"/>
        <w:tabs>
          <w:tab w:val="right" w:leader="dot" w:pos="8306"/>
        </w:tabs>
      </w:pPr>
      <w:hyperlink w:anchor="_Toc15893" w:history="1">
        <w:r>
          <w:rPr>
            <w:rFonts w:ascii="仿宋" w:eastAsia="仿宋" w:hAnsi="仿宋" w:cs="仿宋" w:hint="eastAsia"/>
            <w:lang w:eastAsia="zh-CN"/>
          </w:rPr>
          <w:t>(一)、社会责任与义务</w:t>
        </w:r>
        <w:r>
          <w:tab/>
        </w:r>
        <w:r>
          <w:fldChar w:fldCharType="begin"/>
        </w:r>
        <w:r>
          <w:instrText xml:space="preserve"> PAGEREF _Toc15893 \h </w:instrText>
        </w:r>
        <w:r>
          <w:fldChar w:fldCharType="separate"/>
        </w:r>
        <w:r>
          <w:t>38</w:t>
        </w:r>
        <w:r>
          <w:fldChar w:fldCharType="end"/>
        </w:r>
      </w:hyperlink>
    </w:p>
    <w:p>
      <w:pPr>
        <w:pStyle w:val="TOC2"/>
        <w:tabs>
          <w:tab w:val="right" w:leader="dot" w:pos="8306"/>
        </w:tabs>
      </w:pPr>
      <w:hyperlink w:anchor="_Toc858" w:history="1">
        <w:r>
          <w:rPr>
            <w:rFonts w:ascii="仿宋" w:eastAsia="仿宋" w:hAnsi="仿宋" w:cs="仿宋" w:hint="eastAsia"/>
            <w:lang w:eastAsia="zh-CN"/>
          </w:rPr>
          <w:t>(二)、社会参与与沟通</w:t>
        </w:r>
        <w:r>
          <w:tab/>
        </w:r>
        <w:r>
          <w:fldChar w:fldCharType="begin"/>
        </w:r>
        <w:r>
          <w:instrText xml:space="preserve"> PAGEREF _Toc858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86" w:history="1">
        <w:r>
          <w:rPr>
            <w:rFonts w:ascii="仿宋" w:eastAsia="仿宋" w:hAnsi="仿宋" w:cs="仿宋" w:hint="eastAsia"/>
            <w:lang w:eastAsia="zh-CN"/>
          </w:rPr>
          <w:t>十、压电陶瓷元件项目计划安排</w:t>
        </w:r>
        <w:r>
          <w:tab/>
        </w:r>
        <w:r>
          <w:fldChar w:fldCharType="begin"/>
        </w:r>
        <w:r>
          <w:instrText xml:space="preserve"> PAGEREF _Toc18686 \h </w:instrText>
        </w:r>
        <w:r>
          <w:fldChar w:fldCharType="separate"/>
        </w:r>
        <w:r>
          <w:t>40</w:t>
        </w:r>
        <w:r>
          <w:fldChar w:fldCharType="end"/>
        </w:r>
      </w:hyperlink>
    </w:p>
    <w:p>
      <w:pPr>
        <w:pStyle w:val="TOC2"/>
        <w:tabs>
          <w:tab w:val="right" w:leader="dot" w:pos="8306"/>
        </w:tabs>
      </w:pPr>
      <w:hyperlink w:anchor="_Toc11951" w:history="1">
        <w:r>
          <w:rPr>
            <w:rFonts w:ascii="仿宋" w:eastAsia="仿宋" w:hAnsi="仿宋" w:cs="仿宋" w:hint="eastAsia"/>
            <w:lang w:eastAsia="zh-CN"/>
          </w:rPr>
          <w:t>(一)、建设周期</w:t>
        </w:r>
        <w:r>
          <w:tab/>
        </w:r>
        <w:r>
          <w:fldChar w:fldCharType="begin"/>
        </w:r>
        <w:r>
          <w:instrText xml:space="preserve"> PAGEREF _Toc11951 \h </w:instrText>
        </w:r>
        <w:r>
          <w:fldChar w:fldCharType="separate"/>
        </w:r>
        <w:r>
          <w:t>40</w:t>
        </w:r>
        <w:r>
          <w:fldChar w:fldCharType="end"/>
        </w:r>
      </w:hyperlink>
    </w:p>
    <w:p>
      <w:pPr>
        <w:pStyle w:val="TOC2"/>
        <w:tabs>
          <w:tab w:val="right" w:leader="dot" w:pos="8306"/>
        </w:tabs>
      </w:pPr>
      <w:hyperlink w:anchor="_Toc13557" w:history="1">
        <w:r>
          <w:rPr>
            <w:rFonts w:ascii="仿宋" w:eastAsia="仿宋" w:hAnsi="仿宋" w:cs="仿宋" w:hint="eastAsia"/>
            <w:lang w:eastAsia="zh-CN"/>
          </w:rPr>
          <w:t>(二)、建设进度</w:t>
        </w:r>
        <w:r>
          <w:tab/>
        </w:r>
        <w:r>
          <w:fldChar w:fldCharType="begin"/>
        </w:r>
        <w:r>
          <w:instrText xml:space="preserve"> PAGEREF _Toc13557 \h </w:instrText>
        </w:r>
        <w:r>
          <w:fldChar w:fldCharType="separate"/>
        </w:r>
        <w:r>
          <w:t>41</w:t>
        </w:r>
        <w:r>
          <w:fldChar w:fldCharType="end"/>
        </w:r>
      </w:hyperlink>
    </w:p>
    <w:p>
      <w:pPr>
        <w:pStyle w:val="TOC2"/>
        <w:tabs>
          <w:tab w:val="right" w:leader="dot" w:pos="8306"/>
        </w:tabs>
      </w:pPr>
      <w:hyperlink w:anchor="_Toc10888" w:history="1">
        <w:r>
          <w:rPr>
            <w:rFonts w:ascii="仿宋" w:eastAsia="仿宋" w:hAnsi="仿宋" w:cs="仿宋" w:hint="eastAsia"/>
            <w:lang w:eastAsia="zh-CN"/>
          </w:rPr>
          <w:t>(三)、进度安排注意事项</w:t>
        </w:r>
        <w:r>
          <w:tab/>
        </w:r>
        <w:r>
          <w:fldChar w:fldCharType="begin"/>
        </w:r>
        <w:r>
          <w:instrText xml:space="preserve"> PAGEREF _Toc10888 \h </w:instrText>
        </w:r>
        <w:r>
          <w:fldChar w:fldCharType="separate"/>
        </w:r>
        <w:r>
          <w:t>42</w:t>
        </w:r>
        <w:r>
          <w:fldChar w:fldCharType="end"/>
        </w:r>
      </w:hyperlink>
    </w:p>
    <w:p>
      <w:pPr>
        <w:pStyle w:val="TOC2"/>
        <w:tabs>
          <w:tab w:val="right" w:leader="dot" w:pos="8306"/>
        </w:tabs>
      </w:pPr>
      <w:hyperlink w:anchor="_Toc25934" w:history="1">
        <w:r>
          <w:rPr>
            <w:rFonts w:ascii="仿宋" w:eastAsia="仿宋" w:hAnsi="仿宋" w:cs="仿宋" w:hint="eastAsia"/>
            <w:lang w:eastAsia="zh-CN"/>
          </w:rPr>
          <w:t>(四)、人力资源配置</w:t>
        </w:r>
        <w:r>
          <w:tab/>
        </w:r>
        <w:r>
          <w:fldChar w:fldCharType="begin"/>
        </w:r>
        <w:r>
          <w:instrText xml:space="preserve"> PAGEREF _Toc25934 \h </w:instrText>
        </w:r>
        <w:r>
          <w:fldChar w:fldCharType="separate"/>
        </w:r>
        <w:r>
          <w:t>44</w:t>
        </w:r>
        <w:r>
          <w:fldChar w:fldCharType="end"/>
        </w:r>
      </w:hyperlink>
    </w:p>
    <w:p>
      <w:pPr>
        <w:pStyle w:val="TOC1"/>
        <w:tabs>
          <w:tab w:val="right" w:leader="dot" w:pos="8306"/>
        </w:tabs>
      </w:pPr>
      <w:hyperlink w:anchor="_Toc1131" w:history="1">
        <w:r>
          <w:rPr>
            <w:rFonts w:ascii="仿宋" w:eastAsia="仿宋" w:hAnsi="仿宋" w:cs="仿宋" w:hint="eastAsia"/>
            <w:lang w:eastAsia="zh-CN"/>
          </w:rPr>
          <w:t>十一、压电陶瓷元件项目经营效益</w:t>
        </w:r>
        <w:r>
          <w:tab/>
        </w:r>
        <w:r>
          <w:fldChar w:fldCharType="begin"/>
        </w:r>
        <w:r>
          <w:instrText xml:space="preserve"> PAGEREF _Toc1131 \h </w:instrText>
        </w:r>
        <w:r>
          <w:fldChar w:fldCharType="separate"/>
        </w:r>
        <w:r>
          <w:t>44</w:t>
        </w:r>
        <w:r>
          <w:fldChar w:fldCharType="end"/>
        </w:r>
      </w:hyperlink>
    </w:p>
    <w:p>
      <w:pPr>
        <w:pStyle w:val="TOC2"/>
        <w:tabs>
          <w:tab w:val="right" w:leader="dot" w:pos="8306"/>
        </w:tabs>
      </w:pPr>
      <w:hyperlink w:anchor="_Toc4851" w:history="1">
        <w:r>
          <w:rPr>
            <w:rFonts w:ascii="仿宋" w:eastAsia="仿宋" w:hAnsi="仿宋" w:cs="仿宋" w:hint="eastAsia"/>
            <w:lang w:eastAsia="zh-CN"/>
          </w:rPr>
          <w:t>(一)、经济评价财务测算</w:t>
        </w:r>
        <w:r>
          <w:tab/>
        </w:r>
        <w:r>
          <w:fldChar w:fldCharType="begin"/>
        </w:r>
        <w:r>
          <w:instrText xml:space="preserve"> PAGEREF _Toc4851 \h </w:instrText>
        </w:r>
        <w:r>
          <w:fldChar w:fldCharType="separate"/>
        </w:r>
        <w:r>
          <w:t>44</w:t>
        </w:r>
        <w:r>
          <w:fldChar w:fldCharType="end"/>
        </w:r>
      </w:hyperlink>
    </w:p>
    <w:p>
      <w:pPr>
        <w:pStyle w:val="TOC2"/>
        <w:tabs>
          <w:tab w:val="right" w:leader="dot" w:pos="8306"/>
        </w:tabs>
      </w:pPr>
      <w:hyperlink w:anchor="_Toc21812" w:history="1">
        <w:r>
          <w:rPr>
            <w:rFonts w:ascii="仿宋" w:eastAsia="仿宋" w:hAnsi="仿宋" w:cs="仿宋" w:hint="eastAsia"/>
            <w:lang w:eastAsia="zh-CN"/>
          </w:rPr>
          <w:t>(二)、压电陶瓷元件项目盈利能力分析</w:t>
        </w:r>
        <w:r>
          <w:tab/>
        </w:r>
        <w:r>
          <w:fldChar w:fldCharType="begin"/>
        </w:r>
        <w:r>
          <w:instrText xml:space="preserve"> PAGEREF _Toc21812 \h </w:instrText>
        </w:r>
        <w:r>
          <w:fldChar w:fldCharType="separate"/>
        </w:r>
        <w:r>
          <w:t>46</w:t>
        </w:r>
        <w:r>
          <w:fldChar w:fldCharType="end"/>
        </w:r>
      </w:hyperlink>
    </w:p>
    <w:p>
      <w:pPr>
        <w:pStyle w:val="TOC1"/>
        <w:tabs>
          <w:tab w:val="right" w:leader="dot" w:pos="8306"/>
        </w:tabs>
      </w:pPr>
      <w:hyperlink w:anchor="_Toc28827" w:history="1">
        <w:r>
          <w:rPr>
            <w:rFonts w:ascii="仿宋" w:eastAsia="仿宋" w:hAnsi="仿宋" w:cs="仿宋" w:hint="eastAsia"/>
            <w:lang w:eastAsia="zh-CN"/>
          </w:rPr>
          <w:t>十二、压电陶瓷元件项目技术管理</w:t>
        </w:r>
        <w:r>
          <w:tab/>
        </w:r>
        <w:r>
          <w:fldChar w:fldCharType="begin"/>
        </w:r>
        <w:r>
          <w:instrText xml:space="preserve"> PAGEREF _Toc28827 \h </w:instrText>
        </w:r>
        <w:r>
          <w:fldChar w:fldCharType="separate"/>
        </w:r>
        <w:r>
          <w:t>46</w:t>
        </w:r>
        <w:r>
          <w:fldChar w:fldCharType="end"/>
        </w:r>
      </w:hyperlink>
    </w:p>
    <w:p>
      <w:pPr>
        <w:pStyle w:val="TOC2"/>
        <w:tabs>
          <w:tab w:val="right" w:leader="dot" w:pos="8306"/>
        </w:tabs>
      </w:pPr>
      <w:hyperlink w:anchor="_Toc13526" w:history="1">
        <w:r>
          <w:rPr>
            <w:rFonts w:ascii="仿宋" w:eastAsia="仿宋" w:hAnsi="仿宋" w:cs="仿宋" w:hint="eastAsia"/>
            <w:lang w:eastAsia="zh-CN"/>
          </w:rPr>
          <w:t>(一)、技术方案选用方向</w:t>
        </w:r>
        <w:r>
          <w:tab/>
        </w:r>
        <w:r>
          <w:fldChar w:fldCharType="begin"/>
        </w:r>
        <w:r>
          <w:instrText xml:space="preserve"> PAGEREF _Toc13526 \h </w:instrText>
        </w:r>
        <w:r>
          <w:fldChar w:fldCharType="separate"/>
        </w:r>
        <w:r>
          <w:t>46</w:t>
        </w:r>
        <w:r>
          <w:fldChar w:fldCharType="end"/>
        </w:r>
      </w:hyperlink>
    </w:p>
    <w:p>
      <w:pPr>
        <w:pStyle w:val="TOC2"/>
        <w:tabs>
          <w:tab w:val="right" w:leader="dot" w:pos="8306"/>
        </w:tabs>
      </w:pPr>
      <w:hyperlink w:anchor="_Toc11777" w:history="1">
        <w:r>
          <w:rPr>
            <w:rFonts w:ascii="仿宋" w:eastAsia="仿宋" w:hAnsi="仿宋" w:cs="仿宋" w:hint="eastAsia"/>
            <w:lang w:eastAsia="zh-CN"/>
          </w:rPr>
          <w:t>(二)、工艺技术方案选用原则</w:t>
        </w:r>
        <w:r>
          <w:tab/>
        </w:r>
        <w:r>
          <w:fldChar w:fldCharType="begin"/>
        </w:r>
        <w:r>
          <w:instrText xml:space="preserve"> PAGEREF _Toc11777 \h </w:instrText>
        </w:r>
        <w:r>
          <w:fldChar w:fldCharType="separate"/>
        </w:r>
        <w:r>
          <w:t>48</w:t>
        </w:r>
        <w:r>
          <w:fldChar w:fldCharType="end"/>
        </w:r>
      </w:hyperlink>
    </w:p>
    <w:p>
      <w:pPr>
        <w:pStyle w:val="TOC2"/>
        <w:tabs>
          <w:tab w:val="right" w:leader="dot" w:pos="8306"/>
        </w:tabs>
      </w:pPr>
      <w:hyperlink w:anchor="_Toc5461" w:history="1">
        <w:r>
          <w:rPr>
            <w:rFonts w:ascii="仿宋" w:eastAsia="仿宋" w:hAnsi="仿宋" w:cs="仿宋" w:hint="eastAsia"/>
            <w:lang w:eastAsia="zh-CN"/>
          </w:rPr>
          <w:t>(三)、工艺技术方案要求</w:t>
        </w:r>
        <w:r>
          <w:tab/>
        </w:r>
        <w:r>
          <w:fldChar w:fldCharType="begin"/>
        </w:r>
        <w:r>
          <w:instrText xml:space="preserve"> PAGEREF _Toc5461 \h </w:instrText>
        </w:r>
        <w:r>
          <w:fldChar w:fldCharType="separate"/>
        </w:r>
        <w:r>
          <w:t>50</w:t>
        </w:r>
        <w:r>
          <w:fldChar w:fldCharType="end"/>
        </w:r>
      </w:hyperlink>
    </w:p>
    <w:p>
      <w:pPr>
        <w:pStyle w:val="TOC1"/>
        <w:tabs>
          <w:tab w:val="right" w:leader="dot" w:pos="8306"/>
        </w:tabs>
      </w:pPr>
      <w:hyperlink w:anchor="_Toc14731" w:history="1">
        <w:r>
          <w:rPr>
            <w:rFonts w:ascii="仿宋" w:eastAsia="仿宋" w:hAnsi="仿宋" w:cs="仿宋" w:hint="eastAsia"/>
            <w:lang w:eastAsia="zh-CN"/>
          </w:rPr>
          <w:t>十三、质量管理体系</w:t>
        </w:r>
        <w:r>
          <w:tab/>
        </w:r>
        <w:r>
          <w:fldChar w:fldCharType="begin"/>
        </w:r>
        <w:r>
          <w:instrText xml:space="preserve"> PAGEREF _Toc14731 \h </w:instrText>
        </w:r>
        <w:r>
          <w:fldChar w:fldCharType="separate"/>
        </w:r>
        <w:r>
          <w:t>53</w:t>
        </w:r>
        <w:r>
          <w:fldChar w:fldCharType="end"/>
        </w:r>
      </w:hyperlink>
    </w:p>
    <w:p>
      <w:pPr>
        <w:pStyle w:val="TOC2"/>
        <w:tabs>
          <w:tab w:val="right" w:leader="dot" w:pos="8306"/>
        </w:tabs>
      </w:pPr>
      <w:hyperlink w:anchor="_Toc1607" w:history="1">
        <w:r>
          <w:rPr>
            <w:rFonts w:ascii="仿宋" w:eastAsia="仿宋" w:hAnsi="仿宋" w:cs="仿宋" w:hint="eastAsia"/>
            <w:lang w:eastAsia="zh-CN"/>
          </w:rPr>
          <w:t>(一)、质量目标与方针</w:t>
        </w:r>
        <w:r>
          <w:tab/>
        </w:r>
        <w:r>
          <w:fldChar w:fldCharType="begin"/>
        </w:r>
        <w:r>
          <w:instrText xml:space="preserve"> PAGEREF _Toc1607 \h </w:instrText>
        </w:r>
        <w:r>
          <w:fldChar w:fldCharType="separate"/>
        </w:r>
        <w:r>
          <w:t>53</w:t>
        </w:r>
        <w:r>
          <w:fldChar w:fldCharType="end"/>
        </w:r>
      </w:hyperlink>
    </w:p>
    <w:p>
      <w:pPr>
        <w:pStyle w:val="TOC2"/>
        <w:tabs>
          <w:tab w:val="right" w:leader="dot" w:pos="8306"/>
        </w:tabs>
      </w:pPr>
      <w:hyperlink w:anchor="_Toc23596" w:history="1">
        <w:r>
          <w:rPr>
            <w:rFonts w:ascii="仿宋" w:eastAsia="仿宋" w:hAnsi="仿宋" w:cs="仿宋" w:hint="eastAsia"/>
            <w:lang w:eastAsia="zh-CN"/>
          </w:rPr>
          <w:t>(二)、质量管理责任</w:t>
        </w:r>
        <w:r>
          <w:tab/>
        </w:r>
        <w:r>
          <w:fldChar w:fldCharType="begin"/>
        </w:r>
        <w:r>
          <w:instrText xml:space="preserve"> PAGEREF _Toc23596 \h </w:instrText>
        </w:r>
        <w:r>
          <w:fldChar w:fldCharType="separate"/>
        </w:r>
        <w:r>
          <w:t>54</w:t>
        </w:r>
        <w:r>
          <w:fldChar w:fldCharType="end"/>
        </w:r>
      </w:hyperlink>
    </w:p>
    <w:p>
      <w:pPr>
        <w:pStyle w:val="TOC2"/>
        <w:tabs>
          <w:tab w:val="right" w:leader="dot" w:pos="8306"/>
        </w:tabs>
      </w:pPr>
      <w:hyperlink w:anchor="_Toc11676" w:history="1">
        <w:r>
          <w:rPr>
            <w:rFonts w:ascii="仿宋" w:eastAsia="仿宋" w:hAnsi="仿宋" w:cs="仿宋" w:hint="eastAsia"/>
            <w:lang w:eastAsia="zh-CN"/>
          </w:rPr>
          <w:t>(三)、质量管理体系文件</w:t>
        </w:r>
        <w:r>
          <w:tab/>
        </w:r>
        <w:r>
          <w:fldChar w:fldCharType="begin"/>
        </w:r>
        <w:r>
          <w:instrText xml:space="preserve"> PAGEREF _Toc11676 \h </w:instrText>
        </w:r>
        <w:r>
          <w:fldChar w:fldCharType="separate"/>
        </w:r>
        <w:r>
          <w:t>55</w:t>
        </w:r>
        <w:r>
          <w:fldChar w:fldCharType="end"/>
        </w:r>
      </w:hyperlink>
    </w:p>
    <w:p>
      <w:pPr>
        <w:pStyle w:val="TOC2"/>
        <w:tabs>
          <w:tab w:val="right" w:leader="dot" w:pos="8306"/>
        </w:tabs>
      </w:pPr>
      <w:hyperlink w:anchor="_Toc27041" w:history="1">
        <w:r>
          <w:rPr>
            <w:rFonts w:ascii="仿宋" w:eastAsia="仿宋" w:hAnsi="仿宋" w:cs="仿宋" w:hint="eastAsia"/>
            <w:lang w:eastAsia="zh-CN"/>
          </w:rPr>
          <w:t>(四)、质量培训与教育</w:t>
        </w:r>
        <w:r>
          <w:tab/>
        </w:r>
        <w:r>
          <w:fldChar w:fldCharType="begin"/>
        </w:r>
        <w:r>
          <w:instrText xml:space="preserve"> PAGEREF _Toc27041 \h </w:instrText>
        </w:r>
        <w:r>
          <w:fldChar w:fldCharType="separate"/>
        </w:r>
        <w:r>
          <w:t>57</w:t>
        </w:r>
        <w:r>
          <w:fldChar w:fldCharType="end"/>
        </w:r>
      </w:hyperlink>
    </w:p>
    <w:p>
      <w:pPr>
        <w:pStyle w:val="TOC2"/>
        <w:tabs>
          <w:tab w:val="right" w:leader="dot" w:pos="8306"/>
        </w:tabs>
      </w:pPr>
      <w:hyperlink w:anchor="_Toc26502" w:history="1">
        <w:r>
          <w:rPr>
            <w:rFonts w:ascii="仿宋" w:eastAsia="仿宋" w:hAnsi="仿宋" w:cs="仿宋" w:hint="eastAsia"/>
            <w:lang w:eastAsia="zh-CN"/>
          </w:rPr>
          <w:t>(五)、质量审核与评价</w:t>
        </w:r>
        <w:r>
          <w:tab/>
        </w:r>
        <w:r>
          <w:fldChar w:fldCharType="begin"/>
        </w:r>
        <w:r>
          <w:instrText xml:space="preserve"> PAGEREF _Toc26502 \h </w:instrText>
        </w:r>
        <w:r>
          <w:fldChar w:fldCharType="separate"/>
        </w:r>
        <w:r>
          <w:t>58</w:t>
        </w:r>
        <w:r>
          <w:fldChar w:fldCharType="end"/>
        </w:r>
      </w:hyperlink>
    </w:p>
    <w:p>
      <w:pPr>
        <w:pStyle w:val="TOC2"/>
        <w:tabs>
          <w:tab w:val="right" w:leader="dot" w:pos="8306"/>
        </w:tabs>
      </w:pPr>
      <w:hyperlink w:anchor="_Toc20266" w:history="1">
        <w:r>
          <w:rPr>
            <w:rFonts w:ascii="仿宋" w:eastAsia="仿宋" w:hAnsi="仿宋" w:cs="仿宋" w:hint="eastAsia"/>
            <w:lang w:eastAsia="zh-CN"/>
          </w:rPr>
          <w:t>(六)、不符合与纠正措施</w:t>
        </w:r>
        <w:r>
          <w:tab/>
        </w:r>
        <w:r>
          <w:fldChar w:fldCharType="begin"/>
        </w:r>
        <w:r>
          <w:instrText xml:space="preserve"> PAGEREF _Toc20266 \h </w:instrText>
        </w:r>
        <w:r>
          <w:fldChar w:fldCharType="separate"/>
        </w:r>
        <w:r>
          <w:t>59</w:t>
        </w:r>
        <w:r>
          <w:fldChar w:fldCharType="end"/>
        </w:r>
      </w:hyperlink>
    </w:p>
    <w:p>
      <w:pPr>
        <w:pStyle w:val="TOC1"/>
        <w:tabs>
          <w:tab w:val="right" w:leader="dot" w:pos="8306"/>
        </w:tabs>
      </w:pPr>
      <w:hyperlink w:anchor="_Toc20146" w:history="1">
        <w:r>
          <w:rPr>
            <w:rFonts w:ascii="仿宋" w:eastAsia="仿宋" w:hAnsi="仿宋" w:cs="仿宋" w:hint="eastAsia"/>
            <w:lang w:eastAsia="zh-CN"/>
          </w:rPr>
          <w:t>十四、压电陶瓷元件项目实施保障措施</w:t>
        </w:r>
        <w:r>
          <w:tab/>
        </w:r>
        <w:r>
          <w:fldChar w:fldCharType="begin"/>
        </w:r>
        <w:r>
          <w:instrText xml:space="preserve"> PAGEREF _Toc20146 \h </w:instrText>
        </w:r>
        <w:r>
          <w:fldChar w:fldCharType="separate"/>
        </w:r>
        <w:r>
          <w:t>61</w:t>
        </w:r>
        <w:r>
          <w:fldChar w:fldCharType="end"/>
        </w:r>
      </w:hyperlink>
    </w:p>
    <w:p>
      <w:pPr>
        <w:pStyle w:val="TOC2"/>
        <w:tabs>
          <w:tab w:val="right" w:leader="dot" w:pos="8306"/>
        </w:tabs>
      </w:pPr>
      <w:hyperlink w:anchor="_Toc23918" w:history="1">
        <w:r>
          <w:rPr>
            <w:rFonts w:ascii="仿宋" w:eastAsia="仿宋" w:hAnsi="仿宋" w:cs="仿宋" w:hint="eastAsia"/>
            <w:lang w:eastAsia="zh-CN"/>
          </w:rPr>
          <w:t>(一)、压电陶瓷元件项目实施保障机制</w:t>
        </w:r>
        <w:r>
          <w:tab/>
        </w:r>
        <w:r>
          <w:fldChar w:fldCharType="begin"/>
        </w:r>
        <w:r>
          <w:instrText xml:space="preserve"> PAGEREF _Toc23918 \h </w:instrText>
        </w:r>
        <w:r>
          <w:fldChar w:fldCharType="separate"/>
        </w:r>
        <w:r>
          <w:t>61</w:t>
        </w:r>
        <w:r>
          <w:fldChar w:fldCharType="end"/>
        </w:r>
      </w:hyperlink>
    </w:p>
    <w:p>
      <w:pPr>
        <w:pStyle w:val="TOC2"/>
        <w:tabs>
          <w:tab w:val="right" w:leader="dot" w:pos="8306"/>
        </w:tabs>
      </w:pPr>
      <w:hyperlink w:anchor="_Toc14128" w:history="1">
        <w:r>
          <w:rPr>
            <w:rFonts w:ascii="仿宋" w:eastAsia="仿宋" w:hAnsi="仿宋" w:cs="仿宋" w:hint="eastAsia"/>
            <w:lang w:eastAsia="zh-CN"/>
          </w:rPr>
          <w:t>(二)、压电陶瓷元件项目法律合规要求</w:t>
        </w:r>
        <w:r>
          <w:tab/>
        </w:r>
        <w:r>
          <w:fldChar w:fldCharType="begin"/>
        </w:r>
        <w:r>
          <w:instrText xml:space="preserve"> PAGEREF _Toc14128 \h </w:instrText>
        </w:r>
        <w:r>
          <w:fldChar w:fldCharType="separate"/>
        </w:r>
        <w:r>
          <w:t>64</w:t>
        </w:r>
        <w:r>
          <w:fldChar w:fldCharType="end"/>
        </w:r>
      </w:hyperlink>
    </w:p>
    <w:p>
      <w:pPr>
        <w:pStyle w:val="TOC2"/>
        <w:tabs>
          <w:tab w:val="right" w:leader="dot" w:pos="8306"/>
        </w:tabs>
      </w:pPr>
      <w:hyperlink w:anchor="_Toc20019" w:history="1">
        <w:r>
          <w:rPr>
            <w:rFonts w:ascii="仿宋" w:eastAsia="仿宋" w:hAnsi="仿宋" w:cs="仿宋" w:hint="eastAsia"/>
            <w:lang w:eastAsia="zh-CN"/>
          </w:rPr>
          <w:t>(三)、压电陶瓷元件项目合同管理与法律事务</w:t>
        </w:r>
        <w:r>
          <w:tab/>
        </w:r>
        <w:r>
          <w:fldChar w:fldCharType="begin"/>
        </w:r>
        <w:r>
          <w:instrText xml:space="preserve"> PAGEREF _Toc20019 \h </w:instrText>
        </w:r>
        <w:r>
          <w:fldChar w:fldCharType="separate"/>
        </w:r>
        <w:r>
          <w:t>69</w:t>
        </w:r>
        <w:r>
          <w:fldChar w:fldCharType="end"/>
        </w:r>
      </w:hyperlink>
    </w:p>
    <w:p>
      <w:pPr>
        <w:pStyle w:val="TOC2"/>
        <w:tabs>
          <w:tab w:val="right" w:leader="dot" w:pos="8306"/>
        </w:tabs>
      </w:pPr>
      <w:hyperlink w:anchor="_Toc14785" w:history="1">
        <w:r>
          <w:rPr>
            <w:rFonts w:ascii="仿宋" w:eastAsia="仿宋" w:hAnsi="仿宋" w:cs="仿宋" w:hint="eastAsia"/>
            <w:lang w:eastAsia="zh-CN"/>
          </w:rPr>
          <w:t>(四)、压电陶瓷元件项目知识产权保护策略</w:t>
        </w:r>
        <w:r>
          <w:tab/>
        </w:r>
        <w:r>
          <w:fldChar w:fldCharType="begin"/>
        </w:r>
        <w:r>
          <w:instrText xml:space="preserve"> PAGEREF _Toc14785 \h </w:instrText>
        </w:r>
        <w:r>
          <w:fldChar w:fldCharType="separate"/>
        </w:r>
        <w:r>
          <w:t>75</w:t>
        </w:r>
        <w:r>
          <w:fldChar w:fldCharType="end"/>
        </w:r>
      </w:hyperlink>
    </w:p>
    <w:p>
      <w:pPr>
        <w:pStyle w:val="TOC1"/>
        <w:tabs>
          <w:tab w:val="right" w:leader="dot" w:pos="8306"/>
        </w:tabs>
      </w:pPr>
      <w:hyperlink w:anchor="_Toc19718" w:history="1">
        <w:r>
          <w:rPr>
            <w:rFonts w:ascii="仿宋" w:eastAsia="仿宋" w:hAnsi="仿宋" w:cs="仿宋" w:hint="eastAsia"/>
            <w:lang w:eastAsia="zh-CN"/>
          </w:rPr>
          <w:t>十五、压电陶瓷元件项目治理与监督</w:t>
        </w:r>
        <w:r>
          <w:tab/>
        </w:r>
        <w:r>
          <w:fldChar w:fldCharType="begin"/>
        </w:r>
        <w:r>
          <w:instrText xml:space="preserve"> PAGEREF _Toc19718 \h </w:instrText>
        </w:r>
        <w:r>
          <w:fldChar w:fldCharType="separate"/>
        </w:r>
        <w:r>
          <w:t>77</w:t>
        </w:r>
        <w:r>
          <w:fldChar w:fldCharType="end"/>
        </w:r>
      </w:hyperlink>
    </w:p>
    <w:p>
      <w:pPr>
        <w:pStyle w:val="TOC2"/>
        <w:tabs>
          <w:tab w:val="right" w:leader="dot" w:pos="8306"/>
        </w:tabs>
      </w:pPr>
      <w:hyperlink w:anchor="_Toc6749" w:history="1">
        <w:r>
          <w:rPr>
            <w:rFonts w:ascii="仿宋" w:eastAsia="仿宋" w:hAnsi="仿宋" w:cs="仿宋" w:hint="eastAsia"/>
            <w:lang w:eastAsia="zh-CN"/>
          </w:rPr>
          <w:t>(一)、压电陶瓷元件项目治理结构</w:t>
        </w:r>
        <w:r>
          <w:tab/>
        </w:r>
        <w:r>
          <w:fldChar w:fldCharType="begin"/>
        </w:r>
        <w:r>
          <w:instrText xml:space="preserve"> PAGEREF _Toc6749 \h </w:instrText>
        </w:r>
        <w:r>
          <w:fldChar w:fldCharType="separate"/>
        </w:r>
        <w:r>
          <w:t>77</w:t>
        </w:r>
        <w:r>
          <w:fldChar w:fldCharType="end"/>
        </w:r>
      </w:hyperlink>
    </w:p>
    <w:p>
      <w:pPr>
        <w:pStyle w:val="TOC2"/>
        <w:tabs>
          <w:tab w:val="right" w:leader="dot" w:pos="8306"/>
        </w:tabs>
      </w:pPr>
      <w:hyperlink w:anchor="_Toc16915" w:history="1">
        <w:r>
          <w:rPr>
            <w:rFonts w:ascii="仿宋" w:eastAsia="仿宋" w:hAnsi="仿宋" w:cs="仿宋" w:hint="eastAsia"/>
            <w:lang w:eastAsia="zh-CN"/>
          </w:rPr>
          <w:t>(二)、监督与审计</w:t>
        </w:r>
        <w:r>
          <w:tab/>
        </w:r>
        <w:r>
          <w:fldChar w:fldCharType="begin"/>
        </w:r>
        <w:r>
          <w:instrText xml:space="preserve"> PAGEREF _Toc16915 \h </w:instrText>
        </w:r>
        <w:r>
          <w:fldChar w:fldCharType="separate"/>
        </w:r>
        <w:r>
          <w:t>79</w:t>
        </w:r>
        <w:r>
          <w:fldChar w:fldCharType="end"/>
        </w:r>
      </w:hyperlink>
    </w:p>
    <w:p>
      <w:pPr>
        <w:pStyle w:val="TOC1"/>
        <w:tabs>
          <w:tab w:val="right" w:leader="dot" w:pos="8306"/>
        </w:tabs>
      </w:pPr>
      <w:hyperlink w:anchor="_Toc27701" w:history="1">
        <w:r>
          <w:rPr>
            <w:rFonts w:ascii="仿宋" w:eastAsia="仿宋" w:hAnsi="仿宋" w:cs="仿宋" w:hint="eastAsia"/>
            <w:lang w:eastAsia="zh-CN"/>
          </w:rPr>
          <w:t>十六、营销与推广策略</w:t>
        </w:r>
        <w:r>
          <w:tab/>
        </w:r>
        <w:r>
          <w:fldChar w:fldCharType="begin"/>
        </w:r>
        <w:r>
          <w:instrText xml:space="preserve"> PAGEREF _Toc27701 \h </w:instrText>
        </w:r>
        <w:r>
          <w:fldChar w:fldCharType="separate"/>
        </w:r>
        <w:r>
          <w:t>80</w:t>
        </w:r>
        <w:r>
          <w:fldChar w:fldCharType="end"/>
        </w:r>
      </w:hyperlink>
    </w:p>
    <w:p>
      <w:pPr>
        <w:pStyle w:val="TOC2"/>
        <w:tabs>
          <w:tab w:val="right" w:leader="dot" w:pos="8306"/>
        </w:tabs>
      </w:pPr>
      <w:hyperlink w:anchor="_Toc22706" w:history="1">
        <w:r>
          <w:rPr>
            <w:rFonts w:ascii="仿宋" w:eastAsia="仿宋" w:hAnsi="仿宋" w:cs="仿宋" w:hint="eastAsia"/>
            <w:lang w:eastAsia="zh-CN"/>
          </w:rPr>
          <w:t>(一)、产品/服务定位与特点</w:t>
        </w:r>
        <w:r>
          <w:tab/>
        </w:r>
        <w:r>
          <w:fldChar w:fldCharType="begin"/>
        </w:r>
        <w:r>
          <w:instrText xml:space="preserve"> PAGEREF _Toc22706 \h </w:instrText>
        </w:r>
        <w:r>
          <w:fldChar w:fldCharType="separate"/>
        </w:r>
        <w:r>
          <w:t>80</w:t>
        </w:r>
        <w:r>
          <w:fldChar w:fldCharType="end"/>
        </w:r>
      </w:hyperlink>
    </w:p>
    <w:p>
      <w:pPr>
        <w:pStyle w:val="TOC2"/>
        <w:tabs>
          <w:tab w:val="right" w:leader="dot" w:pos="8306"/>
        </w:tabs>
      </w:pPr>
      <w:hyperlink w:anchor="_Toc9855" w:history="1">
        <w:r>
          <w:rPr>
            <w:rFonts w:ascii="仿宋" w:eastAsia="仿宋" w:hAnsi="仿宋" w:cs="仿宋" w:hint="eastAsia"/>
            <w:lang w:eastAsia="zh-CN"/>
          </w:rPr>
          <w:t>(二)、市场定位与竞争分析</w:t>
        </w:r>
        <w:r>
          <w:tab/>
        </w:r>
        <w:r>
          <w:fldChar w:fldCharType="begin"/>
        </w:r>
        <w:r>
          <w:instrText xml:space="preserve"> PAGEREF _Toc9855 \h </w:instrText>
        </w:r>
        <w:r>
          <w:fldChar w:fldCharType="separate"/>
        </w:r>
        <w:r>
          <w:t>82</w:t>
        </w:r>
        <w:r>
          <w:fldChar w:fldCharType="end"/>
        </w:r>
      </w:hyperlink>
    </w:p>
    <w:p>
      <w:pPr>
        <w:pStyle w:val="TOC2"/>
        <w:tabs>
          <w:tab w:val="right" w:leader="dot" w:pos="8306"/>
        </w:tabs>
      </w:pPr>
      <w:hyperlink w:anchor="_Toc18300" w:history="1">
        <w:r>
          <w:rPr>
            <w:rFonts w:ascii="仿宋" w:eastAsia="仿宋" w:hAnsi="仿宋" w:cs="仿宋" w:hint="eastAsia"/>
            <w:lang w:eastAsia="zh-CN"/>
          </w:rPr>
          <w:t>(三)、营销渠道与策略</w:t>
        </w:r>
        <w:r>
          <w:tab/>
        </w:r>
        <w:r>
          <w:fldChar w:fldCharType="begin"/>
        </w:r>
        <w:r>
          <w:instrText xml:space="preserve"> PAGEREF _Toc18300 \h </w:instrText>
        </w:r>
        <w:r>
          <w:fldChar w:fldCharType="separate"/>
        </w:r>
        <w:r>
          <w:t>83</w:t>
        </w:r>
        <w:r>
          <w:fldChar w:fldCharType="end"/>
        </w:r>
      </w:hyperlink>
    </w:p>
    <w:p>
      <w:pPr>
        <w:pStyle w:val="TOC2"/>
        <w:tabs>
          <w:tab w:val="right" w:leader="dot" w:pos="8306"/>
        </w:tabs>
      </w:pPr>
      <w:hyperlink w:anchor="_Toc14532" w:history="1">
        <w:r>
          <w:rPr>
            <w:rFonts w:ascii="仿宋" w:eastAsia="仿宋" w:hAnsi="仿宋" w:cs="仿宋" w:hint="eastAsia"/>
            <w:lang w:eastAsia="zh-CN"/>
          </w:rPr>
          <w:t>(四)、推广与宣传活动</w:t>
        </w:r>
        <w:r>
          <w:tab/>
        </w:r>
        <w:r>
          <w:fldChar w:fldCharType="begin"/>
        </w:r>
        <w:r>
          <w:instrText xml:space="preserve"> PAGEREF _Toc14532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93"/>
      <w:r>
        <w:rPr>
          <w:rFonts w:ascii="仿宋" w:eastAsia="仿宋" w:hAnsi="仿宋" w:cs="仿宋" w:hint="eastAsia"/>
          <w:sz w:val="28"/>
          <w:lang w:eastAsia="zh-CN"/>
        </w:rPr>
        <w:t>一、压电陶瓷元件项目可持续发展</w:t>
      </w:r>
      <w:bookmarkEnd w:id="2"/>
    </w:p>
    <w:p>
      <w:pPr>
        <w:pStyle w:val="Heading2"/>
        <w:rPr>
          <w:rFonts w:ascii="仿宋" w:eastAsia="仿宋" w:hAnsi="仿宋" w:cs="仿宋" w:hint="eastAsia"/>
          <w:lang w:eastAsia="zh-CN"/>
        </w:rPr>
      </w:pPr>
      <w:bookmarkStart w:id="3" w:name="_Toc277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电陶瓷元件项目中，压电陶瓷元件项目团队着眼于未来，明确了可持续发展的战略方向。制定的具体可持续发展目标包括降低资源使用、采用环保技术、最大化社会效益等。这一步骤不仅有助于压电陶瓷元件项目在环保和社会责任方面达到最高标准，也为未来提供了明确的指引，确保压电陶瓷元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可持续实践的融入压电陶瓷元件项目管理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电陶瓷元件项目管理周期。从压电陶瓷元件项目规划开始，压电陶瓷元件项目团队就考虑了环境和社会的因素。在执行阶段，压电陶瓷元件项目团队积极推动绿色技术的应用，优化资源利用。此外，关注员工的社会责任，通过培训和沟通活动提高员工对可持续发展的认知，使他们能够在日常工作中践行可持续实践。这些举措不仅为压电陶瓷元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9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扎根于压电陶瓷元件项目的可持续发展理念，我们深信环保与社会责任是压电陶瓷元件项目成功的关键支柱。在压电陶瓷元件项目的每一步，我们都致力于通过创新和实践，履行对环境和社会的坚定责任。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团队通过引入先进的环保技术、建立高效的废物处理系统以及推动能源节约措施，积极履行环保责任。定期的环保监测和评估确保压电陶瓷元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不仅致力于自身可持续发展，还注重对社会的回馈。通过支持社区压电陶瓷元件项目、参与慈善事业、提供培训机会等方式，压电陶瓷元件项目积极履行社会责任。与当地社区建立积极互动，关注员工的工作与生活平衡，以及员工的身心健康，是压电陶瓷元件项目在社会责任层面的关键举措。这样的实践不仅增强了压电陶瓷元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805"/>
      <w:r>
        <w:rPr>
          <w:rFonts w:ascii="仿宋" w:eastAsia="仿宋" w:hAnsi="仿宋" w:cs="仿宋" w:hint="eastAsia"/>
          <w:sz w:val="28"/>
          <w:lang w:eastAsia="zh-CN"/>
        </w:rPr>
        <w:t>二、压电陶瓷元件项目选址可行性分析</w:t>
      </w:r>
      <w:bookmarkEnd w:id="5"/>
    </w:p>
    <w:p>
      <w:pPr>
        <w:pStyle w:val="Heading2"/>
        <w:rPr>
          <w:rFonts w:ascii="仿宋" w:eastAsia="仿宋" w:hAnsi="仿宋" w:cs="仿宋" w:hint="eastAsia"/>
          <w:lang w:eastAsia="zh-CN"/>
        </w:rPr>
      </w:pPr>
      <w:bookmarkStart w:id="6" w:name="_Toc31538"/>
      <w:r>
        <w:rPr>
          <w:rFonts w:ascii="仿宋" w:eastAsia="仿宋" w:hAnsi="仿宋" w:cs="仿宋" w:hint="eastAsia"/>
          <w:lang w:eastAsia="zh-CN"/>
        </w:rPr>
        <w:t>(一)、压电陶瓷元件项目选址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该压电陶瓷元件项目选址位于XX省XX市XX区XXX街道</w:t>
      </w:r>
    </w:p>
    <w:p>
      <w:pPr>
        <w:pStyle w:val="Heading2"/>
        <w:ind w:firstLine="560" w:firstLineChars="200"/>
        <w:rPr>
          <w:rFonts w:ascii="仿宋" w:eastAsia="仿宋" w:hAnsi="仿宋" w:cs="仿宋" w:hint="eastAsia"/>
          <w:sz w:val="28"/>
          <w:lang w:eastAsia="zh-CN"/>
        </w:rPr>
      </w:pPr>
      <w:bookmarkStart w:id="7" w:name="_Toc104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压电陶瓷元件项目的征地面积将根据压电陶瓷元件项目的实际规模和需求进行精确规划。具体面积XXX平方米，旨在确保压电陶瓷元件项目不仅能够满足当前的发展需求，还能够预留空间以适应未来的扩展。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净用地面积是在征地面积基础上去除不可利用面积后的实际可开发用地。具体面积XXX平方米，考虑到环保、交通、安全等多方面因素，以确保压电陶瓷元件项目在整体利用效率上达到最优。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压电陶瓷元件项目计划建设的建筑总规模具体面积XXX平方米。这一规模的确定综合考虑了压电陶瓷元件项目的性质、规模，以及城市规划的相关要求，确保建筑布局与周边环境协调一致。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绿地率是压电陶瓷元件项目用地中被规划为绿地的比例。具体面积XXX平方米，旨在通过合理规划绿地，改善压电陶瓷元件项目周边环境，提升居民生活质量，并符合城市整体绿化规划。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容积率是用地上可以建设的建筑总体积与用地面积之比。具体面积XXX，通过合理的容积率规划，确保压电陶瓷元件项目建筑规模与周边环境和谐共生。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电陶瓷元件项目选址与当地城市规划相一致，具体面积XXX平方米。通过与城市规划部门深入沟通，确保压电陶瓷元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电陶瓷元件项目选址符合当地产业政策，具体面积XXX平方米。这包括压电陶瓷元件项目对当地经济的促进作用，以及对相关产业的带动效应，确保压电陶瓷元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用地总体要求必须符合环保和可持续发展的原则，具体面积XXX平方米。通过采用绿色建筑设计、节能减排等措施，确保压电陶瓷元件项目在建设和运营过程中对环境的影响最小化，达到可持续发展的要求。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确保压电陶瓷元件项目选址具备必要的公共设施配套，具体面积XXX平方米。这包括交通便利性、教育、医疗等基础设施，以提高居民生活品质，使得压电陶瓷元件项目选址更具吸引力。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考虑用地总体要求对当地社会稳定性的影响，具体面积XXX平方米。通过深入了解当地社区反馈，确保压电陶瓷元件项目的选址和建设过程对当地社会和谐稳定产生积极作用。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电陶瓷元件项目选址不仅符合法规和规划，还在实际操作中具有可行性。这一全面规划将为压电陶瓷元件项目的成功实施提供坚实的基础，确保压电陶瓷元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6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电陶瓷元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电陶瓷元件项目的设备规划和空间设计中，我们将采取灵活设备布局的措施。设备布局将根据实际需求进行灵活设计，避免不必要的浪费。通过合理规划设备摆放位置，我们将提高设备的利用率，减少设备间距，以确保压电陶瓷元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电陶瓷元件项目内部引入共享设施的概念，例如共享会议室、办公区等。通过这种方式，我们可以减少对资源的重复建设，提高资源共享效率，从而减小压电陶瓷元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2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电陶瓷元件项目的总图布置中，我们将不同功能区域进行明确的规划，以最大程度满足压电陶瓷元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7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电陶瓷元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电陶瓷元件项目对环境的影响是综合评价的重要因素之一。我们将详细考虑选址周边的自然环境、生态保护区、水源地等情况，确保压电陶瓷元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对选址的评价还需充分考虑当地政府的产业政策和法规。我们将详细了解压电陶瓷元件项目所在地的相关政策，确保压电陶瓷元件项目的规划和运营与当地法规相符，降低不必要的法律风险。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考虑到社会稳定性对企业运营的重要性，我们将评估选址地区的社会安全情况、劳工关系、社区反馈等方面，以确保压电陶瓷元件项目的建设和运营不会受到社会稳定性的负面影响。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最后，我们将综合考虑用地成本，包括土地购置费用、土地开发成本等。通过对用地成本的详细评估，我们能够做出更为精确的经济效益分析，为压电陶瓷元件项目的投资决策提供有力支持。</w:t>
      </w:r>
    </w:p>
    <w:p>
      <w:pPr>
        <w:pStyle w:val="Heading1"/>
        <w:ind w:firstLine="560" w:firstLineChars="200"/>
        <w:rPr>
          <w:rFonts w:ascii="仿宋" w:eastAsia="仿宋" w:hAnsi="仿宋" w:cs="仿宋" w:hint="eastAsia"/>
          <w:sz w:val="28"/>
          <w:lang w:eastAsia="zh-CN"/>
        </w:rPr>
      </w:pPr>
      <w:bookmarkStart w:id="11" w:name="_Toc2615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2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的技术管理特点体现在其创新导向。通过引入最先进的技术趋势和解决方案，压电陶瓷元件项目致力于提升科技含量、提高质量和效率水平。这意味着我们将采用最新的工具和方法，确保压电陶瓷元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压电陶瓷元件项目技术管理的显著特征。通过整合不同领域的技术资源，我们实现了跨学科的协同工作。这有助于优化技术架构，提高整体效能。此外，整合性策略还促进了不同技术团队之间的紧密沟通和高效合作，确保压电陶瓷元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电陶瓷元件项目所采用的技术。通过不断优化技术方案，压电陶瓷元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压电陶瓷元件项目团队将在压电陶瓷元件项目初期识别可能的技术风险，并采取相应的预防和应对措施。通过建立健全的风险评估机制，压电陶瓷元件项目能够在实施过程中及时发现并解决潜在的技术问题，保障压电陶瓷元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压电陶瓷元件项目中，技术将成为压电陶瓷元件项目成功的有力支持。这一深度剖析揭示了技术管理在压电陶瓷元件项目实施中的关键作用，为压电陶瓷元件项目的技术基础奠定了坚实的基础。</w:t>
      </w:r>
    </w:p>
    <w:p>
      <w:pPr>
        <w:pStyle w:val="Heading2"/>
        <w:ind w:firstLine="560" w:firstLineChars="200"/>
        <w:rPr>
          <w:rFonts w:ascii="仿宋" w:eastAsia="仿宋" w:hAnsi="仿宋" w:cs="仿宋" w:hint="eastAsia"/>
          <w:sz w:val="28"/>
          <w:lang w:eastAsia="zh-CN"/>
        </w:rPr>
      </w:pPr>
      <w:bookmarkStart w:id="13" w:name="_Toc13854"/>
      <w:r>
        <w:rPr>
          <w:rFonts w:ascii="仿宋" w:eastAsia="仿宋" w:hAnsi="仿宋" w:cs="仿宋" w:hint="eastAsia"/>
          <w:sz w:val="28"/>
          <w:lang w:eastAsia="zh-CN"/>
        </w:rPr>
        <w:t>(二)、压电陶瓷元件项目工艺技术设计方案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压电陶瓷元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压电陶瓷元件项目将严格按照相关行业规范要求进行组织。通过有效控制产品质量，压电陶瓷元件项目将致力于为顾客提供优质的压电陶瓷元件项目产品和良好的服务。这体现了压电陶瓷元件项目对于生产活动合规性和质量标准的高度重视，为压电陶瓷元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压电陶瓷元件项目注重生态效益和清洁生产原则。压电陶瓷元件项目建设将紧密结合地方特色经济发展，与社会经济发展规划和区域环境保护规划方案相协调一致。通过与当地区域自然生态系统的结合，压电陶瓷元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压电陶瓷元件项目产品具有多样化的客户需求和个性化的特点。因此，压电陶瓷元件项目产品规格品种多样，且单批生产数量较小。为满足这一特点，压电陶瓷元件项目承办单位将建设先进的柔性制造生产线。通过广泛应用柔性制造技术，压电陶瓷元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压电陶瓷元件项目采用的技术具有较高的技术含量和自动化水平，处于国内先进水平。这一技术选用不仅体现了对生产效率、质量和环境友好性的高标准要求，同时为压电陶瓷元件项目的可持续发展奠定了坚实的基础。</w:t>
      </w:r>
    </w:p>
    <w:p>
      <w:pPr>
        <w:pStyle w:val="Heading2"/>
        <w:ind w:firstLine="560" w:firstLineChars="200"/>
        <w:rPr>
          <w:rFonts w:ascii="仿宋" w:eastAsia="仿宋" w:hAnsi="仿宋" w:cs="仿宋" w:hint="eastAsia"/>
          <w:sz w:val="28"/>
          <w:lang w:eastAsia="zh-CN"/>
        </w:rPr>
      </w:pPr>
      <w:bookmarkStart w:id="14" w:name="_Toc185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为确保压电陶瓷元件项目的高效生产和技术实施，我们制定了一套精心设计的设备选型方案，以满足压电陶瓷元件项目生产、质量和环保的要求。该方案的主要特点如下：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压电陶瓷元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针对压电陶瓷元件项目产品的多样性和小批量生产的特点，我们将建设柔性制造生产线。通过在设备选型中考虑柔性制造技术，可以灵活应对不同产品规格和生产需求，实现生产线的高度灵活性和适应性。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385"/>
      <w:r>
        <w:rPr>
          <w:rFonts w:ascii="仿宋" w:eastAsia="仿宋" w:hAnsi="仿宋" w:cs="仿宋" w:hint="eastAsia"/>
          <w:sz w:val="28"/>
          <w:lang w:eastAsia="zh-CN"/>
        </w:rPr>
        <w:t>四、压电陶瓷元件项目建设背景及必要性分析</w:t>
      </w:r>
      <w:bookmarkEnd w:id="15"/>
    </w:p>
    <w:p>
      <w:pPr>
        <w:pStyle w:val="Heading2"/>
        <w:rPr>
          <w:rFonts w:ascii="仿宋" w:eastAsia="仿宋" w:hAnsi="仿宋" w:cs="仿宋" w:hint="eastAsia"/>
          <w:lang w:eastAsia="zh-CN"/>
        </w:rPr>
      </w:pPr>
      <w:bookmarkStart w:id="16" w:name="_Toc31487"/>
      <w:r>
        <w:rPr>
          <w:rFonts w:ascii="仿宋" w:eastAsia="仿宋" w:hAnsi="仿宋" w:cs="仿宋" w:hint="eastAsia"/>
          <w:lang w:eastAsia="zh-CN"/>
        </w:rPr>
        <w:t>(一)、压电陶瓷元件项目背景分析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电陶瓷元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电陶瓷元件项目在这个潮流中的定位。同时，我们将关注行业内涌现的新兴机遇，以便压电陶瓷元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电陶瓷元件项目提供了强大的发展动力。我们将聚焦于行业内最新的技术发展趋势，包括但不限于人工智能、大数据分析、物联网等领域。通过深度的技术研究，我们将确保压电陶瓷元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电陶瓷元件项目发展的源泉。我们将投入更多的精力对市场需求进行深入剖析，超越表面的需求，深入挖掘潜在的市场痛点和机遇。通过对市场需求的细致了解，压电陶瓷元件项目将更有针对性地设计解决方案，满足市场的多样化需求，从而更好地促进压电陶瓷元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电陶瓷元件项目战略至关重要。我们将对竞争态势进行更为深入的分析，包括但不限于市场份额、产品特点、客户满意度等多个维度。通过深度的竞争分析，压电陶瓷元件项目将能够更准确地把握市场脉搏，制定具有竞争力的压电陶瓷元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压电陶瓷元件项目的发展具有直接的影响。我们将进行更为全面的法规和政策分析，了解行业发展中的潜在法律风险和合规挑战。通过充分了解和遵守相关法规，压电陶瓷元件项目将确保在法律框架内合法合规运营，为压电陶瓷元件项目的稳健发展提供有力支持。</w:t>
      </w:r>
    </w:p>
    <w:p>
      <w:pPr>
        <w:pStyle w:val="Heading2"/>
        <w:ind w:firstLine="560" w:firstLineChars="200"/>
        <w:rPr>
          <w:rFonts w:ascii="仿宋" w:eastAsia="仿宋" w:hAnsi="仿宋" w:cs="仿宋" w:hint="eastAsia"/>
          <w:sz w:val="28"/>
          <w:lang w:eastAsia="zh-CN"/>
        </w:rPr>
      </w:pPr>
      <w:bookmarkStart w:id="17" w:name="_Toc14367"/>
      <w:r>
        <w:rPr>
          <w:rFonts w:ascii="仿宋" w:eastAsia="仿宋" w:hAnsi="仿宋" w:cs="仿宋" w:hint="eastAsia"/>
          <w:sz w:val="28"/>
          <w:lang w:eastAsia="zh-CN"/>
        </w:rPr>
        <w:t>(二)、压电陶瓷元件项目建设必要性分析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建设的迫切性源于对行业发展趋势的深刻洞察。我们正处于一个行业变革的时代，科技创新、数字化转型成为企业发展的关键动力。压电陶瓷元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建设不仅仅是为了跟上潮流，更是为了通过技术创新推动企业的持续发展。通过引入先进的技术和解决方案，压电陶瓷元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电陶瓷元件项目的建设成为必然选择，通过提高产品质量、拓展服务领域，从而在竞争中获得更多的机会。压电陶瓷元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https://d.book118.com/715241112300011122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C3DF3"/>
    <w:rsid w:val="484C3D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41112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2024-03-02T09:57:00Z</dcterms:created>
  <dcterms:modified xsi:type="dcterms:W3CDTF">2024-03-02T09:58:19Z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56437DE36DAB4177B89AA5B93A1445C9_11</vt:lpwstr>
  </property>
  <property fmtid="{D5CDD505-2E9C-101B-9397-08002B2CF9AE}" pid="3" name="KSOProductBuildVer">
    <vt:lpwstr>2052-12.1.0.16388</vt:lpwstr>
  </property>
</Properties>
</file>