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芝士片项目规划设计方案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86" w:history="1">
        <w:r>
          <w:rPr>
            <w:rFonts w:ascii="仿宋" w:eastAsia="仿宋" w:hAnsi="仿宋" w:cs="仿宋" w:hint="eastAsia"/>
            <w:lang w:eastAsia="zh-CN"/>
          </w:rPr>
          <w:t>概论</w:t>
        </w:r>
        <w:r>
          <w:tab/>
        </w:r>
        <w:r>
          <w:fldChar w:fldCharType="begin"/>
        </w:r>
        <w:r>
          <w:instrText xml:space="preserve"> PAGEREF _Toc13086 \h </w:instrText>
        </w:r>
        <w:r>
          <w:fldChar w:fldCharType="separate"/>
        </w:r>
        <w:r>
          <w:t>3</w:t>
        </w:r>
        <w:r>
          <w:fldChar w:fldCharType="end"/>
        </w:r>
      </w:hyperlink>
    </w:p>
    <w:p>
      <w:pPr>
        <w:pStyle w:val="TOC1"/>
        <w:tabs>
          <w:tab w:val="right" w:leader="dot" w:pos="8306"/>
        </w:tabs>
      </w:pPr>
      <w:hyperlink w:anchor="_Toc357" w:history="1">
        <w:r>
          <w:rPr>
            <w:rFonts w:ascii="仿宋" w:eastAsia="仿宋" w:hAnsi="仿宋" w:cs="仿宋" w:hint="eastAsia"/>
            <w:lang w:eastAsia="zh-CN"/>
          </w:rPr>
          <w:t>一、芝士片项目概论</w:t>
        </w:r>
        <w:r>
          <w:tab/>
        </w:r>
        <w:r>
          <w:fldChar w:fldCharType="begin"/>
        </w:r>
        <w:r>
          <w:instrText xml:space="preserve"> PAGEREF _Toc357 \h </w:instrText>
        </w:r>
        <w:r>
          <w:fldChar w:fldCharType="separate"/>
        </w:r>
        <w:r>
          <w:t>3</w:t>
        </w:r>
        <w:r>
          <w:fldChar w:fldCharType="end"/>
        </w:r>
      </w:hyperlink>
    </w:p>
    <w:p>
      <w:pPr>
        <w:pStyle w:val="TOC2"/>
        <w:tabs>
          <w:tab w:val="right" w:leader="dot" w:pos="8306"/>
        </w:tabs>
      </w:pPr>
      <w:hyperlink w:anchor="_Toc31704" w:history="1">
        <w:r>
          <w:rPr>
            <w:rFonts w:ascii="仿宋" w:eastAsia="仿宋" w:hAnsi="仿宋" w:cs="仿宋" w:hint="eastAsia"/>
            <w:lang w:eastAsia="zh-CN"/>
          </w:rPr>
          <w:t>(一)、芝士片项目概况</w:t>
        </w:r>
        <w:r>
          <w:tab/>
        </w:r>
        <w:r>
          <w:fldChar w:fldCharType="begin"/>
        </w:r>
        <w:r>
          <w:instrText xml:space="preserve"> PAGEREF _Toc31704 \h </w:instrText>
        </w:r>
        <w:r>
          <w:fldChar w:fldCharType="separate"/>
        </w:r>
        <w:r>
          <w:t>3</w:t>
        </w:r>
        <w:r>
          <w:fldChar w:fldCharType="end"/>
        </w:r>
      </w:hyperlink>
    </w:p>
    <w:p>
      <w:pPr>
        <w:pStyle w:val="TOC2"/>
        <w:tabs>
          <w:tab w:val="right" w:leader="dot" w:pos="8306"/>
        </w:tabs>
      </w:pPr>
      <w:hyperlink w:anchor="_Toc472" w:history="1">
        <w:r>
          <w:rPr>
            <w:rFonts w:ascii="仿宋" w:eastAsia="仿宋" w:hAnsi="仿宋" w:cs="仿宋" w:hint="eastAsia"/>
            <w:lang w:eastAsia="zh-CN"/>
          </w:rPr>
          <w:t>(二)、芝士片项目目标</w:t>
        </w:r>
        <w:r>
          <w:tab/>
        </w:r>
        <w:r>
          <w:fldChar w:fldCharType="begin"/>
        </w:r>
        <w:r>
          <w:instrText xml:space="preserve"> PAGEREF _Toc472 \h </w:instrText>
        </w:r>
        <w:r>
          <w:fldChar w:fldCharType="separate"/>
        </w:r>
        <w:r>
          <w:t>5</w:t>
        </w:r>
        <w:r>
          <w:fldChar w:fldCharType="end"/>
        </w:r>
      </w:hyperlink>
    </w:p>
    <w:p>
      <w:pPr>
        <w:pStyle w:val="TOC2"/>
        <w:tabs>
          <w:tab w:val="right" w:leader="dot" w:pos="8306"/>
        </w:tabs>
      </w:pPr>
      <w:hyperlink w:anchor="_Toc24638" w:history="1">
        <w:r>
          <w:rPr>
            <w:rFonts w:ascii="仿宋" w:eastAsia="仿宋" w:hAnsi="仿宋" w:cs="仿宋" w:hint="eastAsia"/>
            <w:lang w:eastAsia="zh-CN"/>
          </w:rPr>
          <w:t>(三)、芝士片项目提出的理由</w:t>
        </w:r>
        <w:r>
          <w:tab/>
        </w:r>
        <w:r>
          <w:fldChar w:fldCharType="begin"/>
        </w:r>
        <w:r>
          <w:instrText xml:space="preserve"> PAGEREF _Toc24638 \h </w:instrText>
        </w:r>
        <w:r>
          <w:fldChar w:fldCharType="separate"/>
        </w:r>
        <w:r>
          <w:t>6</w:t>
        </w:r>
        <w:r>
          <w:fldChar w:fldCharType="end"/>
        </w:r>
      </w:hyperlink>
    </w:p>
    <w:p>
      <w:pPr>
        <w:pStyle w:val="TOC2"/>
        <w:tabs>
          <w:tab w:val="right" w:leader="dot" w:pos="8306"/>
        </w:tabs>
      </w:pPr>
      <w:hyperlink w:anchor="_Toc17038" w:history="1">
        <w:r>
          <w:rPr>
            <w:rFonts w:ascii="仿宋" w:eastAsia="仿宋" w:hAnsi="仿宋" w:cs="仿宋" w:hint="eastAsia"/>
            <w:lang w:eastAsia="zh-CN"/>
          </w:rPr>
          <w:t>(四)、芝士片项目意义</w:t>
        </w:r>
        <w:r>
          <w:tab/>
        </w:r>
        <w:r>
          <w:fldChar w:fldCharType="begin"/>
        </w:r>
        <w:r>
          <w:instrText xml:space="preserve"> PAGEREF _Toc17038 \h </w:instrText>
        </w:r>
        <w:r>
          <w:fldChar w:fldCharType="separate"/>
        </w:r>
        <w:r>
          <w:t>8</w:t>
        </w:r>
        <w:r>
          <w:fldChar w:fldCharType="end"/>
        </w:r>
      </w:hyperlink>
    </w:p>
    <w:p>
      <w:pPr>
        <w:pStyle w:val="TOC2"/>
        <w:tabs>
          <w:tab w:val="right" w:leader="dot" w:pos="8306"/>
        </w:tabs>
      </w:pPr>
      <w:hyperlink w:anchor="_Toc30465" w:history="1">
        <w:r>
          <w:rPr>
            <w:rFonts w:ascii="仿宋" w:eastAsia="仿宋" w:hAnsi="仿宋" w:cs="仿宋" w:hint="eastAsia"/>
            <w:lang w:eastAsia="zh-CN"/>
          </w:rPr>
          <w:t>(五)、芝士片项目背景</w:t>
        </w:r>
        <w:r>
          <w:tab/>
        </w:r>
        <w:r>
          <w:fldChar w:fldCharType="begin"/>
        </w:r>
        <w:r>
          <w:instrText xml:space="preserve"> PAGEREF _Toc30465 \h </w:instrText>
        </w:r>
        <w:r>
          <w:fldChar w:fldCharType="separate"/>
        </w:r>
        <w:r>
          <w:t>8</w:t>
        </w:r>
        <w:r>
          <w:fldChar w:fldCharType="end"/>
        </w:r>
      </w:hyperlink>
    </w:p>
    <w:p>
      <w:pPr>
        <w:pStyle w:val="TOC1"/>
        <w:tabs>
          <w:tab w:val="right" w:leader="dot" w:pos="8306"/>
        </w:tabs>
      </w:pPr>
      <w:hyperlink w:anchor="_Toc2990" w:history="1">
        <w:r>
          <w:rPr>
            <w:rFonts w:ascii="仿宋" w:eastAsia="仿宋" w:hAnsi="仿宋" w:cs="仿宋" w:hint="eastAsia"/>
            <w:lang w:eastAsia="zh-CN"/>
          </w:rPr>
          <w:t>二、芝士片项目危机管理</w:t>
        </w:r>
        <w:r>
          <w:tab/>
        </w:r>
        <w:r>
          <w:fldChar w:fldCharType="begin"/>
        </w:r>
        <w:r>
          <w:instrText xml:space="preserve"> PAGEREF _Toc2990 \h </w:instrText>
        </w:r>
        <w:r>
          <w:fldChar w:fldCharType="separate"/>
        </w:r>
        <w:r>
          <w:t>9</w:t>
        </w:r>
        <w:r>
          <w:fldChar w:fldCharType="end"/>
        </w:r>
      </w:hyperlink>
    </w:p>
    <w:p>
      <w:pPr>
        <w:pStyle w:val="TOC2"/>
        <w:tabs>
          <w:tab w:val="right" w:leader="dot" w:pos="8306"/>
        </w:tabs>
      </w:pPr>
      <w:hyperlink w:anchor="_Toc11014" w:history="1">
        <w:r>
          <w:rPr>
            <w:rFonts w:ascii="仿宋" w:eastAsia="仿宋" w:hAnsi="仿宋" w:cs="仿宋" w:hint="eastAsia"/>
            <w:lang w:eastAsia="zh-CN"/>
          </w:rPr>
          <w:t>(一)、危机预警与识别</w:t>
        </w:r>
        <w:r>
          <w:tab/>
        </w:r>
        <w:r>
          <w:fldChar w:fldCharType="begin"/>
        </w:r>
        <w:r>
          <w:instrText xml:space="preserve"> PAGEREF _Toc11014 \h </w:instrText>
        </w:r>
        <w:r>
          <w:fldChar w:fldCharType="separate"/>
        </w:r>
        <w:r>
          <w:t>9</w:t>
        </w:r>
        <w:r>
          <w:fldChar w:fldCharType="end"/>
        </w:r>
      </w:hyperlink>
    </w:p>
    <w:p>
      <w:pPr>
        <w:pStyle w:val="TOC2"/>
        <w:tabs>
          <w:tab w:val="right" w:leader="dot" w:pos="8306"/>
        </w:tabs>
      </w:pPr>
      <w:hyperlink w:anchor="_Toc6805" w:history="1">
        <w:r>
          <w:rPr>
            <w:rFonts w:ascii="仿宋" w:eastAsia="仿宋" w:hAnsi="仿宋" w:cs="仿宋" w:hint="eastAsia"/>
            <w:lang w:eastAsia="zh-CN"/>
          </w:rPr>
          <w:t>(二)、危机应对与恢复</w:t>
        </w:r>
        <w:r>
          <w:tab/>
        </w:r>
        <w:r>
          <w:fldChar w:fldCharType="begin"/>
        </w:r>
        <w:r>
          <w:instrText xml:space="preserve"> PAGEREF _Toc6805 \h </w:instrText>
        </w:r>
        <w:r>
          <w:fldChar w:fldCharType="separate"/>
        </w:r>
        <w:r>
          <w:t>10</w:t>
        </w:r>
        <w:r>
          <w:fldChar w:fldCharType="end"/>
        </w:r>
      </w:hyperlink>
    </w:p>
    <w:p>
      <w:pPr>
        <w:pStyle w:val="TOC1"/>
        <w:tabs>
          <w:tab w:val="right" w:leader="dot" w:pos="8306"/>
        </w:tabs>
      </w:pPr>
      <w:hyperlink w:anchor="_Toc29204" w:history="1">
        <w:r>
          <w:rPr>
            <w:rFonts w:ascii="仿宋" w:eastAsia="仿宋" w:hAnsi="仿宋" w:cs="仿宋" w:hint="eastAsia"/>
            <w:lang w:eastAsia="zh-CN"/>
          </w:rPr>
          <w:t>三、芝士片项目建设背景及必要性分析</w:t>
        </w:r>
        <w:r>
          <w:tab/>
        </w:r>
        <w:r>
          <w:fldChar w:fldCharType="begin"/>
        </w:r>
        <w:r>
          <w:instrText xml:space="preserve"> PAGEREF _Toc29204 \h </w:instrText>
        </w:r>
        <w:r>
          <w:fldChar w:fldCharType="separate"/>
        </w:r>
        <w:r>
          <w:t>12</w:t>
        </w:r>
        <w:r>
          <w:fldChar w:fldCharType="end"/>
        </w:r>
      </w:hyperlink>
    </w:p>
    <w:p>
      <w:pPr>
        <w:pStyle w:val="TOC2"/>
        <w:tabs>
          <w:tab w:val="right" w:leader="dot" w:pos="8306"/>
        </w:tabs>
      </w:pPr>
      <w:hyperlink w:anchor="_Toc3141" w:history="1">
        <w:r>
          <w:rPr>
            <w:rFonts w:ascii="仿宋" w:eastAsia="仿宋" w:hAnsi="仿宋" w:cs="仿宋" w:hint="eastAsia"/>
            <w:lang w:eastAsia="zh-CN"/>
          </w:rPr>
          <w:t>(一)、芝士片项目背景分析</w:t>
        </w:r>
        <w:r>
          <w:tab/>
        </w:r>
        <w:r>
          <w:fldChar w:fldCharType="begin"/>
        </w:r>
        <w:r>
          <w:instrText xml:space="preserve"> PAGEREF _Toc3141 \h </w:instrText>
        </w:r>
        <w:r>
          <w:fldChar w:fldCharType="separate"/>
        </w:r>
        <w:r>
          <w:t>12</w:t>
        </w:r>
        <w:r>
          <w:fldChar w:fldCharType="end"/>
        </w:r>
      </w:hyperlink>
    </w:p>
    <w:p>
      <w:pPr>
        <w:pStyle w:val="TOC2"/>
        <w:tabs>
          <w:tab w:val="right" w:leader="dot" w:pos="8306"/>
        </w:tabs>
      </w:pPr>
      <w:hyperlink w:anchor="_Toc25109" w:history="1">
        <w:r>
          <w:rPr>
            <w:rFonts w:ascii="仿宋" w:eastAsia="仿宋" w:hAnsi="仿宋" w:cs="仿宋" w:hint="eastAsia"/>
            <w:lang w:eastAsia="zh-CN"/>
          </w:rPr>
          <w:t>(二)、芝士片项目建设必要性分析</w:t>
        </w:r>
        <w:r>
          <w:tab/>
        </w:r>
        <w:r>
          <w:fldChar w:fldCharType="begin"/>
        </w:r>
        <w:r>
          <w:instrText xml:space="preserve"> PAGEREF _Toc25109 \h </w:instrText>
        </w:r>
        <w:r>
          <w:fldChar w:fldCharType="separate"/>
        </w:r>
        <w:r>
          <w:t>13</w:t>
        </w:r>
        <w:r>
          <w:fldChar w:fldCharType="end"/>
        </w:r>
      </w:hyperlink>
    </w:p>
    <w:p>
      <w:pPr>
        <w:pStyle w:val="TOC1"/>
        <w:tabs>
          <w:tab w:val="right" w:leader="dot" w:pos="8306"/>
        </w:tabs>
      </w:pPr>
      <w:hyperlink w:anchor="_Toc8234" w:history="1">
        <w:r>
          <w:rPr>
            <w:rFonts w:ascii="仿宋" w:eastAsia="仿宋" w:hAnsi="仿宋" w:cs="仿宋" w:hint="eastAsia"/>
            <w:lang w:eastAsia="zh-CN"/>
          </w:rPr>
          <w:t>四、工艺说明</w:t>
        </w:r>
        <w:r>
          <w:tab/>
        </w:r>
        <w:r>
          <w:fldChar w:fldCharType="begin"/>
        </w:r>
        <w:r>
          <w:instrText xml:space="preserve"> PAGEREF _Toc8234 \h </w:instrText>
        </w:r>
        <w:r>
          <w:fldChar w:fldCharType="separate"/>
        </w:r>
        <w:r>
          <w:t>15</w:t>
        </w:r>
        <w:r>
          <w:fldChar w:fldCharType="end"/>
        </w:r>
      </w:hyperlink>
    </w:p>
    <w:p>
      <w:pPr>
        <w:pStyle w:val="TOC2"/>
        <w:tabs>
          <w:tab w:val="right" w:leader="dot" w:pos="8306"/>
        </w:tabs>
      </w:pPr>
      <w:hyperlink w:anchor="_Toc24906" w:history="1">
        <w:r>
          <w:rPr>
            <w:rFonts w:ascii="仿宋" w:eastAsia="仿宋" w:hAnsi="仿宋" w:cs="仿宋" w:hint="eastAsia"/>
            <w:lang w:eastAsia="zh-CN"/>
          </w:rPr>
          <w:t>(一)、技术管理特点</w:t>
        </w:r>
        <w:r>
          <w:tab/>
        </w:r>
        <w:r>
          <w:fldChar w:fldCharType="begin"/>
        </w:r>
        <w:r>
          <w:instrText xml:space="preserve"> PAGEREF _Toc24906 \h </w:instrText>
        </w:r>
        <w:r>
          <w:fldChar w:fldCharType="separate"/>
        </w:r>
        <w:r>
          <w:t>15</w:t>
        </w:r>
        <w:r>
          <w:fldChar w:fldCharType="end"/>
        </w:r>
      </w:hyperlink>
    </w:p>
    <w:p>
      <w:pPr>
        <w:pStyle w:val="TOC2"/>
        <w:tabs>
          <w:tab w:val="right" w:leader="dot" w:pos="8306"/>
        </w:tabs>
      </w:pPr>
      <w:hyperlink w:anchor="_Toc15869" w:history="1">
        <w:r>
          <w:rPr>
            <w:rFonts w:ascii="仿宋" w:eastAsia="仿宋" w:hAnsi="仿宋" w:cs="仿宋" w:hint="eastAsia"/>
            <w:lang w:eastAsia="zh-CN"/>
          </w:rPr>
          <w:t>(二)、芝士片项目工艺技术设计方案</w:t>
        </w:r>
        <w:r>
          <w:tab/>
        </w:r>
        <w:r>
          <w:fldChar w:fldCharType="begin"/>
        </w:r>
        <w:r>
          <w:instrText xml:space="preserve"> PAGEREF _Toc15869 \h </w:instrText>
        </w:r>
        <w:r>
          <w:fldChar w:fldCharType="separate"/>
        </w:r>
        <w:r>
          <w:t>16</w:t>
        </w:r>
        <w:r>
          <w:fldChar w:fldCharType="end"/>
        </w:r>
      </w:hyperlink>
    </w:p>
    <w:p>
      <w:pPr>
        <w:pStyle w:val="TOC2"/>
        <w:tabs>
          <w:tab w:val="right" w:leader="dot" w:pos="8306"/>
        </w:tabs>
      </w:pPr>
      <w:hyperlink w:anchor="_Toc20763" w:history="1">
        <w:r>
          <w:rPr>
            <w:rFonts w:ascii="仿宋" w:eastAsia="仿宋" w:hAnsi="仿宋" w:cs="仿宋" w:hint="eastAsia"/>
            <w:lang w:eastAsia="zh-CN"/>
          </w:rPr>
          <w:t>(三)、设备选型方案</w:t>
        </w:r>
        <w:r>
          <w:tab/>
        </w:r>
        <w:r>
          <w:fldChar w:fldCharType="begin"/>
        </w:r>
        <w:r>
          <w:instrText xml:space="preserve"> PAGEREF _Toc20763 \h </w:instrText>
        </w:r>
        <w:r>
          <w:fldChar w:fldCharType="separate"/>
        </w:r>
        <w:r>
          <w:t>17</w:t>
        </w:r>
        <w:r>
          <w:fldChar w:fldCharType="end"/>
        </w:r>
      </w:hyperlink>
    </w:p>
    <w:p>
      <w:pPr>
        <w:pStyle w:val="TOC1"/>
        <w:tabs>
          <w:tab w:val="right" w:leader="dot" w:pos="8306"/>
        </w:tabs>
      </w:pPr>
      <w:hyperlink w:anchor="_Toc16339" w:history="1">
        <w:r>
          <w:rPr>
            <w:rFonts w:ascii="仿宋" w:eastAsia="仿宋" w:hAnsi="仿宋" w:cs="仿宋" w:hint="eastAsia"/>
            <w:lang w:eastAsia="zh-CN"/>
          </w:rPr>
          <w:t>五、芝士片项目建设单位说明</w:t>
        </w:r>
        <w:r>
          <w:tab/>
        </w:r>
        <w:r>
          <w:fldChar w:fldCharType="begin"/>
        </w:r>
        <w:r>
          <w:instrText xml:space="preserve"> PAGEREF _Toc16339 \h </w:instrText>
        </w:r>
        <w:r>
          <w:fldChar w:fldCharType="separate"/>
        </w:r>
        <w:r>
          <w:t>18</w:t>
        </w:r>
        <w:r>
          <w:fldChar w:fldCharType="end"/>
        </w:r>
      </w:hyperlink>
    </w:p>
    <w:p>
      <w:pPr>
        <w:pStyle w:val="TOC2"/>
        <w:tabs>
          <w:tab w:val="right" w:leader="dot" w:pos="8306"/>
        </w:tabs>
      </w:pPr>
      <w:hyperlink w:anchor="_Toc20585" w:history="1">
        <w:r>
          <w:rPr>
            <w:rFonts w:ascii="仿宋" w:eastAsia="仿宋" w:hAnsi="仿宋" w:cs="仿宋" w:hint="eastAsia"/>
            <w:lang w:eastAsia="zh-CN"/>
          </w:rPr>
          <w:t>(一)、芝士片项目承办单位基本情况</w:t>
        </w:r>
        <w:r>
          <w:tab/>
        </w:r>
        <w:r>
          <w:fldChar w:fldCharType="begin"/>
        </w:r>
        <w:r>
          <w:instrText xml:space="preserve"> PAGEREF _Toc20585 \h </w:instrText>
        </w:r>
        <w:r>
          <w:fldChar w:fldCharType="separate"/>
        </w:r>
        <w:r>
          <w:t>18</w:t>
        </w:r>
        <w:r>
          <w:fldChar w:fldCharType="end"/>
        </w:r>
      </w:hyperlink>
    </w:p>
    <w:p>
      <w:pPr>
        <w:pStyle w:val="TOC2"/>
        <w:tabs>
          <w:tab w:val="right" w:leader="dot" w:pos="8306"/>
        </w:tabs>
      </w:pPr>
      <w:hyperlink w:anchor="_Toc18843" w:history="1">
        <w:r>
          <w:rPr>
            <w:rFonts w:ascii="仿宋" w:eastAsia="仿宋" w:hAnsi="仿宋" w:cs="仿宋" w:hint="eastAsia"/>
            <w:lang w:eastAsia="zh-CN"/>
          </w:rPr>
          <w:t>(二)、公司经济效益分析</w:t>
        </w:r>
        <w:r>
          <w:tab/>
        </w:r>
        <w:r>
          <w:fldChar w:fldCharType="begin"/>
        </w:r>
        <w:r>
          <w:instrText xml:space="preserve"> PAGEREF _Toc18843 \h </w:instrText>
        </w:r>
        <w:r>
          <w:fldChar w:fldCharType="separate"/>
        </w:r>
        <w:r>
          <w:t>19</w:t>
        </w:r>
        <w:r>
          <w:fldChar w:fldCharType="end"/>
        </w:r>
      </w:hyperlink>
    </w:p>
    <w:p>
      <w:pPr>
        <w:pStyle w:val="TOC1"/>
        <w:tabs>
          <w:tab w:val="right" w:leader="dot" w:pos="8306"/>
        </w:tabs>
      </w:pPr>
      <w:hyperlink w:anchor="_Toc22936" w:history="1">
        <w:r>
          <w:rPr>
            <w:rFonts w:ascii="仿宋" w:eastAsia="仿宋" w:hAnsi="仿宋" w:cs="仿宋" w:hint="eastAsia"/>
            <w:lang w:eastAsia="zh-CN"/>
          </w:rPr>
          <w:t>六、芝士片项目绩效评估</w:t>
        </w:r>
        <w:r>
          <w:tab/>
        </w:r>
        <w:r>
          <w:fldChar w:fldCharType="begin"/>
        </w:r>
        <w:r>
          <w:instrText xml:space="preserve"> PAGEREF _Toc22936 \h </w:instrText>
        </w:r>
        <w:r>
          <w:fldChar w:fldCharType="separate"/>
        </w:r>
        <w:r>
          <w:t>20</w:t>
        </w:r>
        <w:r>
          <w:fldChar w:fldCharType="end"/>
        </w:r>
      </w:hyperlink>
    </w:p>
    <w:p>
      <w:pPr>
        <w:pStyle w:val="TOC2"/>
        <w:tabs>
          <w:tab w:val="right" w:leader="dot" w:pos="8306"/>
        </w:tabs>
      </w:pPr>
      <w:hyperlink w:anchor="_Toc409" w:history="1">
        <w:r>
          <w:rPr>
            <w:rFonts w:ascii="仿宋" w:eastAsia="仿宋" w:hAnsi="仿宋" w:cs="仿宋" w:hint="eastAsia"/>
            <w:lang w:eastAsia="zh-CN"/>
          </w:rPr>
          <w:t>(一)、绩效评估指标</w:t>
        </w:r>
        <w:r>
          <w:tab/>
        </w:r>
        <w:r>
          <w:fldChar w:fldCharType="begin"/>
        </w:r>
        <w:r>
          <w:instrText xml:space="preserve"> PAGEREF _Toc409 \h </w:instrText>
        </w:r>
        <w:r>
          <w:fldChar w:fldCharType="separate"/>
        </w:r>
        <w:r>
          <w:t>20</w:t>
        </w:r>
        <w:r>
          <w:fldChar w:fldCharType="end"/>
        </w:r>
      </w:hyperlink>
    </w:p>
    <w:p>
      <w:pPr>
        <w:pStyle w:val="TOC2"/>
        <w:tabs>
          <w:tab w:val="right" w:leader="dot" w:pos="8306"/>
        </w:tabs>
      </w:pPr>
      <w:hyperlink w:anchor="_Toc24992" w:history="1">
        <w:r>
          <w:rPr>
            <w:rFonts w:ascii="仿宋" w:eastAsia="仿宋" w:hAnsi="仿宋" w:cs="仿宋" w:hint="eastAsia"/>
            <w:lang w:eastAsia="zh-CN"/>
          </w:rPr>
          <w:t>(二)、绩效评估方法</w:t>
        </w:r>
        <w:r>
          <w:tab/>
        </w:r>
        <w:r>
          <w:fldChar w:fldCharType="begin"/>
        </w:r>
        <w:r>
          <w:instrText xml:space="preserve"> PAGEREF _Toc24992 \h </w:instrText>
        </w:r>
        <w:r>
          <w:fldChar w:fldCharType="separate"/>
        </w:r>
        <w:r>
          <w:t>21</w:t>
        </w:r>
        <w:r>
          <w:fldChar w:fldCharType="end"/>
        </w:r>
      </w:hyperlink>
    </w:p>
    <w:p>
      <w:pPr>
        <w:pStyle w:val="TOC2"/>
        <w:tabs>
          <w:tab w:val="right" w:leader="dot" w:pos="8306"/>
        </w:tabs>
      </w:pPr>
      <w:hyperlink w:anchor="_Toc22939" w:history="1">
        <w:r>
          <w:rPr>
            <w:rFonts w:ascii="仿宋" w:eastAsia="仿宋" w:hAnsi="仿宋" w:cs="仿宋" w:hint="eastAsia"/>
            <w:lang w:eastAsia="zh-CN"/>
          </w:rPr>
          <w:t>(三)、绩效评估周期</w:t>
        </w:r>
        <w:r>
          <w:tab/>
        </w:r>
        <w:r>
          <w:fldChar w:fldCharType="begin"/>
        </w:r>
        <w:r>
          <w:instrText xml:space="preserve"> PAGEREF _Toc22939 \h </w:instrText>
        </w:r>
        <w:r>
          <w:fldChar w:fldCharType="separate"/>
        </w:r>
        <w:r>
          <w:t>22</w:t>
        </w:r>
        <w:r>
          <w:fldChar w:fldCharType="end"/>
        </w:r>
      </w:hyperlink>
    </w:p>
    <w:p>
      <w:pPr>
        <w:pStyle w:val="TOC1"/>
        <w:tabs>
          <w:tab w:val="right" w:leader="dot" w:pos="8306"/>
        </w:tabs>
      </w:pPr>
      <w:hyperlink w:anchor="_Toc2278" w:history="1">
        <w:r>
          <w:rPr>
            <w:rFonts w:ascii="仿宋" w:eastAsia="仿宋" w:hAnsi="仿宋" w:cs="仿宋" w:hint="eastAsia"/>
            <w:lang w:eastAsia="zh-CN"/>
          </w:rPr>
          <w:t>七、芝士片项目创新与研发</w:t>
        </w:r>
        <w:r>
          <w:tab/>
        </w:r>
        <w:r>
          <w:fldChar w:fldCharType="begin"/>
        </w:r>
        <w:r>
          <w:instrText xml:space="preserve"> PAGEREF _Toc2278 \h </w:instrText>
        </w:r>
        <w:r>
          <w:fldChar w:fldCharType="separate"/>
        </w:r>
        <w:r>
          <w:t>23</w:t>
        </w:r>
        <w:r>
          <w:fldChar w:fldCharType="end"/>
        </w:r>
      </w:hyperlink>
    </w:p>
    <w:p>
      <w:pPr>
        <w:pStyle w:val="TOC2"/>
        <w:tabs>
          <w:tab w:val="right" w:leader="dot" w:pos="8306"/>
        </w:tabs>
      </w:pPr>
      <w:hyperlink w:anchor="_Toc22272" w:history="1">
        <w:r>
          <w:rPr>
            <w:rFonts w:ascii="仿宋" w:eastAsia="仿宋" w:hAnsi="仿宋" w:cs="仿宋" w:hint="eastAsia"/>
            <w:lang w:eastAsia="zh-CN"/>
          </w:rPr>
          <w:t>(一)、创新策略与方向</w:t>
        </w:r>
        <w:r>
          <w:tab/>
        </w:r>
        <w:r>
          <w:fldChar w:fldCharType="begin"/>
        </w:r>
        <w:r>
          <w:instrText xml:space="preserve"> PAGEREF _Toc22272 \h </w:instrText>
        </w:r>
        <w:r>
          <w:fldChar w:fldCharType="separate"/>
        </w:r>
        <w:r>
          <w:t>23</w:t>
        </w:r>
        <w:r>
          <w:fldChar w:fldCharType="end"/>
        </w:r>
      </w:hyperlink>
    </w:p>
    <w:p>
      <w:pPr>
        <w:pStyle w:val="TOC2"/>
        <w:tabs>
          <w:tab w:val="right" w:leader="dot" w:pos="8306"/>
        </w:tabs>
      </w:pPr>
      <w:hyperlink w:anchor="_Toc13234" w:history="1">
        <w:r>
          <w:rPr>
            <w:rFonts w:ascii="仿宋" w:eastAsia="仿宋" w:hAnsi="仿宋" w:cs="仿宋" w:hint="eastAsia"/>
            <w:lang w:eastAsia="zh-CN"/>
          </w:rPr>
          <w:t>(二)、研发规划与投入</w:t>
        </w:r>
        <w:r>
          <w:tab/>
        </w:r>
        <w:r>
          <w:fldChar w:fldCharType="begin"/>
        </w:r>
        <w:r>
          <w:instrText xml:space="preserve"> PAGEREF _Toc13234 \h </w:instrText>
        </w:r>
        <w:r>
          <w:fldChar w:fldCharType="separate"/>
        </w:r>
        <w:r>
          <w:t>24</w:t>
        </w:r>
        <w:r>
          <w:fldChar w:fldCharType="end"/>
        </w:r>
      </w:hyperlink>
    </w:p>
    <w:p>
      <w:pPr>
        <w:pStyle w:val="TOC1"/>
        <w:tabs>
          <w:tab w:val="right" w:leader="dot" w:pos="8306"/>
        </w:tabs>
      </w:pPr>
      <w:hyperlink w:anchor="_Toc30664" w:history="1">
        <w:r>
          <w:rPr>
            <w:rFonts w:ascii="仿宋" w:eastAsia="仿宋" w:hAnsi="仿宋" w:cs="仿宋" w:hint="eastAsia"/>
            <w:lang w:eastAsia="zh-CN"/>
          </w:rPr>
          <w:t>八、芝士片项目经营效益</w:t>
        </w:r>
        <w:r>
          <w:tab/>
        </w:r>
        <w:r>
          <w:fldChar w:fldCharType="begin"/>
        </w:r>
        <w:r>
          <w:instrText xml:space="preserve"> PAGEREF _Toc30664 \h </w:instrText>
        </w:r>
        <w:r>
          <w:fldChar w:fldCharType="separate"/>
        </w:r>
        <w:r>
          <w:t>26</w:t>
        </w:r>
        <w:r>
          <w:fldChar w:fldCharType="end"/>
        </w:r>
      </w:hyperlink>
    </w:p>
    <w:p>
      <w:pPr>
        <w:pStyle w:val="TOC2"/>
        <w:tabs>
          <w:tab w:val="right" w:leader="dot" w:pos="8306"/>
        </w:tabs>
      </w:pPr>
      <w:hyperlink w:anchor="_Toc20345" w:history="1">
        <w:r>
          <w:rPr>
            <w:rFonts w:ascii="仿宋" w:eastAsia="仿宋" w:hAnsi="仿宋" w:cs="仿宋" w:hint="eastAsia"/>
            <w:lang w:eastAsia="zh-CN"/>
          </w:rPr>
          <w:t>(一)、经济评价财务测算</w:t>
        </w:r>
        <w:r>
          <w:tab/>
        </w:r>
        <w:r>
          <w:fldChar w:fldCharType="begin"/>
        </w:r>
        <w:r>
          <w:instrText xml:space="preserve"> PAGEREF _Toc20345 \h </w:instrText>
        </w:r>
        <w:r>
          <w:fldChar w:fldCharType="separate"/>
        </w:r>
        <w:r>
          <w:t>26</w:t>
        </w:r>
        <w:r>
          <w:fldChar w:fldCharType="end"/>
        </w:r>
      </w:hyperlink>
    </w:p>
    <w:p>
      <w:pPr>
        <w:pStyle w:val="TOC2"/>
        <w:tabs>
          <w:tab w:val="right" w:leader="dot" w:pos="8306"/>
        </w:tabs>
      </w:pPr>
      <w:hyperlink w:anchor="_Toc1341" w:history="1">
        <w:r>
          <w:rPr>
            <w:rFonts w:ascii="仿宋" w:eastAsia="仿宋" w:hAnsi="仿宋" w:cs="仿宋" w:hint="eastAsia"/>
            <w:lang w:eastAsia="zh-CN"/>
          </w:rPr>
          <w:t>(二)、芝士片项目盈利能力分析</w:t>
        </w:r>
        <w:r>
          <w:tab/>
        </w:r>
        <w:r>
          <w:fldChar w:fldCharType="begin"/>
        </w:r>
        <w:r>
          <w:instrText xml:space="preserve"> PAGEREF _Toc1341 \h </w:instrText>
        </w:r>
        <w:r>
          <w:fldChar w:fldCharType="separate"/>
        </w:r>
        <w:r>
          <w:t>27</w:t>
        </w:r>
        <w:r>
          <w:fldChar w:fldCharType="end"/>
        </w:r>
      </w:hyperlink>
    </w:p>
    <w:p>
      <w:pPr>
        <w:pStyle w:val="TOC1"/>
        <w:tabs>
          <w:tab w:val="right" w:leader="dot" w:pos="8306"/>
        </w:tabs>
      </w:pPr>
      <w:hyperlink w:anchor="_Toc29527" w:history="1">
        <w:r>
          <w:rPr>
            <w:rFonts w:ascii="仿宋" w:eastAsia="仿宋" w:hAnsi="仿宋" w:cs="仿宋" w:hint="eastAsia"/>
            <w:lang w:eastAsia="zh-CN"/>
          </w:rPr>
          <w:t>九、芝士片项目财务管理</w:t>
        </w:r>
        <w:r>
          <w:tab/>
        </w:r>
        <w:r>
          <w:fldChar w:fldCharType="begin"/>
        </w:r>
        <w:r>
          <w:instrText xml:space="preserve"> PAGEREF _Toc29527 \h </w:instrText>
        </w:r>
        <w:r>
          <w:fldChar w:fldCharType="separate"/>
        </w:r>
        <w:r>
          <w:t>28</w:t>
        </w:r>
        <w:r>
          <w:fldChar w:fldCharType="end"/>
        </w:r>
      </w:hyperlink>
    </w:p>
    <w:p>
      <w:pPr>
        <w:pStyle w:val="TOC2"/>
        <w:tabs>
          <w:tab w:val="right" w:leader="dot" w:pos="8306"/>
        </w:tabs>
      </w:pPr>
      <w:hyperlink w:anchor="_Toc26889" w:history="1">
        <w:r>
          <w:rPr>
            <w:rFonts w:ascii="仿宋" w:eastAsia="仿宋" w:hAnsi="仿宋" w:cs="仿宋" w:hint="eastAsia"/>
            <w:lang w:eastAsia="zh-CN"/>
          </w:rPr>
          <w:t>(一)、资金需求大</w:t>
        </w:r>
        <w:r>
          <w:tab/>
        </w:r>
        <w:r>
          <w:fldChar w:fldCharType="begin"/>
        </w:r>
        <w:r>
          <w:instrText xml:space="preserve"> PAGEREF _Toc26889 \h </w:instrText>
        </w:r>
        <w:r>
          <w:fldChar w:fldCharType="separate"/>
        </w:r>
        <w:r>
          <w:t>28</w:t>
        </w:r>
        <w:r>
          <w:fldChar w:fldCharType="end"/>
        </w:r>
      </w:hyperlink>
    </w:p>
    <w:p>
      <w:pPr>
        <w:pStyle w:val="TOC2"/>
        <w:tabs>
          <w:tab w:val="right" w:leader="dot" w:pos="8306"/>
        </w:tabs>
      </w:pPr>
      <w:hyperlink w:anchor="_Toc15718" w:history="1">
        <w:r>
          <w:rPr>
            <w:rFonts w:ascii="仿宋" w:eastAsia="仿宋" w:hAnsi="仿宋" w:cs="仿宋" w:hint="eastAsia"/>
            <w:lang w:eastAsia="zh-CN"/>
          </w:rPr>
          <w:t>(二)、研发周期长</w:t>
        </w:r>
        <w:r>
          <w:tab/>
        </w:r>
        <w:r>
          <w:fldChar w:fldCharType="begin"/>
        </w:r>
        <w:r>
          <w:instrText xml:space="preserve"> PAGEREF _Toc15718 \h </w:instrText>
        </w:r>
        <w:r>
          <w:fldChar w:fldCharType="separate"/>
        </w:r>
        <w:r>
          <w:t>29</w:t>
        </w:r>
        <w:r>
          <w:fldChar w:fldCharType="end"/>
        </w:r>
      </w:hyperlink>
    </w:p>
    <w:p>
      <w:pPr>
        <w:pStyle w:val="TOC2"/>
        <w:tabs>
          <w:tab w:val="right" w:leader="dot" w:pos="8306"/>
        </w:tabs>
      </w:pPr>
      <w:hyperlink w:anchor="_Toc32676" w:history="1">
        <w:r>
          <w:rPr>
            <w:rFonts w:ascii="仿宋" w:eastAsia="仿宋" w:hAnsi="仿宋" w:cs="仿宋" w:hint="eastAsia"/>
            <w:lang w:eastAsia="zh-CN"/>
          </w:rPr>
          <w:t>(三)、市场风险大</w:t>
        </w:r>
        <w:r>
          <w:tab/>
        </w:r>
        <w:r>
          <w:fldChar w:fldCharType="begin"/>
        </w:r>
        <w:r>
          <w:instrText xml:space="preserve"> PAGEREF _Toc32676 \h </w:instrText>
        </w:r>
        <w:r>
          <w:fldChar w:fldCharType="separate"/>
        </w:r>
        <w:r>
          <w:t>30</w:t>
        </w:r>
        <w:r>
          <w:fldChar w:fldCharType="end"/>
        </w:r>
      </w:hyperlink>
    </w:p>
    <w:p>
      <w:pPr>
        <w:pStyle w:val="TOC2"/>
        <w:tabs>
          <w:tab w:val="right" w:leader="dot" w:pos="8306"/>
        </w:tabs>
      </w:pPr>
      <w:hyperlink w:anchor="_Toc7135" w:history="1">
        <w:r>
          <w:rPr>
            <w:rFonts w:ascii="仿宋" w:eastAsia="仿宋" w:hAnsi="仿宋" w:cs="仿宋" w:hint="eastAsia"/>
            <w:lang w:eastAsia="zh-CN"/>
          </w:rPr>
          <w:t>(四)、利润率高</w:t>
        </w:r>
        <w:r>
          <w:tab/>
        </w:r>
        <w:r>
          <w:fldChar w:fldCharType="begin"/>
        </w:r>
        <w:r>
          <w:instrText xml:space="preserve"> PAGEREF _Toc7135 \h </w:instrText>
        </w:r>
        <w:r>
          <w:fldChar w:fldCharType="separate"/>
        </w:r>
        <w:r>
          <w:t>33</w:t>
        </w:r>
        <w:r>
          <w:fldChar w:fldCharType="end"/>
        </w:r>
      </w:hyperlink>
    </w:p>
    <w:p>
      <w:pPr>
        <w:pStyle w:val="TOC1"/>
        <w:tabs>
          <w:tab w:val="right" w:leader="dot" w:pos="8306"/>
        </w:tabs>
      </w:pPr>
      <w:hyperlink w:anchor="_Toc31614" w:history="1">
        <w:r>
          <w:rPr>
            <w:rFonts w:ascii="仿宋" w:eastAsia="仿宋" w:hAnsi="仿宋" w:cs="仿宋" w:hint="eastAsia"/>
            <w:lang w:eastAsia="zh-CN"/>
          </w:rPr>
          <w:t>十、芝士片项目社会影响</w:t>
        </w:r>
        <w:r>
          <w:tab/>
        </w:r>
        <w:r>
          <w:fldChar w:fldCharType="begin"/>
        </w:r>
        <w:r>
          <w:instrText xml:space="preserve"> PAGEREF _Toc31614 \h </w:instrText>
        </w:r>
        <w:r>
          <w:fldChar w:fldCharType="separate"/>
        </w:r>
        <w:r>
          <w:t>35</w:t>
        </w:r>
        <w:r>
          <w:fldChar w:fldCharType="end"/>
        </w:r>
      </w:hyperlink>
    </w:p>
    <w:p>
      <w:pPr>
        <w:pStyle w:val="TOC2"/>
        <w:tabs>
          <w:tab w:val="right" w:leader="dot" w:pos="8306"/>
        </w:tabs>
      </w:pPr>
      <w:hyperlink w:anchor="_Toc26658" w:history="1">
        <w:r>
          <w:rPr>
            <w:rFonts w:ascii="仿宋" w:eastAsia="仿宋" w:hAnsi="仿宋" w:cs="仿宋" w:hint="eastAsia"/>
            <w:lang w:eastAsia="zh-CN"/>
          </w:rPr>
          <w:t>(一)、社会责任与义务</w:t>
        </w:r>
        <w:r>
          <w:tab/>
        </w:r>
        <w:r>
          <w:fldChar w:fldCharType="begin"/>
        </w:r>
        <w:r>
          <w:instrText xml:space="preserve"> PAGEREF _Toc26658 \h </w:instrText>
        </w:r>
        <w:r>
          <w:fldChar w:fldCharType="separate"/>
        </w:r>
        <w:r>
          <w:t>35</w:t>
        </w:r>
        <w:r>
          <w:fldChar w:fldCharType="end"/>
        </w:r>
      </w:hyperlink>
    </w:p>
    <w:p>
      <w:pPr>
        <w:pStyle w:val="TOC2"/>
        <w:tabs>
          <w:tab w:val="right" w:leader="dot" w:pos="8306"/>
        </w:tabs>
      </w:pPr>
      <w:hyperlink w:anchor="_Toc18016" w:history="1">
        <w:r>
          <w:rPr>
            <w:rFonts w:ascii="仿宋" w:eastAsia="仿宋" w:hAnsi="仿宋" w:cs="仿宋" w:hint="eastAsia"/>
            <w:lang w:eastAsia="zh-CN"/>
          </w:rPr>
          <w:t>(二)、社会参与与沟通</w:t>
        </w:r>
        <w:r>
          <w:tab/>
        </w:r>
        <w:r>
          <w:fldChar w:fldCharType="begin"/>
        </w:r>
        <w:r>
          <w:instrText xml:space="preserve"> PAGEREF _Toc18016 \h </w:instrText>
        </w:r>
        <w:r>
          <w:fldChar w:fldCharType="separate"/>
        </w:r>
        <w:r>
          <w:t>36</w:t>
        </w:r>
        <w:r>
          <w:fldChar w:fldCharType="end"/>
        </w:r>
      </w:hyperlink>
    </w:p>
    <w:p>
      <w:pPr>
        <w:pStyle w:val="TOC1"/>
        <w:tabs>
          <w:tab w:val="right" w:leader="dot" w:pos="8306"/>
        </w:tabs>
      </w:pPr>
      <w:hyperlink w:anchor="_Toc11032" w:history="1">
        <w:r>
          <w:rPr>
            <w:rFonts w:ascii="仿宋" w:eastAsia="仿宋" w:hAnsi="仿宋" w:cs="仿宋" w:hint="eastAsia"/>
            <w:lang w:eastAsia="zh-CN"/>
          </w:rPr>
          <w:t>十一、芝士片项目技术管理</w:t>
        </w:r>
        <w:r>
          <w:tab/>
        </w:r>
        <w:r>
          <w:fldChar w:fldCharType="begin"/>
        </w:r>
        <w:r>
          <w:instrText xml:space="preserve"> PAGEREF _Toc11032 \h </w:instrText>
        </w:r>
        <w:r>
          <w:fldChar w:fldCharType="separate"/>
        </w:r>
        <w:r>
          <w:t>37</w:t>
        </w:r>
        <w:r>
          <w:fldChar w:fldCharType="end"/>
        </w:r>
      </w:hyperlink>
    </w:p>
    <w:p>
      <w:pPr>
        <w:pStyle w:val="TOC2"/>
        <w:tabs>
          <w:tab w:val="right" w:leader="dot" w:pos="8306"/>
        </w:tabs>
      </w:pPr>
      <w:hyperlink w:anchor="_Toc31435" w:history="1">
        <w:r>
          <w:rPr>
            <w:rFonts w:ascii="仿宋" w:eastAsia="仿宋" w:hAnsi="仿宋" w:cs="仿宋" w:hint="eastAsia"/>
            <w:lang w:eastAsia="zh-CN"/>
          </w:rPr>
          <w:t>(一)、技术方案选用方向</w:t>
        </w:r>
        <w:r>
          <w:tab/>
        </w:r>
        <w:r>
          <w:fldChar w:fldCharType="begin"/>
        </w:r>
        <w:r>
          <w:instrText xml:space="preserve"> PAGEREF _Toc31435 \h </w:instrText>
        </w:r>
        <w:r>
          <w:fldChar w:fldCharType="separate"/>
        </w:r>
        <w:r>
          <w:t>37</w:t>
        </w:r>
        <w:r>
          <w:fldChar w:fldCharType="end"/>
        </w:r>
      </w:hyperlink>
    </w:p>
    <w:p>
      <w:pPr>
        <w:pStyle w:val="TOC2"/>
        <w:tabs>
          <w:tab w:val="right" w:leader="dot" w:pos="8306"/>
        </w:tabs>
      </w:pPr>
      <w:hyperlink w:anchor="_Toc23948" w:history="1">
        <w:r>
          <w:rPr>
            <w:rFonts w:ascii="仿宋" w:eastAsia="仿宋" w:hAnsi="仿宋" w:cs="仿宋" w:hint="eastAsia"/>
            <w:lang w:eastAsia="zh-CN"/>
          </w:rPr>
          <w:t>(二)、工艺技术方案选用原则</w:t>
        </w:r>
        <w:r>
          <w:tab/>
        </w:r>
        <w:r>
          <w:fldChar w:fldCharType="begin"/>
        </w:r>
        <w:r>
          <w:instrText xml:space="preserve"> PAGEREF _Toc23948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26" w:history="1">
        <w:r>
          <w:rPr>
            <w:rFonts w:ascii="仿宋" w:eastAsia="仿宋" w:hAnsi="仿宋" w:cs="仿宋" w:hint="eastAsia"/>
            <w:lang w:eastAsia="zh-CN"/>
          </w:rPr>
          <w:t>(三)、工艺技术方案要求</w:t>
        </w:r>
        <w:r>
          <w:tab/>
        </w:r>
        <w:r>
          <w:fldChar w:fldCharType="begin"/>
        </w:r>
        <w:r>
          <w:instrText xml:space="preserve"> PAGEREF _Toc7526 \h </w:instrText>
        </w:r>
        <w:r>
          <w:fldChar w:fldCharType="separate"/>
        </w:r>
        <w:r>
          <w:t>40</w:t>
        </w:r>
        <w:r>
          <w:fldChar w:fldCharType="end"/>
        </w:r>
      </w:hyperlink>
    </w:p>
    <w:p>
      <w:pPr>
        <w:pStyle w:val="TOC1"/>
        <w:tabs>
          <w:tab w:val="right" w:leader="dot" w:pos="8306"/>
        </w:tabs>
      </w:pPr>
      <w:hyperlink w:anchor="_Toc19570" w:history="1">
        <w:r>
          <w:rPr>
            <w:rFonts w:ascii="仿宋" w:eastAsia="仿宋" w:hAnsi="仿宋" w:cs="仿宋" w:hint="eastAsia"/>
            <w:lang w:eastAsia="zh-CN"/>
          </w:rPr>
          <w:t>十二、生产安全保护</w:t>
        </w:r>
        <w:r>
          <w:tab/>
        </w:r>
        <w:r>
          <w:fldChar w:fldCharType="begin"/>
        </w:r>
        <w:r>
          <w:instrText xml:space="preserve"> PAGEREF _Toc19570 \h </w:instrText>
        </w:r>
        <w:r>
          <w:fldChar w:fldCharType="separate"/>
        </w:r>
        <w:r>
          <w:t>43</w:t>
        </w:r>
        <w:r>
          <w:fldChar w:fldCharType="end"/>
        </w:r>
      </w:hyperlink>
    </w:p>
    <w:p>
      <w:pPr>
        <w:pStyle w:val="TOC2"/>
        <w:tabs>
          <w:tab w:val="right" w:leader="dot" w:pos="8306"/>
        </w:tabs>
      </w:pPr>
      <w:hyperlink w:anchor="_Toc16052" w:history="1">
        <w:r>
          <w:rPr>
            <w:rFonts w:ascii="仿宋" w:eastAsia="仿宋" w:hAnsi="仿宋" w:cs="仿宋" w:hint="eastAsia"/>
            <w:lang w:eastAsia="zh-CN"/>
          </w:rPr>
          <w:t>(一)、消防安全</w:t>
        </w:r>
        <w:r>
          <w:tab/>
        </w:r>
        <w:r>
          <w:fldChar w:fldCharType="begin"/>
        </w:r>
        <w:r>
          <w:instrText xml:space="preserve"> PAGEREF _Toc16052 \h </w:instrText>
        </w:r>
        <w:r>
          <w:fldChar w:fldCharType="separate"/>
        </w:r>
        <w:r>
          <w:t>43</w:t>
        </w:r>
        <w:r>
          <w:fldChar w:fldCharType="end"/>
        </w:r>
      </w:hyperlink>
    </w:p>
    <w:p>
      <w:pPr>
        <w:pStyle w:val="TOC2"/>
        <w:tabs>
          <w:tab w:val="right" w:leader="dot" w:pos="8306"/>
        </w:tabs>
      </w:pPr>
      <w:hyperlink w:anchor="_Toc18478" w:history="1">
        <w:r>
          <w:rPr>
            <w:rFonts w:ascii="仿宋" w:eastAsia="仿宋" w:hAnsi="仿宋" w:cs="仿宋" w:hint="eastAsia"/>
            <w:lang w:eastAsia="zh-CN"/>
          </w:rPr>
          <w:t>(二)、防火防爆总图布置措施</w:t>
        </w:r>
        <w:r>
          <w:tab/>
        </w:r>
        <w:r>
          <w:fldChar w:fldCharType="begin"/>
        </w:r>
        <w:r>
          <w:instrText xml:space="preserve"> PAGEREF _Toc18478 \h </w:instrText>
        </w:r>
        <w:r>
          <w:fldChar w:fldCharType="separate"/>
        </w:r>
        <w:r>
          <w:t>44</w:t>
        </w:r>
        <w:r>
          <w:fldChar w:fldCharType="end"/>
        </w:r>
      </w:hyperlink>
    </w:p>
    <w:p>
      <w:pPr>
        <w:pStyle w:val="TOC2"/>
        <w:tabs>
          <w:tab w:val="right" w:leader="dot" w:pos="8306"/>
        </w:tabs>
      </w:pPr>
      <w:hyperlink w:anchor="_Toc12204" w:history="1">
        <w:r>
          <w:rPr>
            <w:rFonts w:ascii="仿宋" w:eastAsia="仿宋" w:hAnsi="仿宋" w:cs="仿宋" w:hint="eastAsia"/>
            <w:lang w:eastAsia="zh-CN"/>
          </w:rPr>
          <w:t>(三)、自然灾害防范措施</w:t>
        </w:r>
        <w:r>
          <w:tab/>
        </w:r>
        <w:r>
          <w:fldChar w:fldCharType="begin"/>
        </w:r>
        <w:r>
          <w:instrText xml:space="preserve"> PAGEREF _Toc12204 \h </w:instrText>
        </w:r>
        <w:r>
          <w:fldChar w:fldCharType="separate"/>
        </w:r>
        <w:r>
          <w:t>45</w:t>
        </w:r>
        <w:r>
          <w:fldChar w:fldCharType="end"/>
        </w:r>
      </w:hyperlink>
    </w:p>
    <w:p>
      <w:pPr>
        <w:pStyle w:val="TOC2"/>
        <w:tabs>
          <w:tab w:val="right" w:leader="dot" w:pos="8306"/>
        </w:tabs>
      </w:pPr>
      <w:hyperlink w:anchor="_Toc16225" w:history="1">
        <w:r>
          <w:rPr>
            <w:rFonts w:ascii="仿宋" w:eastAsia="仿宋" w:hAnsi="仿宋" w:cs="仿宋" w:hint="eastAsia"/>
            <w:lang w:eastAsia="zh-CN"/>
          </w:rPr>
          <w:t>(四)、安全色及安全标志使用要求</w:t>
        </w:r>
        <w:r>
          <w:tab/>
        </w:r>
        <w:r>
          <w:fldChar w:fldCharType="begin"/>
        </w:r>
        <w:r>
          <w:instrText xml:space="preserve"> PAGEREF _Toc16225 \h </w:instrText>
        </w:r>
        <w:r>
          <w:fldChar w:fldCharType="separate"/>
        </w:r>
        <w:r>
          <w:t>46</w:t>
        </w:r>
        <w:r>
          <w:fldChar w:fldCharType="end"/>
        </w:r>
      </w:hyperlink>
    </w:p>
    <w:p>
      <w:pPr>
        <w:pStyle w:val="TOC2"/>
        <w:tabs>
          <w:tab w:val="right" w:leader="dot" w:pos="8306"/>
        </w:tabs>
      </w:pPr>
      <w:hyperlink w:anchor="_Toc2027" w:history="1">
        <w:r>
          <w:rPr>
            <w:rFonts w:ascii="仿宋" w:eastAsia="仿宋" w:hAnsi="仿宋" w:cs="仿宋" w:hint="eastAsia"/>
            <w:lang w:eastAsia="zh-CN"/>
          </w:rPr>
          <w:t>(五)、防尘防毒措施</w:t>
        </w:r>
        <w:r>
          <w:tab/>
        </w:r>
        <w:r>
          <w:fldChar w:fldCharType="begin"/>
        </w:r>
        <w:r>
          <w:instrText xml:space="preserve"> PAGEREF _Toc2027 \h </w:instrText>
        </w:r>
        <w:r>
          <w:fldChar w:fldCharType="separate"/>
        </w:r>
        <w:r>
          <w:t>47</w:t>
        </w:r>
        <w:r>
          <w:fldChar w:fldCharType="end"/>
        </w:r>
      </w:hyperlink>
    </w:p>
    <w:p>
      <w:pPr>
        <w:pStyle w:val="TOC2"/>
        <w:tabs>
          <w:tab w:val="right" w:leader="dot" w:pos="8306"/>
        </w:tabs>
      </w:pPr>
      <w:hyperlink w:anchor="_Toc10432" w:history="1">
        <w:r>
          <w:rPr>
            <w:rFonts w:ascii="仿宋" w:eastAsia="仿宋" w:hAnsi="仿宋" w:cs="仿宋" w:hint="eastAsia"/>
            <w:lang w:eastAsia="zh-CN"/>
          </w:rPr>
          <w:t>(六)、防静电、触电防护及防雷措施</w:t>
        </w:r>
        <w:r>
          <w:tab/>
        </w:r>
        <w:r>
          <w:fldChar w:fldCharType="begin"/>
        </w:r>
        <w:r>
          <w:instrText xml:space="preserve"> PAGEREF _Toc10432 \h </w:instrText>
        </w:r>
        <w:r>
          <w:fldChar w:fldCharType="separate"/>
        </w:r>
        <w:r>
          <w:t>48</w:t>
        </w:r>
        <w:r>
          <w:fldChar w:fldCharType="end"/>
        </w:r>
      </w:hyperlink>
    </w:p>
    <w:p>
      <w:pPr>
        <w:pStyle w:val="TOC2"/>
        <w:tabs>
          <w:tab w:val="right" w:leader="dot" w:pos="8306"/>
        </w:tabs>
      </w:pPr>
      <w:hyperlink w:anchor="_Toc29333" w:history="1">
        <w:r>
          <w:rPr>
            <w:rFonts w:ascii="仿宋" w:eastAsia="仿宋" w:hAnsi="仿宋" w:cs="仿宋" w:hint="eastAsia"/>
            <w:lang w:eastAsia="zh-CN"/>
          </w:rPr>
          <w:t>(七)、机械设备安全保障措施</w:t>
        </w:r>
        <w:r>
          <w:tab/>
        </w:r>
        <w:r>
          <w:fldChar w:fldCharType="begin"/>
        </w:r>
        <w:r>
          <w:instrText xml:space="preserve"> PAGEREF _Toc29333 \h </w:instrText>
        </w:r>
        <w:r>
          <w:fldChar w:fldCharType="separate"/>
        </w:r>
        <w:r>
          <w:t>49</w:t>
        </w:r>
        <w:r>
          <w:fldChar w:fldCharType="end"/>
        </w:r>
      </w:hyperlink>
    </w:p>
    <w:p>
      <w:pPr>
        <w:pStyle w:val="TOC1"/>
        <w:tabs>
          <w:tab w:val="right" w:leader="dot" w:pos="8306"/>
        </w:tabs>
      </w:pPr>
      <w:hyperlink w:anchor="_Toc32003" w:history="1">
        <w:r>
          <w:rPr>
            <w:rFonts w:ascii="仿宋" w:eastAsia="仿宋" w:hAnsi="仿宋" w:cs="仿宋" w:hint="eastAsia"/>
            <w:lang w:eastAsia="zh-CN"/>
          </w:rPr>
          <w:t>十三、营销与推广策略</w:t>
        </w:r>
        <w:r>
          <w:tab/>
        </w:r>
        <w:r>
          <w:fldChar w:fldCharType="begin"/>
        </w:r>
        <w:r>
          <w:instrText xml:space="preserve"> PAGEREF _Toc32003 \h </w:instrText>
        </w:r>
        <w:r>
          <w:fldChar w:fldCharType="separate"/>
        </w:r>
        <w:r>
          <w:t>50</w:t>
        </w:r>
        <w:r>
          <w:fldChar w:fldCharType="end"/>
        </w:r>
      </w:hyperlink>
    </w:p>
    <w:p>
      <w:pPr>
        <w:pStyle w:val="TOC2"/>
        <w:tabs>
          <w:tab w:val="right" w:leader="dot" w:pos="8306"/>
        </w:tabs>
      </w:pPr>
      <w:hyperlink w:anchor="_Toc7973" w:history="1">
        <w:r>
          <w:rPr>
            <w:rFonts w:ascii="仿宋" w:eastAsia="仿宋" w:hAnsi="仿宋" w:cs="仿宋" w:hint="eastAsia"/>
            <w:lang w:eastAsia="zh-CN"/>
          </w:rPr>
          <w:t>(一)、产品/服务定位与特点</w:t>
        </w:r>
        <w:r>
          <w:tab/>
        </w:r>
        <w:r>
          <w:fldChar w:fldCharType="begin"/>
        </w:r>
        <w:r>
          <w:instrText xml:space="preserve"> PAGEREF _Toc7973 \h </w:instrText>
        </w:r>
        <w:r>
          <w:fldChar w:fldCharType="separate"/>
        </w:r>
        <w:r>
          <w:t>50</w:t>
        </w:r>
        <w:r>
          <w:fldChar w:fldCharType="end"/>
        </w:r>
      </w:hyperlink>
    </w:p>
    <w:p>
      <w:pPr>
        <w:pStyle w:val="TOC2"/>
        <w:tabs>
          <w:tab w:val="right" w:leader="dot" w:pos="8306"/>
        </w:tabs>
      </w:pPr>
      <w:hyperlink w:anchor="_Toc18670" w:history="1">
        <w:r>
          <w:rPr>
            <w:rFonts w:ascii="仿宋" w:eastAsia="仿宋" w:hAnsi="仿宋" w:cs="仿宋" w:hint="eastAsia"/>
            <w:lang w:eastAsia="zh-CN"/>
          </w:rPr>
          <w:t>(二)、市场定位与竞争分析</w:t>
        </w:r>
        <w:r>
          <w:tab/>
        </w:r>
        <w:r>
          <w:fldChar w:fldCharType="begin"/>
        </w:r>
        <w:r>
          <w:instrText xml:space="preserve"> PAGEREF _Toc18670 \h </w:instrText>
        </w:r>
        <w:r>
          <w:fldChar w:fldCharType="separate"/>
        </w:r>
        <w:r>
          <w:t>52</w:t>
        </w:r>
        <w:r>
          <w:fldChar w:fldCharType="end"/>
        </w:r>
      </w:hyperlink>
    </w:p>
    <w:p>
      <w:pPr>
        <w:pStyle w:val="TOC2"/>
        <w:tabs>
          <w:tab w:val="right" w:leader="dot" w:pos="8306"/>
        </w:tabs>
      </w:pPr>
      <w:hyperlink w:anchor="_Toc23984" w:history="1">
        <w:r>
          <w:rPr>
            <w:rFonts w:ascii="仿宋" w:eastAsia="仿宋" w:hAnsi="仿宋" w:cs="仿宋" w:hint="eastAsia"/>
            <w:lang w:eastAsia="zh-CN"/>
          </w:rPr>
          <w:t>(三)、营销渠道与策略</w:t>
        </w:r>
        <w:r>
          <w:tab/>
        </w:r>
        <w:r>
          <w:fldChar w:fldCharType="begin"/>
        </w:r>
        <w:r>
          <w:instrText xml:space="preserve"> PAGEREF _Toc23984 \h </w:instrText>
        </w:r>
        <w:r>
          <w:fldChar w:fldCharType="separate"/>
        </w:r>
        <w:r>
          <w:t>53</w:t>
        </w:r>
        <w:r>
          <w:fldChar w:fldCharType="end"/>
        </w:r>
      </w:hyperlink>
    </w:p>
    <w:p>
      <w:pPr>
        <w:pStyle w:val="TOC2"/>
        <w:tabs>
          <w:tab w:val="right" w:leader="dot" w:pos="8306"/>
        </w:tabs>
      </w:pPr>
      <w:hyperlink w:anchor="_Toc24835" w:history="1">
        <w:r>
          <w:rPr>
            <w:rFonts w:ascii="仿宋" w:eastAsia="仿宋" w:hAnsi="仿宋" w:cs="仿宋" w:hint="eastAsia"/>
            <w:lang w:eastAsia="zh-CN"/>
          </w:rPr>
          <w:t>(四)、推广与宣传活动</w:t>
        </w:r>
        <w:r>
          <w:tab/>
        </w:r>
        <w:r>
          <w:fldChar w:fldCharType="begin"/>
        </w:r>
        <w:r>
          <w:instrText xml:space="preserve"> PAGEREF _Toc24835 \h </w:instrText>
        </w:r>
        <w:r>
          <w:fldChar w:fldCharType="separate"/>
        </w:r>
        <w:r>
          <w:t>54</w:t>
        </w:r>
        <w:r>
          <w:fldChar w:fldCharType="end"/>
        </w:r>
      </w:hyperlink>
    </w:p>
    <w:p>
      <w:pPr>
        <w:pStyle w:val="TOC1"/>
        <w:tabs>
          <w:tab w:val="right" w:leader="dot" w:pos="8306"/>
        </w:tabs>
      </w:pPr>
      <w:hyperlink w:anchor="_Toc27251" w:history="1">
        <w:r>
          <w:rPr>
            <w:rFonts w:ascii="仿宋" w:eastAsia="仿宋" w:hAnsi="仿宋" w:cs="仿宋" w:hint="eastAsia"/>
            <w:lang w:eastAsia="zh-CN"/>
          </w:rPr>
          <w:t>十四、芝士片项目变更管理</w:t>
        </w:r>
        <w:r>
          <w:tab/>
        </w:r>
        <w:r>
          <w:fldChar w:fldCharType="begin"/>
        </w:r>
        <w:r>
          <w:instrText xml:space="preserve"> PAGEREF _Toc27251 \h </w:instrText>
        </w:r>
        <w:r>
          <w:fldChar w:fldCharType="separate"/>
        </w:r>
        <w:r>
          <w:t>59</w:t>
        </w:r>
        <w:r>
          <w:fldChar w:fldCharType="end"/>
        </w:r>
      </w:hyperlink>
    </w:p>
    <w:p>
      <w:pPr>
        <w:pStyle w:val="TOC2"/>
        <w:tabs>
          <w:tab w:val="right" w:leader="dot" w:pos="8306"/>
        </w:tabs>
      </w:pPr>
      <w:hyperlink w:anchor="_Toc19292" w:history="1">
        <w:r>
          <w:rPr>
            <w:rFonts w:ascii="仿宋" w:eastAsia="仿宋" w:hAnsi="仿宋" w:cs="仿宋" w:hint="eastAsia"/>
            <w:lang w:eastAsia="zh-CN"/>
          </w:rPr>
          <w:t>(一)、变更申请与评估</w:t>
        </w:r>
        <w:r>
          <w:tab/>
        </w:r>
        <w:r>
          <w:fldChar w:fldCharType="begin"/>
        </w:r>
        <w:r>
          <w:instrText xml:space="preserve"> PAGEREF _Toc19292 \h </w:instrText>
        </w:r>
        <w:r>
          <w:fldChar w:fldCharType="separate"/>
        </w:r>
        <w:r>
          <w:t>59</w:t>
        </w:r>
        <w:r>
          <w:fldChar w:fldCharType="end"/>
        </w:r>
      </w:hyperlink>
    </w:p>
    <w:p>
      <w:pPr>
        <w:pStyle w:val="TOC2"/>
        <w:tabs>
          <w:tab w:val="right" w:leader="dot" w:pos="8306"/>
        </w:tabs>
      </w:pPr>
      <w:hyperlink w:anchor="_Toc19107" w:history="1">
        <w:r>
          <w:rPr>
            <w:rFonts w:ascii="仿宋" w:eastAsia="仿宋" w:hAnsi="仿宋" w:cs="仿宋" w:hint="eastAsia"/>
            <w:lang w:eastAsia="zh-CN"/>
          </w:rPr>
          <w:t>(二)、变更实施与控制</w:t>
        </w:r>
        <w:r>
          <w:tab/>
        </w:r>
        <w:r>
          <w:fldChar w:fldCharType="begin"/>
        </w:r>
        <w:r>
          <w:instrText xml:space="preserve"> PAGEREF _Toc19107 \h </w:instrText>
        </w:r>
        <w:r>
          <w:fldChar w:fldCharType="separate"/>
        </w:r>
        <w:r>
          <w:t>60</w:t>
        </w:r>
        <w:r>
          <w:fldChar w:fldCharType="end"/>
        </w:r>
      </w:hyperlink>
    </w:p>
    <w:p>
      <w:pPr>
        <w:pStyle w:val="TOC1"/>
        <w:tabs>
          <w:tab w:val="right" w:leader="dot" w:pos="8306"/>
        </w:tabs>
      </w:pPr>
      <w:hyperlink w:anchor="_Toc22973" w:history="1">
        <w:r>
          <w:rPr>
            <w:rFonts w:ascii="仿宋" w:eastAsia="仿宋" w:hAnsi="仿宋" w:cs="仿宋" w:hint="eastAsia"/>
            <w:lang w:eastAsia="zh-CN"/>
          </w:rPr>
          <w:t>十五、供应链管理</w:t>
        </w:r>
        <w:r>
          <w:tab/>
        </w:r>
        <w:r>
          <w:fldChar w:fldCharType="begin"/>
        </w:r>
        <w:r>
          <w:instrText xml:space="preserve"> PAGEREF _Toc22973 \h </w:instrText>
        </w:r>
        <w:r>
          <w:fldChar w:fldCharType="separate"/>
        </w:r>
        <w:r>
          <w:t>61</w:t>
        </w:r>
        <w:r>
          <w:fldChar w:fldCharType="end"/>
        </w:r>
      </w:hyperlink>
    </w:p>
    <w:p>
      <w:pPr>
        <w:pStyle w:val="TOC2"/>
        <w:tabs>
          <w:tab w:val="right" w:leader="dot" w:pos="8306"/>
        </w:tabs>
      </w:pPr>
      <w:hyperlink w:anchor="_Toc27856" w:history="1">
        <w:r>
          <w:rPr>
            <w:rFonts w:ascii="仿宋" w:eastAsia="仿宋" w:hAnsi="仿宋" w:cs="仿宋" w:hint="eastAsia"/>
            <w:lang w:eastAsia="zh-CN"/>
          </w:rPr>
          <w:t>(一)、供应链战略规划</w:t>
        </w:r>
        <w:r>
          <w:tab/>
        </w:r>
        <w:r>
          <w:fldChar w:fldCharType="begin"/>
        </w:r>
        <w:r>
          <w:instrText xml:space="preserve"> PAGEREF _Toc27856 \h </w:instrText>
        </w:r>
        <w:r>
          <w:fldChar w:fldCharType="separate"/>
        </w:r>
        <w:r>
          <w:t>61</w:t>
        </w:r>
        <w:r>
          <w:fldChar w:fldCharType="end"/>
        </w:r>
      </w:hyperlink>
    </w:p>
    <w:p>
      <w:pPr>
        <w:pStyle w:val="TOC2"/>
        <w:tabs>
          <w:tab w:val="right" w:leader="dot" w:pos="8306"/>
        </w:tabs>
      </w:pPr>
      <w:hyperlink w:anchor="_Toc31974" w:history="1">
        <w:r>
          <w:rPr>
            <w:rFonts w:ascii="仿宋" w:eastAsia="仿宋" w:hAnsi="仿宋" w:cs="仿宋" w:hint="eastAsia"/>
            <w:lang w:eastAsia="zh-CN"/>
          </w:rPr>
          <w:t>(二)、供应商选择与合作</w:t>
        </w:r>
        <w:r>
          <w:tab/>
        </w:r>
        <w:r>
          <w:fldChar w:fldCharType="begin"/>
        </w:r>
        <w:r>
          <w:instrText xml:space="preserve"> PAGEREF _Toc31974 \h </w:instrText>
        </w:r>
        <w:r>
          <w:fldChar w:fldCharType="separate"/>
        </w:r>
        <w:r>
          <w:t>62</w:t>
        </w:r>
        <w:r>
          <w:fldChar w:fldCharType="end"/>
        </w:r>
      </w:hyperlink>
    </w:p>
    <w:p>
      <w:pPr>
        <w:pStyle w:val="TOC2"/>
        <w:tabs>
          <w:tab w:val="right" w:leader="dot" w:pos="8306"/>
        </w:tabs>
      </w:pPr>
      <w:hyperlink w:anchor="_Toc4450" w:history="1">
        <w:r>
          <w:rPr>
            <w:rFonts w:ascii="仿宋" w:eastAsia="仿宋" w:hAnsi="仿宋" w:cs="仿宋" w:hint="eastAsia"/>
            <w:lang w:eastAsia="zh-CN"/>
          </w:rPr>
          <w:t>(三)、物流与库存管理</w:t>
        </w:r>
        <w:r>
          <w:tab/>
        </w:r>
        <w:r>
          <w:fldChar w:fldCharType="begin"/>
        </w:r>
        <w:r>
          <w:instrText xml:space="preserve"> PAGEREF _Toc4450 \h </w:instrText>
        </w:r>
        <w:r>
          <w:fldChar w:fldCharType="separate"/>
        </w:r>
        <w:r>
          <w:t>63</w:t>
        </w:r>
        <w:r>
          <w:fldChar w:fldCharType="end"/>
        </w:r>
      </w:hyperlink>
    </w:p>
    <w:p>
      <w:pPr>
        <w:pStyle w:val="TOC1"/>
        <w:tabs>
          <w:tab w:val="right" w:leader="dot" w:pos="8306"/>
        </w:tabs>
      </w:pPr>
      <w:hyperlink w:anchor="_Toc25506" w:history="1">
        <w:r>
          <w:rPr>
            <w:rFonts w:ascii="仿宋" w:eastAsia="仿宋" w:hAnsi="仿宋" w:cs="仿宋" w:hint="eastAsia"/>
            <w:lang w:eastAsia="zh-CN"/>
          </w:rPr>
          <w:t>十六、利益相关者分析与沟通计划</w:t>
        </w:r>
        <w:r>
          <w:tab/>
        </w:r>
        <w:r>
          <w:fldChar w:fldCharType="begin"/>
        </w:r>
        <w:r>
          <w:instrText xml:space="preserve"> PAGEREF _Toc25506 \h </w:instrText>
        </w:r>
        <w:r>
          <w:fldChar w:fldCharType="separate"/>
        </w:r>
        <w:r>
          <w:t>65</w:t>
        </w:r>
        <w:r>
          <w:fldChar w:fldCharType="end"/>
        </w:r>
      </w:hyperlink>
    </w:p>
    <w:p>
      <w:pPr>
        <w:pStyle w:val="TOC2"/>
        <w:tabs>
          <w:tab w:val="right" w:leader="dot" w:pos="8306"/>
        </w:tabs>
      </w:pPr>
      <w:hyperlink w:anchor="_Toc25590" w:history="1">
        <w:r>
          <w:rPr>
            <w:rFonts w:ascii="仿宋" w:eastAsia="仿宋" w:hAnsi="仿宋" w:cs="仿宋" w:hint="eastAsia"/>
            <w:lang w:eastAsia="zh-CN"/>
          </w:rPr>
          <w:t>(一)、利益相关者分析</w:t>
        </w:r>
        <w:r>
          <w:tab/>
        </w:r>
        <w:r>
          <w:fldChar w:fldCharType="begin"/>
        </w:r>
        <w:r>
          <w:instrText xml:space="preserve"> PAGEREF _Toc25590 \h </w:instrText>
        </w:r>
        <w:r>
          <w:fldChar w:fldCharType="separate"/>
        </w:r>
        <w:r>
          <w:t>65</w:t>
        </w:r>
        <w:r>
          <w:fldChar w:fldCharType="end"/>
        </w:r>
      </w:hyperlink>
    </w:p>
    <w:p>
      <w:pPr>
        <w:pStyle w:val="TOC2"/>
        <w:tabs>
          <w:tab w:val="right" w:leader="dot" w:pos="8306"/>
        </w:tabs>
      </w:pPr>
      <w:hyperlink w:anchor="_Toc19244" w:history="1">
        <w:r>
          <w:rPr>
            <w:rFonts w:ascii="仿宋" w:eastAsia="仿宋" w:hAnsi="仿宋" w:cs="仿宋" w:hint="eastAsia"/>
            <w:lang w:eastAsia="zh-CN"/>
          </w:rPr>
          <w:t>(二)、沟通计划</w:t>
        </w:r>
        <w:r>
          <w:tab/>
        </w:r>
        <w:r>
          <w:fldChar w:fldCharType="begin"/>
        </w:r>
        <w:r>
          <w:instrText xml:space="preserve"> PAGEREF _Toc19244 \h </w:instrText>
        </w:r>
        <w:r>
          <w:fldChar w:fldCharType="separate"/>
        </w:r>
        <w:r>
          <w:t>66</w:t>
        </w:r>
        <w:r>
          <w:fldChar w:fldCharType="end"/>
        </w:r>
      </w:hyperlink>
    </w:p>
    <w:p>
      <w:pPr>
        <w:pStyle w:val="TOC1"/>
        <w:tabs>
          <w:tab w:val="right" w:leader="dot" w:pos="8306"/>
        </w:tabs>
      </w:pPr>
      <w:hyperlink w:anchor="_Toc13477" w:history="1">
        <w:r>
          <w:rPr>
            <w:rFonts w:ascii="仿宋" w:eastAsia="仿宋" w:hAnsi="仿宋" w:cs="仿宋" w:hint="eastAsia"/>
            <w:lang w:eastAsia="zh-CN"/>
          </w:rPr>
          <w:t>十七、芝士片项目实施保障措施</w:t>
        </w:r>
        <w:r>
          <w:tab/>
        </w:r>
        <w:r>
          <w:fldChar w:fldCharType="begin"/>
        </w:r>
        <w:r>
          <w:instrText xml:space="preserve"> PAGEREF _Toc13477 \h </w:instrText>
        </w:r>
        <w:r>
          <w:fldChar w:fldCharType="separate"/>
        </w:r>
        <w:r>
          <w:t>67</w:t>
        </w:r>
        <w:r>
          <w:fldChar w:fldCharType="end"/>
        </w:r>
      </w:hyperlink>
    </w:p>
    <w:p>
      <w:pPr>
        <w:pStyle w:val="TOC2"/>
        <w:tabs>
          <w:tab w:val="right" w:leader="dot" w:pos="8306"/>
        </w:tabs>
      </w:pPr>
      <w:hyperlink w:anchor="_Toc21470" w:history="1">
        <w:r>
          <w:rPr>
            <w:rFonts w:ascii="仿宋" w:eastAsia="仿宋" w:hAnsi="仿宋" w:cs="仿宋" w:hint="eastAsia"/>
            <w:lang w:eastAsia="zh-CN"/>
          </w:rPr>
          <w:t>(一)、芝士片项目实施保障机制</w:t>
        </w:r>
        <w:r>
          <w:tab/>
        </w:r>
        <w:r>
          <w:fldChar w:fldCharType="begin"/>
        </w:r>
        <w:r>
          <w:instrText xml:space="preserve"> PAGEREF _Toc21470 \h </w:instrText>
        </w:r>
        <w:r>
          <w:fldChar w:fldCharType="separate"/>
        </w:r>
        <w:r>
          <w:t>67</w:t>
        </w:r>
        <w:r>
          <w:fldChar w:fldCharType="end"/>
        </w:r>
      </w:hyperlink>
    </w:p>
    <w:p>
      <w:pPr>
        <w:pStyle w:val="TOC2"/>
        <w:tabs>
          <w:tab w:val="right" w:leader="dot" w:pos="8306"/>
        </w:tabs>
      </w:pPr>
      <w:hyperlink w:anchor="_Toc30839" w:history="1">
        <w:r>
          <w:rPr>
            <w:rFonts w:ascii="仿宋" w:eastAsia="仿宋" w:hAnsi="仿宋" w:cs="仿宋" w:hint="eastAsia"/>
            <w:lang w:eastAsia="zh-CN"/>
          </w:rPr>
          <w:t>(二)、芝士片项目法律合规要求</w:t>
        </w:r>
        <w:r>
          <w:tab/>
        </w:r>
        <w:r>
          <w:fldChar w:fldCharType="begin"/>
        </w:r>
        <w:r>
          <w:instrText xml:space="preserve"> PAGEREF _Toc30839 \h </w:instrText>
        </w:r>
        <w:r>
          <w:fldChar w:fldCharType="separate"/>
        </w:r>
        <w:r>
          <w:t>70</w:t>
        </w:r>
        <w:r>
          <w:fldChar w:fldCharType="end"/>
        </w:r>
      </w:hyperlink>
    </w:p>
    <w:p>
      <w:pPr>
        <w:pStyle w:val="TOC2"/>
        <w:tabs>
          <w:tab w:val="right" w:leader="dot" w:pos="8306"/>
        </w:tabs>
      </w:pPr>
      <w:hyperlink w:anchor="_Toc1102" w:history="1">
        <w:r>
          <w:rPr>
            <w:rFonts w:ascii="仿宋" w:eastAsia="仿宋" w:hAnsi="仿宋" w:cs="仿宋" w:hint="eastAsia"/>
            <w:lang w:eastAsia="zh-CN"/>
          </w:rPr>
          <w:t>(三)、芝士片项目合同管理与法律事务</w:t>
        </w:r>
        <w:r>
          <w:tab/>
        </w:r>
        <w:r>
          <w:fldChar w:fldCharType="begin"/>
        </w:r>
        <w:r>
          <w:instrText xml:space="preserve"> PAGEREF _Toc1102 \h </w:instrText>
        </w:r>
        <w:r>
          <w:fldChar w:fldCharType="separate"/>
        </w:r>
        <w:r>
          <w:t>74</w:t>
        </w:r>
        <w:r>
          <w:fldChar w:fldCharType="end"/>
        </w:r>
      </w:hyperlink>
    </w:p>
    <w:p>
      <w:pPr>
        <w:pStyle w:val="TOC2"/>
        <w:tabs>
          <w:tab w:val="right" w:leader="dot" w:pos="8306"/>
        </w:tabs>
      </w:pPr>
      <w:hyperlink w:anchor="_Toc12952" w:history="1">
        <w:r>
          <w:rPr>
            <w:rFonts w:ascii="仿宋" w:eastAsia="仿宋" w:hAnsi="仿宋" w:cs="仿宋" w:hint="eastAsia"/>
            <w:lang w:eastAsia="zh-CN"/>
          </w:rPr>
          <w:t>(四)、芝士片项目知识产权保护策略</w:t>
        </w:r>
        <w:r>
          <w:tab/>
        </w:r>
        <w:r>
          <w:fldChar w:fldCharType="begin"/>
        </w:r>
        <w:r>
          <w:instrText xml:space="preserve"> PAGEREF _Toc12952 \h </w:instrText>
        </w:r>
        <w:r>
          <w:fldChar w:fldCharType="separate"/>
        </w:r>
        <w:r>
          <w:t>81</w:t>
        </w:r>
        <w:r>
          <w:fldChar w:fldCharType="end"/>
        </w:r>
      </w:hyperlink>
    </w:p>
    <w:p>
      <w:pPr>
        <w:pStyle w:val="TOC1"/>
        <w:tabs>
          <w:tab w:val="right" w:leader="dot" w:pos="8306"/>
        </w:tabs>
      </w:pPr>
      <w:hyperlink w:anchor="_Toc13881" w:history="1">
        <w:r>
          <w:rPr>
            <w:rFonts w:ascii="仿宋" w:eastAsia="仿宋" w:hAnsi="仿宋" w:cs="仿宋" w:hint="eastAsia"/>
            <w:lang w:eastAsia="zh-CN"/>
          </w:rPr>
          <w:t>十八、芝士片项目治理与监督</w:t>
        </w:r>
        <w:r>
          <w:tab/>
        </w:r>
        <w:r>
          <w:fldChar w:fldCharType="begin"/>
        </w:r>
        <w:r>
          <w:instrText xml:space="preserve"> PAGEREF _Toc13881 \h </w:instrText>
        </w:r>
        <w:r>
          <w:fldChar w:fldCharType="separate"/>
        </w:r>
        <w:r>
          <w:t>83</w:t>
        </w:r>
        <w:r>
          <w:fldChar w:fldCharType="end"/>
        </w:r>
      </w:hyperlink>
    </w:p>
    <w:p>
      <w:pPr>
        <w:pStyle w:val="TOC2"/>
        <w:tabs>
          <w:tab w:val="right" w:leader="dot" w:pos="8306"/>
        </w:tabs>
      </w:pPr>
      <w:hyperlink w:anchor="_Toc13320" w:history="1">
        <w:r>
          <w:rPr>
            <w:rFonts w:ascii="仿宋" w:eastAsia="仿宋" w:hAnsi="仿宋" w:cs="仿宋" w:hint="eastAsia"/>
            <w:lang w:eastAsia="zh-CN"/>
          </w:rPr>
          <w:t>(一)、芝士片项目治理结构</w:t>
        </w:r>
        <w:r>
          <w:tab/>
        </w:r>
        <w:r>
          <w:fldChar w:fldCharType="begin"/>
        </w:r>
        <w:r>
          <w:instrText xml:space="preserve"> PAGEREF _Toc13320 \h </w:instrText>
        </w:r>
        <w:r>
          <w:fldChar w:fldCharType="separate"/>
        </w:r>
        <w:r>
          <w:t>83</w:t>
        </w:r>
        <w:r>
          <w:fldChar w:fldCharType="end"/>
        </w:r>
      </w:hyperlink>
    </w:p>
    <w:p>
      <w:pPr>
        <w:pStyle w:val="TOC2"/>
        <w:tabs>
          <w:tab w:val="right" w:leader="dot" w:pos="8306"/>
        </w:tabs>
      </w:pPr>
      <w:hyperlink w:anchor="_Toc17396" w:history="1">
        <w:r>
          <w:rPr>
            <w:rFonts w:ascii="仿宋" w:eastAsia="仿宋" w:hAnsi="仿宋" w:cs="仿宋" w:hint="eastAsia"/>
            <w:lang w:eastAsia="zh-CN"/>
          </w:rPr>
          <w:t>(二)、监督与审计</w:t>
        </w:r>
        <w:r>
          <w:tab/>
        </w:r>
        <w:r>
          <w:fldChar w:fldCharType="begin"/>
        </w:r>
        <w:r>
          <w:instrText xml:space="preserve"> PAGEREF _Toc17396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7"/>
      <w:r>
        <w:rPr>
          <w:rFonts w:ascii="仿宋" w:eastAsia="仿宋" w:hAnsi="仿宋" w:cs="仿宋" w:hint="eastAsia"/>
          <w:sz w:val="28"/>
          <w:lang w:eastAsia="zh-CN"/>
        </w:rPr>
        <w:t>一、芝士片项目概论</w:t>
      </w:r>
      <w:bookmarkEnd w:id="2"/>
    </w:p>
    <w:p>
      <w:pPr>
        <w:pStyle w:val="Heading2"/>
        <w:rPr>
          <w:rFonts w:ascii="仿宋" w:eastAsia="仿宋" w:hAnsi="仿宋" w:cs="仿宋" w:hint="eastAsia"/>
          <w:lang w:eastAsia="zh-CN"/>
        </w:rPr>
      </w:pPr>
      <w:bookmarkStart w:id="3" w:name="_Toc31704"/>
      <w:r>
        <w:rPr>
          <w:rFonts w:ascii="仿宋" w:eastAsia="仿宋" w:hAnsi="仿宋" w:cs="仿宋" w:hint="eastAsia"/>
          <w:lang w:eastAsia="zh-CN"/>
        </w:rPr>
        <w:t>(一)、芝士片项目概况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起源追溯至对市场的深入洞察。市场的不断演变与变革为芝士片项目提供了难得的机遇。当前市场存在的需求缺口和变革的大环境共同构成了芝士片项目的背景。这个芝士片项目旨在充分利用市场机遇，填补行业中尚未满足的需求，为客户提供全新的解决方案。市场的变革和需求的增长使得这个芝士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芝士片项目名称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芝士片项目正式命名为芝士片。这个名称不仅仅是一个标识，更代表了芝士片项目的核心理念和愿景。它蕴含着芝士片项目所要解决问题的关键字，具有强烈的表达和辨识度，为芝士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芝士片项目目标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核心目标是提供一种全新、高效的解决方案，满足客户日益增长的需求。芝士片项目追求的不仅仅是满足市场需求，更是在市场中获得卓越的竞争优势。通过不断提升产品或服务的质量和创新水平，芝士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芝士片项目范围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全面涵盖了产品研发、制造、市场推广和售后服务，确保从产品设计到最终用户体验的全方位关注。这一全面的芝士片项目范围是为了确保芝士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芝士片项目时间表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芝士片项目计划在未来18个月内完成，包括研发、测试、市场试点和正式推出等不同阶段。这个时间表的合理设计是为了确保芝士片项目各个阶段的顺利推进，以便按时交付高质量的成果。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芝士片项目预算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芝士片项目总预算估算为XX百万美元，主要分配在研发、市场推广、人员培训和运营等方面。这一充足的预算为芝士片项目提供了充足的资源，确保芝士片项目在各个方面都能取得优异的表现。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芝士片项目风险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芝士片项目可能面临的风险包括市场接受度低、技术难题、竞争激烈等。芝士片项目团队已经制定了相应的风险应对计划，通过前瞻性的风险管理，确保芝士片项目在面对不确定性时能够迅速做出应对。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芝士片项目团队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芝士片项目汇聚了一支经验丰富、多领域专业素养的核心团队，确保芝士片项目在各个方面都能拥有高水平的执行力。团队的协同作战是芝士片项目成功的关键因素之一。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芝士片项目背景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芝士片项目的背景根植于市场对更高效、创新产品的渴望，同时也受到科技发展对行业格局的深刻改变的影响。这为芝士片项目提供了广阔的发展空间和市场需求。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芝士片项目现状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截至目前，芝士片项目已完成市场调研和技术验证，取得了初步的成功。这为芝士片项目在未来的发展奠定了坚实的基础，为更远大的目标打下了坚实的基石。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2"/>
      <w:r>
        <w:rPr>
          <w:rFonts w:ascii="仿宋" w:eastAsia="仿宋" w:hAnsi="仿宋" w:cs="仿宋" w:hint="eastAsia"/>
          <w:sz w:val="28"/>
          <w:lang w:eastAsia="zh-CN"/>
        </w:rPr>
        <w:t>(二)、芝士片项目目标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keyword》芝士片项目首要业务目标是在市场中占据有利地位，实现产品/服务的成功推广和销售。通过不断提升产品质量、创新性，芝士片项目追求成为行业中的领导者，赢得更多客户的青睐。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在科技迅速发展的时代，芝士片项目着眼于技术创新。通过持续的研发和技术升级，芝士片项目旨在推出更具创新性的产品或服务，以满足市场对新鲜、先进解决方案的需求。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为了建立可持续的客户关系，芝士片项目设定了客户满意度目标。通过提供卓越的产品质量和优质的客户服务，芝士片项目追求赢得客户的信任和忠诚度，确保他们的满意度达到行业领先水平。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芝士片项目注重社会责任和可持续发展。通过实施环保、社会责任芝士片项目，芝士片项目致力于在经济发展的同时保护环境，促进社会公平，实现可持续经营。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芝士片项目的团队是实现目标的核心驱动力。因此，芝士片项目设定了团队发展目标，包括提升团队成员的专业技能、培养领导力，以及搭建协同高效的团队工作氛围。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638"/>
      <w:r>
        <w:rPr>
          <w:rFonts w:ascii="仿宋" w:eastAsia="仿宋" w:hAnsi="仿宋" w:cs="仿宋" w:hint="eastAsia"/>
          <w:sz w:val="28"/>
          <w:lang w:eastAsia="zh-CN"/>
        </w:rPr>
        <w:t>(三)、芝士片项目提出的理由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芝士片项目提出的理由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源于对市场机遇的深刻洞察。当前市场中存在的需求缺口和行业发展趋势表明，有巨大的商业机会等待被开发。通过准确捕捉市场机遇，芝士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理念基于对技术创新的信仰。通过持续的研发和技术投入，芝士片项目有望推出更具创新性的产品或服务。在科技飞速发展的当下，芝士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是为了增强企业的行业竞争力。通过提升产品或服务的质量和独特性，芝士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响应了消费者需求的变化。随着社会和科技的不断发展，消费者对产品和服务的需求也在发生变化。通过深入了解并及时回应消费者的新需求，芝士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芝士片项目的提出是企业战略发展规划的一部分。在面对日益激烈的市场竞争和不断变化的商业环境中，芝士片项目作为企业战略的一环，旨在为企业开辟新的增长领域，巩固企业在行业中的地位。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芝士片项目的提出不仅仅是基于商业考量，还注重社会责任。通过推出环保、社会责任等方面的芝士片项目，芝士片企业可以在社会中树立积极形象，为社会做出积极贡献，实现经济效益和社会效益的双赢。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芝士片项目的提出反映了对利益相关者期望的关注。包括客户、员工、投资者等利益相关者在企业发展中都有着各自的期望，芝士片项目力求在满足这些期望的同时，取得更大的共赢。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038"/>
      <w:r>
        <w:rPr>
          <w:rFonts w:ascii="仿宋" w:eastAsia="仿宋" w:hAnsi="仿宋" w:cs="仿宋" w:hint="eastAsia"/>
          <w:sz w:val="28"/>
          <w:lang w:eastAsia="zh-CN"/>
        </w:rPr>
        <w:t>(四)、芝士片项目意义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在实施芝士片项目的过程中，我们不仅仅是在追逐商业成功，更是为企业和社会的多个层面创造了深远的意义。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首要意义在于提升企业的市场竞争力。通过持续的创新和对产品质量的高标准要求，芝士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芝士片项目的推进将促使行业技术水平的提升。通过引入先进技术和创新性解决方案，芝士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在社会层面，芝士片项目不仅创造了大量就业机会，提高了就业水平，还注重社会责任和环保。通过参与社会公益事业和推动环保芝士片项目，芝士片项目为社会贡献了一份力量，体现了企业对社会的积极回馈。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综合而言，芝士片项目意义重大，不仅推动了企业的发展，也为行业和社会的进步贡献了积极力量。这是一个全面而深刻的影响，将在未来产生可持续的正面效应。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465"/>
      <w:r>
        <w:rPr>
          <w:rFonts w:ascii="仿宋" w:eastAsia="仿宋" w:hAnsi="仿宋" w:cs="仿宋" w:hint="eastAsia"/>
          <w:sz w:val="28"/>
          <w:lang w:eastAsia="zh-CN"/>
        </w:rPr>
        <w:t>(五)、芝士片项目背景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在当今迅猛发展的商业环境中，芝士片项目的动因根植于对多方面因素的审慎考量。这个芝士片项目的提出并非孤立的决策，而是对企业所处背景深入思考的产物。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市场的不断演变是芝士片项目背后的首要原因。科技的迅速发展和全球市场的快速变化使得企业必须灵活应对。芝士片项目应运而生，旨在通过创新性的解决方案迎合市场的多变需求，赢得竞争中的先机。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竞争的激烈程度也是芝士片项目背景中不可忽视的一环。企业需要在激烈竞争中脱颖而出，为此，芝士片项目致力于打破常规，提供独特的价值主张，以吸引客户并确保市场份额的增长。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技术的迅速发展为企业带来了机遇与挑战。作为芝士片项目启动的背景之一，对新兴技术的应用将有助于提升企业的技术水平，使其在不断演进的商业环境中保持竞争优势。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此外，社会对企业责任的期望也在逐渐升高。芝士片项目充分融入了社会责任的理念，通过可持续经营和社会公益芝士片项目，企图为社会贡献一份力量，在商业成功的同时关注社会价值。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90"/>
      <w:r>
        <w:rPr>
          <w:rFonts w:ascii="仿宋" w:eastAsia="仿宋" w:hAnsi="仿宋" w:cs="仿宋" w:hint="eastAsia"/>
          <w:sz w:val="28"/>
          <w:lang w:eastAsia="zh-CN"/>
        </w:rPr>
        <w:t>二、芝士片项目危机管理</w:t>
      </w:r>
      <w:bookmarkEnd w:id="8"/>
    </w:p>
    <w:p>
      <w:pPr>
        <w:pStyle w:val="Heading2"/>
        <w:rPr>
          <w:rFonts w:ascii="仿宋" w:eastAsia="仿宋" w:hAnsi="仿宋" w:cs="仿宋" w:hint="eastAsia"/>
          <w:lang w:eastAsia="zh-CN"/>
        </w:rPr>
      </w:pPr>
      <w:bookmarkStart w:id="9" w:name="_Toc1101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项目危机管理中，危机预警与识别是确保芝士片项目稳健运行的核心步骤。通过建立全面的监测机制，芝士片项目团队旨在及时发现和理解潜在的风险和危机因素，以便采取及时的预防和应对措施，确保芝士片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首先，通过深入的风险评估，芝士片项目团队全面分析了整个芝士片项目和各个阶段可能存在的威胁。这包括准确评估每个潜在风险的发生概率和可能影响的程度，为后续危机预警提供了有力支持。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芝士片项目团队着重于明确定义芝士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芝士片项目进展的持续监控，团队能够及时发现潜在问题并作出迅速反应。芝士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在这一阶段，团队的专业素养和反应速度将发挥至关重要的作用，以确保潜在危机能够在初期得到有效的处理，最大程度地减轻负面影响。通过危机预警与识别，芝士片项目得以更有序、可控地推进。</w:t>
      </w:r>
    </w:p>
    <w:p>
      <w:pPr>
        <w:pStyle w:val="Heading2"/>
        <w:ind w:firstLine="560" w:firstLineChars="200"/>
        <w:rPr>
          <w:rFonts w:ascii="仿宋" w:eastAsia="仿宋" w:hAnsi="仿宋" w:cs="仿宋" w:hint="eastAsia"/>
          <w:sz w:val="28"/>
          <w:lang w:eastAsia="zh-CN"/>
        </w:rPr>
      </w:pPr>
      <w:bookmarkStart w:id="10" w:name="_Toc680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在危机发生时，芝士片项目团队立即行动，成立了应急小组。该小组的任务是迅速制定并实施紧急应对措施，以最小化潜在损失。以下是采取的主要措施：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暂停芝士片项目进度：为遏制危机蔓延，芝士片项目暂时停止进行，以便全面评估当前状况。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资源重新分配：重新评估芝士片项目资源的分配，确保最大限度地减小损失。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实时沟通：与关键利益相关者建立实时沟通机制，向他们传递芝士片项目危机的实际状况，保障芝士片项目核心利益。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在紧急应对的同时，芝士片项目团队强调了团队协作和有效沟通的重要性。以下是团队协作的关键举措：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信息共享机制：建立了信息共享平台，确保团队成员能够及时获取芝士片项目危机的实时信息。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领导者沟通：芝士片项目领导者通过定期会议和即时沟通工具，指导团队应对危机，保持团队稳定运行。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随着危机得到初步控制，芝士片项目团队转向制定恢复计划，以确保芝士片项目能够从中迅速恢复。主要恢复计划包括：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修复受损的进度计划：重新评估芝士片项目进度，制定修复计划，确保芝士片项目尽快回归正常进程。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重新调整资源分配：优化资源分配，确保芝士片项目在有限资源下高效运转。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风险管理机制加强：对芝士片项目风险进行全面评估，制定更强化的风险管理策略，以预防未来可能的危机。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204"/>
      <w:r>
        <w:rPr>
          <w:rFonts w:ascii="仿宋" w:eastAsia="仿宋" w:hAnsi="仿宋" w:cs="仿宋" w:hint="eastAsia"/>
          <w:sz w:val="28"/>
          <w:lang w:eastAsia="zh-CN"/>
        </w:rPr>
        <w:t>三、芝士片项目建设背景及必要性分析</w:t>
      </w:r>
      <w:bookmarkEnd w:id="11"/>
    </w:p>
    <w:p>
      <w:pPr>
        <w:pStyle w:val="Heading2"/>
        <w:rPr>
          <w:rFonts w:ascii="仿宋" w:eastAsia="仿宋" w:hAnsi="仿宋" w:cs="仿宋" w:hint="eastAsia"/>
          <w:lang w:eastAsia="zh-CN"/>
        </w:rPr>
      </w:pPr>
      <w:bookmarkStart w:id="12" w:name="_Toc3141"/>
      <w:r>
        <w:rPr>
          <w:rFonts w:ascii="仿宋" w:eastAsia="仿宋" w:hAnsi="仿宋" w:cs="仿宋" w:hint="eastAsia"/>
          <w:lang w:eastAsia="zh-CN"/>
        </w:rPr>
        <w:t>(一)、芝士片项目背景分析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芝士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我们的背景分析将深入挖掘当前行业的发展趋势，通过对竞争态势的全面审视，找到芝士片项目在这个潮流中的定位。同时，我们将关注行业内涌现的新兴机遇，以便芝士片项目更好地融入行业发展的潮流中。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芝士片项目提供了强大的发展动力。我们将聚焦于行业内最新的技术发展趋势，包括但不限于人工智能、大数据分析、物联网等领域。通过深度的技术研究，我们将确保芝士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芝士片项目发展的源泉。我们将投入更多的精力对市场需求进行深入剖析，超越表面的需求，深入挖掘潜在的市场痛点和机遇。通过对市场需求的细致了解，芝士片项目将更有针对性地设计解决方案，满足市场的多样化需求，从而更好地促进芝士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芝士片项目战略至关重要。我们将对竞争态势进行更为深入的分析，包括但不限于市场份额、产品特点、客户满意度等多个维度。通过深度的竞争分析，芝士片项目将能够更准确地把握市场脉搏，制定具有竞争力的芝士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芝士片项目的发展具有直接的影响。我们将进行更为全面的法规和政策分析，了解行业发展中的潜在法律风险和合规挑战。通过充分了解和遵守相关法规，芝士片项目将确保在法律框架内合法合规运营，为芝士片项目的稳健发展提供有力支持。</w:t>
      </w:r>
    </w:p>
    <w:p>
      <w:pPr>
        <w:pStyle w:val="Heading2"/>
        <w:ind w:firstLine="560" w:firstLineChars="200"/>
        <w:rPr>
          <w:rFonts w:ascii="仿宋" w:eastAsia="仿宋" w:hAnsi="仿宋" w:cs="仿宋" w:hint="eastAsia"/>
          <w:sz w:val="28"/>
          <w:lang w:eastAsia="zh-CN"/>
        </w:rPr>
      </w:pPr>
      <w:bookmarkStart w:id="13" w:name="_Toc25109"/>
      <w:r>
        <w:rPr>
          <w:rFonts w:ascii="仿宋" w:eastAsia="仿宋" w:hAnsi="仿宋" w:cs="仿宋" w:hint="eastAsia"/>
          <w:sz w:val="28"/>
          <w:lang w:eastAsia="zh-CN"/>
        </w:rPr>
        <w:t>(二)、芝士片项目建设必要性分析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建设的迫切性源于对行业发展趋势的深刻洞察。我们正处于一个行业变革的时代，科技创新、数字化转型成为企业发展的关键动力。芝士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建设不仅仅是为了跟上潮流，更是为了通过技术创新推动企业的持续发展。通过引入先进的技术和解决方案，芝士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芝士片项目的建设成为必然选择，通过提高产品质量、拓展服务领域，从而在竞争中获得更多的机会。芝士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芝士片项目建设的必要性体现在对客户需求更精准的满足。通过芝士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芝士片项目建设的背后是对企业持续创新的追求。只有通过不断创新，企业才能在竞争中立于不败之地。芝士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2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90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技术管理特点体现在其创新导向。通过引入最先进的技术趋势和解决方案，芝士片项目致力于提升科技含量、提高质量和效率水平。这意味着我们将采用最新的工具和方法，确保芝士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芝士片项目技术管理的显著特征。通过整合不同领域的技术资源，我们实现了跨学科的协同工作。这有助于优化技术架构，提高整体效能。此外，整合性策略还促进了不同技术团队之间的紧密沟通和高效合作，确保芝士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芝士片项目所采用的技术。通过不断优化技术方案，芝士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芝士片项目团队将在芝士片项目初期识别可能的技术风险，并采取相应的预防和应对措施。通过建立健全的风险评估机制，芝士片项目能够在实施过程中及时发现并解决潜在的技术问题，保障芝士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通过这些独特的技术管理特点，我们确信在芝士片项目中，技术将成为芝士片项目成功的有力支持。这一深度剖析揭示了技术管理在芝士片项目实施中的关键作用，为芝士片项目的技术基础奠定了坚实的基础。</w:t>
      </w:r>
    </w:p>
    <w:p>
      <w:pPr>
        <w:pStyle w:val="Heading2"/>
        <w:ind w:firstLine="560" w:firstLineChars="200"/>
        <w:rPr>
          <w:rFonts w:ascii="仿宋" w:eastAsia="仿宋" w:hAnsi="仿宋" w:cs="仿宋" w:hint="eastAsia"/>
          <w:sz w:val="28"/>
          <w:lang w:eastAsia="zh-CN"/>
        </w:rPr>
      </w:pPr>
      <w:bookmarkStart w:id="16" w:name="_Toc15869"/>
      <w:r>
        <w:rPr>
          <w:rFonts w:ascii="仿宋" w:eastAsia="仿宋" w:hAnsi="仿宋" w:cs="仿宋" w:hint="eastAsia"/>
          <w:sz w:val="28"/>
          <w:lang w:eastAsia="zh-CN"/>
        </w:rPr>
        <w:t>(二)、芝士片项目工艺技术设计方案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芝士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芝士片项目将严格按照相关行业规范要求进行组织。通过有效控制产品质量，芝士片项目将致力于为顾客提供优质的芝士片项目产品和良好的服务。这体现了芝士片项目对于生产活动合规性和质量标准的高度重视，为芝士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芝士片项目注重生态效益和清洁生产原则。芝士片项目建设将紧密结合地方特色经济发展，与社会经济发展规划和区域环境保护规划方案相协调一致。通过与当地区域自然生态系统的结合，芝士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https://d.book118.com/715244230132011100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D18A8"/>
    <w:rsid w:val="572D18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44230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2024-01-25T04:19:00Z</dcterms:created>
  <dcterms:modified xsi:type="dcterms:W3CDTF">2024-01-25T04:20:09Z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41412A9AB69849F58D86AC41A90F53EB_11</vt:lpwstr>
  </property>
  <property fmtid="{D5CDD505-2E9C-101B-9397-08002B2CF9AE}" pid="3" name="KSOProductBuildVer">
    <vt:lpwstr>2052-12.1.0.16120</vt:lpwstr>
  </property>
</Properties>
</file>