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C7803" w:rsidP="005C7803" w14:paraId="654EB6AE" w14:textId="77777777">
      <w:pPr>
        <w:spacing w:before="48" w:beforeLines="20" w:after="360" w:afterLines="150" w:line="360" w:lineRule="auto"/>
        <w:jc w:val="center"/>
        <w:rPr>
          <w:rFonts w:ascii="华文中宋" w:eastAsia="华文中宋" w:hAnsi="华文中宋"/>
          <w:b/>
          <w:sz w:val="30"/>
        </w:rPr>
      </w:pPr>
      <w:r w:rsidRPr="005C7803">
        <w:rPr>
          <w:rFonts w:ascii="华文中宋" w:eastAsia="华文中宋" w:hAnsi="华文中宋"/>
          <w:b/>
          <w:sz w:val="30"/>
        </w:rPr>
        <w:t>2024</w:t>
      </w:r>
      <w:r w:rsidRPr="005C7803">
        <w:rPr>
          <w:rFonts w:ascii="华文中宋" w:eastAsia="华文中宋" w:hAnsi="华文中宋"/>
          <w:b/>
          <w:sz w:val="30"/>
        </w:rPr>
        <w:t>年营口市烟草专卖局人员招聘模拟考试试题及答案解析</w:t>
      </w:r>
    </w:p>
    <w:p w:rsidR="00A77B3E" w14:paraId="17C329A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5208EA1" w14:textId="77777777">
      <w:pPr>
        <w:spacing w:after="260" w:line="360" w:lineRule="auto"/>
      </w:pPr>
      <w:r>
        <w:rPr>
          <w:rFonts w:eastAsia="微软雅黑" w:cs="宋体"/>
          <w:b/>
        </w:rPr>
        <w:t>一、言语理解与表达</w:t>
      </w:r>
    </w:p>
    <w:p w:rsidR="00E0697D" w14:paraId="3D0C967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新技术发展让阅读进入了更广阔的天地。这一方面给“阅读”</w:t>
      </w:r>
      <w:r w:rsidRPr="00E0697D">
        <w:rPr>
          <w:rFonts w:ascii="Times New Roman" w:eastAsia="微软雅黑" w:hAnsi="微软雅黑" w:cs="宋体" w:hint="eastAsia"/>
          <w:szCs w:val="18"/>
        </w:rPr>
        <w:t>带来许多的新的体验，同时也使得新媒介下的阅读难免沾染上过度娱乐化、碎片化甚至浅薄的弊病。这使得新媒体时代阅读的厚度和深度，某种程度上迥别于传统的纸质阅读。如何避免过度碎片化的快餐式阅读，让花费在读书上的精力和时间真正“物有所值”，同时打通传统阅读和新媒体阅读之间的文化隔膜，是摆在现代社会人面前的一个问题。</w:t>
      </w:r>
    </w:p>
    <w:p w:rsidR="00E0697D" w14:paraId="26F56D9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这段文字意在说明</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3079CDD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、传统阅读与新媒体阅读存在的差异</w:t>
      </w:r>
    </w:p>
    <w:p w:rsidR="00E0697D" w14:paraId="4BDB5DD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、新媒介下怎样构建新的阅读模式</w:t>
      </w:r>
    </w:p>
    <w:p w:rsidR="00E0697D" w14:paraId="39ACEB8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、如何利用新技术跨越阅读鸿沟</w:t>
      </w:r>
    </w:p>
    <w:p w:rsidR="00E0697D" w14:paraId="39D4B11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、新媒体时代阅读面临新的挑战</w:t>
      </w:r>
    </w:p>
    <w:p w:rsidR="00E0697D" w14:paraId="2F9AED1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658753F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文段首先论述了新技术给阅读带来的积极和消极两方面的影响。接着指出新技术带来的影响使阅读迥别于传统的纸质阅读。最后引出摆在现代社会人面前的问题，即阅读在新媒体时代下需要解决的问题。文段为“分—总”结构，主旨句为最后一句。第二步，对比选项。</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项是对文段主旨句的同义替换，符合文段意图。故选</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w:t>
      </w:r>
    </w:p>
    <w:p w:rsidR="00E0697D" w14:paraId="13AE04A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2</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当人类的祖先开始认识到交流的必要性，并尝试</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各种交流工具时，文化也就开始产生了。人类最早应该是借助于语言、动作和表情来进行面对面的交流的，因此语言成为人类最重要的一种交流符号。</w:t>
      </w:r>
    </w:p>
    <w:p w:rsidR="00E0697D" w14:paraId="15F62C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01CBBC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、发明</w:t>
      </w:r>
    </w:p>
    <w:p w:rsidR="00E0697D" w14:paraId="095D378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、发现</w:t>
      </w:r>
    </w:p>
    <w:p w:rsidR="00E0697D" w14:paraId="58274B1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、发掘</w:t>
      </w:r>
    </w:p>
    <w:p w:rsidR="00E0697D" w14:paraId="7679B66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、应用</w:t>
      </w:r>
    </w:p>
    <w:p w:rsidR="00E0697D" w14:paraId="3656AA7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35D566A0"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第一空，交流工具是人类文明和智慧的产物，“当人类的祖先开始认识到交流的必要性”的时候，交流工具还没有产生，故“应用”填入不当，排除</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。“发明”指创造新事物</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“发现”指看到或找到前人没有看到的事物或规律</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“发掘”指把埋藏的东西挖出来。“交流工具”是人类的创造，用“发明”恰当。故选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56CEDD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思考偶尔能带来激动人心的发现，但这些发现与发现之间的阶段对思考者的精力和耐力都是极大的考验。思考时，我们没有必要告诉自己正在经历一种令人兴奋的过程，而只要认识到，我们的行为是按照人类状况对我们的要求，认真地、理智地并且是自律地进行的，就已足够。</w:t>
      </w:r>
    </w:p>
    <w:p w:rsidR="00E0697D" w14:paraId="5904BAC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这段文字所表达的主要意思是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257F6FEB"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、按照人类状况的要求进行思考是思考者的使命</w:t>
      </w:r>
    </w:p>
    <w:p w:rsidR="00E0697D" w14:paraId="24F5403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、思考者思考问题必须要有足够的精力和耐力</w:t>
      </w:r>
    </w:p>
    <w:p w:rsidR="00E0697D" w14:paraId="6FAE7B5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、思考者思考问题不仅仅是为了追求令人兴奋的过程</w:t>
      </w:r>
    </w:p>
    <w:p w:rsidR="00E0697D" w14:paraId="13BF8DC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、思考者思考问题必须是认真的、理智的，而且是自律的</w:t>
      </w:r>
    </w:p>
    <w:p w:rsidR="00E0697D" w14:paraId="36ADFF6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4C2BE789"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项正确，由“我们的行为是按照人类状况对我们的要求，认真地、理智地并且是自律地进行的”可知，文中强调按照人类状况对我们的要求进行思考。</w:t>
      </w:r>
      <w:r w:rsidRPr="00E0697D">
        <w:rPr>
          <w:rFonts w:ascii="Times New Roman" w:eastAsia="微软雅黑" w:hAnsi="微软雅黑" w:cs="宋体" w:hint="eastAsia"/>
          <w:szCs w:val="18"/>
        </w:rPr>
        <w:t>BC</w:t>
      </w:r>
      <w:r w:rsidRPr="00E0697D">
        <w:rPr>
          <w:rFonts w:ascii="Times New Roman" w:eastAsia="微软雅黑" w:hAnsi="微软雅黑" w:cs="宋体" w:hint="eastAsia"/>
          <w:szCs w:val="18"/>
        </w:rPr>
        <w:t>两项错误，都是对文意的曲解</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项错误，“必须”将其作为了一种强制性要求，是对该句的错误理解。故选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4B5E59C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下列各句中，没有语病的一项是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7DA7B79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、“快捷、健康、简约”，正成为中国公务活动用餐的新惯例。公务用餐改革正在推动中国掀起“餐桌革命”，倒逼高档餐馆努力转型</w:t>
      </w:r>
    </w:p>
    <w:p w:rsidR="00E0697D" w14:paraId="263AAC1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、胃癌似乎偏爱于上班族，不少上班族患上胃癌。上班族经常不能定时吃饭，即吃饭也是狼吞虎咽的，而导致胃癌的原因就是这些吃饭的方式造成的</w:t>
      </w:r>
    </w:p>
    <w:p w:rsidR="00E0697D" w14:paraId="33E9BE6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、由于环境保护压力的增大，能源需求的增加，天然气作为“对环境友好”的能源，其地位冉冉升起</w:t>
      </w:r>
    </w:p>
    <w:p w:rsidR="00E0697D" w14:paraId="293A8ED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、两会期间，奥巴马表示支持“强势美元”政策，但这究竟是出于国内政治需要还是真正要采取断然措施，西方评论家对此的看法是否定的</w:t>
      </w:r>
    </w:p>
    <w:p w:rsidR="00E0697D" w14:paraId="4687DAD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https://d.book118.com/715301044334011041</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rsidP="00D07274" w14:paraId="5BD2E86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7803" w14:paraId="3B7E0D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rsidP="00D07274" w14:paraId="452AEFF7" w14:textId="6BEDD5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C7803" w14:paraId="0E2DBC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paraId="58B2CF3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780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rsidP="00D07274" w14:textId="6BEDD5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C780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rsidP="00D0727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C780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rsidP="00D07274" w14:textId="6BEDD5F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C780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paraId="1BE00B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paraId="506807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paraId="4E59B1D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78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C7803"/>
    <w:rsid w:val="007675BD"/>
    <w:rsid w:val="009C641C"/>
    <w:rsid w:val="00A77B3E"/>
    <w:rsid w:val="00A95C3D"/>
    <w:rsid w:val="00CA2A55"/>
    <w:rsid w:val="00D07274"/>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92CCB19"/>
  <w15:docId w15:val="{50C4C1B8-102E-4C23-A24B-716F760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5C7803"/>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C7803"/>
    <w:rPr>
      <w:sz w:val="18"/>
      <w:szCs w:val="18"/>
    </w:rPr>
  </w:style>
  <w:style w:type="paragraph" w:styleId="Footer">
    <w:name w:val="footer"/>
    <w:basedOn w:val="Normal"/>
    <w:link w:val="a0"/>
    <w:rsid w:val="005C7803"/>
    <w:pPr>
      <w:tabs>
        <w:tab w:val="center" w:pos="4153"/>
        <w:tab w:val="right" w:pos="8306"/>
      </w:tabs>
      <w:snapToGrid w:val="0"/>
    </w:pPr>
    <w:rPr>
      <w:sz w:val="18"/>
      <w:szCs w:val="18"/>
    </w:rPr>
  </w:style>
  <w:style w:type="character" w:customStyle="1" w:styleId="a0">
    <w:name w:val="页脚 字符"/>
    <w:basedOn w:val="DefaultParagraphFont"/>
    <w:link w:val="Footer"/>
    <w:rsid w:val="005C7803"/>
    <w:rPr>
      <w:sz w:val="18"/>
      <w:szCs w:val="18"/>
    </w:rPr>
  </w:style>
  <w:style w:type="character" w:styleId="PageNumber">
    <w:name w:val="page number"/>
    <w:basedOn w:val="DefaultParagraphFont"/>
    <w:rsid w:val="005C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71530104433401104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3948</Words>
  <Characters>22508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2024-01-12T15:35:00Z</dcterms:created>
  <dcterms:modified xsi:type="dcterms:W3CDTF">2024-01-12T15:35:00Z</dcterms:modified>
</cp:coreProperties>
</file>