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理发、美容服务项目规划设计纲要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552" w:history="1">
        <w:r>
          <w:rPr>
            <w:rFonts w:ascii="仿宋" w:eastAsia="仿宋" w:hAnsi="仿宋" w:cs="仿宋" w:hint="eastAsia"/>
            <w:lang w:eastAsia="zh-CN"/>
          </w:rPr>
          <w:t>前言</w:t>
        </w:r>
        <w:r>
          <w:tab/>
        </w:r>
        <w:r>
          <w:fldChar w:fldCharType="begin"/>
        </w:r>
        <w:r>
          <w:instrText xml:space="preserve"> PAGEREF _Toc24552 \h </w:instrText>
        </w:r>
        <w:r>
          <w:fldChar w:fldCharType="separate"/>
        </w:r>
        <w:r>
          <w:t>3</w:t>
        </w:r>
        <w:r>
          <w:fldChar w:fldCharType="end"/>
        </w:r>
      </w:hyperlink>
    </w:p>
    <w:p>
      <w:pPr>
        <w:pStyle w:val="TOC1"/>
        <w:tabs>
          <w:tab w:val="right" w:leader="dot" w:pos="8306"/>
        </w:tabs>
      </w:pPr>
      <w:hyperlink w:anchor="_Toc23933" w:history="1">
        <w:r>
          <w:rPr>
            <w:rFonts w:ascii="仿宋" w:eastAsia="仿宋" w:hAnsi="仿宋" w:cs="仿宋" w:hint="eastAsia"/>
            <w:lang w:eastAsia="zh-CN"/>
          </w:rPr>
          <w:t>一、理发、美容服务项目建设单位说明</w:t>
        </w:r>
        <w:r>
          <w:tab/>
        </w:r>
        <w:r>
          <w:fldChar w:fldCharType="begin"/>
        </w:r>
        <w:r>
          <w:instrText xml:space="preserve"> PAGEREF _Toc23933 \h </w:instrText>
        </w:r>
        <w:r>
          <w:fldChar w:fldCharType="separate"/>
        </w:r>
        <w:r>
          <w:t>3</w:t>
        </w:r>
        <w:r>
          <w:fldChar w:fldCharType="end"/>
        </w:r>
      </w:hyperlink>
    </w:p>
    <w:p>
      <w:pPr>
        <w:pStyle w:val="TOC2"/>
        <w:tabs>
          <w:tab w:val="right" w:leader="dot" w:pos="8306"/>
        </w:tabs>
      </w:pPr>
      <w:hyperlink w:anchor="_Toc17565" w:history="1">
        <w:r>
          <w:rPr>
            <w:rFonts w:ascii="仿宋" w:eastAsia="仿宋" w:hAnsi="仿宋" w:cs="仿宋" w:hint="eastAsia"/>
            <w:lang w:eastAsia="zh-CN"/>
          </w:rPr>
          <w:t>(一)、理发、美容服务项目承办单位基本情况</w:t>
        </w:r>
        <w:r>
          <w:tab/>
        </w:r>
        <w:r>
          <w:fldChar w:fldCharType="begin"/>
        </w:r>
        <w:r>
          <w:instrText xml:space="preserve"> PAGEREF _Toc17565 \h </w:instrText>
        </w:r>
        <w:r>
          <w:fldChar w:fldCharType="separate"/>
        </w:r>
        <w:r>
          <w:t>3</w:t>
        </w:r>
        <w:r>
          <w:fldChar w:fldCharType="end"/>
        </w:r>
      </w:hyperlink>
    </w:p>
    <w:p>
      <w:pPr>
        <w:pStyle w:val="TOC2"/>
        <w:tabs>
          <w:tab w:val="right" w:leader="dot" w:pos="8306"/>
        </w:tabs>
      </w:pPr>
      <w:hyperlink w:anchor="_Toc17171" w:history="1">
        <w:r>
          <w:rPr>
            <w:rFonts w:ascii="仿宋" w:eastAsia="仿宋" w:hAnsi="仿宋" w:cs="仿宋" w:hint="eastAsia"/>
            <w:lang w:eastAsia="zh-CN"/>
          </w:rPr>
          <w:t>(二)、公司经济效益分析</w:t>
        </w:r>
        <w:r>
          <w:tab/>
        </w:r>
        <w:r>
          <w:fldChar w:fldCharType="begin"/>
        </w:r>
        <w:r>
          <w:instrText xml:space="preserve"> PAGEREF _Toc17171 \h </w:instrText>
        </w:r>
        <w:r>
          <w:fldChar w:fldCharType="separate"/>
        </w:r>
        <w:r>
          <w:t>4</w:t>
        </w:r>
        <w:r>
          <w:fldChar w:fldCharType="end"/>
        </w:r>
      </w:hyperlink>
    </w:p>
    <w:p>
      <w:pPr>
        <w:pStyle w:val="TOC1"/>
        <w:tabs>
          <w:tab w:val="right" w:leader="dot" w:pos="8306"/>
        </w:tabs>
      </w:pPr>
      <w:hyperlink w:anchor="_Toc29151" w:history="1">
        <w:r>
          <w:rPr>
            <w:rFonts w:ascii="仿宋" w:eastAsia="仿宋" w:hAnsi="仿宋" w:cs="仿宋" w:hint="eastAsia"/>
            <w:lang w:eastAsia="zh-CN"/>
          </w:rPr>
          <w:t>二、工艺说明</w:t>
        </w:r>
        <w:r>
          <w:tab/>
        </w:r>
        <w:r>
          <w:fldChar w:fldCharType="begin"/>
        </w:r>
        <w:r>
          <w:instrText xml:space="preserve"> PAGEREF _Toc29151 \h </w:instrText>
        </w:r>
        <w:r>
          <w:fldChar w:fldCharType="separate"/>
        </w:r>
        <w:r>
          <w:t>5</w:t>
        </w:r>
        <w:r>
          <w:fldChar w:fldCharType="end"/>
        </w:r>
      </w:hyperlink>
    </w:p>
    <w:p>
      <w:pPr>
        <w:pStyle w:val="TOC2"/>
        <w:tabs>
          <w:tab w:val="right" w:leader="dot" w:pos="8306"/>
        </w:tabs>
      </w:pPr>
      <w:hyperlink w:anchor="_Toc21983" w:history="1">
        <w:r>
          <w:rPr>
            <w:rFonts w:ascii="仿宋" w:eastAsia="仿宋" w:hAnsi="仿宋" w:cs="仿宋" w:hint="eastAsia"/>
            <w:lang w:eastAsia="zh-CN"/>
          </w:rPr>
          <w:t>(一)、技术管理特点</w:t>
        </w:r>
        <w:r>
          <w:tab/>
        </w:r>
        <w:r>
          <w:fldChar w:fldCharType="begin"/>
        </w:r>
        <w:r>
          <w:instrText xml:space="preserve"> PAGEREF _Toc21983 \h </w:instrText>
        </w:r>
        <w:r>
          <w:fldChar w:fldCharType="separate"/>
        </w:r>
        <w:r>
          <w:t>5</w:t>
        </w:r>
        <w:r>
          <w:fldChar w:fldCharType="end"/>
        </w:r>
      </w:hyperlink>
    </w:p>
    <w:p>
      <w:pPr>
        <w:pStyle w:val="TOC2"/>
        <w:tabs>
          <w:tab w:val="right" w:leader="dot" w:pos="8306"/>
        </w:tabs>
      </w:pPr>
      <w:hyperlink w:anchor="_Toc19430" w:history="1">
        <w:r>
          <w:rPr>
            <w:rFonts w:ascii="仿宋" w:eastAsia="仿宋" w:hAnsi="仿宋" w:cs="仿宋" w:hint="eastAsia"/>
            <w:lang w:eastAsia="zh-CN"/>
          </w:rPr>
          <w:t>(二)、理发、美容服务项目工艺技术设计方案</w:t>
        </w:r>
        <w:r>
          <w:tab/>
        </w:r>
        <w:r>
          <w:fldChar w:fldCharType="begin"/>
        </w:r>
        <w:r>
          <w:instrText xml:space="preserve"> PAGEREF _Toc19430 \h </w:instrText>
        </w:r>
        <w:r>
          <w:fldChar w:fldCharType="separate"/>
        </w:r>
        <w:r>
          <w:t>6</w:t>
        </w:r>
        <w:r>
          <w:fldChar w:fldCharType="end"/>
        </w:r>
      </w:hyperlink>
    </w:p>
    <w:p>
      <w:pPr>
        <w:pStyle w:val="TOC2"/>
        <w:tabs>
          <w:tab w:val="right" w:leader="dot" w:pos="8306"/>
        </w:tabs>
      </w:pPr>
      <w:hyperlink w:anchor="_Toc27179" w:history="1">
        <w:r>
          <w:rPr>
            <w:rFonts w:ascii="仿宋" w:eastAsia="仿宋" w:hAnsi="仿宋" w:cs="仿宋" w:hint="eastAsia"/>
            <w:lang w:eastAsia="zh-CN"/>
          </w:rPr>
          <w:t>(三)、设备选型方案</w:t>
        </w:r>
        <w:r>
          <w:tab/>
        </w:r>
        <w:r>
          <w:fldChar w:fldCharType="begin"/>
        </w:r>
        <w:r>
          <w:instrText xml:space="preserve"> PAGEREF _Toc27179 \h </w:instrText>
        </w:r>
        <w:r>
          <w:fldChar w:fldCharType="separate"/>
        </w:r>
        <w:r>
          <w:t>7</w:t>
        </w:r>
        <w:r>
          <w:fldChar w:fldCharType="end"/>
        </w:r>
      </w:hyperlink>
    </w:p>
    <w:p>
      <w:pPr>
        <w:pStyle w:val="TOC1"/>
        <w:tabs>
          <w:tab w:val="right" w:leader="dot" w:pos="8306"/>
        </w:tabs>
      </w:pPr>
      <w:hyperlink w:anchor="_Toc6907" w:history="1">
        <w:r>
          <w:rPr>
            <w:rFonts w:ascii="仿宋" w:eastAsia="仿宋" w:hAnsi="仿宋" w:cs="仿宋" w:hint="eastAsia"/>
            <w:lang w:eastAsia="zh-CN"/>
          </w:rPr>
          <w:t>三、理发、美容服务项目可持续发展</w:t>
        </w:r>
        <w:r>
          <w:tab/>
        </w:r>
        <w:r>
          <w:fldChar w:fldCharType="begin"/>
        </w:r>
        <w:r>
          <w:instrText xml:space="preserve"> PAGEREF _Toc6907 \h </w:instrText>
        </w:r>
        <w:r>
          <w:fldChar w:fldCharType="separate"/>
        </w:r>
        <w:r>
          <w:t>8</w:t>
        </w:r>
        <w:r>
          <w:fldChar w:fldCharType="end"/>
        </w:r>
      </w:hyperlink>
    </w:p>
    <w:p>
      <w:pPr>
        <w:pStyle w:val="TOC2"/>
        <w:tabs>
          <w:tab w:val="right" w:leader="dot" w:pos="8306"/>
        </w:tabs>
      </w:pPr>
      <w:hyperlink w:anchor="_Toc32673" w:history="1">
        <w:r>
          <w:rPr>
            <w:rFonts w:ascii="仿宋" w:eastAsia="仿宋" w:hAnsi="仿宋" w:cs="仿宋" w:hint="eastAsia"/>
            <w:lang w:eastAsia="zh-CN"/>
          </w:rPr>
          <w:t>(一)、可持续战略与实践</w:t>
        </w:r>
        <w:r>
          <w:tab/>
        </w:r>
        <w:r>
          <w:fldChar w:fldCharType="begin"/>
        </w:r>
        <w:r>
          <w:instrText xml:space="preserve"> PAGEREF _Toc32673 \h </w:instrText>
        </w:r>
        <w:r>
          <w:fldChar w:fldCharType="separate"/>
        </w:r>
        <w:r>
          <w:t>8</w:t>
        </w:r>
        <w:r>
          <w:fldChar w:fldCharType="end"/>
        </w:r>
      </w:hyperlink>
    </w:p>
    <w:p>
      <w:pPr>
        <w:pStyle w:val="TOC2"/>
        <w:tabs>
          <w:tab w:val="right" w:leader="dot" w:pos="8306"/>
        </w:tabs>
      </w:pPr>
      <w:hyperlink w:anchor="_Toc24220" w:history="1">
        <w:r>
          <w:rPr>
            <w:rFonts w:ascii="仿宋" w:eastAsia="仿宋" w:hAnsi="仿宋" w:cs="仿宋" w:hint="eastAsia"/>
            <w:lang w:eastAsia="zh-CN"/>
          </w:rPr>
          <w:t>(二)、环保与社会责任</w:t>
        </w:r>
        <w:r>
          <w:tab/>
        </w:r>
        <w:r>
          <w:fldChar w:fldCharType="begin"/>
        </w:r>
        <w:r>
          <w:instrText xml:space="preserve"> PAGEREF _Toc24220 \h </w:instrText>
        </w:r>
        <w:r>
          <w:fldChar w:fldCharType="separate"/>
        </w:r>
        <w:r>
          <w:t>9</w:t>
        </w:r>
        <w:r>
          <w:fldChar w:fldCharType="end"/>
        </w:r>
      </w:hyperlink>
    </w:p>
    <w:p>
      <w:pPr>
        <w:pStyle w:val="TOC1"/>
        <w:tabs>
          <w:tab w:val="right" w:leader="dot" w:pos="8306"/>
        </w:tabs>
      </w:pPr>
      <w:hyperlink w:anchor="_Toc1113" w:history="1">
        <w:r>
          <w:rPr>
            <w:rFonts w:ascii="仿宋" w:eastAsia="仿宋" w:hAnsi="仿宋" w:cs="仿宋" w:hint="eastAsia"/>
            <w:lang w:eastAsia="zh-CN"/>
          </w:rPr>
          <w:t>四、市场分析、调研</w:t>
        </w:r>
        <w:r>
          <w:tab/>
        </w:r>
        <w:r>
          <w:fldChar w:fldCharType="begin"/>
        </w:r>
        <w:r>
          <w:instrText xml:space="preserve"> PAGEREF _Toc1113 \h </w:instrText>
        </w:r>
        <w:r>
          <w:fldChar w:fldCharType="separate"/>
        </w:r>
        <w:r>
          <w:t>10</w:t>
        </w:r>
        <w:r>
          <w:fldChar w:fldCharType="end"/>
        </w:r>
      </w:hyperlink>
    </w:p>
    <w:p>
      <w:pPr>
        <w:pStyle w:val="TOC2"/>
        <w:tabs>
          <w:tab w:val="right" w:leader="dot" w:pos="8306"/>
        </w:tabs>
      </w:pPr>
      <w:hyperlink w:anchor="_Toc20169" w:history="1">
        <w:r>
          <w:rPr>
            <w:rFonts w:ascii="仿宋" w:eastAsia="仿宋" w:hAnsi="仿宋" w:cs="仿宋" w:hint="eastAsia"/>
            <w:lang w:eastAsia="zh-CN"/>
          </w:rPr>
          <w:t>(一)、理发、美容服务行业分析</w:t>
        </w:r>
        <w:r>
          <w:tab/>
        </w:r>
        <w:r>
          <w:fldChar w:fldCharType="begin"/>
        </w:r>
        <w:r>
          <w:instrText xml:space="preserve"> PAGEREF _Toc20169 \h </w:instrText>
        </w:r>
        <w:r>
          <w:fldChar w:fldCharType="separate"/>
        </w:r>
        <w:r>
          <w:t>10</w:t>
        </w:r>
        <w:r>
          <w:fldChar w:fldCharType="end"/>
        </w:r>
      </w:hyperlink>
    </w:p>
    <w:p>
      <w:pPr>
        <w:pStyle w:val="TOC2"/>
        <w:tabs>
          <w:tab w:val="right" w:leader="dot" w:pos="8306"/>
        </w:tabs>
      </w:pPr>
      <w:hyperlink w:anchor="_Toc29039" w:history="1">
        <w:r>
          <w:rPr>
            <w:rFonts w:ascii="仿宋" w:eastAsia="仿宋" w:hAnsi="仿宋" w:cs="仿宋" w:hint="eastAsia"/>
            <w:lang w:eastAsia="zh-CN"/>
          </w:rPr>
          <w:t>(二)、理发、美容服务市场分析预测</w:t>
        </w:r>
        <w:r>
          <w:tab/>
        </w:r>
        <w:r>
          <w:fldChar w:fldCharType="begin"/>
        </w:r>
        <w:r>
          <w:instrText xml:space="preserve"> PAGEREF _Toc29039 \h </w:instrText>
        </w:r>
        <w:r>
          <w:fldChar w:fldCharType="separate"/>
        </w:r>
        <w:r>
          <w:t>11</w:t>
        </w:r>
        <w:r>
          <w:fldChar w:fldCharType="end"/>
        </w:r>
      </w:hyperlink>
    </w:p>
    <w:p>
      <w:pPr>
        <w:pStyle w:val="TOC1"/>
        <w:tabs>
          <w:tab w:val="right" w:leader="dot" w:pos="8306"/>
        </w:tabs>
      </w:pPr>
      <w:hyperlink w:anchor="_Toc9417" w:history="1">
        <w:r>
          <w:rPr>
            <w:rFonts w:ascii="仿宋" w:eastAsia="仿宋" w:hAnsi="仿宋" w:cs="仿宋" w:hint="eastAsia"/>
            <w:lang w:eastAsia="zh-CN"/>
          </w:rPr>
          <w:t>五、理发、美容服务项目概论</w:t>
        </w:r>
        <w:r>
          <w:tab/>
        </w:r>
        <w:r>
          <w:fldChar w:fldCharType="begin"/>
        </w:r>
        <w:r>
          <w:instrText xml:space="preserve"> PAGEREF _Toc9417 \h </w:instrText>
        </w:r>
        <w:r>
          <w:fldChar w:fldCharType="separate"/>
        </w:r>
        <w:r>
          <w:t>12</w:t>
        </w:r>
        <w:r>
          <w:fldChar w:fldCharType="end"/>
        </w:r>
      </w:hyperlink>
    </w:p>
    <w:p>
      <w:pPr>
        <w:pStyle w:val="TOC2"/>
        <w:tabs>
          <w:tab w:val="right" w:leader="dot" w:pos="8306"/>
        </w:tabs>
      </w:pPr>
      <w:hyperlink w:anchor="_Toc5447" w:history="1">
        <w:r>
          <w:rPr>
            <w:rFonts w:ascii="仿宋" w:eastAsia="仿宋" w:hAnsi="仿宋" w:cs="仿宋" w:hint="eastAsia"/>
            <w:lang w:eastAsia="zh-CN"/>
          </w:rPr>
          <w:t>(一)、理发、美容服务项目概况</w:t>
        </w:r>
        <w:r>
          <w:tab/>
        </w:r>
        <w:r>
          <w:fldChar w:fldCharType="begin"/>
        </w:r>
        <w:r>
          <w:instrText xml:space="preserve"> PAGEREF _Toc5447 \h </w:instrText>
        </w:r>
        <w:r>
          <w:fldChar w:fldCharType="separate"/>
        </w:r>
        <w:r>
          <w:t>12</w:t>
        </w:r>
        <w:r>
          <w:fldChar w:fldCharType="end"/>
        </w:r>
      </w:hyperlink>
    </w:p>
    <w:p>
      <w:pPr>
        <w:pStyle w:val="TOC2"/>
        <w:tabs>
          <w:tab w:val="right" w:leader="dot" w:pos="8306"/>
        </w:tabs>
      </w:pPr>
      <w:hyperlink w:anchor="_Toc20187" w:history="1">
        <w:r>
          <w:rPr>
            <w:rFonts w:ascii="仿宋" w:eastAsia="仿宋" w:hAnsi="仿宋" w:cs="仿宋" w:hint="eastAsia"/>
            <w:lang w:eastAsia="zh-CN"/>
          </w:rPr>
          <w:t>(二)、理发、美容服务项目目标</w:t>
        </w:r>
        <w:r>
          <w:tab/>
        </w:r>
        <w:r>
          <w:fldChar w:fldCharType="begin"/>
        </w:r>
        <w:r>
          <w:instrText xml:space="preserve"> PAGEREF _Toc20187 \h </w:instrText>
        </w:r>
        <w:r>
          <w:fldChar w:fldCharType="separate"/>
        </w:r>
        <w:r>
          <w:t>14</w:t>
        </w:r>
        <w:r>
          <w:fldChar w:fldCharType="end"/>
        </w:r>
      </w:hyperlink>
    </w:p>
    <w:p>
      <w:pPr>
        <w:pStyle w:val="TOC2"/>
        <w:tabs>
          <w:tab w:val="right" w:leader="dot" w:pos="8306"/>
        </w:tabs>
      </w:pPr>
      <w:hyperlink w:anchor="_Toc16611" w:history="1">
        <w:r>
          <w:rPr>
            <w:rFonts w:ascii="仿宋" w:eastAsia="仿宋" w:hAnsi="仿宋" w:cs="仿宋" w:hint="eastAsia"/>
            <w:lang w:eastAsia="zh-CN"/>
          </w:rPr>
          <w:t>(三)、理发、美容服务项目提出的理由</w:t>
        </w:r>
        <w:r>
          <w:tab/>
        </w:r>
        <w:r>
          <w:fldChar w:fldCharType="begin"/>
        </w:r>
        <w:r>
          <w:instrText xml:space="preserve"> PAGEREF _Toc16611 \h </w:instrText>
        </w:r>
        <w:r>
          <w:fldChar w:fldCharType="separate"/>
        </w:r>
        <w:r>
          <w:t>15</w:t>
        </w:r>
        <w:r>
          <w:fldChar w:fldCharType="end"/>
        </w:r>
      </w:hyperlink>
    </w:p>
    <w:p>
      <w:pPr>
        <w:pStyle w:val="TOC2"/>
        <w:tabs>
          <w:tab w:val="right" w:leader="dot" w:pos="8306"/>
        </w:tabs>
      </w:pPr>
      <w:hyperlink w:anchor="_Toc3763" w:history="1">
        <w:r>
          <w:rPr>
            <w:rFonts w:ascii="仿宋" w:eastAsia="仿宋" w:hAnsi="仿宋" w:cs="仿宋" w:hint="eastAsia"/>
            <w:lang w:eastAsia="zh-CN"/>
          </w:rPr>
          <w:t>(四)、理发、美容服务项目意义</w:t>
        </w:r>
        <w:r>
          <w:tab/>
        </w:r>
        <w:r>
          <w:fldChar w:fldCharType="begin"/>
        </w:r>
        <w:r>
          <w:instrText xml:space="preserve"> PAGEREF _Toc3763 \h </w:instrText>
        </w:r>
        <w:r>
          <w:fldChar w:fldCharType="separate"/>
        </w:r>
        <w:r>
          <w:t>17</w:t>
        </w:r>
        <w:r>
          <w:fldChar w:fldCharType="end"/>
        </w:r>
      </w:hyperlink>
    </w:p>
    <w:p>
      <w:pPr>
        <w:pStyle w:val="TOC2"/>
        <w:tabs>
          <w:tab w:val="right" w:leader="dot" w:pos="8306"/>
        </w:tabs>
      </w:pPr>
      <w:hyperlink w:anchor="_Toc30967" w:history="1">
        <w:r>
          <w:rPr>
            <w:rFonts w:ascii="仿宋" w:eastAsia="仿宋" w:hAnsi="仿宋" w:cs="仿宋" w:hint="eastAsia"/>
            <w:lang w:eastAsia="zh-CN"/>
          </w:rPr>
          <w:t>(五)、理发、美容服务项目背景</w:t>
        </w:r>
        <w:r>
          <w:tab/>
        </w:r>
        <w:r>
          <w:fldChar w:fldCharType="begin"/>
        </w:r>
        <w:r>
          <w:instrText xml:space="preserve"> PAGEREF _Toc30967 \h </w:instrText>
        </w:r>
        <w:r>
          <w:fldChar w:fldCharType="separate"/>
        </w:r>
        <w:r>
          <w:t>18</w:t>
        </w:r>
        <w:r>
          <w:fldChar w:fldCharType="end"/>
        </w:r>
      </w:hyperlink>
    </w:p>
    <w:p>
      <w:pPr>
        <w:pStyle w:val="TOC1"/>
        <w:tabs>
          <w:tab w:val="right" w:leader="dot" w:pos="8306"/>
        </w:tabs>
      </w:pPr>
      <w:hyperlink w:anchor="_Toc16573" w:history="1">
        <w:r>
          <w:rPr>
            <w:rFonts w:ascii="仿宋" w:eastAsia="仿宋" w:hAnsi="仿宋" w:cs="仿宋" w:hint="eastAsia"/>
            <w:lang w:eastAsia="zh-CN"/>
          </w:rPr>
          <w:t>六、理发、美容服务项目建设背景及必要性分析</w:t>
        </w:r>
        <w:r>
          <w:tab/>
        </w:r>
        <w:r>
          <w:fldChar w:fldCharType="begin"/>
        </w:r>
        <w:r>
          <w:instrText xml:space="preserve"> PAGEREF _Toc16573 \h </w:instrText>
        </w:r>
        <w:r>
          <w:fldChar w:fldCharType="separate"/>
        </w:r>
        <w:r>
          <w:t>19</w:t>
        </w:r>
        <w:r>
          <w:fldChar w:fldCharType="end"/>
        </w:r>
      </w:hyperlink>
    </w:p>
    <w:p>
      <w:pPr>
        <w:pStyle w:val="TOC2"/>
        <w:tabs>
          <w:tab w:val="right" w:leader="dot" w:pos="8306"/>
        </w:tabs>
      </w:pPr>
      <w:hyperlink w:anchor="_Toc4262" w:history="1">
        <w:r>
          <w:rPr>
            <w:rFonts w:ascii="仿宋" w:eastAsia="仿宋" w:hAnsi="仿宋" w:cs="仿宋" w:hint="eastAsia"/>
            <w:lang w:eastAsia="zh-CN"/>
          </w:rPr>
          <w:t>(一)、理发、美容服务项目背景分析</w:t>
        </w:r>
        <w:r>
          <w:tab/>
        </w:r>
        <w:r>
          <w:fldChar w:fldCharType="begin"/>
        </w:r>
        <w:r>
          <w:instrText xml:space="preserve"> PAGEREF _Toc4262 \h </w:instrText>
        </w:r>
        <w:r>
          <w:fldChar w:fldCharType="separate"/>
        </w:r>
        <w:r>
          <w:t>19</w:t>
        </w:r>
        <w:r>
          <w:fldChar w:fldCharType="end"/>
        </w:r>
      </w:hyperlink>
    </w:p>
    <w:p>
      <w:pPr>
        <w:pStyle w:val="TOC2"/>
        <w:tabs>
          <w:tab w:val="right" w:leader="dot" w:pos="8306"/>
        </w:tabs>
      </w:pPr>
      <w:hyperlink w:anchor="_Toc14956" w:history="1">
        <w:r>
          <w:rPr>
            <w:rFonts w:ascii="仿宋" w:eastAsia="仿宋" w:hAnsi="仿宋" w:cs="仿宋" w:hint="eastAsia"/>
            <w:lang w:eastAsia="zh-CN"/>
          </w:rPr>
          <w:t>(二)、理发、美容服务项目建设必要性分析</w:t>
        </w:r>
        <w:r>
          <w:tab/>
        </w:r>
        <w:r>
          <w:fldChar w:fldCharType="begin"/>
        </w:r>
        <w:r>
          <w:instrText xml:space="preserve"> PAGEREF _Toc14956 \h </w:instrText>
        </w:r>
        <w:r>
          <w:fldChar w:fldCharType="separate"/>
        </w:r>
        <w:r>
          <w:t>20</w:t>
        </w:r>
        <w:r>
          <w:fldChar w:fldCharType="end"/>
        </w:r>
      </w:hyperlink>
    </w:p>
    <w:p>
      <w:pPr>
        <w:pStyle w:val="TOC1"/>
        <w:tabs>
          <w:tab w:val="right" w:leader="dot" w:pos="8306"/>
        </w:tabs>
      </w:pPr>
      <w:hyperlink w:anchor="_Toc773" w:history="1">
        <w:r>
          <w:rPr>
            <w:rFonts w:ascii="仿宋" w:eastAsia="仿宋" w:hAnsi="仿宋" w:cs="仿宋" w:hint="eastAsia"/>
            <w:lang w:eastAsia="zh-CN"/>
          </w:rPr>
          <w:t>七、理发、美容服务项目风险管理</w:t>
        </w:r>
        <w:r>
          <w:tab/>
        </w:r>
        <w:r>
          <w:fldChar w:fldCharType="begin"/>
        </w:r>
        <w:r>
          <w:instrText xml:space="preserve"> PAGEREF _Toc773 \h </w:instrText>
        </w:r>
        <w:r>
          <w:fldChar w:fldCharType="separate"/>
        </w:r>
        <w:r>
          <w:t>22</w:t>
        </w:r>
        <w:r>
          <w:fldChar w:fldCharType="end"/>
        </w:r>
      </w:hyperlink>
    </w:p>
    <w:p>
      <w:pPr>
        <w:pStyle w:val="TOC2"/>
        <w:tabs>
          <w:tab w:val="right" w:leader="dot" w:pos="8306"/>
        </w:tabs>
      </w:pPr>
      <w:hyperlink w:anchor="_Toc24618" w:history="1">
        <w:r>
          <w:rPr>
            <w:rFonts w:ascii="仿宋" w:eastAsia="仿宋" w:hAnsi="仿宋" w:cs="仿宋" w:hint="eastAsia"/>
            <w:lang w:eastAsia="zh-CN"/>
          </w:rPr>
          <w:t>(一)、风险识别与评估</w:t>
        </w:r>
        <w:r>
          <w:tab/>
        </w:r>
        <w:r>
          <w:fldChar w:fldCharType="begin"/>
        </w:r>
        <w:r>
          <w:instrText xml:space="preserve"> PAGEREF _Toc24618 \h </w:instrText>
        </w:r>
        <w:r>
          <w:fldChar w:fldCharType="separate"/>
        </w:r>
        <w:r>
          <w:t>22</w:t>
        </w:r>
        <w:r>
          <w:fldChar w:fldCharType="end"/>
        </w:r>
      </w:hyperlink>
    </w:p>
    <w:p>
      <w:pPr>
        <w:pStyle w:val="TOC2"/>
        <w:tabs>
          <w:tab w:val="right" w:leader="dot" w:pos="8306"/>
        </w:tabs>
      </w:pPr>
      <w:hyperlink w:anchor="_Toc18905" w:history="1">
        <w:r>
          <w:rPr>
            <w:rFonts w:ascii="仿宋" w:eastAsia="仿宋" w:hAnsi="仿宋" w:cs="仿宋" w:hint="eastAsia"/>
            <w:lang w:eastAsia="zh-CN"/>
          </w:rPr>
          <w:t>(二)、风险应对策略</w:t>
        </w:r>
        <w:r>
          <w:tab/>
        </w:r>
        <w:r>
          <w:fldChar w:fldCharType="begin"/>
        </w:r>
        <w:r>
          <w:instrText xml:space="preserve"> PAGEREF _Toc18905 \h </w:instrText>
        </w:r>
        <w:r>
          <w:fldChar w:fldCharType="separate"/>
        </w:r>
        <w:r>
          <w:t>23</w:t>
        </w:r>
        <w:r>
          <w:fldChar w:fldCharType="end"/>
        </w:r>
      </w:hyperlink>
    </w:p>
    <w:p>
      <w:pPr>
        <w:pStyle w:val="TOC2"/>
        <w:tabs>
          <w:tab w:val="right" w:leader="dot" w:pos="8306"/>
        </w:tabs>
      </w:pPr>
      <w:hyperlink w:anchor="_Toc22437" w:history="1">
        <w:r>
          <w:rPr>
            <w:rFonts w:ascii="仿宋" w:eastAsia="仿宋" w:hAnsi="仿宋" w:cs="仿宋" w:hint="eastAsia"/>
            <w:lang w:eastAsia="zh-CN"/>
          </w:rPr>
          <w:t>(三)、风险监控与控制</w:t>
        </w:r>
        <w:r>
          <w:tab/>
        </w:r>
        <w:r>
          <w:fldChar w:fldCharType="begin"/>
        </w:r>
        <w:r>
          <w:instrText xml:space="preserve"> PAGEREF _Toc22437 \h </w:instrText>
        </w:r>
        <w:r>
          <w:fldChar w:fldCharType="separate"/>
        </w:r>
        <w:r>
          <w:t>25</w:t>
        </w:r>
        <w:r>
          <w:fldChar w:fldCharType="end"/>
        </w:r>
      </w:hyperlink>
    </w:p>
    <w:p>
      <w:pPr>
        <w:pStyle w:val="TOC1"/>
        <w:tabs>
          <w:tab w:val="right" w:leader="dot" w:pos="8306"/>
        </w:tabs>
      </w:pPr>
      <w:hyperlink w:anchor="_Toc9005" w:history="1">
        <w:r>
          <w:rPr>
            <w:rFonts w:ascii="仿宋" w:eastAsia="仿宋" w:hAnsi="仿宋" w:cs="仿宋" w:hint="eastAsia"/>
            <w:lang w:eastAsia="zh-CN"/>
          </w:rPr>
          <w:t>八、理发、美容服务项目技术管理</w:t>
        </w:r>
        <w:r>
          <w:tab/>
        </w:r>
        <w:r>
          <w:fldChar w:fldCharType="begin"/>
        </w:r>
        <w:r>
          <w:instrText xml:space="preserve"> PAGEREF _Toc9005 \h </w:instrText>
        </w:r>
        <w:r>
          <w:fldChar w:fldCharType="separate"/>
        </w:r>
        <w:r>
          <w:t>26</w:t>
        </w:r>
        <w:r>
          <w:fldChar w:fldCharType="end"/>
        </w:r>
      </w:hyperlink>
    </w:p>
    <w:p>
      <w:pPr>
        <w:pStyle w:val="TOC2"/>
        <w:tabs>
          <w:tab w:val="right" w:leader="dot" w:pos="8306"/>
        </w:tabs>
      </w:pPr>
      <w:hyperlink w:anchor="_Toc8576" w:history="1">
        <w:r>
          <w:rPr>
            <w:rFonts w:ascii="仿宋" w:eastAsia="仿宋" w:hAnsi="仿宋" w:cs="仿宋" w:hint="eastAsia"/>
            <w:lang w:eastAsia="zh-CN"/>
          </w:rPr>
          <w:t>(一)、技术方案选用方向</w:t>
        </w:r>
        <w:r>
          <w:tab/>
        </w:r>
        <w:r>
          <w:fldChar w:fldCharType="begin"/>
        </w:r>
        <w:r>
          <w:instrText xml:space="preserve"> PAGEREF _Toc8576 \h </w:instrText>
        </w:r>
        <w:r>
          <w:fldChar w:fldCharType="separate"/>
        </w:r>
        <w:r>
          <w:t>26</w:t>
        </w:r>
        <w:r>
          <w:fldChar w:fldCharType="end"/>
        </w:r>
      </w:hyperlink>
    </w:p>
    <w:p>
      <w:pPr>
        <w:pStyle w:val="TOC2"/>
        <w:tabs>
          <w:tab w:val="right" w:leader="dot" w:pos="8306"/>
        </w:tabs>
      </w:pPr>
      <w:hyperlink w:anchor="_Toc1203" w:history="1">
        <w:r>
          <w:rPr>
            <w:rFonts w:ascii="仿宋" w:eastAsia="仿宋" w:hAnsi="仿宋" w:cs="仿宋" w:hint="eastAsia"/>
            <w:lang w:eastAsia="zh-CN"/>
          </w:rPr>
          <w:t>(二)、工艺技术方案选用原则</w:t>
        </w:r>
        <w:r>
          <w:tab/>
        </w:r>
        <w:r>
          <w:fldChar w:fldCharType="begin"/>
        </w:r>
        <w:r>
          <w:instrText xml:space="preserve"> PAGEREF _Toc1203 \h </w:instrText>
        </w:r>
        <w:r>
          <w:fldChar w:fldCharType="separate"/>
        </w:r>
        <w:r>
          <w:t>28</w:t>
        </w:r>
        <w:r>
          <w:fldChar w:fldCharType="end"/>
        </w:r>
      </w:hyperlink>
    </w:p>
    <w:p>
      <w:pPr>
        <w:pStyle w:val="TOC2"/>
        <w:tabs>
          <w:tab w:val="right" w:leader="dot" w:pos="8306"/>
        </w:tabs>
      </w:pPr>
      <w:hyperlink w:anchor="_Toc32195" w:history="1">
        <w:r>
          <w:rPr>
            <w:rFonts w:ascii="仿宋" w:eastAsia="仿宋" w:hAnsi="仿宋" w:cs="仿宋" w:hint="eastAsia"/>
            <w:lang w:eastAsia="zh-CN"/>
          </w:rPr>
          <w:t>(三)、工艺技术方案要求</w:t>
        </w:r>
        <w:r>
          <w:tab/>
        </w:r>
        <w:r>
          <w:fldChar w:fldCharType="begin"/>
        </w:r>
        <w:r>
          <w:instrText xml:space="preserve"> PAGEREF _Toc32195 \h </w:instrText>
        </w:r>
        <w:r>
          <w:fldChar w:fldCharType="separate"/>
        </w:r>
        <w:r>
          <w:t>30</w:t>
        </w:r>
        <w:r>
          <w:fldChar w:fldCharType="end"/>
        </w:r>
      </w:hyperlink>
    </w:p>
    <w:p>
      <w:pPr>
        <w:pStyle w:val="TOC1"/>
        <w:tabs>
          <w:tab w:val="right" w:leader="dot" w:pos="8306"/>
        </w:tabs>
      </w:pPr>
      <w:hyperlink w:anchor="_Toc13068" w:history="1">
        <w:r>
          <w:rPr>
            <w:rFonts w:ascii="仿宋" w:eastAsia="仿宋" w:hAnsi="仿宋" w:cs="仿宋" w:hint="eastAsia"/>
            <w:lang w:eastAsia="zh-CN"/>
          </w:rPr>
          <w:t>九、理发、美容服务项目创新与研发</w:t>
        </w:r>
        <w:r>
          <w:tab/>
        </w:r>
        <w:r>
          <w:fldChar w:fldCharType="begin"/>
        </w:r>
        <w:r>
          <w:instrText xml:space="preserve"> PAGEREF _Toc13068 \h </w:instrText>
        </w:r>
        <w:r>
          <w:fldChar w:fldCharType="separate"/>
        </w:r>
        <w:r>
          <w:t>32</w:t>
        </w:r>
        <w:r>
          <w:fldChar w:fldCharType="end"/>
        </w:r>
      </w:hyperlink>
    </w:p>
    <w:p>
      <w:pPr>
        <w:pStyle w:val="TOC2"/>
        <w:tabs>
          <w:tab w:val="right" w:leader="dot" w:pos="8306"/>
        </w:tabs>
      </w:pPr>
      <w:hyperlink w:anchor="_Toc22642" w:history="1">
        <w:r>
          <w:rPr>
            <w:rFonts w:ascii="仿宋" w:eastAsia="仿宋" w:hAnsi="仿宋" w:cs="仿宋" w:hint="eastAsia"/>
            <w:lang w:eastAsia="zh-CN"/>
          </w:rPr>
          <w:t>(一)、创新策略与方向</w:t>
        </w:r>
        <w:r>
          <w:tab/>
        </w:r>
        <w:r>
          <w:fldChar w:fldCharType="begin"/>
        </w:r>
        <w:r>
          <w:instrText xml:space="preserve"> PAGEREF _Toc22642 \h </w:instrText>
        </w:r>
        <w:r>
          <w:fldChar w:fldCharType="separate"/>
        </w:r>
        <w:r>
          <w:t>32</w:t>
        </w:r>
        <w:r>
          <w:fldChar w:fldCharType="end"/>
        </w:r>
      </w:hyperlink>
    </w:p>
    <w:p>
      <w:pPr>
        <w:pStyle w:val="TOC2"/>
        <w:tabs>
          <w:tab w:val="right" w:leader="dot" w:pos="8306"/>
        </w:tabs>
      </w:pPr>
      <w:hyperlink w:anchor="_Toc25707" w:history="1">
        <w:r>
          <w:rPr>
            <w:rFonts w:ascii="仿宋" w:eastAsia="仿宋" w:hAnsi="仿宋" w:cs="仿宋" w:hint="eastAsia"/>
            <w:lang w:eastAsia="zh-CN"/>
          </w:rPr>
          <w:t>(二)、研发规划与投入</w:t>
        </w:r>
        <w:r>
          <w:tab/>
        </w:r>
        <w:r>
          <w:fldChar w:fldCharType="begin"/>
        </w:r>
        <w:r>
          <w:instrText xml:space="preserve"> PAGEREF _Toc25707 \h </w:instrText>
        </w:r>
        <w:r>
          <w:fldChar w:fldCharType="separate"/>
        </w:r>
        <w:r>
          <w:t>33</w:t>
        </w:r>
        <w:r>
          <w:fldChar w:fldCharType="end"/>
        </w:r>
      </w:hyperlink>
    </w:p>
    <w:p>
      <w:pPr>
        <w:pStyle w:val="TOC1"/>
        <w:tabs>
          <w:tab w:val="right" w:leader="dot" w:pos="8306"/>
        </w:tabs>
      </w:pPr>
      <w:hyperlink w:anchor="_Toc10293" w:history="1">
        <w:r>
          <w:rPr>
            <w:rFonts w:ascii="仿宋" w:eastAsia="仿宋" w:hAnsi="仿宋" w:cs="仿宋" w:hint="eastAsia"/>
            <w:lang w:eastAsia="zh-CN"/>
          </w:rPr>
          <w:t>十、理发、美容服务项目社会影响</w:t>
        </w:r>
        <w:r>
          <w:tab/>
        </w:r>
        <w:r>
          <w:fldChar w:fldCharType="begin"/>
        </w:r>
        <w:r>
          <w:instrText xml:space="preserve"> PAGEREF _Toc10293 \h </w:instrText>
        </w:r>
        <w:r>
          <w:fldChar w:fldCharType="separate"/>
        </w:r>
        <w:r>
          <w:t>35</w:t>
        </w:r>
        <w:r>
          <w:fldChar w:fldCharType="end"/>
        </w:r>
      </w:hyperlink>
    </w:p>
    <w:p>
      <w:pPr>
        <w:pStyle w:val="TOC2"/>
        <w:tabs>
          <w:tab w:val="right" w:leader="dot" w:pos="8306"/>
        </w:tabs>
      </w:pPr>
      <w:hyperlink w:anchor="_Toc20779" w:history="1">
        <w:r>
          <w:rPr>
            <w:rFonts w:ascii="仿宋" w:eastAsia="仿宋" w:hAnsi="仿宋" w:cs="仿宋" w:hint="eastAsia"/>
            <w:lang w:eastAsia="zh-CN"/>
          </w:rPr>
          <w:t>(一)、社会责任与义务</w:t>
        </w:r>
        <w:r>
          <w:tab/>
        </w:r>
        <w:r>
          <w:fldChar w:fldCharType="begin"/>
        </w:r>
        <w:r>
          <w:instrText xml:space="preserve"> PAGEREF _Toc20779 \h </w:instrText>
        </w:r>
        <w:r>
          <w:fldChar w:fldCharType="separate"/>
        </w:r>
        <w:r>
          <w:t>35</w:t>
        </w:r>
        <w:r>
          <w:fldChar w:fldCharType="end"/>
        </w:r>
      </w:hyperlink>
    </w:p>
    <w:p>
      <w:pPr>
        <w:pStyle w:val="TOC2"/>
        <w:tabs>
          <w:tab w:val="right" w:leader="dot" w:pos="8306"/>
        </w:tabs>
      </w:pPr>
      <w:hyperlink w:anchor="_Toc14077" w:history="1">
        <w:r>
          <w:rPr>
            <w:rFonts w:ascii="仿宋" w:eastAsia="仿宋" w:hAnsi="仿宋" w:cs="仿宋" w:hint="eastAsia"/>
            <w:lang w:eastAsia="zh-CN"/>
          </w:rPr>
          <w:t>(二)、社会参与与沟通</w:t>
        </w:r>
        <w:r>
          <w:tab/>
        </w:r>
        <w:r>
          <w:fldChar w:fldCharType="begin"/>
        </w:r>
        <w:r>
          <w:instrText xml:space="preserve"> PAGEREF _Toc14077 \h </w:instrText>
        </w:r>
        <w:r>
          <w:fldChar w:fldCharType="separate"/>
        </w:r>
        <w:r>
          <w:t>36</w:t>
        </w:r>
        <w:r>
          <w:fldChar w:fldCharType="end"/>
        </w:r>
      </w:hyperlink>
    </w:p>
    <w:p>
      <w:pPr>
        <w:pStyle w:val="TOC1"/>
        <w:tabs>
          <w:tab w:val="right" w:leader="dot" w:pos="8306"/>
        </w:tabs>
      </w:pPr>
      <w:hyperlink w:anchor="_Toc27224" w:history="1">
        <w:r>
          <w:rPr>
            <w:rFonts w:ascii="仿宋" w:eastAsia="仿宋" w:hAnsi="仿宋" w:cs="仿宋" w:hint="eastAsia"/>
            <w:lang w:eastAsia="zh-CN"/>
          </w:rPr>
          <w:t>十一、生产安全保护</w:t>
        </w:r>
        <w:r>
          <w:tab/>
        </w:r>
        <w:r>
          <w:fldChar w:fldCharType="begin"/>
        </w:r>
        <w:r>
          <w:instrText xml:space="preserve"> PAGEREF _Toc27224 \h </w:instrText>
        </w:r>
        <w:r>
          <w:fldChar w:fldCharType="separate"/>
        </w:r>
        <w:r>
          <w:t>37</w:t>
        </w:r>
        <w:r>
          <w:fldChar w:fldCharType="end"/>
        </w:r>
      </w:hyperlink>
    </w:p>
    <w:p>
      <w:pPr>
        <w:pStyle w:val="TOC2"/>
        <w:tabs>
          <w:tab w:val="right" w:leader="dot" w:pos="8306"/>
        </w:tabs>
      </w:pPr>
      <w:hyperlink w:anchor="_Toc19716" w:history="1">
        <w:r>
          <w:rPr>
            <w:rFonts w:ascii="仿宋" w:eastAsia="仿宋" w:hAnsi="仿宋" w:cs="仿宋" w:hint="eastAsia"/>
            <w:lang w:eastAsia="zh-CN"/>
          </w:rPr>
          <w:t>(一)、消防安全</w:t>
        </w:r>
        <w:r>
          <w:tab/>
        </w:r>
        <w:r>
          <w:fldChar w:fldCharType="begin"/>
        </w:r>
        <w:r>
          <w:instrText xml:space="preserve"> PAGEREF _Toc19716 \h </w:instrText>
        </w:r>
        <w:r>
          <w:fldChar w:fldCharType="separate"/>
        </w:r>
        <w:r>
          <w:t>37</w:t>
        </w:r>
        <w:r>
          <w:fldChar w:fldCharType="end"/>
        </w:r>
      </w:hyperlink>
    </w:p>
    <w:p>
      <w:pPr>
        <w:pStyle w:val="TOC2"/>
        <w:tabs>
          <w:tab w:val="right" w:leader="dot" w:pos="8306"/>
        </w:tabs>
      </w:pPr>
      <w:hyperlink w:anchor="_Toc27961" w:history="1">
        <w:r>
          <w:rPr>
            <w:rFonts w:ascii="仿宋" w:eastAsia="仿宋" w:hAnsi="仿宋" w:cs="仿宋" w:hint="eastAsia"/>
            <w:lang w:eastAsia="zh-CN"/>
          </w:rPr>
          <w:t>(二)、防火防爆总图布置措施</w:t>
        </w:r>
        <w:r>
          <w:tab/>
        </w:r>
        <w:r>
          <w:fldChar w:fldCharType="begin"/>
        </w:r>
        <w:r>
          <w:instrText xml:space="preserve"> PAGEREF _Toc27961 \h </w:instrText>
        </w:r>
        <w:r>
          <w:fldChar w:fldCharType="separate"/>
        </w:r>
        <w:r>
          <w:t>38</w:t>
        </w:r>
        <w:r>
          <w:fldChar w:fldCharType="end"/>
        </w:r>
      </w:hyperlink>
    </w:p>
    <w:p>
      <w:pPr>
        <w:pStyle w:val="TOC2"/>
        <w:tabs>
          <w:tab w:val="right" w:leader="dot" w:pos="8306"/>
        </w:tabs>
      </w:pPr>
      <w:hyperlink w:anchor="_Toc14493" w:history="1">
        <w:r>
          <w:rPr>
            <w:rFonts w:ascii="仿宋" w:eastAsia="仿宋" w:hAnsi="仿宋" w:cs="仿宋" w:hint="eastAsia"/>
            <w:lang w:eastAsia="zh-CN"/>
          </w:rPr>
          <w:t>(三)、自然灾害防范措施</w:t>
        </w:r>
        <w:r>
          <w:tab/>
        </w:r>
        <w:r>
          <w:fldChar w:fldCharType="begin"/>
        </w:r>
        <w:r>
          <w:instrText xml:space="preserve"> PAGEREF _Toc14493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11" w:history="1">
        <w:r>
          <w:rPr>
            <w:rFonts w:ascii="仿宋" w:eastAsia="仿宋" w:hAnsi="仿宋" w:cs="仿宋" w:hint="eastAsia"/>
            <w:lang w:eastAsia="zh-CN"/>
          </w:rPr>
          <w:t>(四)、安全色及安全标志使用要求</w:t>
        </w:r>
        <w:r>
          <w:tab/>
        </w:r>
        <w:r>
          <w:fldChar w:fldCharType="begin"/>
        </w:r>
        <w:r>
          <w:instrText xml:space="preserve"> PAGEREF _Toc1111 \h </w:instrText>
        </w:r>
        <w:r>
          <w:fldChar w:fldCharType="separate"/>
        </w:r>
        <w:r>
          <w:t>40</w:t>
        </w:r>
        <w:r>
          <w:fldChar w:fldCharType="end"/>
        </w:r>
      </w:hyperlink>
    </w:p>
    <w:p>
      <w:pPr>
        <w:pStyle w:val="TOC2"/>
        <w:tabs>
          <w:tab w:val="right" w:leader="dot" w:pos="8306"/>
        </w:tabs>
      </w:pPr>
      <w:hyperlink w:anchor="_Toc16811" w:history="1">
        <w:r>
          <w:rPr>
            <w:rFonts w:ascii="仿宋" w:eastAsia="仿宋" w:hAnsi="仿宋" w:cs="仿宋" w:hint="eastAsia"/>
            <w:lang w:eastAsia="zh-CN"/>
          </w:rPr>
          <w:t>(五)、防尘防毒措施</w:t>
        </w:r>
        <w:r>
          <w:tab/>
        </w:r>
        <w:r>
          <w:fldChar w:fldCharType="begin"/>
        </w:r>
        <w:r>
          <w:instrText xml:space="preserve"> PAGEREF _Toc16811 \h </w:instrText>
        </w:r>
        <w:r>
          <w:fldChar w:fldCharType="separate"/>
        </w:r>
        <w:r>
          <w:t>41</w:t>
        </w:r>
        <w:r>
          <w:fldChar w:fldCharType="end"/>
        </w:r>
      </w:hyperlink>
    </w:p>
    <w:p>
      <w:pPr>
        <w:pStyle w:val="TOC2"/>
        <w:tabs>
          <w:tab w:val="right" w:leader="dot" w:pos="8306"/>
        </w:tabs>
      </w:pPr>
      <w:hyperlink w:anchor="_Toc27032" w:history="1">
        <w:r>
          <w:rPr>
            <w:rFonts w:ascii="仿宋" w:eastAsia="仿宋" w:hAnsi="仿宋" w:cs="仿宋" w:hint="eastAsia"/>
            <w:lang w:eastAsia="zh-CN"/>
          </w:rPr>
          <w:t>(六)、防静电、触电防护及防雷措施</w:t>
        </w:r>
        <w:r>
          <w:tab/>
        </w:r>
        <w:r>
          <w:fldChar w:fldCharType="begin"/>
        </w:r>
        <w:r>
          <w:instrText xml:space="preserve"> PAGEREF _Toc27032 \h </w:instrText>
        </w:r>
        <w:r>
          <w:fldChar w:fldCharType="separate"/>
        </w:r>
        <w:r>
          <w:t>42</w:t>
        </w:r>
        <w:r>
          <w:fldChar w:fldCharType="end"/>
        </w:r>
      </w:hyperlink>
    </w:p>
    <w:p>
      <w:pPr>
        <w:pStyle w:val="TOC2"/>
        <w:tabs>
          <w:tab w:val="right" w:leader="dot" w:pos="8306"/>
        </w:tabs>
      </w:pPr>
      <w:hyperlink w:anchor="_Toc19904" w:history="1">
        <w:r>
          <w:rPr>
            <w:rFonts w:ascii="仿宋" w:eastAsia="仿宋" w:hAnsi="仿宋" w:cs="仿宋" w:hint="eastAsia"/>
            <w:lang w:eastAsia="zh-CN"/>
          </w:rPr>
          <w:t>(七)、机械设备安全保障措施</w:t>
        </w:r>
        <w:r>
          <w:tab/>
        </w:r>
        <w:r>
          <w:fldChar w:fldCharType="begin"/>
        </w:r>
        <w:r>
          <w:instrText xml:space="preserve"> PAGEREF _Toc19904 \h </w:instrText>
        </w:r>
        <w:r>
          <w:fldChar w:fldCharType="separate"/>
        </w:r>
        <w:r>
          <w:t>44</w:t>
        </w:r>
        <w:r>
          <w:fldChar w:fldCharType="end"/>
        </w:r>
      </w:hyperlink>
    </w:p>
    <w:p>
      <w:pPr>
        <w:pStyle w:val="TOC1"/>
        <w:tabs>
          <w:tab w:val="right" w:leader="dot" w:pos="8306"/>
        </w:tabs>
      </w:pPr>
      <w:hyperlink w:anchor="_Toc23149" w:history="1">
        <w:r>
          <w:rPr>
            <w:rFonts w:ascii="仿宋" w:eastAsia="仿宋" w:hAnsi="仿宋" w:cs="仿宋" w:hint="eastAsia"/>
            <w:lang w:eastAsia="zh-CN"/>
          </w:rPr>
          <w:t>十二、理发、美容服务项目人力资源培养与发展</w:t>
        </w:r>
        <w:r>
          <w:tab/>
        </w:r>
        <w:r>
          <w:fldChar w:fldCharType="begin"/>
        </w:r>
        <w:r>
          <w:instrText xml:space="preserve"> PAGEREF _Toc23149 \h </w:instrText>
        </w:r>
        <w:r>
          <w:fldChar w:fldCharType="separate"/>
        </w:r>
        <w:r>
          <w:t>45</w:t>
        </w:r>
        <w:r>
          <w:fldChar w:fldCharType="end"/>
        </w:r>
      </w:hyperlink>
    </w:p>
    <w:p>
      <w:pPr>
        <w:pStyle w:val="TOC2"/>
        <w:tabs>
          <w:tab w:val="right" w:leader="dot" w:pos="8306"/>
        </w:tabs>
      </w:pPr>
      <w:hyperlink w:anchor="_Toc25130" w:history="1">
        <w:r>
          <w:rPr>
            <w:rFonts w:ascii="仿宋" w:eastAsia="仿宋" w:hAnsi="仿宋" w:cs="仿宋" w:hint="eastAsia"/>
            <w:lang w:eastAsia="zh-CN"/>
          </w:rPr>
          <w:t>(一)、人才需求与规划</w:t>
        </w:r>
        <w:r>
          <w:tab/>
        </w:r>
        <w:r>
          <w:fldChar w:fldCharType="begin"/>
        </w:r>
        <w:r>
          <w:instrText xml:space="preserve"> PAGEREF _Toc25130 \h </w:instrText>
        </w:r>
        <w:r>
          <w:fldChar w:fldCharType="separate"/>
        </w:r>
        <w:r>
          <w:t>45</w:t>
        </w:r>
        <w:r>
          <w:fldChar w:fldCharType="end"/>
        </w:r>
      </w:hyperlink>
    </w:p>
    <w:p>
      <w:pPr>
        <w:pStyle w:val="TOC2"/>
        <w:tabs>
          <w:tab w:val="right" w:leader="dot" w:pos="8306"/>
        </w:tabs>
      </w:pPr>
      <w:hyperlink w:anchor="_Toc30236" w:history="1">
        <w:r>
          <w:rPr>
            <w:rFonts w:ascii="仿宋" w:eastAsia="仿宋" w:hAnsi="仿宋" w:cs="仿宋" w:hint="eastAsia"/>
            <w:lang w:eastAsia="zh-CN"/>
          </w:rPr>
          <w:t>(二)、培训与发展计划</w:t>
        </w:r>
        <w:r>
          <w:tab/>
        </w:r>
        <w:r>
          <w:fldChar w:fldCharType="begin"/>
        </w:r>
        <w:r>
          <w:instrText xml:space="preserve"> PAGEREF _Toc30236 \h </w:instrText>
        </w:r>
        <w:r>
          <w:fldChar w:fldCharType="separate"/>
        </w:r>
        <w:r>
          <w:t>46</w:t>
        </w:r>
        <w:r>
          <w:fldChar w:fldCharType="end"/>
        </w:r>
      </w:hyperlink>
    </w:p>
    <w:p>
      <w:pPr>
        <w:pStyle w:val="TOC1"/>
        <w:tabs>
          <w:tab w:val="right" w:leader="dot" w:pos="8306"/>
        </w:tabs>
      </w:pPr>
      <w:hyperlink w:anchor="_Toc23419" w:history="1">
        <w:r>
          <w:rPr>
            <w:rFonts w:ascii="仿宋" w:eastAsia="仿宋" w:hAnsi="仿宋" w:cs="仿宋" w:hint="eastAsia"/>
            <w:lang w:eastAsia="zh-CN"/>
          </w:rPr>
          <w:t>十三、质量管理体系</w:t>
        </w:r>
        <w:r>
          <w:tab/>
        </w:r>
        <w:r>
          <w:fldChar w:fldCharType="begin"/>
        </w:r>
        <w:r>
          <w:instrText xml:space="preserve"> PAGEREF _Toc23419 \h </w:instrText>
        </w:r>
        <w:r>
          <w:fldChar w:fldCharType="separate"/>
        </w:r>
        <w:r>
          <w:t>46</w:t>
        </w:r>
        <w:r>
          <w:fldChar w:fldCharType="end"/>
        </w:r>
      </w:hyperlink>
    </w:p>
    <w:p>
      <w:pPr>
        <w:pStyle w:val="TOC2"/>
        <w:tabs>
          <w:tab w:val="right" w:leader="dot" w:pos="8306"/>
        </w:tabs>
      </w:pPr>
      <w:hyperlink w:anchor="_Toc8109" w:history="1">
        <w:r>
          <w:rPr>
            <w:rFonts w:ascii="仿宋" w:eastAsia="仿宋" w:hAnsi="仿宋" w:cs="仿宋" w:hint="eastAsia"/>
            <w:lang w:eastAsia="zh-CN"/>
          </w:rPr>
          <w:t>(一)、质量目标与方针</w:t>
        </w:r>
        <w:r>
          <w:tab/>
        </w:r>
        <w:r>
          <w:fldChar w:fldCharType="begin"/>
        </w:r>
        <w:r>
          <w:instrText xml:space="preserve"> PAGEREF _Toc8109 \h </w:instrText>
        </w:r>
        <w:r>
          <w:fldChar w:fldCharType="separate"/>
        </w:r>
        <w:r>
          <w:t>46</w:t>
        </w:r>
        <w:r>
          <w:fldChar w:fldCharType="end"/>
        </w:r>
      </w:hyperlink>
    </w:p>
    <w:p>
      <w:pPr>
        <w:pStyle w:val="TOC2"/>
        <w:tabs>
          <w:tab w:val="right" w:leader="dot" w:pos="8306"/>
        </w:tabs>
      </w:pPr>
      <w:hyperlink w:anchor="_Toc11862" w:history="1">
        <w:r>
          <w:rPr>
            <w:rFonts w:ascii="仿宋" w:eastAsia="仿宋" w:hAnsi="仿宋" w:cs="仿宋" w:hint="eastAsia"/>
            <w:lang w:eastAsia="zh-CN"/>
          </w:rPr>
          <w:t>(二)、质量管理责任</w:t>
        </w:r>
        <w:r>
          <w:tab/>
        </w:r>
        <w:r>
          <w:fldChar w:fldCharType="begin"/>
        </w:r>
        <w:r>
          <w:instrText xml:space="preserve"> PAGEREF _Toc11862 \h </w:instrText>
        </w:r>
        <w:r>
          <w:fldChar w:fldCharType="separate"/>
        </w:r>
        <w:r>
          <w:t>47</w:t>
        </w:r>
        <w:r>
          <w:fldChar w:fldCharType="end"/>
        </w:r>
      </w:hyperlink>
    </w:p>
    <w:p>
      <w:pPr>
        <w:pStyle w:val="TOC2"/>
        <w:tabs>
          <w:tab w:val="right" w:leader="dot" w:pos="8306"/>
        </w:tabs>
      </w:pPr>
      <w:hyperlink w:anchor="_Toc2063" w:history="1">
        <w:r>
          <w:rPr>
            <w:rFonts w:ascii="仿宋" w:eastAsia="仿宋" w:hAnsi="仿宋" w:cs="仿宋" w:hint="eastAsia"/>
            <w:lang w:eastAsia="zh-CN"/>
          </w:rPr>
          <w:t>(三)、质量管理体系文件</w:t>
        </w:r>
        <w:r>
          <w:tab/>
        </w:r>
        <w:r>
          <w:fldChar w:fldCharType="begin"/>
        </w:r>
        <w:r>
          <w:instrText xml:space="preserve"> PAGEREF _Toc2063 \h </w:instrText>
        </w:r>
        <w:r>
          <w:fldChar w:fldCharType="separate"/>
        </w:r>
        <w:r>
          <w:t>49</w:t>
        </w:r>
        <w:r>
          <w:fldChar w:fldCharType="end"/>
        </w:r>
      </w:hyperlink>
    </w:p>
    <w:p>
      <w:pPr>
        <w:pStyle w:val="TOC2"/>
        <w:tabs>
          <w:tab w:val="right" w:leader="dot" w:pos="8306"/>
        </w:tabs>
      </w:pPr>
      <w:hyperlink w:anchor="_Toc25468" w:history="1">
        <w:r>
          <w:rPr>
            <w:rFonts w:ascii="仿宋" w:eastAsia="仿宋" w:hAnsi="仿宋" w:cs="仿宋" w:hint="eastAsia"/>
            <w:lang w:eastAsia="zh-CN"/>
          </w:rPr>
          <w:t>(四)、质量培训与教育</w:t>
        </w:r>
        <w:r>
          <w:tab/>
        </w:r>
        <w:r>
          <w:fldChar w:fldCharType="begin"/>
        </w:r>
        <w:r>
          <w:instrText xml:space="preserve"> PAGEREF _Toc25468 \h </w:instrText>
        </w:r>
        <w:r>
          <w:fldChar w:fldCharType="separate"/>
        </w:r>
        <w:r>
          <w:t>51</w:t>
        </w:r>
        <w:r>
          <w:fldChar w:fldCharType="end"/>
        </w:r>
      </w:hyperlink>
    </w:p>
    <w:p>
      <w:pPr>
        <w:pStyle w:val="TOC2"/>
        <w:tabs>
          <w:tab w:val="right" w:leader="dot" w:pos="8306"/>
        </w:tabs>
      </w:pPr>
      <w:hyperlink w:anchor="_Toc27228" w:history="1">
        <w:r>
          <w:rPr>
            <w:rFonts w:ascii="仿宋" w:eastAsia="仿宋" w:hAnsi="仿宋" w:cs="仿宋" w:hint="eastAsia"/>
            <w:lang w:eastAsia="zh-CN"/>
          </w:rPr>
          <w:t>(五)、质量审核与评价</w:t>
        </w:r>
        <w:r>
          <w:tab/>
        </w:r>
        <w:r>
          <w:fldChar w:fldCharType="begin"/>
        </w:r>
        <w:r>
          <w:instrText xml:space="preserve"> PAGEREF _Toc27228 \h </w:instrText>
        </w:r>
        <w:r>
          <w:fldChar w:fldCharType="separate"/>
        </w:r>
        <w:r>
          <w:t>52</w:t>
        </w:r>
        <w:r>
          <w:fldChar w:fldCharType="end"/>
        </w:r>
      </w:hyperlink>
    </w:p>
    <w:p>
      <w:pPr>
        <w:pStyle w:val="TOC2"/>
        <w:tabs>
          <w:tab w:val="right" w:leader="dot" w:pos="8306"/>
        </w:tabs>
      </w:pPr>
      <w:hyperlink w:anchor="_Toc20851" w:history="1">
        <w:r>
          <w:rPr>
            <w:rFonts w:ascii="仿宋" w:eastAsia="仿宋" w:hAnsi="仿宋" w:cs="仿宋" w:hint="eastAsia"/>
            <w:lang w:eastAsia="zh-CN"/>
          </w:rPr>
          <w:t>(六)、不符合与纠正措施</w:t>
        </w:r>
        <w:r>
          <w:tab/>
        </w:r>
        <w:r>
          <w:fldChar w:fldCharType="begin"/>
        </w:r>
        <w:r>
          <w:instrText xml:space="preserve"> PAGEREF _Toc20851 \h </w:instrText>
        </w:r>
        <w:r>
          <w:fldChar w:fldCharType="separate"/>
        </w:r>
        <w:r>
          <w:t>53</w:t>
        </w:r>
        <w:r>
          <w:fldChar w:fldCharType="end"/>
        </w:r>
      </w:hyperlink>
    </w:p>
    <w:p>
      <w:pPr>
        <w:pStyle w:val="TOC1"/>
        <w:tabs>
          <w:tab w:val="right" w:leader="dot" w:pos="8306"/>
        </w:tabs>
      </w:pPr>
      <w:hyperlink w:anchor="_Toc4984" w:history="1">
        <w:r>
          <w:rPr>
            <w:rFonts w:ascii="仿宋" w:eastAsia="仿宋" w:hAnsi="仿宋" w:cs="仿宋" w:hint="eastAsia"/>
            <w:lang w:eastAsia="zh-CN"/>
          </w:rPr>
          <w:t>十四、供应链管理</w:t>
        </w:r>
        <w:r>
          <w:tab/>
        </w:r>
        <w:r>
          <w:fldChar w:fldCharType="begin"/>
        </w:r>
        <w:r>
          <w:instrText xml:space="preserve"> PAGEREF _Toc4984 \h </w:instrText>
        </w:r>
        <w:r>
          <w:fldChar w:fldCharType="separate"/>
        </w:r>
        <w:r>
          <w:t>54</w:t>
        </w:r>
        <w:r>
          <w:fldChar w:fldCharType="end"/>
        </w:r>
      </w:hyperlink>
    </w:p>
    <w:p>
      <w:pPr>
        <w:pStyle w:val="TOC2"/>
        <w:tabs>
          <w:tab w:val="right" w:leader="dot" w:pos="8306"/>
        </w:tabs>
      </w:pPr>
      <w:hyperlink w:anchor="_Toc26688" w:history="1">
        <w:r>
          <w:rPr>
            <w:rFonts w:ascii="仿宋" w:eastAsia="仿宋" w:hAnsi="仿宋" w:cs="仿宋" w:hint="eastAsia"/>
            <w:lang w:eastAsia="zh-CN"/>
          </w:rPr>
          <w:t>(一)、供应链战略规划</w:t>
        </w:r>
        <w:r>
          <w:tab/>
        </w:r>
        <w:r>
          <w:fldChar w:fldCharType="begin"/>
        </w:r>
        <w:r>
          <w:instrText xml:space="preserve"> PAGEREF _Toc26688 \h </w:instrText>
        </w:r>
        <w:r>
          <w:fldChar w:fldCharType="separate"/>
        </w:r>
        <w:r>
          <w:t>54</w:t>
        </w:r>
        <w:r>
          <w:fldChar w:fldCharType="end"/>
        </w:r>
      </w:hyperlink>
    </w:p>
    <w:p>
      <w:pPr>
        <w:pStyle w:val="TOC2"/>
        <w:tabs>
          <w:tab w:val="right" w:leader="dot" w:pos="8306"/>
        </w:tabs>
      </w:pPr>
      <w:hyperlink w:anchor="_Toc22356" w:history="1">
        <w:r>
          <w:rPr>
            <w:rFonts w:ascii="仿宋" w:eastAsia="仿宋" w:hAnsi="仿宋" w:cs="仿宋" w:hint="eastAsia"/>
            <w:lang w:eastAsia="zh-CN"/>
          </w:rPr>
          <w:t>(二)、供应商选择与合作</w:t>
        </w:r>
        <w:r>
          <w:tab/>
        </w:r>
        <w:r>
          <w:fldChar w:fldCharType="begin"/>
        </w:r>
        <w:r>
          <w:instrText xml:space="preserve"> PAGEREF _Toc22356 \h </w:instrText>
        </w:r>
        <w:r>
          <w:fldChar w:fldCharType="separate"/>
        </w:r>
        <w:r>
          <w:t>56</w:t>
        </w:r>
        <w:r>
          <w:fldChar w:fldCharType="end"/>
        </w:r>
      </w:hyperlink>
    </w:p>
    <w:p>
      <w:pPr>
        <w:pStyle w:val="TOC2"/>
        <w:tabs>
          <w:tab w:val="right" w:leader="dot" w:pos="8306"/>
        </w:tabs>
      </w:pPr>
      <w:hyperlink w:anchor="_Toc18436" w:history="1">
        <w:r>
          <w:rPr>
            <w:rFonts w:ascii="仿宋" w:eastAsia="仿宋" w:hAnsi="仿宋" w:cs="仿宋" w:hint="eastAsia"/>
            <w:lang w:eastAsia="zh-CN"/>
          </w:rPr>
          <w:t>(三)、物流与库存管理</w:t>
        </w:r>
        <w:r>
          <w:tab/>
        </w:r>
        <w:r>
          <w:fldChar w:fldCharType="begin"/>
        </w:r>
        <w:r>
          <w:instrText xml:space="preserve"> PAGEREF _Toc18436 \h </w:instrText>
        </w:r>
        <w:r>
          <w:fldChar w:fldCharType="separate"/>
        </w:r>
        <w:r>
          <w:t>57</w:t>
        </w:r>
        <w:r>
          <w:fldChar w:fldCharType="end"/>
        </w:r>
      </w:hyperlink>
    </w:p>
    <w:p>
      <w:pPr>
        <w:pStyle w:val="TOC1"/>
        <w:tabs>
          <w:tab w:val="right" w:leader="dot" w:pos="8306"/>
        </w:tabs>
      </w:pPr>
      <w:hyperlink w:anchor="_Toc27036" w:history="1">
        <w:r>
          <w:rPr>
            <w:rFonts w:ascii="仿宋" w:eastAsia="仿宋" w:hAnsi="仿宋" w:cs="仿宋" w:hint="eastAsia"/>
            <w:lang w:eastAsia="zh-CN"/>
          </w:rPr>
          <w:t>十五、理发、美容服务项目实施保障措施</w:t>
        </w:r>
        <w:r>
          <w:tab/>
        </w:r>
        <w:r>
          <w:fldChar w:fldCharType="begin"/>
        </w:r>
        <w:r>
          <w:instrText xml:space="preserve"> PAGEREF _Toc27036 \h </w:instrText>
        </w:r>
        <w:r>
          <w:fldChar w:fldCharType="separate"/>
        </w:r>
        <w:r>
          <w:t>58</w:t>
        </w:r>
        <w:r>
          <w:fldChar w:fldCharType="end"/>
        </w:r>
      </w:hyperlink>
    </w:p>
    <w:p>
      <w:pPr>
        <w:pStyle w:val="TOC2"/>
        <w:tabs>
          <w:tab w:val="right" w:leader="dot" w:pos="8306"/>
        </w:tabs>
      </w:pPr>
      <w:hyperlink w:anchor="_Toc24966" w:history="1">
        <w:r>
          <w:rPr>
            <w:rFonts w:ascii="仿宋" w:eastAsia="仿宋" w:hAnsi="仿宋" w:cs="仿宋" w:hint="eastAsia"/>
            <w:lang w:eastAsia="zh-CN"/>
          </w:rPr>
          <w:t>(一)、理发、美容服务项目实施保障机制</w:t>
        </w:r>
        <w:r>
          <w:tab/>
        </w:r>
        <w:r>
          <w:fldChar w:fldCharType="begin"/>
        </w:r>
        <w:r>
          <w:instrText xml:space="preserve"> PAGEREF _Toc24966 \h </w:instrText>
        </w:r>
        <w:r>
          <w:fldChar w:fldCharType="separate"/>
        </w:r>
        <w:r>
          <w:t>58</w:t>
        </w:r>
        <w:r>
          <w:fldChar w:fldCharType="end"/>
        </w:r>
      </w:hyperlink>
    </w:p>
    <w:p>
      <w:pPr>
        <w:pStyle w:val="TOC2"/>
        <w:tabs>
          <w:tab w:val="right" w:leader="dot" w:pos="8306"/>
        </w:tabs>
      </w:pPr>
      <w:hyperlink w:anchor="_Toc31910" w:history="1">
        <w:r>
          <w:rPr>
            <w:rFonts w:ascii="仿宋" w:eastAsia="仿宋" w:hAnsi="仿宋" w:cs="仿宋" w:hint="eastAsia"/>
            <w:lang w:eastAsia="zh-CN"/>
          </w:rPr>
          <w:t>(二)、理发、美容服务项目法律合规要求</w:t>
        </w:r>
        <w:r>
          <w:tab/>
        </w:r>
        <w:r>
          <w:fldChar w:fldCharType="begin"/>
        </w:r>
        <w:r>
          <w:instrText xml:space="preserve"> PAGEREF _Toc31910 \h </w:instrText>
        </w:r>
        <w:r>
          <w:fldChar w:fldCharType="separate"/>
        </w:r>
        <w:r>
          <w:t>62</w:t>
        </w:r>
        <w:r>
          <w:fldChar w:fldCharType="end"/>
        </w:r>
      </w:hyperlink>
    </w:p>
    <w:p>
      <w:pPr>
        <w:pStyle w:val="TOC2"/>
        <w:tabs>
          <w:tab w:val="right" w:leader="dot" w:pos="8306"/>
        </w:tabs>
      </w:pPr>
      <w:hyperlink w:anchor="_Toc6114" w:history="1">
        <w:r>
          <w:rPr>
            <w:rFonts w:ascii="仿宋" w:eastAsia="仿宋" w:hAnsi="仿宋" w:cs="仿宋" w:hint="eastAsia"/>
            <w:lang w:eastAsia="zh-CN"/>
          </w:rPr>
          <w:t>(三)、理发、美容服务项目合同管理与法律事务</w:t>
        </w:r>
        <w:r>
          <w:tab/>
        </w:r>
        <w:r>
          <w:fldChar w:fldCharType="begin"/>
        </w:r>
        <w:r>
          <w:instrText xml:space="preserve"> PAGEREF _Toc6114 \h </w:instrText>
        </w:r>
        <w:r>
          <w:fldChar w:fldCharType="separate"/>
        </w:r>
        <w:r>
          <w:t>67</w:t>
        </w:r>
        <w:r>
          <w:fldChar w:fldCharType="end"/>
        </w:r>
      </w:hyperlink>
    </w:p>
    <w:p>
      <w:pPr>
        <w:pStyle w:val="TOC2"/>
        <w:tabs>
          <w:tab w:val="right" w:leader="dot" w:pos="8306"/>
        </w:tabs>
      </w:pPr>
      <w:hyperlink w:anchor="_Toc24774" w:history="1">
        <w:r>
          <w:rPr>
            <w:rFonts w:ascii="仿宋" w:eastAsia="仿宋" w:hAnsi="仿宋" w:cs="仿宋" w:hint="eastAsia"/>
            <w:lang w:eastAsia="zh-CN"/>
          </w:rPr>
          <w:t>(四)、理发、美容服务项目知识产权保护策略</w:t>
        </w:r>
        <w:r>
          <w:tab/>
        </w:r>
        <w:r>
          <w:fldChar w:fldCharType="begin"/>
        </w:r>
        <w:r>
          <w:instrText xml:space="preserve"> PAGEREF _Toc24774 \h </w:instrText>
        </w:r>
        <w:r>
          <w:fldChar w:fldCharType="separate"/>
        </w:r>
        <w:r>
          <w:t>73</w:t>
        </w:r>
        <w:r>
          <w:fldChar w:fldCharType="end"/>
        </w:r>
      </w:hyperlink>
    </w:p>
    <w:p>
      <w:pPr>
        <w:pStyle w:val="TOC1"/>
        <w:tabs>
          <w:tab w:val="right" w:leader="dot" w:pos="8306"/>
        </w:tabs>
      </w:pPr>
      <w:hyperlink w:anchor="_Toc21763" w:history="1">
        <w:r>
          <w:rPr>
            <w:rFonts w:ascii="仿宋" w:eastAsia="仿宋" w:hAnsi="仿宋" w:cs="仿宋" w:hint="eastAsia"/>
            <w:lang w:eastAsia="zh-CN"/>
          </w:rPr>
          <w:t>十六、营销与推广策略</w:t>
        </w:r>
        <w:r>
          <w:tab/>
        </w:r>
        <w:r>
          <w:fldChar w:fldCharType="begin"/>
        </w:r>
        <w:r>
          <w:instrText xml:space="preserve"> PAGEREF _Toc21763 \h </w:instrText>
        </w:r>
        <w:r>
          <w:fldChar w:fldCharType="separate"/>
        </w:r>
        <w:r>
          <w:t>76</w:t>
        </w:r>
        <w:r>
          <w:fldChar w:fldCharType="end"/>
        </w:r>
      </w:hyperlink>
    </w:p>
    <w:p>
      <w:pPr>
        <w:pStyle w:val="TOC2"/>
        <w:tabs>
          <w:tab w:val="right" w:leader="dot" w:pos="8306"/>
        </w:tabs>
      </w:pPr>
      <w:hyperlink w:anchor="_Toc28547" w:history="1">
        <w:r>
          <w:rPr>
            <w:rFonts w:ascii="仿宋" w:eastAsia="仿宋" w:hAnsi="仿宋" w:cs="仿宋" w:hint="eastAsia"/>
            <w:lang w:eastAsia="zh-CN"/>
          </w:rPr>
          <w:t>(一)、产品/服务定位与特点</w:t>
        </w:r>
        <w:r>
          <w:tab/>
        </w:r>
        <w:r>
          <w:fldChar w:fldCharType="begin"/>
        </w:r>
        <w:r>
          <w:instrText xml:space="preserve"> PAGEREF _Toc28547 \h </w:instrText>
        </w:r>
        <w:r>
          <w:fldChar w:fldCharType="separate"/>
        </w:r>
        <w:r>
          <w:t>76</w:t>
        </w:r>
        <w:r>
          <w:fldChar w:fldCharType="end"/>
        </w:r>
      </w:hyperlink>
    </w:p>
    <w:p>
      <w:pPr>
        <w:pStyle w:val="TOC2"/>
        <w:tabs>
          <w:tab w:val="right" w:leader="dot" w:pos="8306"/>
        </w:tabs>
      </w:pPr>
      <w:hyperlink w:anchor="_Toc20108" w:history="1">
        <w:r>
          <w:rPr>
            <w:rFonts w:ascii="仿宋" w:eastAsia="仿宋" w:hAnsi="仿宋" w:cs="仿宋" w:hint="eastAsia"/>
            <w:lang w:eastAsia="zh-CN"/>
          </w:rPr>
          <w:t>(二)、市场定位与竞争分析</w:t>
        </w:r>
        <w:r>
          <w:tab/>
        </w:r>
        <w:r>
          <w:fldChar w:fldCharType="begin"/>
        </w:r>
        <w:r>
          <w:instrText xml:space="preserve"> PAGEREF _Toc20108 \h </w:instrText>
        </w:r>
        <w:r>
          <w:fldChar w:fldCharType="separate"/>
        </w:r>
        <w:r>
          <w:t>77</w:t>
        </w:r>
        <w:r>
          <w:fldChar w:fldCharType="end"/>
        </w:r>
      </w:hyperlink>
    </w:p>
    <w:p>
      <w:pPr>
        <w:pStyle w:val="TOC2"/>
        <w:tabs>
          <w:tab w:val="right" w:leader="dot" w:pos="8306"/>
        </w:tabs>
      </w:pPr>
      <w:hyperlink w:anchor="_Toc10564" w:history="1">
        <w:r>
          <w:rPr>
            <w:rFonts w:ascii="仿宋" w:eastAsia="仿宋" w:hAnsi="仿宋" w:cs="仿宋" w:hint="eastAsia"/>
            <w:lang w:eastAsia="zh-CN"/>
          </w:rPr>
          <w:t>(三)、营销渠道与策略</w:t>
        </w:r>
        <w:r>
          <w:tab/>
        </w:r>
        <w:r>
          <w:fldChar w:fldCharType="begin"/>
        </w:r>
        <w:r>
          <w:instrText xml:space="preserve"> PAGEREF _Toc10564 \h </w:instrText>
        </w:r>
        <w:r>
          <w:fldChar w:fldCharType="separate"/>
        </w:r>
        <w:r>
          <w:t>78</w:t>
        </w:r>
        <w:r>
          <w:fldChar w:fldCharType="end"/>
        </w:r>
      </w:hyperlink>
    </w:p>
    <w:p>
      <w:pPr>
        <w:pStyle w:val="TOC2"/>
        <w:tabs>
          <w:tab w:val="right" w:leader="dot" w:pos="8306"/>
        </w:tabs>
      </w:pPr>
      <w:hyperlink w:anchor="_Toc26455" w:history="1">
        <w:r>
          <w:rPr>
            <w:rFonts w:ascii="仿宋" w:eastAsia="仿宋" w:hAnsi="仿宋" w:cs="仿宋" w:hint="eastAsia"/>
            <w:lang w:eastAsia="zh-CN"/>
          </w:rPr>
          <w:t>(四)、推广与宣传活动</w:t>
        </w:r>
        <w:r>
          <w:tab/>
        </w:r>
        <w:r>
          <w:fldChar w:fldCharType="begin"/>
        </w:r>
        <w:r>
          <w:instrText xml:space="preserve"> PAGEREF _Toc26455 \h </w:instrText>
        </w:r>
        <w:r>
          <w:fldChar w:fldCharType="separate"/>
        </w:r>
        <w:r>
          <w:t>79</w:t>
        </w:r>
        <w:r>
          <w:fldChar w:fldCharType="end"/>
        </w:r>
      </w:hyperlink>
    </w:p>
    <w:p>
      <w:pPr>
        <w:pStyle w:val="TOC1"/>
        <w:tabs>
          <w:tab w:val="right" w:leader="dot" w:pos="8306"/>
        </w:tabs>
      </w:pPr>
      <w:hyperlink w:anchor="_Toc24925" w:history="1">
        <w:r>
          <w:rPr>
            <w:rFonts w:ascii="仿宋" w:eastAsia="仿宋" w:hAnsi="仿宋" w:cs="仿宋" w:hint="eastAsia"/>
            <w:lang w:eastAsia="zh-CN"/>
          </w:rPr>
          <w:t>十七、理发、美容服务项目工程方案分析</w:t>
        </w:r>
        <w:r>
          <w:tab/>
        </w:r>
        <w:r>
          <w:fldChar w:fldCharType="begin"/>
        </w:r>
        <w:r>
          <w:instrText xml:space="preserve"> PAGEREF _Toc24925 \h </w:instrText>
        </w:r>
        <w:r>
          <w:fldChar w:fldCharType="separate"/>
        </w:r>
        <w:r>
          <w:t>85</w:t>
        </w:r>
        <w:r>
          <w:fldChar w:fldCharType="end"/>
        </w:r>
      </w:hyperlink>
    </w:p>
    <w:p>
      <w:pPr>
        <w:pStyle w:val="TOC2"/>
        <w:tabs>
          <w:tab w:val="right" w:leader="dot" w:pos="8306"/>
        </w:tabs>
      </w:pPr>
      <w:hyperlink w:anchor="_Toc14782" w:history="1">
        <w:r>
          <w:rPr>
            <w:rFonts w:ascii="仿宋" w:eastAsia="仿宋" w:hAnsi="仿宋" w:cs="仿宋" w:hint="eastAsia"/>
            <w:lang w:eastAsia="zh-CN"/>
          </w:rPr>
          <w:t>(一)、建筑工程设计原则</w:t>
        </w:r>
        <w:r>
          <w:tab/>
        </w:r>
        <w:r>
          <w:fldChar w:fldCharType="begin"/>
        </w:r>
        <w:r>
          <w:instrText xml:space="preserve"> PAGEREF _Toc14782 \h </w:instrText>
        </w:r>
        <w:r>
          <w:fldChar w:fldCharType="separate"/>
        </w:r>
        <w:r>
          <w:t>85</w:t>
        </w:r>
        <w:r>
          <w:fldChar w:fldCharType="end"/>
        </w:r>
      </w:hyperlink>
    </w:p>
    <w:p>
      <w:pPr>
        <w:pStyle w:val="TOC2"/>
        <w:tabs>
          <w:tab w:val="right" w:leader="dot" w:pos="8306"/>
        </w:tabs>
      </w:pPr>
      <w:hyperlink w:anchor="_Toc29618" w:history="1">
        <w:r>
          <w:rPr>
            <w:rFonts w:ascii="仿宋" w:eastAsia="仿宋" w:hAnsi="仿宋" w:cs="仿宋" w:hint="eastAsia"/>
            <w:lang w:eastAsia="zh-CN"/>
          </w:rPr>
          <w:t>(二)、土建工程建设指标</w:t>
        </w:r>
        <w:r>
          <w:tab/>
        </w:r>
        <w:r>
          <w:fldChar w:fldCharType="begin"/>
        </w:r>
        <w:r>
          <w:instrText xml:space="preserve"> PAGEREF _Toc29618 \h </w:instrText>
        </w:r>
        <w:r>
          <w:fldChar w:fldCharType="separate"/>
        </w:r>
        <w:r>
          <w:t>88</w:t>
        </w:r>
        <w:r>
          <w:fldChar w:fldCharType="end"/>
        </w:r>
      </w:hyperlink>
    </w:p>
    <w:p>
      <w:pPr>
        <w:pStyle w:val="TOC1"/>
        <w:tabs>
          <w:tab w:val="right" w:leader="dot" w:pos="8306"/>
        </w:tabs>
      </w:pPr>
      <w:hyperlink w:anchor="_Toc31040" w:history="1">
        <w:r>
          <w:rPr>
            <w:rFonts w:ascii="仿宋" w:eastAsia="仿宋" w:hAnsi="仿宋" w:cs="仿宋" w:hint="eastAsia"/>
            <w:lang w:eastAsia="zh-CN"/>
          </w:rPr>
          <w:t>十八、风险识别与分类</w:t>
        </w:r>
        <w:r>
          <w:tab/>
        </w:r>
        <w:r>
          <w:fldChar w:fldCharType="begin"/>
        </w:r>
        <w:r>
          <w:instrText xml:space="preserve"> PAGEREF _Toc31040 \h </w:instrText>
        </w:r>
        <w:r>
          <w:fldChar w:fldCharType="separate"/>
        </w:r>
        <w:r>
          <w:t>90</w:t>
        </w:r>
        <w:r>
          <w:fldChar w:fldCharType="end"/>
        </w:r>
      </w:hyperlink>
    </w:p>
    <w:p>
      <w:pPr>
        <w:pStyle w:val="TOC2"/>
        <w:tabs>
          <w:tab w:val="right" w:leader="dot" w:pos="8306"/>
        </w:tabs>
      </w:pPr>
      <w:hyperlink w:anchor="_Toc6217" w:history="1">
        <w:r>
          <w:rPr>
            <w:rFonts w:ascii="仿宋" w:eastAsia="仿宋" w:hAnsi="仿宋" w:cs="仿宋" w:hint="eastAsia"/>
            <w:lang w:eastAsia="zh-CN"/>
          </w:rPr>
          <w:t>(一)、风险识别</w:t>
        </w:r>
        <w:r>
          <w:tab/>
        </w:r>
        <w:r>
          <w:fldChar w:fldCharType="begin"/>
        </w:r>
        <w:r>
          <w:instrText xml:space="preserve"> PAGEREF _Toc6217 \h </w:instrText>
        </w:r>
        <w:r>
          <w:fldChar w:fldCharType="separate"/>
        </w:r>
        <w:r>
          <w:t>90</w:t>
        </w:r>
        <w:r>
          <w:fldChar w:fldCharType="end"/>
        </w:r>
      </w:hyperlink>
    </w:p>
    <w:p>
      <w:pPr>
        <w:pStyle w:val="TOC2"/>
        <w:tabs>
          <w:tab w:val="right" w:leader="dot" w:pos="8306"/>
        </w:tabs>
      </w:pPr>
      <w:hyperlink w:anchor="_Toc3653" w:history="1">
        <w:r>
          <w:rPr>
            <w:rFonts w:ascii="仿宋" w:eastAsia="仿宋" w:hAnsi="仿宋" w:cs="仿宋" w:hint="eastAsia"/>
            <w:lang w:eastAsia="zh-CN"/>
          </w:rPr>
          <w:t>(二)、风险分类</w:t>
        </w:r>
        <w:r>
          <w:tab/>
        </w:r>
        <w:r>
          <w:fldChar w:fldCharType="begin"/>
        </w:r>
        <w:r>
          <w:instrText xml:space="preserve"> PAGEREF _Toc3653 \h </w:instrText>
        </w:r>
        <w:r>
          <w:fldChar w:fldCharType="separate"/>
        </w:r>
        <w:r>
          <w:t>91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55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3933"/>
      <w:r>
        <w:rPr>
          <w:rFonts w:ascii="仿宋" w:eastAsia="仿宋" w:hAnsi="仿宋" w:cs="仿宋" w:hint="eastAsia"/>
          <w:sz w:val="28"/>
          <w:lang w:eastAsia="zh-CN"/>
        </w:rPr>
        <w:t>一、理发、美容服务项目建设单位说明</w:t>
      </w:r>
      <w:bookmarkEnd w:id="2"/>
    </w:p>
    <w:p>
      <w:pPr>
        <w:pStyle w:val="Heading2"/>
        <w:rPr>
          <w:rFonts w:ascii="仿宋" w:eastAsia="仿宋" w:hAnsi="仿宋" w:cs="仿宋" w:hint="eastAsia"/>
          <w:lang w:eastAsia="zh-CN"/>
        </w:rPr>
      </w:pPr>
      <w:bookmarkStart w:id="3" w:name="_Toc17565"/>
      <w:r>
        <w:rPr>
          <w:rFonts w:ascii="仿宋" w:eastAsia="仿宋" w:hAnsi="仿宋" w:cs="仿宋" w:hint="eastAsia"/>
          <w:lang w:eastAsia="zh-CN"/>
        </w:rPr>
        <w:t>(一)、理发、美容服务项目承办单位基本情况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7171"/>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理发、美容服务项目承办单位的XXXX，我们着眼于实现可持续的经济效益。通过技术创新和解决方案的提供，公司预计在理发、美容服务项目执行期间将获得可观的收入增长。这一收入来源主要包括理发、美容服务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同时，我们注重成本控制和效率提升，以确保理发、美容服务项目的可持续盈利。透过精细的管理和资源优化，公司期望实现理发、美容服务项目利润最大化。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理发、美容服务项目实施进行全面的投资评估，包括理发、美容服务项目启动阶段的资金投入和后续运营成本。通过对理发、美容服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理发、美容服务项目实施过程中具备足够的资金流动性，公司将进行详尽的现金流分析。这包括资金需求的合理预测、理发、美容服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9151"/>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21983"/>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的技术管理特点体现在其创新导向。通过引入最先进的技术趋势和解决方案，理发、美容服务项目致力于提升科技含量、提高质量和效率水平。这意味着我们将采用最新的工具和方法，确保理发、美容服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理发、美容服务项目技术管理的显著特征。通过整合不同领域的技术资源，我们实现了跨学科的协同工作。这有助于优化技术架构，提高整体效能。此外，整合性策略还促进了不同技术团队之间的紧密沟通和高效合作，确保理发、美容服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理发、美容服务项目所采用的技术。通过不断优化技术方案，理发、美容服务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理发、美容服务项目团队将在理发、美容服务项目初期识别可能的技术风险，并采取相应的预防和应对措施。通过建立健全的风险评估机制，理发、美容服务项目能够在实施过程中及时发现并解决潜在的技术问题，保障理发、美容服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理发、美容服务项目中，技术将成为理发、美容服务项目成功的有力支持。这一深度剖析揭示了技术管理在理发、美容服务项目实施中的关键作用，为理发、美容服务项目的技术基础奠定了坚实的基础。</w:t>
      </w:r>
    </w:p>
    <w:p>
      <w:pPr>
        <w:pStyle w:val="Heading2"/>
        <w:ind w:firstLine="560" w:firstLineChars="200"/>
        <w:rPr>
          <w:rFonts w:ascii="仿宋" w:eastAsia="仿宋" w:hAnsi="仿宋" w:cs="仿宋" w:hint="eastAsia"/>
          <w:sz w:val="28"/>
          <w:lang w:eastAsia="zh-CN"/>
        </w:rPr>
      </w:pPr>
      <w:bookmarkStart w:id="7" w:name="_Toc19430"/>
      <w:r>
        <w:rPr>
          <w:rFonts w:ascii="仿宋" w:eastAsia="仿宋" w:hAnsi="仿宋" w:cs="仿宋" w:hint="eastAsia"/>
          <w:sz w:val="28"/>
          <w:lang w:eastAsia="zh-CN"/>
        </w:rPr>
        <w:t>(二)、理发、美容服务项目工艺技术设计方案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理发、美容服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理发、美容服务项目将严格按照相关行业规范要求进行组织。通过有效控制产品质量，理发、美容服务项目将致力于为顾客提供优质的理发、美容服务项目产品和良好的服务。这体现了理发、美容服务项目对于生产活动合规性和质量标准的高度重视，为理发、美容服务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工艺技术方面，理发、美容服务项目注重生态效益和清洁生产原则。理发、美容服务项目建设将紧密结合地方特色经济发展，与社会经济发展规划和区域环境保护规划方案相协调一致。通过与当地区域自然生态系统的结合，理发、美容服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理发、美容服务项目产品具有多样化的客户需求和个性化的特点。因此，理发、美容服务项目产品规格品种多样，且单批生产数量较小。为满足这一特点，理发、美容服务项目承办单位将建设先进的柔性制造生产线。通过广泛应用柔性制造技术，理发、美容服务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理发、美容服务项目采用的技术具有较高的技术含量和自动化水平，处于国内先进水平。这一技术选用不仅体现了对生产效率、质量和环境友好性的高标准要求，同时为理发、美容服务项目的可持续发展奠定了坚实的基础。</w:t>
      </w:r>
    </w:p>
    <w:p>
      <w:pPr>
        <w:pStyle w:val="Heading2"/>
        <w:ind w:firstLine="560" w:firstLineChars="200"/>
        <w:rPr>
          <w:rFonts w:ascii="仿宋" w:eastAsia="仿宋" w:hAnsi="仿宋" w:cs="仿宋" w:hint="eastAsia"/>
          <w:sz w:val="28"/>
          <w:lang w:eastAsia="zh-CN"/>
        </w:rPr>
      </w:pPr>
      <w:bookmarkStart w:id="8" w:name="_Toc27179"/>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为确保理发、美容服务项目的高效生产和技术实施，我们制定了一套精心设计的设备选型方案，以满足理发、美容服务项目生产、质量和环保的要求。该方案的主要特点如下：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理发、美容服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针对理发、美容服务项目产品的多样性和小批量生产的特点，我们将建设柔性制造生产线。通过在设备选型中考虑柔性制造技术，可以灵活应对不同产品规格和生产需求，实现生产线的高度灵活性和适应性。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6907"/>
      <w:r>
        <w:rPr>
          <w:rFonts w:ascii="仿宋" w:eastAsia="仿宋" w:hAnsi="仿宋" w:cs="仿宋" w:hint="eastAsia"/>
          <w:sz w:val="28"/>
          <w:lang w:eastAsia="zh-CN"/>
        </w:rPr>
        <w:t>三、理发、美容服务项目可持续发展</w:t>
      </w:r>
      <w:bookmarkEnd w:id="9"/>
    </w:p>
    <w:p>
      <w:pPr>
        <w:pStyle w:val="Heading2"/>
        <w:rPr>
          <w:rFonts w:ascii="仿宋" w:eastAsia="仿宋" w:hAnsi="仿宋" w:cs="仿宋" w:hint="eastAsia"/>
          <w:lang w:eastAsia="zh-CN"/>
        </w:rPr>
      </w:pPr>
      <w:bookmarkStart w:id="10" w:name="_Toc32673"/>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理发、美容服务项目中，理发、美容服务项目团队着眼于未来，明确了可持续发展的战略方向。制定的具体可持续发展目标包括降低资源使用、采用环保技术、最大化社会效益等。这一步骤不仅有助于理发、美容服务项目在环保和社会责任方面达到最高标准，也为未来提供了明确的指引，确保理发、美容服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可持续实践的融入理发、美容服务项目管理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理发、美容服务项目管理周期。从理发、美容服务项目规划开始，理发、美容服务项目团队就考虑了环境和社会的因素。在执行阶段，理发、美容服务项目团队积极推动绿色技术的应用，优化资源利用。此外，关注员工的社会责任，通过培训和沟通活动提高员工对可持续发展的认知，使他们能够在日常工作中践行可持续实践。这些举措不仅为理发、美容服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24220"/>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扎根于理发、美容服务项目的可持续发展理念，我们深信环保与社会责任是理发、美容服务项目成功的关键支柱。在理发、美容服务项目的每一步，我们都致力于通过创新和实践，履行对环境和社会的坚定责任。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团队通过引入先进的环保技术、建立高效的废物处理系统以及推动能源节约措施，积极履行环保责任。定期的环保监测和评估确保理发、美容服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不仅致力于自身可持续发展，还注重对社会的回馈。通过支持社区理发、美容服务项目、参与慈善事业、提供培训机会等方式，理发、美容服务项目积极履行社会责任。与当地社区建立积极互动，关注员工的工作与生活平衡，以及员工的身心健康，是理发、美容服务项目在社会责任层面的关键举措。这样的实践不仅增强了理发、美容服务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1113"/>
      <w:r>
        <w:rPr>
          <w:rFonts w:ascii="仿宋" w:eastAsia="仿宋" w:hAnsi="仿宋" w:cs="仿宋" w:hint="eastAsia"/>
          <w:sz w:val="28"/>
          <w:lang w:eastAsia="zh-CN"/>
        </w:rPr>
        <w:t>四、市场分析、调研</w:t>
      </w:r>
      <w:bookmarkEnd w:id="12"/>
    </w:p>
    <w:p>
      <w:pPr>
        <w:pStyle w:val="Heading2"/>
        <w:rPr>
          <w:rFonts w:ascii="仿宋" w:eastAsia="仿宋" w:hAnsi="仿宋" w:cs="仿宋" w:hint="eastAsia"/>
          <w:lang w:eastAsia="zh-CN"/>
        </w:rPr>
      </w:pPr>
      <w:bookmarkStart w:id="13" w:name="_Toc20169"/>
      <w:r>
        <w:rPr>
          <w:rFonts w:ascii="仿宋" w:eastAsia="仿宋" w:hAnsi="仿宋" w:cs="仿宋" w:hint="eastAsia"/>
          <w:lang w:eastAsia="zh-CN"/>
        </w:rPr>
        <w:t>(一)、理发、美容服务行业分析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行业一直以来都是市场的关注焦点。行业内的发展趋势、竞争态势以及潜在机会都对理发、美容服务项目的推进产生深远的影响。通过深入研究行业的整体概貌，我们将更好地理解行业的核心特征，为理发、美容服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理发、美容服务行业，技术一直是推动创新和发展的关键因素。我们将对当前技术趋势进行详尽分析，包括但不限于人工智能、大数据应用、先进制造技术等。这有助于理发、美容服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理发、美容服务项目成功的基础。我们将对主要竞争对手进行深入研究，包括其市场份额、产品特点、市场定位等。通过全面了解竞争对手的优势和劣势，理发、美容服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29039"/>
      <w:r>
        <w:rPr>
          <w:rFonts w:ascii="仿宋" w:eastAsia="仿宋" w:hAnsi="仿宋" w:cs="仿宋" w:hint="eastAsia"/>
          <w:sz w:val="28"/>
          <w:lang w:eastAsia="zh-CN"/>
        </w:rPr>
        <w:t>(二)、理发、美容服务市场分析预测</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理发、美容服务市场未来的增长趋势。这包括市场的整体规模、各细分领域的发展趋势等。理发、美容服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理发、美容服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理发、美容服务项目实施过程中需要充分考虑的因素。我们将对市场风险进行全面评估，包括但不限于政策法规风险、市场竞争风险、技术变革风险等。通过对潜在风险的深入分析，理发、美容服务项目可以制定相应的风险缓解策略，降低不确定性对理发、美容服务项目的影响。</w:t>
      </w:r>
    </w:p>
    <w:p>
      <w:pPr>
        <w:pStyle w:val="Heading1"/>
        <w:ind w:firstLine="560" w:firstLineChars="200"/>
        <w:rPr>
          <w:rFonts w:ascii="仿宋" w:eastAsia="仿宋" w:hAnsi="仿宋" w:cs="仿宋" w:hint="eastAsia"/>
          <w:sz w:val="28"/>
          <w:lang w:eastAsia="zh-CN"/>
        </w:rPr>
      </w:pPr>
      <w:bookmarkStart w:id="15" w:name="_Toc9417"/>
      <w:r>
        <w:rPr>
          <w:rFonts w:ascii="仿宋" w:eastAsia="仿宋" w:hAnsi="仿宋" w:cs="仿宋" w:hint="eastAsia"/>
          <w:sz w:val="28"/>
          <w:lang w:eastAsia="zh-CN"/>
        </w:rPr>
        <w:t>五、理发、美容服务项目概论</w:t>
      </w:r>
      <w:bookmarkEnd w:id="15"/>
    </w:p>
    <w:p>
      <w:pPr>
        <w:pStyle w:val="Heading2"/>
        <w:rPr>
          <w:rFonts w:ascii="仿宋" w:eastAsia="仿宋" w:hAnsi="仿宋" w:cs="仿宋" w:hint="eastAsia"/>
          <w:lang w:eastAsia="zh-CN"/>
        </w:rPr>
      </w:pPr>
      <w:bookmarkStart w:id="16" w:name="_Toc5447"/>
      <w:r>
        <w:rPr>
          <w:rFonts w:ascii="仿宋" w:eastAsia="仿宋" w:hAnsi="仿宋" w:cs="仿宋" w:hint="eastAsia"/>
          <w:lang w:eastAsia="zh-CN"/>
        </w:rPr>
        <w:t>(一)、理发、美容服务项目概况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的起源追溯至对市场的深入洞察。市场的不断演变与变革为理发、美容服务项目提供了难得的机遇。当前市场存在的需求缺口和变革的大环境共同构成了理发、美容服务项目的背景。这个理发、美容服务项目旨在充分利用市场机遇，填补行业中尚未满足的需求，为客户提供全新的解决方案。市场的变革和需求的增长使得这个理发、美容服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理发、美容服务项目名称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正式命名为理发、美容服务。这个名称不仅仅是一个标识，更代表了理发、美容服务项目的核心理念和愿景。它蕴含着理发、美容服务项目所要解决问题的关键字，具有强烈的表达和辨识度，为理发、美容服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理发、美容服务项目目标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的核心目标是提供一种全新、高效的解决方案，满足客户日益增长的需求。理发、美容服务项目追求的不仅仅是满足市场需求，更是在市场中获得卓越的竞争优势。通过不断提升产品或服务的质量和创新水平，理发、美容服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理发、美容服务项目范围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全面涵盖了产品研发、制造、市场推广和售后服务，确保从产品设计到最终用户体验的全方位关注。这一全面的理发、美容服务项目范围是为了确保理发、美容服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理发、美容服务项目时间表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理发、美容服务项目计划在未来18个月内完成，包括研发、测试、市场试点和正式推出等不同阶段。这个时间表的合理设计是为了确保理发、美容服务项目各个阶段的顺利推进，以便按时交付高质量的成果。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理发、美容服务项目预算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总预算估算为XX百万美元，主要分配在研发、市场推广、人员培训和运营等方面。这一充足的预算为理发、美容服务项目提供了充足的资源，确保理发、美容服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理发、美容服务项目风险</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可能面临的风险包括市场接受度低、技术难题、竞争激烈等。理发、美容服务项目团队已经制定了相应的风险应对计划，通过前瞻性的风险管理，确保理发、美容服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理发、美容服务项目团队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理发、美容服务项目汇聚了一支经验丰富、多领域专业素养的核心团队，确保理发、美容服务项目在各个方面都能拥有高水平的执行力。团队的协同作战是理发、美容服务项目成功的关键因素之一。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理发、美容服务项目背景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理发、美容服务项目的背景根植于市场对更高效、创新产品的渴望，同时也受到科技发展对行业格局的深刻改变的影响。这为理发、美容服务项目提供了广阔的发展空间和市场需求。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理发、美容服务项目现状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截至目前，理发、美容服务项目已完成市场调研和技术验证，取得了初步的成功。这为理发、美容服务项目在未来的发展奠定了坚实的基础，为更远大的目标打下了坚实的基石。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7" w:name="_Toc20187"/>
      <w:r>
        <w:rPr>
          <w:rFonts w:ascii="仿宋" w:eastAsia="仿宋" w:hAnsi="仿宋" w:cs="仿宋" w:hint="eastAsia"/>
          <w:sz w:val="28"/>
          <w:lang w:eastAsia="zh-CN"/>
        </w:rPr>
        <w:t>(二)、理发、美容服务项目目标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keyword》理发、美容服务项目首要业务目标是在市场中占据有利地位，实现产品/服务的成功推广和销售。通过不断提升产品质量、创新性，理发、美容服务项目追求成为行业中的领导者，赢得更多客户的青睐。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在科技迅速发展的时代，理发、美容服务项目着眼于技术创新。通过持续的研发和技术升级，理发、美容服务项目旨在推出更具创新性的产品或服务，以满足市场对新鲜、先进解决方案的需求。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为了建立可持续的客户关系，理发、美容服务项目设定了客户满意度目标。通过提供卓越的产品质量和优质的客户服务，理发、美容服务项目追求赢得客户的信任和忠诚度，确保他们的满意度达到行业领先水平。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理发、美容服务项目注重社会责任和可持续发展。通过实施环保、社会责任理发、美容服务项目，理发、美容服务项目致力于在经济发展的同时保护环境，促进社会公平，实现可持续经营。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理发、美容服务项目的团队是实现目标的核心驱动力。因此，理发、美容服务项目设定了团队发展目标，包括提升团队成员的专业技能、培养领导力，以及搭建协同高效的团队工作氛围。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8" w:name="_Toc16611"/>
      <w:r>
        <w:rPr>
          <w:rFonts w:ascii="仿宋" w:eastAsia="仿宋" w:hAnsi="仿宋" w:cs="仿宋" w:hint="eastAsia"/>
          <w:sz w:val="28"/>
          <w:lang w:eastAsia="zh-CN"/>
        </w:rPr>
        <w:t>(三)、理发、美容服务项目提出的理由</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2. 理发、美容服务项目提出的理由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的提出源于对市场机遇的深刻洞察。当前市场中存在的需求缺口和行业发展趋势表明，有巨大的商业机会等待被开发。通过准确捕捉市场机遇，理发、美容服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的理念基于对技术创新的信仰。通过持续的研发和技术投入，理发、美容服务项目有望推出更具创新性的产品或服务。在科技飞速发展的当下，理发、美容服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的提出是为了增强企业的行业竞争力。通过提升产品或服务的质量和独特性，理发、美容服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响应了消费者需求的变化。随着社会和科技的不断发展，消费者对产品和服务的需求也在发生变化。通过深入了解并及时回应消费者的新需求，理发、美容服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的提出是企业战略发展规划的一部分。在面对日益激烈的市场竞争和不断变化的商业环境中，理发、美容服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理发、美容服务项目的提出不仅仅是基于商业考量，还注重社会责任。通过推出环保、社会责任等方面的理发、美容服务项目，理发、美容服务企业可以在社会中树立积极形象，为社会做出积极贡献，实现经济效益和社会效益的双赢。</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https://d.book118.com/715303314040011103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理发、美容服务项目规划设计纲要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3B0378"/>
    <w:rsid w:val="1E3B037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1530331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2024-02-01T21:16:00Z</dcterms:created>
  <dcterms:modified xsi:type="dcterms:W3CDTF">2024-02-01T21:16:29Z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A6DB49D61E564C558CBAA8DC2CE7D2D0_11</vt:lpwstr>
  </property>
  <property fmtid="{D5CDD505-2E9C-101B-9397-08002B2CF9AE}" pid="3" name="KSOProductBuildVer">
    <vt:lpwstr>2052-12.1.0.16250</vt:lpwstr>
  </property>
</Properties>
</file>