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硬面堆、药芯焊线项目构思建设方案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8" w:history="1">
        <w:r>
          <w:rPr>
            <w:rFonts w:ascii="仿宋" w:eastAsia="仿宋" w:hAnsi="仿宋" w:cs="仿宋" w:hint="eastAsia"/>
            <w:lang w:eastAsia="zh-CN"/>
          </w:rPr>
          <w:t>前言</w:t>
        </w:r>
        <w:r>
          <w:tab/>
        </w:r>
        <w:r>
          <w:fldChar w:fldCharType="begin"/>
        </w:r>
        <w:r>
          <w:instrText xml:space="preserve"> PAGEREF _Toc18498 \h </w:instrText>
        </w:r>
        <w:r>
          <w:fldChar w:fldCharType="separate"/>
        </w:r>
        <w:r>
          <w:t>3</w:t>
        </w:r>
        <w:r>
          <w:fldChar w:fldCharType="end"/>
        </w:r>
      </w:hyperlink>
    </w:p>
    <w:p>
      <w:pPr>
        <w:pStyle w:val="TOC1"/>
        <w:tabs>
          <w:tab w:val="right" w:leader="dot" w:pos="8306"/>
        </w:tabs>
      </w:pPr>
      <w:hyperlink w:anchor="_Toc20635" w:history="1">
        <w:r>
          <w:rPr>
            <w:rFonts w:ascii="仿宋" w:eastAsia="仿宋" w:hAnsi="仿宋" w:cs="仿宋" w:hint="eastAsia"/>
            <w:lang w:eastAsia="zh-CN"/>
          </w:rPr>
          <w:t>一、发展规划、产业政策和行业准入分析</w:t>
        </w:r>
        <w:r>
          <w:tab/>
        </w:r>
        <w:r>
          <w:fldChar w:fldCharType="begin"/>
        </w:r>
        <w:r>
          <w:instrText xml:space="preserve"> PAGEREF _Toc20635 \h </w:instrText>
        </w:r>
        <w:r>
          <w:fldChar w:fldCharType="separate"/>
        </w:r>
        <w:r>
          <w:t>3</w:t>
        </w:r>
        <w:r>
          <w:fldChar w:fldCharType="end"/>
        </w:r>
      </w:hyperlink>
    </w:p>
    <w:p>
      <w:pPr>
        <w:pStyle w:val="TOC2"/>
        <w:tabs>
          <w:tab w:val="right" w:leader="dot" w:pos="8306"/>
        </w:tabs>
      </w:pPr>
      <w:hyperlink w:anchor="_Toc13800" w:history="1">
        <w:r>
          <w:rPr>
            <w:rFonts w:ascii="仿宋" w:eastAsia="仿宋" w:hAnsi="仿宋" w:cs="仿宋" w:hint="eastAsia"/>
            <w:lang w:eastAsia="zh-CN"/>
          </w:rPr>
          <w:t>(一)、发展规划分析</w:t>
        </w:r>
        <w:r>
          <w:tab/>
        </w:r>
        <w:r>
          <w:fldChar w:fldCharType="begin"/>
        </w:r>
        <w:r>
          <w:instrText xml:space="preserve"> PAGEREF _Toc13800 \h </w:instrText>
        </w:r>
        <w:r>
          <w:fldChar w:fldCharType="separate"/>
        </w:r>
        <w:r>
          <w:t>3</w:t>
        </w:r>
        <w:r>
          <w:fldChar w:fldCharType="end"/>
        </w:r>
      </w:hyperlink>
    </w:p>
    <w:p>
      <w:pPr>
        <w:pStyle w:val="TOC2"/>
        <w:tabs>
          <w:tab w:val="right" w:leader="dot" w:pos="8306"/>
        </w:tabs>
      </w:pPr>
      <w:hyperlink w:anchor="_Toc8679" w:history="1">
        <w:r>
          <w:rPr>
            <w:rFonts w:ascii="仿宋" w:eastAsia="仿宋" w:hAnsi="仿宋" w:cs="仿宋" w:hint="eastAsia"/>
            <w:lang w:eastAsia="zh-CN"/>
          </w:rPr>
          <w:t>(二)、产业政策分析</w:t>
        </w:r>
        <w:r>
          <w:tab/>
        </w:r>
        <w:r>
          <w:fldChar w:fldCharType="begin"/>
        </w:r>
        <w:r>
          <w:instrText xml:space="preserve"> PAGEREF _Toc8679 \h </w:instrText>
        </w:r>
        <w:r>
          <w:fldChar w:fldCharType="separate"/>
        </w:r>
        <w:r>
          <w:t>5</w:t>
        </w:r>
        <w:r>
          <w:fldChar w:fldCharType="end"/>
        </w:r>
      </w:hyperlink>
    </w:p>
    <w:p>
      <w:pPr>
        <w:pStyle w:val="TOC2"/>
        <w:tabs>
          <w:tab w:val="right" w:leader="dot" w:pos="8306"/>
        </w:tabs>
      </w:pPr>
      <w:hyperlink w:anchor="_Toc1387" w:history="1">
        <w:r>
          <w:rPr>
            <w:rFonts w:ascii="仿宋" w:eastAsia="仿宋" w:hAnsi="仿宋" w:cs="仿宋" w:hint="eastAsia"/>
            <w:lang w:eastAsia="zh-CN"/>
          </w:rPr>
          <w:t>(三)、行业准入分析</w:t>
        </w:r>
        <w:r>
          <w:tab/>
        </w:r>
        <w:r>
          <w:fldChar w:fldCharType="begin"/>
        </w:r>
        <w:r>
          <w:instrText xml:space="preserve"> PAGEREF _Toc1387 \h </w:instrText>
        </w:r>
        <w:r>
          <w:fldChar w:fldCharType="separate"/>
        </w:r>
        <w:r>
          <w:t>6</w:t>
        </w:r>
        <w:r>
          <w:fldChar w:fldCharType="end"/>
        </w:r>
      </w:hyperlink>
    </w:p>
    <w:p>
      <w:pPr>
        <w:pStyle w:val="TOC1"/>
        <w:tabs>
          <w:tab w:val="right" w:leader="dot" w:pos="8306"/>
        </w:tabs>
      </w:pPr>
      <w:hyperlink w:anchor="_Toc13003" w:history="1">
        <w:r>
          <w:rPr>
            <w:rFonts w:ascii="仿宋" w:eastAsia="仿宋" w:hAnsi="仿宋" w:cs="仿宋" w:hint="eastAsia"/>
            <w:lang w:eastAsia="zh-CN"/>
          </w:rPr>
          <w:t>二、背景、必要性分析</w:t>
        </w:r>
        <w:r>
          <w:tab/>
        </w:r>
        <w:r>
          <w:fldChar w:fldCharType="begin"/>
        </w:r>
        <w:r>
          <w:instrText xml:space="preserve"> PAGEREF _Toc13003 \h </w:instrText>
        </w:r>
        <w:r>
          <w:fldChar w:fldCharType="separate"/>
        </w:r>
        <w:r>
          <w:t>8</w:t>
        </w:r>
        <w:r>
          <w:fldChar w:fldCharType="end"/>
        </w:r>
      </w:hyperlink>
    </w:p>
    <w:p>
      <w:pPr>
        <w:pStyle w:val="TOC2"/>
        <w:tabs>
          <w:tab w:val="right" w:leader="dot" w:pos="8306"/>
        </w:tabs>
      </w:pPr>
      <w:hyperlink w:anchor="_Toc30610" w:history="1">
        <w:r>
          <w:rPr>
            <w:rFonts w:ascii="仿宋" w:eastAsia="仿宋" w:hAnsi="仿宋" w:cs="仿宋" w:hint="eastAsia"/>
            <w:lang w:eastAsia="zh-CN"/>
          </w:rPr>
          <w:t>(一)、项目建设背景</w:t>
        </w:r>
        <w:r>
          <w:tab/>
        </w:r>
        <w:r>
          <w:fldChar w:fldCharType="begin"/>
        </w:r>
        <w:r>
          <w:instrText xml:space="preserve"> PAGEREF _Toc30610 \h </w:instrText>
        </w:r>
        <w:r>
          <w:fldChar w:fldCharType="separate"/>
        </w:r>
        <w:r>
          <w:t>8</w:t>
        </w:r>
        <w:r>
          <w:fldChar w:fldCharType="end"/>
        </w:r>
      </w:hyperlink>
    </w:p>
    <w:p>
      <w:pPr>
        <w:pStyle w:val="TOC2"/>
        <w:tabs>
          <w:tab w:val="right" w:leader="dot" w:pos="8306"/>
        </w:tabs>
      </w:pPr>
      <w:hyperlink w:anchor="_Toc1142" w:history="1">
        <w:r>
          <w:rPr>
            <w:rFonts w:ascii="仿宋" w:eastAsia="仿宋" w:hAnsi="仿宋" w:cs="仿宋" w:hint="eastAsia"/>
            <w:lang w:eastAsia="zh-CN"/>
          </w:rPr>
          <w:t>(二)、必要性分析</w:t>
        </w:r>
        <w:r>
          <w:tab/>
        </w:r>
        <w:r>
          <w:fldChar w:fldCharType="begin"/>
        </w:r>
        <w:r>
          <w:instrText xml:space="preserve"> PAGEREF _Toc1142 \h </w:instrText>
        </w:r>
        <w:r>
          <w:fldChar w:fldCharType="separate"/>
        </w:r>
        <w:r>
          <w:t>9</w:t>
        </w:r>
        <w:r>
          <w:fldChar w:fldCharType="end"/>
        </w:r>
      </w:hyperlink>
    </w:p>
    <w:p>
      <w:pPr>
        <w:pStyle w:val="TOC2"/>
        <w:tabs>
          <w:tab w:val="right" w:leader="dot" w:pos="8306"/>
        </w:tabs>
      </w:pPr>
      <w:hyperlink w:anchor="_Toc18000" w:history="1">
        <w:r>
          <w:rPr>
            <w:rFonts w:ascii="仿宋" w:eastAsia="仿宋" w:hAnsi="仿宋" w:cs="仿宋" w:hint="eastAsia"/>
            <w:lang w:eastAsia="zh-CN"/>
          </w:rPr>
          <w:t>(三)、项目建设有利条件</w:t>
        </w:r>
        <w:r>
          <w:tab/>
        </w:r>
        <w:r>
          <w:fldChar w:fldCharType="begin"/>
        </w:r>
        <w:r>
          <w:instrText xml:space="preserve"> PAGEREF _Toc18000 \h </w:instrText>
        </w:r>
        <w:r>
          <w:fldChar w:fldCharType="separate"/>
        </w:r>
        <w:r>
          <w:t>10</w:t>
        </w:r>
        <w:r>
          <w:fldChar w:fldCharType="end"/>
        </w:r>
      </w:hyperlink>
    </w:p>
    <w:p>
      <w:pPr>
        <w:pStyle w:val="TOC1"/>
        <w:tabs>
          <w:tab w:val="right" w:leader="dot" w:pos="8306"/>
        </w:tabs>
      </w:pPr>
      <w:hyperlink w:anchor="_Toc6305" w:history="1">
        <w:r>
          <w:rPr>
            <w:rFonts w:ascii="仿宋" w:eastAsia="仿宋" w:hAnsi="仿宋" w:cs="仿宋" w:hint="eastAsia"/>
            <w:lang w:eastAsia="zh-CN"/>
          </w:rPr>
          <w:t>三、项目选址研究</w:t>
        </w:r>
        <w:r>
          <w:tab/>
        </w:r>
        <w:r>
          <w:fldChar w:fldCharType="begin"/>
        </w:r>
        <w:r>
          <w:instrText xml:space="preserve"> PAGEREF _Toc6305 \h </w:instrText>
        </w:r>
        <w:r>
          <w:fldChar w:fldCharType="separate"/>
        </w:r>
        <w:r>
          <w:t>12</w:t>
        </w:r>
        <w:r>
          <w:fldChar w:fldCharType="end"/>
        </w:r>
      </w:hyperlink>
    </w:p>
    <w:p>
      <w:pPr>
        <w:pStyle w:val="TOC2"/>
        <w:tabs>
          <w:tab w:val="right" w:leader="dot" w:pos="8306"/>
        </w:tabs>
      </w:pPr>
      <w:hyperlink w:anchor="_Toc9666" w:history="1">
        <w:r>
          <w:rPr>
            <w:rFonts w:ascii="仿宋" w:eastAsia="仿宋" w:hAnsi="仿宋" w:cs="仿宋" w:hint="eastAsia"/>
            <w:lang w:eastAsia="zh-CN"/>
          </w:rPr>
          <w:t>(一)、项目选址原则</w:t>
        </w:r>
        <w:r>
          <w:tab/>
        </w:r>
        <w:r>
          <w:fldChar w:fldCharType="begin"/>
        </w:r>
        <w:r>
          <w:instrText xml:space="preserve"> PAGEREF _Toc9666 \h </w:instrText>
        </w:r>
        <w:r>
          <w:fldChar w:fldCharType="separate"/>
        </w:r>
        <w:r>
          <w:t>12</w:t>
        </w:r>
        <w:r>
          <w:fldChar w:fldCharType="end"/>
        </w:r>
      </w:hyperlink>
    </w:p>
    <w:p>
      <w:pPr>
        <w:pStyle w:val="TOC2"/>
        <w:tabs>
          <w:tab w:val="right" w:leader="dot" w:pos="8306"/>
        </w:tabs>
      </w:pPr>
      <w:hyperlink w:anchor="_Toc20248" w:history="1">
        <w:r>
          <w:rPr>
            <w:rFonts w:ascii="仿宋" w:eastAsia="仿宋" w:hAnsi="仿宋" w:cs="仿宋" w:hint="eastAsia"/>
            <w:lang w:eastAsia="zh-CN"/>
          </w:rPr>
          <w:t>(二)、项目选址</w:t>
        </w:r>
        <w:r>
          <w:tab/>
        </w:r>
        <w:r>
          <w:fldChar w:fldCharType="begin"/>
        </w:r>
        <w:r>
          <w:instrText xml:space="preserve"> PAGEREF _Toc20248 \h </w:instrText>
        </w:r>
        <w:r>
          <w:fldChar w:fldCharType="separate"/>
        </w:r>
        <w:r>
          <w:t>15</w:t>
        </w:r>
        <w:r>
          <w:fldChar w:fldCharType="end"/>
        </w:r>
      </w:hyperlink>
    </w:p>
    <w:p>
      <w:pPr>
        <w:pStyle w:val="TOC2"/>
        <w:tabs>
          <w:tab w:val="right" w:leader="dot" w:pos="8306"/>
        </w:tabs>
      </w:pPr>
      <w:hyperlink w:anchor="_Toc2588" w:history="1">
        <w:r>
          <w:rPr>
            <w:rFonts w:ascii="仿宋" w:eastAsia="仿宋" w:hAnsi="仿宋" w:cs="仿宋" w:hint="eastAsia"/>
            <w:lang w:eastAsia="zh-CN"/>
          </w:rPr>
          <w:t>(三)、建设条件分析</w:t>
        </w:r>
        <w:r>
          <w:tab/>
        </w:r>
        <w:r>
          <w:fldChar w:fldCharType="begin"/>
        </w:r>
        <w:r>
          <w:instrText xml:space="preserve"> PAGEREF _Toc2588 \h </w:instrText>
        </w:r>
        <w:r>
          <w:fldChar w:fldCharType="separate"/>
        </w:r>
        <w:r>
          <w:t>17</w:t>
        </w:r>
        <w:r>
          <w:fldChar w:fldCharType="end"/>
        </w:r>
      </w:hyperlink>
    </w:p>
    <w:p>
      <w:pPr>
        <w:pStyle w:val="TOC2"/>
        <w:tabs>
          <w:tab w:val="right" w:leader="dot" w:pos="8306"/>
        </w:tabs>
      </w:pPr>
      <w:hyperlink w:anchor="_Toc30827" w:history="1">
        <w:r>
          <w:rPr>
            <w:rFonts w:ascii="仿宋" w:eastAsia="仿宋" w:hAnsi="仿宋" w:cs="仿宋" w:hint="eastAsia"/>
            <w:lang w:eastAsia="zh-CN"/>
          </w:rPr>
          <w:t>(四)、用地控制指标</w:t>
        </w:r>
        <w:r>
          <w:tab/>
        </w:r>
        <w:r>
          <w:fldChar w:fldCharType="begin"/>
        </w:r>
        <w:r>
          <w:instrText xml:space="preserve"> PAGEREF _Toc30827 \h </w:instrText>
        </w:r>
        <w:r>
          <w:fldChar w:fldCharType="separate"/>
        </w:r>
        <w:r>
          <w:t>18</w:t>
        </w:r>
        <w:r>
          <w:fldChar w:fldCharType="end"/>
        </w:r>
      </w:hyperlink>
    </w:p>
    <w:p>
      <w:pPr>
        <w:pStyle w:val="TOC2"/>
        <w:tabs>
          <w:tab w:val="right" w:leader="dot" w:pos="8306"/>
        </w:tabs>
      </w:pPr>
      <w:hyperlink w:anchor="_Toc16918" w:history="1">
        <w:r>
          <w:rPr>
            <w:rFonts w:ascii="仿宋" w:eastAsia="仿宋" w:hAnsi="仿宋" w:cs="仿宋" w:hint="eastAsia"/>
            <w:lang w:eastAsia="zh-CN"/>
          </w:rPr>
          <w:t>(五)、地总体要求</w:t>
        </w:r>
        <w:r>
          <w:tab/>
        </w:r>
        <w:r>
          <w:fldChar w:fldCharType="begin"/>
        </w:r>
        <w:r>
          <w:instrText xml:space="preserve"> PAGEREF _Toc16918 \h </w:instrText>
        </w:r>
        <w:r>
          <w:fldChar w:fldCharType="separate"/>
        </w:r>
        <w:r>
          <w:t>20</w:t>
        </w:r>
        <w:r>
          <w:fldChar w:fldCharType="end"/>
        </w:r>
      </w:hyperlink>
    </w:p>
    <w:p>
      <w:pPr>
        <w:pStyle w:val="TOC2"/>
        <w:tabs>
          <w:tab w:val="right" w:leader="dot" w:pos="8306"/>
        </w:tabs>
      </w:pPr>
      <w:hyperlink w:anchor="_Toc3898" w:history="1">
        <w:r>
          <w:rPr>
            <w:rFonts w:ascii="仿宋" w:eastAsia="仿宋" w:hAnsi="仿宋" w:cs="仿宋" w:hint="eastAsia"/>
            <w:lang w:eastAsia="zh-CN"/>
          </w:rPr>
          <w:t>(六)、节约用地措施</w:t>
        </w:r>
        <w:r>
          <w:tab/>
        </w:r>
        <w:r>
          <w:fldChar w:fldCharType="begin"/>
        </w:r>
        <w:r>
          <w:instrText xml:space="preserve"> PAGEREF _Toc3898 \h </w:instrText>
        </w:r>
        <w:r>
          <w:fldChar w:fldCharType="separate"/>
        </w:r>
        <w:r>
          <w:t>21</w:t>
        </w:r>
        <w:r>
          <w:fldChar w:fldCharType="end"/>
        </w:r>
      </w:hyperlink>
    </w:p>
    <w:p>
      <w:pPr>
        <w:pStyle w:val="TOC2"/>
        <w:tabs>
          <w:tab w:val="right" w:leader="dot" w:pos="8306"/>
        </w:tabs>
      </w:pPr>
      <w:hyperlink w:anchor="_Toc12689" w:history="1">
        <w:r>
          <w:rPr>
            <w:rFonts w:ascii="仿宋" w:eastAsia="仿宋" w:hAnsi="仿宋" w:cs="仿宋" w:hint="eastAsia"/>
            <w:lang w:eastAsia="zh-CN"/>
          </w:rPr>
          <w:t>(七)、选址综合评价</w:t>
        </w:r>
        <w:r>
          <w:tab/>
        </w:r>
        <w:r>
          <w:fldChar w:fldCharType="begin"/>
        </w:r>
        <w:r>
          <w:instrText xml:space="preserve"> PAGEREF _Toc12689 \h </w:instrText>
        </w:r>
        <w:r>
          <w:fldChar w:fldCharType="separate"/>
        </w:r>
        <w:r>
          <w:t>22</w:t>
        </w:r>
        <w:r>
          <w:fldChar w:fldCharType="end"/>
        </w:r>
      </w:hyperlink>
    </w:p>
    <w:p>
      <w:pPr>
        <w:pStyle w:val="TOC1"/>
        <w:tabs>
          <w:tab w:val="right" w:leader="dot" w:pos="8306"/>
        </w:tabs>
      </w:pPr>
      <w:hyperlink w:anchor="_Toc21683" w:history="1">
        <w:r>
          <w:rPr>
            <w:rFonts w:ascii="仿宋" w:eastAsia="仿宋" w:hAnsi="仿宋" w:cs="仿宋" w:hint="eastAsia"/>
            <w:lang w:eastAsia="zh-CN"/>
          </w:rPr>
          <w:t>四、财务管理与成本控制</w:t>
        </w:r>
        <w:r>
          <w:tab/>
        </w:r>
        <w:r>
          <w:fldChar w:fldCharType="begin"/>
        </w:r>
        <w:r>
          <w:instrText xml:space="preserve"> PAGEREF _Toc21683 \h </w:instrText>
        </w:r>
        <w:r>
          <w:fldChar w:fldCharType="separate"/>
        </w:r>
        <w:r>
          <w:t>23</w:t>
        </w:r>
        <w:r>
          <w:fldChar w:fldCharType="end"/>
        </w:r>
      </w:hyperlink>
    </w:p>
    <w:p>
      <w:pPr>
        <w:pStyle w:val="TOC2"/>
        <w:tabs>
          <w:tab w:val="right" w:leader="dot" w:pos="8306"/>
        </w:tabs>
      </w:pPr>
      <w:hyperlink w:anchor="_Toc5771" w:history="1">
        <w:r>
          <w:rPr>
            <w:rFonts w:ascii="仿宋" w:eastAsia="仿宋" w:hAnsi="仿宋" w:cs="仿宋" w:hint="eastAsia"/>
            <w:lang w:eastAsia="zh-CN"/>
          </w:rPr>
          <w:t>(一)、财务管理体系建设</w:t>
        </w:r>
        <w:r>
          <w:tab/>
        </w:r>
        <w:r>
          <w:fldChar w:fldCharType="begin"/>
        </w:r>
        <w:r>
          <w:instrText xml:space="preserve"> PAGEREF _Toc5771 \h </w:instrText>
        </w:r>
        <w:r>
          <w:fldChar w:fldCharType="separate"/>
        </w:r>
        <w:r>
          <w:t>23</w:t>
        </w:r>
        <w:r>
          <w:fldChar w:fldCharType="end"/>
        </w:r>
      </w:hyperlink>
    </w:p>
    <w:p>
      <w:pPr>
        <w:pStyle w:val="TOC2"/>
        <w:tabs>
          <w:tab w:val="right" w:leader="dot" w:pos="8306"/>
        </w:tabs>
      </w:pPr>
      <w:hyperlink w:anchor="_Toc12862" w:history="1">
        <w:r>
          <w:rPr>
            <w:rFonts w:ascii="仿宋" w:eastAsia="仿宋" w:hAnsi="仿宋" w:cs="仿宋" w:hint="eastAsia"/>
            <w:lang w:eastAsia="zh-CN"/>
          </w:rPr>
          <w:t>(二)、成本控制措施</w:t>
        </w:r>
        <w:r>
          <w:tab/>
        </w:r>
        <w:r>
          <w:fldChar w:fldCharType="begin"/>
        </w:r>
        <w:r>
          <w:instrText xml:space="preserve"> PAGEREF _Toc12862 \h </w:instrText>
        </w:r>
        <w:r>
          <w:fldChar w:fldCharType="separate"/>
        </w:r>
        <w:r>
          <w:t>25</w:t>
        </w:r>
        <w:r>
          <w:fldChar w:fldCharType="end"/>
        </w:r>
      </w:hyperlink>
    </w:p>
    <w:p>
      <w:pPr>
        <w:pStyle w:val="TOC1"/>
        <w:tabs>
          <w:tab w:val="right" w:leader="dot" w:pos="8306"/>
        </w:tabs>
      </w:pPr>
      <w:hyperlink w:anchor="_Toc21152" w:history="1">
        <w:r>
          <w:rPr>
            <w:rFonts w:ascii="仿宋" w:eastAsia="仿宋" w:hAnsi="仿宋" w:cs="仿宋" w:hint="eastAsia"/>
            <w:lang w:eastAsia="zh-CN"/>
          </w:rPr>
          <w:t>五、建设风险评估分析</w:t>
        </w:r>
        <w:r>
          <w:tab/>
        </w:r>
        <w:r>
          <w:fldChar w:fldCharType="begin"/>
        </w:r>
        <w:r>
          <w:instrText xml:space="preserve"> PAGEREF _Toc21152 \h </w:instrText>
        </w:r>
        <w:r>
          <w:fldChar w:fldCharType="separate"/>
        </w:r>
        <w:r>
          <w:t>26</w:t>
        </w:r>
        <w:r>
          <w:fldChar w:fldCharType="end"/>
        </w:r>
      </w:hyperlink>
    </w:p>
    <w:p>
      <w:pPr>
        <w:pStyle w:val="TOC2"/>
        <w:tabs>
          <w:tab w:val="right" w:leader="dot" w:pos="8306"/>
        </w:tabs>
      </w:pPr>
      <w:hyperlink w:anchor="_Toc4473" w:history="1">
        <w:r>
          <w:rPr>
            <w:rFonts w:ascii="仿宋" w:eastAsia="仿宋" w:hAnsi="仿宋" w:cs="仿宋" w:hint="eastAsia"/>
            <w:lang w:eastAsia="zh-CN"/>
          </w:rPr>
          <w:t>(一)、政策风险分析</w:t>
        </w:r>
        <w:r>
          <w:tab/>
        </w:r>
        <w:r>
          <w:fldChar w:fldCharType="begin"/>
        </w:r>
        <w:r>
          <w:instrText xml:space="preserve"> PAGEREF _Toc4473 \h </w:instrText>
        </w:r>
        <w:r>
          <w:fldChar w:fldCharType="separate"/>
        </w:r>
        <w:r>
          <w:t>26</w:t>
        </w:r>
        <w:r>
          <w:fldChar w:fldCharType="end"/>
        </w:r>
      </w:hyperlink>
    </w:p>
    <w:p>
      <w:pPr>
        <w:pStyle w:val="TOC2"/>
        <w:tabs>
          <w:tab w:val="right" w:leader="dot" w:pos="8306"/>
        </w:tabs>
      </w:pPr>
      <w:hyperlink w:anchor="_Toc17832" w:history="1">
        <w:r>
          <w:rPr>
            <w:rFonts w:ascii="仿宋" w:eastAsia="仿宋" w:hAnsi="仿宋" w:cs="仿宋" w:hint="eastAsia"/>
            <w:lang w:eastAsia="zh-CN"/>
          </w:rPr>
          <w:t>(二)、社会风险分析</w:t>
        </w:r>
        <w:r>
          <w:tab/>
        </w:r>
        <w:r>
          <w:fldChar w:fldCharType="begin"/>
        </w:r>
        <w:r>
          <w:instrText xml:space="preserve"> PAGEREF _Toc17832 \h </w:instrText>
        </w:r>
        <w:r>
          <w:fldChar w:fldCharType="separate"/>
        </w:r>
        <w:r>
          <w:t>27</w:t>
        </w:r>
        <w:r>
          <w:fldChar w:fldCharType="end"/>
        </w:r>
      </w:hyperlink>
    </w:p>
    <w:p>
      <w:pPr>
        <w:pStyle w:val="TOC2"/>
        <w:tabs>
          <w:tab w:val="right" w:leader="dot" w:pos="8306"/>
        </w:tabs>
      </w:pPr>
      <w:hyperlink w:anchor="_Toc9433" w:history="1">
        <w:r>
          <w:rPr>
            <w:rFonts w:ascii="仿宋" w:eastAsia="仿宋" w:hAnsi="仿宋" w:cs="仿宋" w:hint="eastAsia"/>
            <w:lang w:eastAsia="zh-CN"/>
          </w:rPr>
          <w:t>(三)、市场风险分析</w:t>
        </w:r>
        <w:r>
          <w:tab/>
        </w:r>
        <w:r>
          <w:fldChar w:fldCharType="begin"/>
        </w:r>
        <w:r>
          <w:instrText xml:space="preserve"> PAGEREF _Toc9433 \h </w:instrText>
        </w:r>
        <w:r>
          <w:fldChar w:fldCharType="separate"/>
        </w:r>
        <w:r>
          <w:t>29</w:t>
        </w:r>
        <w:r>
          <w:fldChar w:fldCharType="end"/>
        </w:r>
      </w:hyperlink>
    </w:p>
    <w:p>
      <w:pPr>
        <w:pStyle w:val="TOC2"/>
        <w:tabs>
          <w:tab w:val="right" w:leader="dot" w:pos="8306"/>
        </w:tabs>
      </w:pPr>
      <w:hyperlink w:anchor="_Toc27190" w:history="1">
        <w:r>
          <w:rPr>
            <w:rFonts w:ascii="仿宋" w:eastAsia="仿宋" w:hAnsi="仿宋" w:cs="仿宋" w:hint="eastAsia"/>
            <w:lang w:eastAsia="zh-CN"/>
          </w:rPr>
          <w:t>(四)、资金风险分析</w:t>
        </w:r>
        <w:r>
          <w:tab/>
        </w:r>
        <w:r>
          <w:fldChar w:fldCharType="begin"/>
        </w:r>
        <w:r>
          <w:instrText xml:space="preserve"> PAGEREF _Toc27190 \h </w:instrText>
        </w:r>
        <w:r>
          <w:fldChar w:fldCharType="separate"/>
        </w:r>
        <w:r>
          <w:t>29</w:t>
        </w:r>
        <w:r>
          <w:fldChar w:fldCharType="end"/>
        </w:r>
      </w:hyperlink>
    </w:p>
    <w:p>
      <w:pPr>
        <w:pStyle w:val="TOC2"/>
        <w:tabs>
          <w:tab w:val="right" w:leader="dot" w:pos="8306"/>
        </w:tabs>
      </w:pPr>
      <w:hyperlink w:anchor="_Toc11967" w:history="1">
        <w:r>
          <w:rPr>
            <w:rFonts w:ascii="仿宋" w:eastAsia="仿宋" w:hAnsi="仿宋" w:cs="仿宋" w:hint="eastAsia"/>
            <w:lang w:eastAsia="zh-CN"/>
          </w:rPr>
          <w:t>(五)、技术风险分析</w:t>
        </w:r>
        <w:r>
          <w:tab/>
        </w:r>
        <w:r>
          <w:fldChar w:fldCharType="begin"/>
        </w:r>
        <w:r>
          <w:instrText xml:space="preserve"> PAGEREF _Toc11967 \h </w:instrText>
        </w:r>
        <w:r>
          <w:fldChar w:fldCharType="separate"/>
        </w:r>
        <w:r>
          <w:t>30</w:t>
        </w:r>
        <w:r>
          <w:fldChar w:fldCharType="end"/>
        </w:r>
      </w:hyperlink>
    </w:p>
    <w:p>
      <w:pPr>
        <w:pStyle w:val="TOC2"/>
        <w:tabs>
          <w:tab w:val="right" w:leader="dot" w:pos="8306"/>
        </w:tabs>
      </w:pPr>
      <w:hyperlink w:anchor="_Toc11001" w:history="1">
        <w:r>
          <w:rPr>
            <w:rFonts w:ascii="仿宋" w:eastAsia="仿宋" w:hAnsi="仿宋" w:cs="仿宋" w:hint="eastAsia"/>
            <w:lang w:eastAsia="zh-CN"/>
          </w:rPr>
          <w:t>(六)、财务风险分析</w:t>
        </w:r>
        <w:r>
          <w:tab/>
        </w:r>
        <w:r>
          <w:fldChar w:fldCharType="begin"/>
        </w:r>
        <w:r>
          <w:instrText xml:space="preserve"> PAGEREF _Toc11001 \h </w:instrText>
        </w:r>
        <w:r>
          <w:fldChar w:fldCharType="separate"/>
        </w:r>
        <w:r>
          <w:t>32</w:t>
        </w:r>
        <w:r>
          <w:fldChar w:fldCharType="end"/>
        </w:r>
      </w:hyperlink>
    </w:p>
    <w:p>
      <w:pPr>
        <w:pStyle w:val="TOC2"/>
        <w:tabs>
          <w:tab w:val="right" w:leader="dot" w:pos="8306"/>
        </w:tabs>
      </w:pPr>
      <w:hyperlink w:anchor="_Toc442" w:history="1">
        <w:r>
          <w:rPr>
            <w:rFonts w:ascii="仿宋" w:eastAsia="仿宋" w:hAnsi="仿宋" w:cs="仿宋" w:hint="eastAsia"/>
            <w:lang w:eastAsia="zh-CN"/>
          </w:rPr>
          <w:t>(七)、管理风险分析</w:t>
        </w:r>
        <w:r>
          <w:tab/>
        </w:r>
        <w:r>
          <w:fldChar w:fldCharType="begin"/>
        </w:r>
        <w:r>
          <w:instrText xml:space="preserve"> PAGEREF _Toc442 \h </w:instrText>
        </w:r>
        <w:r>
          <w:fldChar w:fldCharType="separate"/>
        </w:r>
        <w:r>
          <w:t>33</w:t>
        </w:r>
        <w:r>
          <w:fldChar w:fldCharType="end"/>
        </w:r>
      </w:hyperlink>
    </w:p>
    <w:p>
      <w:pPr>
        <w:pStyle w:val="TOC2"/>
        <w:tabs>
          <w:tab w:val="right" w:leader="dot" w:pos="8306"/>
        </w:tabs>
      </w:pPr>
      <w:hyperlink w:anchor="_Toc24664" w:history="1">
        <w:r>
          <w:rPr>
            <w:rFonts w:ascii="仿宋" w:eastAsia="仿宋" w:hAnsi="仿宋" w:cs="仿宋" w:hint="eastAsia"/>
            <w:lang w:eastAsia="zh-CN"/>
          </w:rPr>
          <w:t>(八)、其它风险分析</w:t>
        </w:r>
        <w:r>
          <w:tab/>
        </w:r>
        <w:r>
          <w:fldChar w:fldCharType="begin"/>
        </w:r>
        <w:r>
          <w:instrText xml:space="preserve"> PAGEREF _Toc24664 \h </w:instrText>
        </w:r>
        <w:r>
          <w:fldChar w:fldCharType="separate"/>
        </w:r>
        <w:r>
          <w:t>35</w:t>
        </w:r>
        <w:r>
          <w:fldChar w:fldCharType="end"/>
        </w:r>
      </w:hyperlink>
    </w:p>
    <w:p>
      <w:pPr>
        <w:pStyle w:val="TOC2"/>
        <w:tabs>
          <w:tab w:val="right" w:leader="dot" w:pos="8306"/>
        </w:tabs>
      </w:pPr>
      <w:hyperlink w:anchor="_Toc3147" w:history="1">
        <w:r>
          <w:rPr>
            <w:rFonts w:ascii="仿宋" w:eastAsia="仿宋" w:hAnsi="仿宋" w:cs="仿宋" w:hint="eastAsia"/>
            <w:lang w:eastAsia="zh-CN"/>
          </w:rPr>
          <w:t>(九)、社会影响评估</w:t>
        </w:r>
        <w:r>
          <w:tab/>
        </w:r>
        <w:r>
          <w:fldChar w:fldCharType="begin"/>
        </w:r>
        <w:r>
          <w:instrText xml:space="preserve"> PAGEREF _Toc3147 \h </w:instrText>
        </w:r>
        <w:r>
          <w:fldChar w:fldCharType="separate"/>
        </w:r>
        <w:r>
          <w:t>36</w:t>
        </w:r>
        <w:r>
          <w:fldChar w:fldCharType="end"/>
        </w:r>
      </w:hyperlink>
    </w:p>
    <w:p>
      <w:pPr>
        <w:pStyle w:val="TOC1"/>
        <w:tabs>
          <w:tab w:val="right" w:leader="dot" w:pos="8306"/>
        </w:tabs>
      </w:pPr>
      <w:hyperlink w:anchor="_Toc8127" w:history="1">
        <w:r>
          <w:rPr>
            <w:rFonts w:ascii="仿宋" w:eastAsia="仿宋" w:hAnsi="仿宋" w:cs="仿宋" w:hint="eastAsia"/>
            <w:lang w:eastAsia="zh-CN"/>
          </w:rPr>
          <w:t>六、项目监理与质量保证</w:t>
        </w:r>
        <w:r>
          <w:tab/>
        </w:r>
        <w:r>
          <w:fldChar w:fldCharType="begin"/>
        </w:r>
        <w:r>
          <w:instrText xml:space="preserve"> PAGEREF _Toc8127 \h </w:instrText>
        </w:r>
        <w:r>
          <w:fldChar w:fldCharType="separate"/>
        </w:r>
        <w:r>
          <w:t>38</w:t>
        </w:r>
        <w:r>
          <w:fldChar w:fldCharType="end"/>
        </w:r>
      </w:hyperlink>
    </w:p>
    <w:p>
      <w:pPr>
        <w:pStyle w:val="TOC2"/>
        <w:tabs>
          <w:tab w:val="right" w:leader="dot" w:pos="8306"/>
        </w:tabs>
      </w:pPr>
      <w:hyperlink w:anchor="_Toc4973" w:history="1">
        <w:r>
          <w:rPr>
            <w:rFonts w:ascii="仿宋" w:eastAsia="仿宋" w:hAnsi="仿宋" w:cs="仿宋" w:hint="eastAsia"/>
            <w:lang w:eastAsia="zh-CN"/>
          </w:rPr>
          <w:t>(一)、监理体系构建</w:t>
        </w:r>
        <w:r>
          <w:tab/>
        </w:r>
        <w:r>
          <w:fldChar w:fldCharType="begin"/>
        </w:r>
        <w:r>
          <w:instrText xml:space="preserve"> PAGEREF _Toc4973 \h </w:instrText>
        </w:r>
        <w:r>
          <w:fldChar w:fldCharType="separate"/>
        </w:r>
        <w:r>
          <w:t>38</w:t>
        </w:r>
        <w:r>
          <w:fldChar w:fldCharType="end"/>
        </w:r>
      </w:hyperlink>
    </w:p>
    <w:p>
      <w:pPr>
        <w:pStyle w:val="TOC2"/>
        <w:tabs>
          <w:tab w:val="right" w:leader="dot" w:pos="8306"/>
        </w:tabs>
      </w:pPr>
      <w:hyperlink w:anchor="_Toc4722" w:history="1">
        <w:r>
          <w:rPr>
            <w:rFonts w:ascii="仿宋" w:eastAsia="仿宋" w:hAnsi="仿宋" w:cs="仿宋" w:hint="eastAsia"/>
            <w:lang w:eastAsia="zh-CN"/>
          </w:rPr>
          <w:t>(二)、质量保证体系实施</w:t>
        </w:r>
        <w:r>
          <w:tab/>
        </w:r>
        <w:r>
          <w:fldChar w:fldCharType="begin"/>
        </w:r>
        <w:r>
          <w:instrText xml:space="preserve"> PAGEREF _Toc4722 \h </w:instrText>
        </w:r>
        <w:r>
          <w:fldChar w:fldCharType="separate"/>
        </w:r>
        <w:r>
          <w:t>39</w:t>
        </w:r>
        <w:r>
          <w:fldChar w:fldCharType="end"/>
        </w:r>
      </w:hyperlink>
    </w:p>
    <w:p>
      <w:pPr>
        <w:pStyle w:val="TOC2"/>
        <w:tabs>
          <w:tab w:val="right" w:leader="dot" w:pos="8306"/>
        </w:tabs>
      </w:pPr>
      <w:hyperlink w:anchor="_Toc6824" w:history="1">
        <w:r>
          <w:rPr>
            <w:rFonts w:ascii="仿宋" w:eastAsia="仿宋" w:hAnsi="仿宋" w:cs="仿宋" w:hint="eastAsia"/>
            <w:lang w:eastAsia="zh-CN"/>
          </w:rPr>
          <w:t>(三)、监理与质量控制流程</w:t>
        </w:r>
        <w:r>
          <w:tab/>
        </w:r>
        <w:r>
          <w:fldChar w:fldCharType="begin"/>
        </w:r>
        <w:r>
          <w:instrText xml:space="preserve"> PAGEREF _Toc6824 \h </w:instrText>
        </w:r>
        <w:r>
          <w:fldChar w:fldCharType="separate"/>
        </w:r>
        <w:r>
          <w:t>40</w:t>
        </w:r>
        <w:r>
          <w:fldChar w:fldCharType="end"/>
        </w:r>
      </w:hyperlink>
    </w:p>
    <w:p>
      <w:pPr>
        <w:pStyle w:val="TOC1"/>
        <w:tabs>
          <w:tab w:val="right" w:leader="dot" w:pos="8306"/>
        </w:tabs>
      </w:pPr>
      <w:hyperlink w:anchor="_Toc30694" w:history="1">
        <w:r>
          <w:rPr>
            <w:rFonts w:ascii="仿宋" w:eastAsia="仿宋" w:hAnsi="仿宋" w:cs="仿宋" w:hint="eastAsia"/>
            <w:lang w:eastAsia="zh-CN"/>
          </w:rPr>
          <w:t>七、土地利用与规划方案</w:t>
        </w:r>
        <w:r>
          <w:tab/>
        </w:r>
        <w:r>
          <w:fldChar w:fldCharType="begin"/>
        </w:r>
        <w:r>
          <w:instrText xml:space="preserve"> PAGEREF _Toc30694 \h </w:instrText>
        </w:r>
        <w:r>
          <w:fldChar w:fldCharType="separate"/>
        </w:r>
        <w:r>
          <w:t>40</w:t>
        </w:r>
        <w:r>
          <w:fldChar w:fldCharType="end"/>
        </w:r>
      </w:hyperlink>
    </w:p>
    <w:p>
      <w:pPr>
        <w:pStyle w:val="TOC2"/>
        <w:tabs>
          <w:tab w:val="right" w:leader="dot" w:pos="8306"/>
        </w:tabs>
      </w:pPr>
      <w:hyperlink w:anchor="_Toc11646" w:history="1">
        <w:r>
          <w:rPr>
            <w:rFonts w:ascii="仿宋" w:eastAsia="仿宋" w:hAnsi="仿宋" w:cs="仿宋" w:hint="eastAsia"/>
            <w:lang w:eastAsia="zh-CN"/>
          </w:rPr>
          <w:t>(一)、项目用地情况分析</w:t>
        </w:r>
        <w:r>
          <w:tab/>
        </w:r>
        <w:r>
          <w:fldChar w:fldCharType="begin"/>
        </w:r>
        <w:r>
          <w:instrText xml:space="preserve"> PAGEREF _Toc11646 \h </w:instrText>
        </w:r>
        <w:r>
          <w:fldChar w:fldCharType="separate"/>
        </w:r>
        <w:r>
          <w:t>40</w:t>
        </w:r>
        <w:r>
          <w:fldChar w:fldCharType="end"/>
        </w:r>
      </w:hyperlink>
    </w:p>
    <w:p>
      <w:pPr>
        <w:pStyle w:val="TOC2"/>
        <w:tabs>
          <w:tab w:val="right" w:leader="dot" w:pos="8306"/>
        </w:tabs>
      </w:pPr>
      <w:hyperlink w:anchor="_Toc22508" w:history="1">
        <w:r>
          <w:rPr>
            <w:rFonts w:ascii="仿宋" w:eastAsia="仿宋" w:hAnsi="仿宋" w:cs="仿宋" w:hint="eastAsia"/>
            <w:lang w:eastAsia="zh-CN"/>
          </w:rPr>
          <w:t>(二)、土地利用规划方案</w:t>
        </w:r>
        <w:r>
          <w:tab/>
        </w:r>
        <w:r>
          <w:fldChar w:fldCharType="begin"/>
        </w:r>
        <w:r>
          <w:instrText xml:space="preserve"> PAGEREF _Toc22508 \h </w:instrText>
        </w:r>
        <w:r>
          <w:fldChar w:fldCharType="separate"/>
        </w:r>
        <w:r>
          <w:t>41</w:t>
        </w:r>
        <w:r>
          <w:fldChar w:fldCharType="end"/>
        </w:r>
      </w:hyperlink>
    </w:p>
    <w:p>
      <w:pPr>
        <w:pStyle w:val="TOC1"/>
        <w:tabs>
          <w:tab w:val="right" w:leader="dot" w:pos="8306"/>
        </w:tabs>
      </w:pPr>
      <w:hyperlink w:anchor="_Toc7534" w:history="1">
        <w:r>
          <w:rPr>
            <w:rFonts w:ascii="仿宋" w:eastAsia="仿宋" w:hAnsi="仿宋" w:cs="仿宋" w:hint="eastAsia"/>
            <w:lang w:eastAsia="zh-CN"/>
          </w:rPr>
          <w:t>八、技术创新与产业升级</w:t>
        </w:r>
        <w:r>
          <w:tab/>
        </w:r>
        <w:r>
          <w:fldChar w:fldCharType="begin"/>
        </w:r>
        <w:r>
          <w:instrText xml:space="preserve"> PAGEREF _Toc7534 \h </w:instrText>
        </w:r>
        <w:r>
          <w:fldChar w:fldCharType="separate"/>
        </w:r>
        <w:r>
          <w:t>42</w:t>
        </w:r>
        <w:r>
          <w:fldChar w:fldCharType="end"/>
        </w:r>
      </w:hyperlink>
    </w:p>
    <w:p>
      <w:pPr>
        <w:pStyle w:val="TOC2"/>
        <w:tabs>
          <w:tab w:val="right" w:leader="dot" w:pos="8306"/>
        </w:tabs>
      </w:pPr>
      <w:hyperlink w:anchor="_Toc19255" w:history="1">
        <w:r>
          <w:rPr>
            <w:rFonts w:ascii="仿宋" w:eastAsia="仿宋" w:hAnsi="仿宋" w:cs="仿宋" w:hint="eastAsia"/>
            <w:lang w:eastAsia="zh-CN"/>
          </w:rPr>
          <w:t>(一)、技术创新方向与目标</w:t>
        </w:r>
        <w:r>
          <w:tab/>
        </w:r>
        <w:r>
          <w:fldChar w:fldCharType="begin"/>
        </w:r>
        <w:r>
          <w:instrText xml:space="preserve"> PAGEREF _Toc19255 \h </w:instrText>
        </w:r>
        <w:r>
          <w:fldChar w:fldCharType="separate"/>
        </w:r>
        <w:r>
          <w:t>42</w:t>
        </w:r>
        <w:r>
          <w:fldChar w:fldCharType="end"/>
        </w:r>
      </w:hyperlink>
    </w:p>
    <w:p>
      <w:pPr>
        <w:pStyle w:val="TOC2"/>
        <w:tabs>
          <w:tab w:val="right" w:leader="dot" w:pos="8306"/>
        </w:tabs>
      </w:pPr>
      <w:hyperlink w:anchor="_Toc8417" w:history="1">
        <w:r>
          <w:rPr>
            <w:rFonts w:ascii="仿宋" w:eastAsia="仿宋" w:hAnsi="仿宋" w:cs="仿宋" w:hint="eastAsia"/>
            <w:lang w:eastAsia="zh-CN"/>
          </w:rPr>
          <w:t>(二)、产业升级路径与措施</w:t>
        </w:r>
        <w:r>
          <w:tab/>
        </w:r>
        <w:r>
          <w:fldChar w:fldCharType="begin"/>
        </w:r>
        <w:r>
          <w:instrText xml:space="preserve"> PAGEREF _Toc8417 \h </w:instrText>
        </w:r>
        <w:r>
          <w:fldChar w:fldCharType="separate"/>
        </w:r>
        <w:r>
          <w:t>43</w:t>
        </w:r>
        <w:r>
          <w:fldChar w:fldCharType="end"/>
        </w:r>
      </w:hyperlink>
    </w:p>
    <w:p>
      <w:pPr>
        <w:pStyle w:val="TOC1"/>
        <w:tabs>
          <w:tab w:val="right" w:leader="dot" w:pos="8306"/>
        </w:tabs>
      </w:pPr>
      <w:hyperlink w:anchor="_Toc13567" w:history="1">
        <w:r>
          <w:rPr>
            <w:rFonts w:ascii="仿宋" w:eastAsia="仿宋" w:hAnsi="仿宋" w:cs="仿宋" w:hint="eastAsia"/>
            <w:lang w:eastAsia="zh-CN"/>
          </w:rPr>
          <w:t>九、环境保护与绿色发展</w:t>
        </w:r>
        <w:r>
          <w:tab/>
        </w:r>
        <w:r>
          <w:fldChar w:fldCharType="begin"/>
        </w:r>
        <w:r>
          <w:instrText xml:space="preserve"> PAGEREF _Toc13567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3" w:history="1">
        <w:r>
          <w:rPr>
            <w:rFonts w:ascii="仿宋" w:eastAsia="仿宋" w:hAnsi="仿宋" w:cs="仿宋" w:hint="eastAsia"/>
            <w:lang w:eastAsia="zh-CN"/>
          </w:rPr>
          <w:t>(一)、环境保护措施</w:t>
        </w:r>
        <w:r>
          <w:tab/>
        </w:r>
        <w:r>
          <w:fldChar w:fldCharType="begin"/>
        </w:r>
        <w:r>
          <w:instrText xml:space="preserve"> PAGEREF _Toc25283 \h </w:instrText>
        </w:r>
        <w:r>
          <w:fldChar w:fldCharType="separate"/>
        </w:r>
        <w:r>
          <w:t>45</w:t>
        </w:r>
        <w:r>
          <w:fldChar w:fldCharType="end"/>
        </w:r>
      </w:hyperlink>
    </w:p>
    <w:p>
      <w:pPr>
        <w:pStyle w:val="TOC2"/>
        <w:tabs>
          <w:tab w:val="right" w:leader="dot" w:pos="8306"/>
        </w:tabs>
      </w:pPr>
      <w:hyperlink w:anchor="_Toc24271" w:history="1">
        <w:r>
          <w:rPr>
            <w:rFonts w:ascii="仿宋" w:eastAsia="仿宋" w:hAnsi="仿宋" w:cs="仿宋" w:hint="eastAsia"/>
            <w:lang w:eastAsia="zh-CN"/>
          </w:rPr>
          <w:t>(二)、绿色发展与可持续发展策略</w:t>
        </w:r>
        <w:r>
          <w:tab/>
        </w:r>
        <w:r>
          <w:fldChar w:fldCharType="begin"/>
        </w:r>
        <w:r>
          <w:instrText xml:space="preserve"> PAGEREF _Toc24271 \h </w:instrText>
        </w:r>
        <w:r>
          <w:fldChar w:fldCharType="separate"/>
        </w:r>
        <w:r>
          <w:t>47</w:t>
        </w:r>
        <w:r>
          <w:fldChar w:fldCharType="end"/>
        </w:r>
      </w:hyperlink>
    </w:p>
    <w:p>
      <w:pPr>
        <w:pStyle w:val="TOC1"/>
        <w:tabs>
          <w:tab w:val="right" w:leader="dot" w:pos="8306"/>
        </w:tabs>
      </w:pPr>
      <w:hyperlink w:anchor="_Toc20369" w:history="1">
        <w:r>
          <w:rPr>
            <w:rFonts w:ascii="仿宋" w:eastAsia="仿宋" w:hAnsi="仿宋" w:cs="仿宋" w:hint="eastAsia"/>
            <w:lang w:eastAsia="zh-CN"/>
          </w:rPr>
          <w:t>十、项目进度计划</w:t>
        </w:r>
        <w:r>
          <w:tab/>
        </w:r>
        <w:r>
          <w:fldChar w:fldCharType="begin"/>
        </w:r>
        <w:r>
          <w:instrText xml:space="preserve"> PAGEREF _Toc20369 \h </w:instrText>
        </w:r>
        <w:r>
          <w:fldChar w:fldCharType="separate"/>
        </w:r>
        <w:r>
          <w:t>48</w:t>
        </w:r>
        <w:r>
          <w:fldChar w:fldCharType="end"/>
        </w:r>
      </w:hyperlink>
    </w:p>
    <w:p>
      <w:pPr>
        <w:pStyle w:val="TOC2"/>
        <w:tabs>
          <w:tab w:val="right" w:leader="dot" w:pos="8306"/>
        </w:tabs>
      </w:pPr>
      <w:hyperlink w:anchor="_Toc12231" w:history="1">
        <w:r>
          <w:rPr>
            <w:rFonts w:ascii="仿宋" w:eastAsia="仿宋" w:hAnsi="仿宋" w:cs="仿宋" w:hint="eastAsia"/>
            <w:lang w:eastAsia="zh-CN"/>
          </w:rPr>
          <w:t>(一)、建设周期</w:t>
        </w:r>
        <w:r>
          <w:tab/>
        </w:r>
        <w:r>
          <w:fldChar w:fldCharType="begin"/>
        </w:r>
        <w:r>
          <w:instrText xml:space="preserve"> PAGEREF _Toc12231 \h </w:instrText>
        </w:r>
        <w:r>
          <w:fldChar w:fldCharType="separate"/>
        </w:r>
        <w:r>
          <w:t>48</w:t>
        </w:r>
        <w:r>
          <w:fldChar w:fldCharType="end"/>
        </w:r>
      </w:hyperlink>
    </w:p>
    <w:p>
      <w:pPr>
        <w:pStyle w:val="TOC2"/>
        <w:tabs>
          <w:tab w:val="right" w:leader="dot" w:pos="8306"/>
        </w:tabs>
      </w:pPr>
      <w:hyperlink w:anchor="_Toc5154" w:history="1">
        <w:r>
          <w:rPr>
            <w:rFonts w:ascii="仿宋" w:eastAsia="仿宋" w:hAnsi="仿宋" w:cs="仿宋" w:hint="eastAsia"/>
            <w:lang w:eastAsia="zh-CN"/>
          </w:rPr>
          <w:t>(二)、建设进度</w:t>
        </w:r>
        <w:r>
          <w:tab/>
        </w:r>
        <w:r>
          <w:fldChar w:fldCharType="begin"/>
        </w:r>
        <w:r>
          <w:instrText xml:space="preserve"> PAGEREF _Toc5154 \h </w:instrText>
        </w:r>
        <w:r>
          <w:fldChar w:fldCharType="separate"/>
        </w:r>
        <w:r>
          <w:t>48</w:t>
        </w:r>
        <w:r>
          <w:fldChar w:fldCharType="end"/>
        </w:r>
      </w:hyperlink>
    </w:p>
    <w:p>
      <w:pPr>
        <w:pStyle w:val="TOC2"/>
        <w:tabs>
          <w:tab w:val="right" w:leader="dot" w:pos="8306"/>
        </w:tabs>
      </w:pPr>
      <w:hyperlink w:anchor="_Toc17104" w:history="1">
        <w:r>
          <w:rPr>
            <w:rFonts w:ascii="仿宋" w:eastAsia="仿宋" w:hAnsi="仿宋" w:cs="仿宋" w:hint="eastAsia"/>
            <w:lang w:eastAsia="zh-CN"/>
          </w:rPr>
          <w:t>(三)、进度安排注意事项</w:t>
        </w:r>
        <w:r>
          <w:tab/>
        </w:r>
        <w:r>
          <w:fldChar w:fldCharType="begin"/>
        </w:r>
        <w:r>
          <w:instrText xml:space="preserve"> PAGEREF _Toc17104 \h </w:instrText>
        </w:r>
        <w:r>
          <w:fldChar w:fldCharType="separate"/>
        </w:r>
        <w:r>
          <w:t>50</w:t>
        </w:r>
        <w:r>
          <w:fldChar w:fldCharType="end"/>
        </w:r>
      </w:hyperlink>
    </w:p>
    <w:p>
      <w:pPr>
        <w:pStyle w:val="TOC2"/>
        <w:tabs>
          <w:tab w:val="right" w:leader="dot" w:pos="8306"/>
        </w:tabs>
      </w:pPr>
      <w:hyperlink w:anchor="_Toc9080" w:history="1">
        <w:r>
          <w:rPr>
            <w:rFonts w:ascii="仿宋" w:eastAsia="仿宋" w:hAnsi="仿宋" w:cs="仿宋" w:hint="eastAsia"/>
            <w:lang w:eastAsia="zh-CN"/>
          </w:rPr>
          <w:t>(四)、人力资源配置</w:t>
        </w:r>
        <w:r>
          <w:tab/>
        </w:r>
        <w:r>
          <w:fldChar w:fldCharType="begin"/>
        </w:r>
        <w:r>
          <w:instrText xml:space="preserve"> PAGEREF _Toc9080 \h </w:instrText>
        </w:r>
        <w:r>
          <w:fldChar w:fldCharType="separate"/>
        </w:r>
        <w:r>
          <w:t>50</w:t>
        </w:r>
        <w:r>
          <w:fldChar w:fldCharType="end"/>
        </w:r>
      </w:hyperlink>
    </w:p>
    <w:p>
      <w:pPr>
        <w:pStyle w:val="TOC2"/>
        <w:tabs>
          <w:tab w:val="right" w:leader="dot" w:pos="8306"/>
        </w:tabs>
      </w:pPr>
      <w:hyperlink w:anchor="_Toc31641" w:history="1">
        <w:r>
          <w:rPr>
            <w:rFonts w:ascii="仿宋" w:eastAsia="仿宋" w:hAnsi="仿宋" w:cs="仿宋" w:hint="eastAsia"/>
            <w:lang w:eastAsia="zh-CN"/>
          </w:rPr>
          <w:t>(五)、员工培训</w:t>
        </w:r>
        <w:r>
          <w:tab/>
        </w:r>
        <w:r>
          <w:fldChar w:fldCharType="begin"/>
        </w:r>
        <w:r>
          <w:instrText xml:space="preserve"> PAGEREF _Toc31641 \h </w:instrText>
        </w:r>
        <w:r>
          <w:fldChar w:fldCharType="separate"/>
        </w:r>
        <w:r>
          <w:t>52</w:t>
        </w:r>
        <w:r>
          <w:fldChar w:fldCharType="end"/>
        </w:r>
      </w:hyperlink>
    </w:p>
    <w:p>
      <w:pPr>
        <w:pStyle w:val="TOC2"/>
        <w:tabs>
          <w:tab w:val="right" w:leader="dot" w:pos="8306"/>
        </w:tabs>
      </w:pPr>
      <w:hyperlink w:anchor="_Toc1115" w:history="1">
        <w:r>
          <w:rPr>
            <w:rFonts w:ascii="仿宋" w:eastAsia="仿宋" w:hAnsi="仿宋" w:cs="仿宋" w:hint="eastAsia"/>
            <w:lang w:eastAsia="zh-CN"/>
          </w:rPr>
          <w:t>(六)、项目实施保障</w:t>
        </w:r>
        <w:r>
          <w:tab/>
        </w:r>
        <w:r>
          <w:fldChar w:fldCharType="begin"/>
        </w:r>
        <w:r>
          <w:instrText xml:space="preserve"> PAGEREF _Toc1115 \h </w:instrText>
        </w:r>
        <w:r>
          <w:fldChar w:fldCharType="separate"/>
        </w:r>
        <w:r>
          <w:t>53</w:t>
        </w:r>
        <w:r>
          <w:fldChar w:fldCharType="end"/>
        </w:r>
      </w:hyperlink>
    </w:p>
    <w:p>
      <w:pPr>
        <w:pStyle w:val="TOC2"/>
        <w:tabs>
          <w:tab w:val="right" w:leader="dot" w:pos="8306"/>
        </w:tabs>
      </w:pPr>
      <w:hyperlink w:anchor="_Toc30806" w:history="1">
        <w:r>
          <w:rPr>
            <w:rFonts w:ascii="仿宋" w:eastAsia="仿宋" w:hAnsi="仿宋" w:cs="仿宋" w:hint="eastAsia"/>
            <w:lang w:eastAsia="zh-CN"/>
          </w:rPr>
          <w:t>(七)、安全规范管理</w:t>
        </w:r>
        <w:r>
          <w:tab/>
        </w:r>
        <w:r>
          <w:fldChar w:fldCharType="begin"/>
        </w:r>
        <w:r>
          <w:instrText xml:space="preserve"> PAGEREF _Toc30806 \h </w:instrText>
        </w:r>
        <w:r>
          <w:fldChar w:fldCharType="separate"/>
        </w:r>
        <w:r>
          <w:t>54</w:t>
        </w:r>
        <w:r>
          <w:fldChar w:fldCharType="end"/>
        </w:r>
      </w:hyperlink>
    </w:p>
    <w:p>
      <w:pPr>
        <w:pStyle w:val="TOC1"/>
        <w:tabs>
          <w:tab w:val="right" w:leader="dot" w:pos="8306"/>
        </w:tabs>
      </w:pPr>
      <w:hyperlink w:anchor="_Toc27791" w:history="1">
        <w:r>
          <w:rPr>
            <w:rFonts w:ascii="仿宋" w:eastAsia="仿宋" w:hAnsi="仿宋" w:cs="仿宋" w:hint="eastAsia"/>
            <w:lang w:eastAsia="zh-CN"/>
          </w:rPr>
          <w:t>十一、经济效益与社会效益优化</w:t>
        </w:r>
        <w:r>
          <w:tab/>
        </w:r>
        <w:r>
          <w:fldChar w:fldCharType="begin"/>
        </w:r>
        <w:r>
          <w:instrText xml:space="preserve"> PAGEREF _Toc27791 \h </w:instrText>
        </w:r>
        <w:r>
          <w:fldChar w:fldCharType="separate"/>
        </w:r>
        <w:r>
          <w:t>56</w:t>
        </w:r>
        <w:r>
          <w:fldChar w:fldCharType="end"/>
        </w:r>
      </w:hyperlink>
    </w:p>
    <w:p>
      <w:pPr>
        <w:pStyle w:val="TOC2"/>
        <w:tabs>
          <w:tab w:val="right" w:leader="dot" w:pos="8306"/>
        </w:tabs>
      </w:pPr>
      <w:hyperlink w:anchor="_Toc28310" w:history="1">
        <w:r>
          <w:rPr>
            <w:rFonts w:ascii="仿宋" w:eastAsia="仿宋" w:hAnsi="仿宋" w:cs="仿宋" w:hint="eastAsia"/>
            <w:lang w:eastAsia="zh-CN"/>
          </w:rPr>
          <w:t>(一)、经济效益提升策略</w:t>
        </w:r>
        <w:r>
          <w:tab/>
        </w:r>
        <w:r>
          <w:fldChar w:fldCharType="begin"/>
        </w:r>
        <w:r>
          <w:instrText xml:space="preserve"> PAGEREF _Toc28310 \h </w:instrText>
        </w:r>
        <w:r>
          <w:fldChar w:fldCharType="separate"/>
        </w:r>
        <w:r>
          <w:t>56</w:t>
        </w:r>
        <w:r>
          <w:fldChar w:fldCharType="end"/>
        </w:r>
      </w:hyperlink>
    </w:p>
    <w:p>
      <w:pPr>
        <w:pStyle w:val="TOC2"/>
        <w:tabs>
          <w:tab w:val="right" w:leader="dot" w:pos="8306"/>
        </w:tabs>
      </w:pPr>
      <w:hyperlink w:anchor="_Toc7899" w:history="1">
        <w:r>
          <w:rPr>
            <w:rFonts w:ascii="仿宋" w:eastAsia="仿宋" w:hAnsi="仿宋" w:cs="仿宋" w:hint="eastAsia"/>
            <w:lang w:eastAsia="zh-CN"/>
          </w:rPr>
          <w:t>(二)、社会效益增强方案</w:t>
        </w:r>
        <w:r>
          <w:tab/>
        </w:r>
        <w:r>
          <w:fldChar w:fldCharType="begin"/>
        </w:r>
        <w:r>
          <w:instrText xml:space="preserve"> PAGEREF _Toc7899 \h </w:instrText>
        </w:r>
        <w:r>
          <w:fldChar w:fldCharType="separate"/>
        </w:r>
        <w:r>
          <w:t>57</w:t>
        </w:r>
        <w:r>
          <w:fldChar w:fldCharType="end"/>
        </w:r>
      </w:hyperlink>
    </w:p>
    <w:p>
      <w:pPr>
        <w:pStyle w:val="TOC1"/>
        <w:tabs>
          <w:tab w:val="right" w:leader="dot" w:pos="8306"/>
        </w:tabs>
      </w:pPr>
      <w:hyperlink w:anchor="_Toc13229" w:history="1">
        <w:r>
          <w:rPr>
            <w:rFonts w:ascii="仿宋" w:eastAsia="仿宋" w:hAnsi="仿宋" w:cs="仿宋" w:hint="eastAsia"/>
            <w:lang w:eastAsia="zh-CN"/>
          </w:rPr>
          <w:t>十二、资金管理与财务规划</w:t>
        </w:r>
        <w:r>
          <w:tab/>
        </w:r>
        <w:r>
          <w:fldChar w:fldCharType="begin"/>
        </w:r>
        <w:r>
          <w:instrText xml:space="preserve"> PAGEREF _Toc13229 \h </w:instrText>
        </w:r>
        <w:r>
          <w:fldChar w:fldCharType="separate"/>
        </w:r>
        <w:r>
          <w:t>58</w:t>
        </w:r>
        <w:r>
          <w:fldChar w:fldCharType="end"/>
        </w:r>
      </w:hyperlink>
    </w:p>
    <w:p>
      <w:pPr>
        <w:pStyle w:val="TOC2"/>
        <w:tabs>
          <w:tab w:val="right" w:leader="dot" w:pos="8306"/>
        </w:tabs>
      </w:pPr>
      <w:hyperlink w:anchor="_Toc27206" w:history="1">
        <w:r>
          <w:rPr>
            <w:rFonts w:ascii="仿宋" w:eastAsia="仿宋" w:hAnsi="仿宋" w:cs="仿宋" w:hint="eastAsia"/>
            <w:lang w:eastAsia="zh-CN"/>
          </w:rPr>
          <w:t>(一)、项目资金来源与筹措</w:t>
        </w:r>
        <w:r>
          <w:tab/>
        </w:r>
        <w:r>
          <w:fldChar w:fldCharType="begin"/>
        </w:r>
        <w:r>
          <w:instrText xml:space="preserve"> PAGEREF _Toc27206 \h </w:instrText>
        </w:r>
        <w:r>
          <w:fldChar w:fldCharType="separate"/>
        </w:r>
        <w:r>
          <w:t>58</w:t>
        </w:r>
        <w:r>
          <w:fldChar w:fldCharType="end"/>
        </w:r>
      </w:hyperlink>
    </w:p>
    <w:p>
      <w:pPr>
        <w:pStyle w:val="TOC2"/>
        <w:tabs>
          <w:tab w:val="right" w:leader="dot" w:pos="8306"/>
        </w:tabs>
      </w:pPr>
      <w:hyperlink w:anchor="_Toc30080" w:history="1">
        <w:r>
          <w:rPr>
            <w:rFonts w:ascii="仿宋" w:eastAsia="仿宋" w:hAnsi="仿宋" w:cs="仿宋" w:hint="eastAsia"/>
            <w:lang w:eastAsia="zh-CN"/>
          </w:rPr>
          <w:t>(二)、资金使用与监管</w:t>
        </w:r>
        <w:r>
          <w:tab/>
        </w:r>
        <w:r>
          <w:fldChar w:fldCharType="begin"/>
        </w:r>
        <w:r>
          <w:instrText xml:space="preserve"> PAGEREF _Toc30080 \h </w:instrText>
        </w:r>
        <w:r>
          <w:fldChar w:fldCharType="separate"/>
        </w:r>
        <w:r>
          <w:t>59</w:t>
        </w:r>
        <w:r>
          <w:fldChar w:fldCharType="end"/>
        </w:r>
      </w:hyperlink>
    </w:p>
    <w:p>
      <w:pPr>
        <w:pStyle w:val="TOC2"/>
        <w:tabs>
          <w:tab w:val="right" w:leader="dot" w:pos="8306"/>
        </w:tabs>
      </w:pPr>
      <w:hyperlink w:anchor="_Toc23598" w:history="1">
        <w:r>
          <w:rPr>
            <w:rFonts w:ascii="仿宋" w:eastAsia="仿宋" w:hAnsi="仿宋" w:cs="仿宋" w:hint="eastAsia"/>
            <w:lang w:eastAsia="zh-CN"/>
          </w:rPr>
          <w:t>(三)、财务规划与预测</w:t>
        </w:r>
        <w:r>
          <w:tab/>
        </w:r>
        <w:r>
          <w:fldChar w:fldCharType="begin"/>
        </w:r>
        <w:r>
          <w:instrText xml:space="preserve"> PAGEREF _Toc23598 \h </w:instrText>
        </w:r>
        <w:r>
          <w:fldChar w:fldCharType="separate"/>
        </w:r>
        <w:r>
          <w:t>60</w:t>
        </w:r>
        <w:r>
          <w:fldChar w:fldCharType="end"/>
        </w:r>
      </w:hyperlink>
    </w:p>
    <w:p>
      <w:pPr>
        <w:pStyle w:val="TOC1"/>
        <w:tabs>
          <w:tab w:val="right" w:leader="dot" w:pos="8306"/>
        </w:tabs>
      </w:pPr>
      <w:hyperlink w:anchor="_Toc3777" w:history="1">
        <w:r>
          <w:rPr>
            <w:rFonts w:ascii="仿宋" w:eastAsia="仿宋" w:hAnsi="仿宋" w:cs="仿宋" w:hint="eastAsia"/>
            <w:lang w:eastAsia="zh-CN"/>
          </w:rPr>
          <w:t>十三、知识产权管理与保护</w:t>
        </w:r>
        <w:r>
          <w:tab/>
        </w:r>
        <w:r>
          <w:fldChar w:fldCharType="begin"/>
        </w:r>
        <w:r>
          <w:instrText xml:space="preserve"> PAGEREF _Toc3777 \h </w:instrText>
        </w:r>
        <w:r>
          <w:fldChar w:fldCharType="separate"/>
        </w:r>
        <w:r>
          <w:t>61</w:t>
        </w:r>
        <w:r>
          <w:fldChar w:fldCharType="end"/>
        </w:r>
      </w:hyperlink>
    </w:p>
    <w:p>
      <w:pPr>
        <w:pStyle w:val="TOC2"/>
        <w:tabs>
          <w:tab w:val="right" w:leader="dot" w:pos="8306"/>
        </w:tabs>
      </w:pPr>
      <w:hyperlink w:anchor="_Toc1062" w:history="1">
        <w:r>
          <w:rPr>
            <w:rFonts w:ascii="仿宋" w:eastAsia="仿宋" w:hAnsi="仿宋" w:cs="仿宋" w:hint="eastAsia"/>
            <w:lang w:eastAsia="zh-CN"/>
          </w:rPr>
          <w:t>(一)、知识产权管理体系建设</w:t>
        </w:r>
        <w:r>
          <w:tab/>
        </w:r>
        <w:r>
          <w:fldChar w:fldCharType="begin"/>
        </w:r>
        <w:r>
          <w:instrText xml:space="preserve"> PAGEREF _Toc1062 \h </w:instrText>
        </w:r>
        <w:r>
          <w:fldChar w:fldCharType="separate"/>
        </w:r>
        <w:r>
          <w:t>61</w:t>
        </w:r>
        <w:r>
          <w:fldChar w:fldCharType="end"/>
        </w:r>
      </w:hyperlink>
    </w:p>
    <w:p>
      <w:pPr>
        <w:pStyle w:val="TOC2"/>
        <w:tabs>
          <w:tab w:val="right" w:leader="dot" w:pos="8306"/>
        </w:tabs>
      </w:pPr>
      <w:hyperlink w:anchor="_Toc31181" w:history="1">
        <w:r>
          <w:rPr>
            <w:rFonts w:ascii="仿宋" w:eastAsia="仿宋" w:hAnsi="仿宋" w:cs="仿宋" w:hint="eastAsia"/>
            <w:lang w:eastAsia="zh-CN"/>
          </w:rPr>
          <w:t>(二)、知识产权保护措施</w:t>
        </w:r>
        <w:r>
          <w:tab/>
        </w:r>
        <w:r>
          <w:fldChar w:fldCharType="begin"/>
        </w:r>
        <w:r>
          <w:instrText xml:space="preserve"> PAGEREF _Toc31181 \h </w:instrText>
        </w:r>
        <w:r>
          <w:fldChar w:fldCharType="separate"/>
        </w:r>
        <w:r>
          <w:t>62</w:t>
        </w:r>
        <w:r>
          <w:fldChar w:fldCharType="end"/>
        </w:r>
      </w:hyperlink>
    </w:p>
    <w:p>
      <w:pPr>
        <w:pStyle w:val="TOC1"/>
        <w:tabs>
          <w:tab w:val="right" w:leader="dot" w:pos="8306"/>
        </w:tabs>
      </w:pPr>
      <w:hyperlink w:anchor="_Toc24514" w:history="1">
        <w:r>
          <w:rPr>
            <w:rFonts w:ascii="仿宋" w:eastAsia="仿宋" w:hAnsi="仿宋" w:cs="仿宋" w:hint="eastAsia"/>
            <w:lang w:eastAsia="zh-CN"/>
          </w:rPr>
          <w:t>十四、质量管理与控制</w:t>
        </w:r>
        <w:r>
          <w:tab/>
        </w:r>
        <w:r>
          <w:fldChar w:fldCharType="begin"/>
        </w:r>
        <w:r>
          <w:instrText xml:space="preserve"> PAGEREF _Toc24514 \h </w:instrText>
        </w:r>
        <w:r>
          <w:fldChar w:fldCharType="separate"/>
        </w:r>
        <w:r>
          <w:t>64</w:t>
        </w:r>
        <w:r>
          <w:fldChar w:fldCharType="end"/>
        </w:r>
      </w:hyperlink>
    </w:p>
    <w:p>
      <w:pPr>
        <w:pStyle w:val="TOC2"/>
        <w:tabs>
          <w:tab w:val="right" w:leader="dot" w:pos="8306"/>
        </w:tabs>
      </w:pPr>
      <w:hyperlink w:anchor="_Toc16341" w:history="1">
        <w:r>
          <w:rPr>
            <w:rFonts w:ascii="仿宋" w:eastAsia="仿宋" w:hAnsi="仿宋" w:cs="仿宋" w:hint="eastAsia"/>
            <w:lang w:eastAsia="zh-CN"/>
          </w:rPr>
          <w:t>(一)、质量管理体系建设</w:t>
        </w:r>
        <w:r>
          <w:tab/>
        </w:r>
        <w:r>
          <w:fldChar w:fldCharType="begin"/>
        </w:r>
        <w:r>
          <w:instrText xml:space="preserve"> PAGEREF _Toc16341 \h </w:instrText>
        </w:r>
        <w:r>
          <w:fldChar w:fldCharType="separate"/>
        </w:r>
        <w:r>
          <w:t>64</w:t>
        </w:r>
        <w:r>
          <w:fldChar w:fldCharType="end"/>
        </w:r>
      </w:hyperlink>
    </w:p>
    <w:p>
      <w:pPr>
        <w:pStyle w:val="TOC2"/>
        <w:tabs>
          <w:tab w:val="right" w:leader="dot" w:pos="8306"/>
        </w:tabs>
      </w:pPr>
      <w:hyperlink w:anchor="_Toc30133" w:history="1">
        <w:r>
          <w:rPr>
            <w:rFonts w:ascii="仿宋" w:eastAsia="仿宋" w:hAnsi="仿宋" w:cs="仿宋" w:hint="eastAsia"/>
            <w:lang w:eastAsia="zh-CN"/>
          </w:rPr>
          <w:t>(二)、质量控制措施</w:t>
        </w:r>
        <w:r>
          <w:tab/>
        </w:r>
        <w:r>
          <w:fldChar w:fldCharType="begin"/>
        </w:r>
        <w:r>
          <w:instrText xml:space="preserve"> PAGEREF _Toc30133 \h </w:instrText>
        </w:r>
        <w:r>
          <w:fldChar w:fldCharType="separate"/>
        </w:r>
        <w:r>
          <w:t>65</w:t>
        </w:r>
        <w:r>
          <w:fldChar w:fldCharType="end"/>
        </w:r>
      </w:hyperlink>
    </w:p>
    <w:p>
      <w:pPr>
        <w:pStyle w:val="TOC1"/>
        <w:tabs>
          <w:tab w:val="right" w:leader="dot" w:pos="8306"/>
        </w:tabs>
      </w:pPr>
      <w:hyperlink w:anchor="_Toc28154" w:history="1">
        <w:r>
          <w:rPr>
            <w:rFonts w:ascii="仿宋" w:eastAsia="仿宋" w:hAnsi="仿宋" w:cs="仿宋" w:hint="eastAsia"/>
            <w:lang w:eastAsia="zh-CN"/>
          </w:rPr>
          <w:t>十五、成果转化与推广应用</w:t>
        </w:r>
        <w:r>
          <w:tab/>
        </w:r>
        <w:r>
          <w:fldChar w:fldCharType="begin"/>
        </w:r>
        <w:r>
          <w:instrText xml:space="preserve"> PAGEREF _Toc28154 \h </w:instrText>
        </w:r>
        <w:r>
          <w:fldChar w:fldCharType="separate"/>
        </w:r>
        <w:r>
          <w:t>66</w:t>
        </w:r>
        <w:r>
          <w:fldChar w:fldCharType="end"/>
        </w:r>
      </w:hyperlink>
    </w:p>
    <w:p>
      <w:pPr>
        <w:pStyle w:val="TOC2"/>
        <w:tabs>
          <w:tab w:val="right" w:leader="dot" w:pos="8306"/>
        </w:tabs>
      </w:pPr>
      <w:hyperlink w:anchor="_Toc8942" w:history="1">
        <w:r>
          <w:rPr>
            <w:rFonts w:ascii="仿宋" w:eastAsia="仿宋" w:hAnsi="仿宋" w:cs="仿宋" w:hint="eastAsia"/>
            <w:lang w:eastAsia="zh-CN"/>
          </w:rPr>
          <w:t>(一)、成果转化策略制定</w:t>
        </w:r>
        <w:r>
          <w:tab/>
        </w:r>
        <w:r>
          <w:fldChar w:fldCharType="begin"/>
        </w:r>
        <w:r>
          <w:instrText xml:space="preserve"> PAGEREF _Toc8942 \h </w:instrText>
        </w:r>
        <w:r>
          <w:fldChar w:fldCharType="separate"/>
        </w:r>
        <w:r>
          <w:t>66</w:t>
        </w:r>
        <w:r>
          <w:fldChar w:fldCharType="end"/>
        </w:r>
      </w:hyperlink>
    </w:p>
    <w:p>
      <w:pPr>
        <w:pStyle w:val="TOC2"/>
        <w:tabs>
          <w:tab w:val="right" w:leader="dot" w:pos="8306"/>
        </w:tabs>
      </w:pPr>
      <w:hyperlink w:anchor="_Toc10360" w:history="1">
        <w:r>
          <w:rPr>
            <w:rFonts w:ascii="仿宋" w:eastAsia="仿宋" w:hAnsi="仿宋" w:cs="仿宋" w:hint="eastAsia"/>
            <w:lang w:eastAsia="zh-CN"/>
          </w:rPr>
          <w:t>(二)、成果推广应用方案</w:t>
        </w:r>
        <w:r>
          <w:tab/>
        </w:r>
        <w:r>
          <w:fldChar w:fldCharType="begin"/>
        </w:r>
        <w:r>
          <w:instrText xml:space="preserve"> PAGEREF _Toc10360 \h </w:instrText>
        </w:r>
        <w:r>
          <w:fldChar w:fldCharType="separate"/>
        </w:r>
        <w:r>
          <w:t>68</w:t>
        </w:r>
        <w:r>
          <w:fldChar w:fldCharType="end"/>
        </w:r>
      </w:hyperlink>
    </w:p>
    <w:p>
      <w:pPr>
        <w:pStyle w:val="TOC1"/>
        <w:tabs>
          <w:tab w:val="right" w:leader="dot" w:pos="8306"/>
        </w:tabs>
      </w:pPr>
      <w:hyperlink w:anchor="_Toc29082" w:history="1">
        <w:r>
          <w:rPr>
            <w:rFonts w:ascii="仿宋" w:eastAsia="仿宋" w:hAnsi="仿宋" w:cs="仿宋" w:hint="eastAsia"/>
            <w:lang w:eastAsia="zh-CN"/>
          </w:rPr>
          <w:t>十六、法律法规与政策遵循</w:t>
        </w:r>
        <w:r>
          <w:tab/>
        </w:r>
        <w:r>
          <w:fldChar w:fldCharType="begin"/>
        </w:r>
        <w:r>
          <w:instrText xml:space="preserve"> PAGEREF _Toc29082 \h </w:instrText>
        </w:r>
        <w:r>
          <w:fldChar w:fldCharType="separate"/>
        </w:r>
        <w:r>
          <w:t>69</w:t>
        </w:r>
        <w:r>
          <w:fldChar w:fldCharType="end"/>
        </w:r>
      </w:hyperlink>
    </w:p>
    <w:p>
      <w:pPr>
        <w:pStyle w:val="TOC2"/>
        <w:tabs>
          <w:tab w:val="right" w:leader="dot" w:pos="8306"/>
        </w:tabs>
      </w:pPr>
      <w:hyperlink w:anchor="_Toc29730" w:history="1">
        <w:r>
          <w:rPr>
            <w:rFonts w:ascii="仿宋" w:eastAsia="仿宋" w:hAnsi="仿宋" w:cs="仿宋" w:hint="eastAsia"/>
            <w:lang w:eastAsia="zh-CN"/>
          </w:rPr>
          <w:t>(一)、法律法规遵守</w:t>
        </w:r>
        <w:r>
          <w:tab/>
        </w:r>
        <w:r>
          <w:fldChar w:fldCharType="begin"/>
        </w:r>
        <w:r>
          <w:instrText xml:space="preserve"> PAGEREF _Toc29730 \h </w:instrText>
        </w:r>
        <w:r>
          <w:fldChar w:fldCharType="separate"/>
        </w:r>
        <w:r>
          <w:t>69</w:t>
        </w:r>
        <w:r>
          <w:fldChar w:fldCharType="end"/>
        </w:r>
      </w:hyperlink>
    </w:p>
    <w:p>
      <w:pPr>
        <w:pStyle w:val="TOC2"/>
        <w:tabs>
          <w:tab w:val="right" w:leader="dot" w:pos="8306"/>
        </w:tabs>
      </w:pPr>
      <w:hyperlink w:anchor="_Toc20786" w:history="1">
        <w:r>
          <w:rPr>
            <w:rFonts w:ascii="仿宋" w:eastAsia="仿宋" w:hAnsi="仿宋" w:cs="仿宋" w:hint="eastAsia"/>
            <w:lang w:eastAsia="zh-CN"/>
          </w:rPr>
          <w:t>(二)、政策导向与利用</w:t>
        </w:r>
        <w:r>
          <w:tab/>
        </w:r>
        <w:r>
          <w:fldChar w:fldCharType="begin"/>
        </w:r>
        <w:r>
          <w:instrText xml:space="preserve"> PAGEREF _Toc20786 \h </w:instrText>
        </w:r>
        <w:r>
          <w:fldChar w:fldCharType="separate"/>
        </w:r>
        <w:r>
          <w:t>70</w:t>
        </w:r>
        <w:r>
          <w:fldChar w:fldCharType="end"/>
        </w:r>
      </w:hyperlink>
    </w:p>
    <w:p>
      <w:pPr>
        <w:pStyle w:val="TOC1"/>
        <w:tabs>
          <w:tab w:val="right" w:leader="dot" w:pos="8306"/>
        </w:tabs>
      </w:pPr>
      <w:hyperlink w:anchor="_Toc20661" w:history="1">
        <w:r>
          <w:rPr>
            <w:rFonts w:ascii="仿宋" w:eastAsia="仿宋" w:hAnsi="仿宋" w:cs="仿宋" w:hint="eastAsia"/>
            <w:lang w:eastAsia="zh-CN"/>
          </w:rPr>
          <w:t>十七、合作与交流机制建立</w:t>
        </w:r>
        <w:r>
          <w:tab/>
        </w:r>
        <w:r>
          <w:fldChar w:fldCharType="begin"/>
        </w:r>
        <w:r>
          <w:instrText xml:space="preserve"> PAGEREF _Toc20661 \h </w:instrText>
        </w:r>
        <w:r>
          <w:fldChar w:fldCharType="separate"/>
        </w:r>
        <w:r>
          <w:t>71</w:t>
        </w:r>
        <w:r>
          <w:fldChar w:fldCharType="end"/>
        </w:r>
      </w:hyperlink>
    </w:p>
    <w:p>
      <w:pPr>
        <w:pStyle w:val="TOC2"/>
        <w:tabs>
          <w:tab w:val="right" w:leader="dot" w:pos="8306"/>
        </w:tabs>
      </w:pPr>
      <w:hyperlink w:anchor="_Toc1" w:history="1">
        <w:r>
          <w:rPr>
            <w:rFonts w:ascii="仿宋" w:eastAsia="仿宋" w:hAnsi="仿宋" w:cs="仿宋" w:hint="eastAsia"/>
            <w:lang w:eastAsia="zh-CN"/>
          </w:rPr>
          <w:t>(一)、合作伙伴选择与合作方式</w:t>
        </w:r>
        <w:r>
          <w:tab/>
        </w:r>
        <w:r>
          <w:fldChar w:fldCharType="begin"/>
        </w:r>
        <w:r>
          <w:instrText xml:space="preserve"> PAGEREF _Toc1 \h </w:instrText>
        </w:r>
        <w:r>
          <w:fldChar w:fldCharType="separate"/>
        </w:r>
        <w:r>
          <w:t>71</w:t>
        </w:r>
        <w:r>
          <w:fldChar w:fldCharType="end"/>
        </w:r>
      </w:hyperlink>
    </w:p>
    <w:p>
      <w:pPr>
        <w:pStyle w:val="TOC2"/>
        <w:tabs>
          <w:tab w:val="right" w:leader="dot" w:pos="8306"/>
        </w:tabs>
      </w:pPr>
      <w:hyperlink w:anchor="_Toc21199" w:history="1">
        <w:r>
          <w:rPr>
            <w:rFonts w:ascii="仿宋" w:eastAsia="仿宋" w:hAnsi="仿宋" w:cs="仿宋" w:hint="eastAsia"/>
            <w:lang w:eastAsia="zh-CN"/>
          </w:rPr>
          <w:t>(二)、交流与合作平台搭建</w:t>
        </w:r>
        <w:r>
          <w:tab/>
        </w:r>
        <w:r>
          <w:fldChar w:fldCharType="begin"/>
        </w:r>
        <w:r>
          <w:instrText xml:space="preserve"> PAGEREF _Toc21199 \h </w:instrText>
        </w:r>
        <w:r>
          <w:fldChar w:fldCharType="separate"/>
        </w:r>
        <w:r>
          <w:t>73</w:t>
        </w:r>
        <w:r>
          <w:fldChar w:fldCharType="end"/>
        </w:r>
      </w:hyperlink>
    </w:p>
    <w:p>
      <w:pPr>
        <w:pStyle w:val="TOC1"/>
        <w:tabs>
          <w:tab w:val="right" w:leader="dot" w:pos="8306"/>
        </w:tabs>
      </w:pPr>
      <w:hyperlink w:anchor="_Toc14785" w:history="1">
        <w:r>
          <w:rPr>
            <w:rFonts w:ascii="仿宋" w:eastAsia="仿宋" w:hAnsi="仿宋" w:cs="仿宋" w:hint="eastAsia"/>
            <w:lang w:eastAsia="zh-CN"/>
          </w:rPr>
          <w:t>十八、创新驱动与持续发展</w:t>
        </w:r>
        <w:r>
          <w:tab/>
        </w:r>
        <w:r>
          <w:fldChar w:fldCharType="begin"/>
        </w:r>
        <w:r>
          <w:instrText xml:space="preserve"> PAGEREF _Toc14785 \h </w:instrText>
        </w:r>
        <w:r>
          <w:fldChar w:fldCharType="separate"/>
        </w:r>
        <w:r>
          <w:t>74</w:t>
        </w:r>
        <w:r>
          <w:fldChar w:fldCharType="end"/>
        </w:r>
      </w:hyperlink>
    </w:p>
    <w:p>
      <w:pPr>
        <w:pStyle w:val="TOC2"/>
        <w:tabs>
          <w:tab w:val="right" w:leader="dot" w:pos="8306"/>
        </w:tabs>
      </w:pPr>
      <w:hyperlink w:anchor="_Toc8843" w:history="1">
        <w:r>
          <w:rPr>
            <w:rFonts w:ascii="仿宋" w:eastAsia="仿宋" w:hAnsi="仿宋" w:cs="仿宋" w:hint="eastAsia"/>
            <w:lang w:eastAsia="zh-CN"/>
          </w:rPr>
          <w:t>(一)、创新驱动战略实施</w:t>
        </w:r>
        <w:r>
          <w:tab/>
        </w:r>
        <w:r>
          <w:fldChar w:fldCharType="begin"/>
        </w:r>
        <w:r>
          <w:instrText xml:space="preserve"> PAGEREF _Toc8843 \h </w:instrText>
        </w:r>
        <w:r>
          <w:fldChar w:fldCharType="separate"/>
        </w:r>
        <w:r>
          <w:t>74</w:t>
        </w:r>
        <w:r>
          <w:fldChar w:fldCharType="end"/>
        </w:r>
      </w:hyperlink>
    </w:p>
    <w:p>
      <w:pPr>
        <w:pStyle w:val="TOC2"/>
        <w:tabs>
          <w:tab w:val="right" w:leader="dot" w:pos="8306"/>
        </w:tabs>
      </w:pPr>
      <w:hyperlink w:anchor="_Toc7233" w:history="1">
        <w:r>
          <w:rPr>
            <w:rFonts w:ascii="仿宋" w:eastAsia="仿宋" w:hAnsi="仿宋" w:cs="仿宋" w:hint="eastAsia"/>
            <w:lang w:eastAsia="zh-CN"/>
          </w:rPr>
          <w:t>(二)、持续发展路径探索</w:t>
        </w:r>
        <w:r>
          <w:tab/>
        </w:r>
        <w:r>
          <w:fldChar w:fldCharType="begin"/>
        </w:r>
        <w:r>
          <w:instrText xml:space="preserve"> PAGEREF _Toc7233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3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380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67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8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一、硬面堆、药芯焊线项目的市场准入条件分析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面堆、药芯焊线项目而言，市场准入条件首先取决于政策法规环境。政府对于[行业名称]领域的法规，如环保标准、税收政策、和技术使用规范，直接影响硬面堆、药芯焊线项目的运营和成本结构。例如，若政府针对使用可再生能源的企业提供税收优惠，这将对硬面堆、药芯焊线项目的财务规划产生重要影响。同时，考虑经济环境和消费者偏好的变化对硬面堆、药芯焊线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二、硬面堆、药芯焊线项目的行业规范与合规性要求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硬面堆、药芯焊线项目来说，遵守行业规范和合规性要求是确保项目顺利进行的基础。这包括遵循质量控制标准、安全规定、数据保护法规等。例如，若硬面堆、药芯焊线项目涉及数据处理，须严格遵守相关的数据保护法规。此外，行业内部的自律规范，如产品标准和服务流程，也对于提升硬面堆、药芯焊线项目在行业内的认可度和竞争力至关重要。项目管理团队必须不断更新策略，以应对行业规范和法规的变化，确保硬面堆、药芯焊线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三、硬面堆、药芯焊线项目的竞争格局和战略定位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硬面堆、药芯焊线项目的发展规划中，理解行业的竞争格局对于制定有效的市场策略极为关键。这包括分析主要竞争对手的市场地位、优势及其业务模式。硬面堆、药芯焊线项目面临的竞争对手可能包括大型成熟企业和创新型初创公司，各自采取不同的市场策略。因此，硬面堆、药芯焊线项目需精确地定位自己的市场策略，如专注于产品创新、客户服务或成本效率，以在竞争中占据优势。通过深入的市场和竞争分析，硬面堆、药芯焊线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00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061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硬面堆、药芯焊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硬面堆、药芯焊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14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硬面堆、药芯焊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硬面堆、药芯焊线项目在其专注的领域内，特别是在人工智能和数据科学方面，有望推动显著的技术革新。项目的研发活动不仅有望孕育出改变行业运作方式的新技术，还可能在长远中影响整个技术生态系统。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硬面堆、药芯焊线项目还致力于提升当地居民的技能和就业能力，通过与当地教育机构合作提供培训和教育机会，从而提高社区整体的生活水平和社会福祉。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硬面堆、药芯焊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800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硬面堆、药芯焊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硬面堆、药芯焊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https://d.book118.com/715314124044011112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F0EDE"/>
    <w:rsid w:val="3D6F0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31412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2024-02-10T22:09:00Z</dcterms:created>
  <dcterms:modified xsi:type="dcterms:W3CDTF">2024-02-10T22:10:28Z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994D566F7B73440796348D03855D0DE9_11</vt:lpwstr>
  </property>
  <property fmtid="{D5CDD505-2E9C-101B-9397-08002B2CF9AE}" pid="3" name="KSOProductBuildVer">
    <vt:lpwstr>2052-12.1.0.16250</vt:lpwstr>
  </property>
</Properties>
</file>