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碳酸盐项目构思建设方案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47" w:history="1">
        <w:r>
          <w:rPr>
            <w:rFonts w:ascii="仿宋" w:eastAsia="仿宋" w:hAnsi="仿宋" w:cs="仿宋" w:hint="eastAsia"/>
            <w:lang w:eastAsia="zh-CN"/>
          </w:rPr>
          <w:t>前言</w:t>
        </w:r>
        <w:r>
          <w:tab/>
        </w:r>
        <w:r>
          <w:fldChar w:fldCharType="begin"/>
        </w:r>
        <w:r>
          <w:instrText xml:space="preserve"> PAGEREF _Toc21747 \h </w:instrText>
        </w:r>
        <w:r>
          <w:fldChar w:fldCharType="separate"/>
        </w:r>
        <w:r>
          <w:t>3</w:t>
        </w:r>
        <w:r>
          <w:fldChar w:fldCharType="end"/>
        </w:r>
      </w:hyperlink>
    </w:p>
    <w:p>
      <w:pPr>
        <w:pStyle w:val="TOC1"/>
        <w:tabs>
          <w:tab w:val="right" w:leader="dot" w:pos="8306"/>
        </w:tabs>
      </w:pPr>
      <w:hyperlink w:anchor="_Toc9153" w:history="1">
        <w:r>
          <w:rPr>
            <w:rFonts w:ascii="仿宋" w:eastAsia="仿宋" w:hAnsi="仿宋" w:cs="仿宋" w:hint="eastAsia"/>
            <w:lang w:eastAsia="zh-CN"/>
          </w:rPr>
          <w:t>一、社会影响分析</w:t>
        </w:r>
        <w:r>
          <w:tab/>
        </w:r>
        <w:r>
          <w:fldChar w:fldCharType="begin"/>
        </w:r>
        <w:r>
          <w:instrText xml:space="preserve"> PAGEREF _Toc9153 \h </w:instrText>
        </w:r>
        <w:r>
          <w:fldChar w:fldCharType="separate"/>
        </w:r>
        <w:r>
          <w:t>3</w:t>
        </w:r>
        <w:r>
          <w:fldChar w:fldCharType="end"/>
        </w:r>
      </w:hyperlink>
    </w:p>
    <w:p>
      <w:pPr>
        <w:pStyle w:val="TOC2"/>
        <w:tabs>
          <w:tab w:val="right" w:leader="dot" w:pos="8306"/>
        </w:tabs>
      </w:pPr>
      <w:hyperlink w:anchor="_Toc29253" w:history="1">
        <w:r>
          <w:rPr>
            <w:rFonts w:ascii="仿宋" w:eastAsia="仿宋" w:hAnsi="仿宋" w:cs="仿宋" w:hint="eastAsia"/>
            <w:lang w:eastAsia="zh-CN"/>
          </w:rPr>
          <w:t>(一)、社会影响效果分析</w:t>
        </w:r>
        <w:r>
          <w:tab/>
        </w:r>
        <w:r>
          <w:fldChar w:fldCharType="begin"/>
        </w:r>
        <w:r>
          <w:instrText xml:space="preserve"> PAGEREF _Toc29253 \h </w:instrText>
        </w:r>
        <w:r>
          <w:fldChar w:fldCharType="separate"/>
        </w:r>
        <w:r>
          <w:t>3</w:t>
        </w:r>
        <w:r>
          <w:fldChar w:fldCharType="end"/>
        </w:r>
      </w:hyperlink>
    </w:p>
    <w:p>
      <w:pPr>
        <w:pStyle w:val="TOC2"/>
        <w:tabs>
          <w:tab w:val="right" w:leader="dot" w:pos="8306"/>
        </w:tabs>
      </w:pPr>
      <w:hyperlink w:anchor="_Toc26332" w:history="1">
        <w:r>
          <w:rPr>
            <w:rFonts w:ascii="仿宋" w:eastAsia="仿宋" w:hAnsi="仿宋" w:cs="仿宋" w:hint="eastAsia"/>
            <w:lang w:eastAsia="zh-CN"/>
          </w:rPr>
          <w:t>(二)、社会适应性分析</w:t>
        </w:r>
        <w:r>
          <w:tab/>
        </w:r>
        <w:r>
          <w:fldChar w:fldCharType="begin"/>
        </w:r>
        <w:r>
          <w:instrText xml:space="preserve"> PAGEREF _Toc26332 \h </w:instrText>
        </w:r>
        <w:r>
          <w:fldChar w:fldCharType="separate"/>
        </w:r>
        <w:r>
          <w:t>5</w:t>
        </w:r>
        <w:r>
          <w:fldChar w:fldCharType="end"/>
        </w:r>
      </w:hyperlink>
    </w:p>
    <w:p>
      <w:pPr>
        <w:pStyle w:val="TOC2"/>
        <w:tabs>
          <w:tab w:val="right" w:leader="dot" w:pos="8306"/>
        </w:tabs>
      </w:pPr>
      <w:hyperlink w:anchor="_Toc30179" w:history="1">
        <w:r>
          <w:rPr>
            <w:rFonts w:ascii="仿宋" w:eastAsia="仿宋" w:hAnsi="仿宋" w:cs="仿宋" w:hint="eastAsia"/>
            <w:lang w:eastAsia="zh-CN"/>
          </w:rPr>
          <w:t>(三)、社会风险及对策分析</w:t>
        </w:r>
        <w:r>
          <w:tab/>
        </w:r>
        <w:r>
          <w:fldChar w:fldCharType="begin"/>
        </w:r>
        <w:r>
          <w:instrText xml:space="preserve"> PAGEREF _Toc30179 \h </w:instrText>
        </w:r>
        <w:r>
          <w:fldChar w:fldCharType="separate"/>
        </w:r>
        <w:r>
          <w:t>7</w:t>
        </w:r>
        <w:r>
          <w:fldChar w:fldCharType="end"/>
        </w:r>
      </w:hyperlink>
    </w:p>
    <w:p>
      <w:pPr>
        <w:pStyle w:val="TOC1"/>
        <w:tabs>
          <w:tab w:val="right" w:leader="dot" w:pos="8306"/>
        </w:tabs>
      </w:pPr>
      <w:hyperlink w:anchor="_Toc6875" w:history="1">
        <w:r>
          <w:rPr>
            <w:rFonts w:ascii="仿宋" w:eastAsia="仿宋" w:hAnsi="仿宋" w:cs="仿宋" w:hint="eastAsia"/>
            <w:lang w:eastAsia="zh-CN"/>
          </w:rPr>
          <w:t>二、发展规划、产业政策和行业准入分析</w:t>
        </w:r>
        <w:r>
          <w:tab/>
        </w:r>
        <w:r>
          <w:fldChar w:fldCharType="begin"/>
        </w:r>
        <w:r>
          <w:instrText xml:space="preserve"> PAGEREF _Toc6875 \h </w:instrText>
        </w:r>
        <w:r>
          <w:fldChar w:fldCharType="separate"/>
        </w:r>
        <w:r>
          <w:t>10</w:t>
        </w:r>
        <w:r>
          <w:fldChar w:fldCharType="end"/>
        </w:r>
      </w:hyperlink>
    </w:p>
    <w:p>
      <w:pPr>
        <w:pStyle w:val="TOC2"/>
        <w:tabs>
          <w:tab w:val="right" w:leader="dot" w:pos="8306"/>
        </w:tabs>
      </w:pPr>
      <w:hyperlink w:anchor="_Toc11386" w:history="1">
        <w:r>
          <w:rPr>
            <w:rFonts w:ascii="仿宋" w:eastAsia="仿宋" w:hAnsi="仿宋" w:cs="仿宋" w:hint="eastAsia"/>
            <w:lang w:eastAsia="zh-CN"/>
          </w:rPr>
          <w:t>(一)、发展规划分析</w:t>
        </w:r>
        <w:r>
          <w:tab/>
        </w:r>
        <w:r>
          <w:fldChar w:fldCharType="begin"/>
        </w:r>
        <w:r>
          <w:instrText xml:space="preserve"> PAGEREF _Toc11386 \h </w:instrText>
        </w:r>
        <w:r>
          <w:fldChar w:fldCharType="separate"/>
        </w:r>
        <w:r>
          <w:t>10</w:t>
        </w:r>
        <w:r>
          <w:fldChar w:fldCharType="end"/>
        </w:r>
      </w:hyperlink>
    </w:p>
    <w:p>
      <w:pPr>
        <w:pStyle w:val="TOC2"/>
        <w:tabs>
          <w:tab w:val="right" w:leader="dot" w:pos="8306"/>
        </w:tabs>
      </w:pPr>
      <w:hyperlink w:anchor="_Toc20985" w:history="1">
        <w:r>
          <w:rPr>
            <w:rFonts w:ascii="仿宋" w:eastAsia="仿宋" w:hAnsi="仿宋" w:cs="仿宋" w:hint="eastAsia"/>
            <w:lang w:eastAsia="zh-CN"/>
          </w:rPr>
          <w:t>(二)、产业政策分析</w:t>
        </w:r>
        <w:r>
          <w:tab/>
        </w:r>
        <w:r>
          <w:fldChar w:fldCharType="begin"/>
        </w:r>
        <w:r>
          <w:instrText xml:space="preserve"> PAGEREF _Toc20985 \h </w:instrText>
        </w:r>
        <w:r>
          <w:fldChar w:fldCharType="separate"/>
        </w:r>
        <w:r>
          <w:t>12</w:t>
        </w:r>
        <w:r>
          <w:fldChar w:fldCharType="end"/>
        </w:r>
      </w:hyperlink>
    </w:p>
    <w:p>
      <w:pPr>
        <w:pStyle w:val="TOC2"/>
        <w:tabs>
          <w:tab w:val="right" w:leader="dot" w:pos="8306"/>
        </w:tabs>
      </w:pPr>
      <w:hyperlink w:anchor="_Toc32405" w:history="1">
        <w:r>
          <w:rPr>
            <w:rFonts w:ascii="仿宋" w:eastAsia="仿宋" w:hAnsi="仿宋" w:cs="仿宋" w:hint="eastAsia"/>
            <w:lang w:eastAsia="zh-CN"/>
          </w:rPr>
          <w:t>(三)、行业准入分析</w:t>
        </w:r>
        <w:r>
          <w:tab/>
        </w:r>
        <w:r>
          <w:fldChar w:fldCharType="begin"/>
        </w:r>
        <w:r>
          <w:instrText xml:space="preserve"> PAGEREF _Toc32405 \h </w:instrText>
        </w:r>
        <w:r>
          <w:fldChar w:fldCharType="separate"/>
        </w:r>
        <w:r>
          <w:t>14</w:t>
        </w:r>
        <w:r>
          <w:fldChar w:fldCharType="end"/>
        </w:r>
      </w:hyperlink>
    </w:p>
    <w:p>
      <w:pPr>
        <w:pStyle w:val="TOC1"/>
        <w:tabs>
          <w:tab w:val="right" w:leader="dot" w:pos="8306"/>
        </w:tabs>
      </w:pPr>
      <w:hyperlink w:anchor="_Toc23785" w:history="1">
        <w:r>
          <w:rPr>
            <w:rFonts w:ascii="仿宋" w:eastAsia="仿宋" w:hAnsi="仿宋" w:cs="仿宋" w:hint="eastAsia"/>
            <w:lang w:eastAsia="zh-CN"/>
          </w:rPr>
          <w:t>三、项目选址研究</w:t>
        </w:r>
        <w:r>
          <w:tab/>
        </w:r>
        <w:r>
          <w:fldChar w:fldCharType="begin"/>
        </w:r>
        <w:r>
          <w:instrText xml:space="preserve"> PAGEREF _Toc23785 \h </w:instrText>
        </w:r>
        <w:r>
          <w:fldChar w:fldCharType="separate"/>
        </w:r>
        <w:r>
          <w:t>15</w:t>
        </w:r>
        <w:r>
          <w:fldChar w:fldCharType="end"/>
        </w:r>
      </w:hyperlink>
    </w:p>
    <w:p>
      <w:pPr>
        <w:pStyle w:val="TOC2"/>
        <w:tabs>
          <w:tab w:val="right" w:leader="dot" w:pos="8306"/>
        </w:tabs>
      </w:pPr>
      <w:hyperlink w:anchor="_Toc8996" w:history="1">
        <w:r>
          <w:rPr>
            <w:rFonts w:ascii="仿宋" w:eastAsia="仿宋" w:hAnsi="仿宋" w:cs="仿宋" w:hint="eastAsia"/>
            <w:lang w:eastAsia="zh-CN"/>
          </w:rPr>
          <w:t>(一)、项目选址原则</w:t>
        </w:r>
        <w:r>
          <w:tab/>
        </w:r>
        <w:r>
          <w:fldChar w:fldCharType="begin"/>
        </w:r>
        <w:r>
          <w:instrText xml:space="preserve"> PAGEREF _Toc8996 \h </w:instrText>
        </w:r>
        <w:r>
          <w:fldChar w:fldCharType="separate"/>
        </w:r>
        <w:r>
          <w:t>15</w:t>
        </w:r>
        <w:r>
          <w:fldChar w:fldCharType="end"/>
        </w:r>
      </w:hyperlink>
    </w:p>
    <w:p>
      <w:pPr>
        <w:pStyle w:val="TOC2"/>
        <w:tabs>
          <w:tab w:val="right" w:leader="dot" w:pos="8306"/>
        </w:tabs>
      </w:pPr>
      <w:hyperlink w:anchor="_Toc17336" w:history="1">
        <w:r>
          <w:rPr>
            <w:rFonts w:ascii="仿宋" w:eastAsia="仿宋" w:hAnsi="仿宋" w:cs="仿宋" w:hint="eastAsia"/>
            <w:lang w:eastAsia="zh-CN"/>
          </w:rPr>
          <w:t>(二)、项目选址</w:t>
        </w:r>
        <w:r>
          <w:tab/>
        </w:r>
        <w:r>
          <w:fldChar w:fldCharType="begin"/>
        </w:r>
        <w:r>
          <w:instrText xml:space="preserve"> PAGEREF _Toc17336 \h </w:instrText>
        </w:r>
        <w:r>
          <w:fldChar w:fldCharType="separate"/>
        </w:r>
        <w:r>
          <w:t>18</w:t>
        </w:r>
        <w:r>
          <w:fldChar w:fldCharType="end"/>
        </w:r>
      </w:hyperlink>
    </w:p>
    <w:p>
      <w:pPr>
        <w:pStyle w:val="TOC2"/>
        <w:tabs>
          <w:tab w:val="right" w:leader="dot" w:pos="8306"/>
        </w:tabs>
      </w:pPr>
      <w:hyperlink w:anchor="_Toc862" w:history="1">
        <w:r>
          <w:rPr>
            <w:rFonts w:ascii="仿宋" w:eastAsia="仿宋" w:hAnsi="仿宋" w:cs="仿宋" w:hint="eastAsia"/>
            <w:lang w:eastAsia="zh-CN"/>
          </w:rPr>
          <w:t>(三)、建设条件分析</w:t>
        </w:r>
        <w:r>
          <w:tab/>
        </w:r>
        <w:r>
          <w:fldChar w:fldCharType="begin"/>
        </w:r>
        <w:r>
          <w:instrText xml:space="preserve"> PAGEREF _Toc862 \h </w:instrText>
        </w:r>
        <w:r>
          <w:fldChar w:fldCharType="separate"/>
        </w:r>
        <w:r>
          <w:t>20</w:t>
        </w:r>
        <w:r>
          <w:fldChar w:fldCharType="end"/>
        </w:r>
      </w:hyperlink>
    </w:p>
    <w:p>
      <w:pPr>
        <w:pStyle w:val="TOC2"/>
        <w:tabs>
          <w:tab w:val="right" w:leader="dot" w:pos="8306"/>
        </w:tabs>
      </w:pPr>
      <w:hyperlink w:anchor="_Toc11963" w:history="1">
        <w:r>
          <w:rPr>
            <w:rFonts w:ascii="仿宋" w:eastAsia="仿宋" w:hAnsi="仿宋" w:cs="仿宋" w:hint="eastAsia"/>
            <w:lang w:eastAsia="zh-CN"/>
          </w:rPr>
          <w:t>(四)、用地控制指标</w:t>
        </w:r>
        <w:r>
          <w:tab/>
        </w:r>
        <w:r>
          <w:fldChar w:fldCharType="begin"/>
        </w:r>
        <w:r>
          <w:instrText xml:space="preserve"> PAGEREF _Toc11963 \h </w:instrText>
        </w:r>
        <w:r>
          <w:fldChar w:fldCharType="separate"/>
        </w:r>
        <w:r>
          <w:t>21</w:t>
        </w:r>
        <w:r>
          <w:fldChar w:fldCharType="end"/>
        </w:r>
      </w:hyperlink>
    </w:p>
    <w:p>
      <w:pPr>
        <w:pStyle w:val="TOC2"/>
        <w:tabs>
          <w:tab w:val="right" w:leader="dot" w:pos="8306"/>
        </w:tabs>
      </w:pPr>
      <w:hyperlink w:anchor="_Toc17004" w:history="1">
        <w:r>
          <w:rPr>
            <w:rFonts w:ascii="仿宋" w:eastAsia="仿宋" w:hAnsi="仿宋" w:cs="仿宋" w:hint="eastAsia"/>
            <w:lang w:eastAsia="zh-CN"/>
          </w:rPr>
          <w:t>(五)、地总体要求</w:t>
        </w:r>
        <w:r>
          <w:tab/>
        </w:r>
        <w:r>
          <w:fldChar w:fldCharType="begin"/>
        </w:r>
        <w:r>
          <w:instrText xml:space="preserve"> PAGEREF _Toc17004 \h </w:instrText>
        </w:r>
        <w:r>
          <w:fldChar w:fldCharType="separate"/>
        </w:r>
        <w:r>
          <w:t>23</w:t>
        </w:r>
        <w:r>
          <w:fldChar w:fldCharType="end"/>
        </w:r>
      </w:hyperlink>
    </w:p>
    <w:p>
      <w:pPr>
        <w:pStyle w:val="TOC2"/>
        <w:tabs>
          <w:tab w:val="right" w:leader="dot" w:pos="8306"/>
        </w:tabs>
      </w:pPr>
      <w:hyperlink w:anchor="_Toc2034" w:history="1">
        <w:r>
          <w:rPr>
            <w:rFonts w:ascii="仿宋" w:eastAsia="仿宋" w:hAnsi="仿宋" w:cs="仿宋" w:hint="eastAsia"/>
            <w:lang w:eastAsia="zh-CN"/>
          </w:rPr>
          <w:t>(六)、节约用地措施</w:t>
        </w:r>
        <w:r>
          <w:tab/>
        </w:r>
        <w:r>
          <w:fldChar w:fldCharType="begin"/>
        </w:r>
        <w:r>
          <w:instrText xml:space="preserve"> PAGEREF _Toc2034 \h </w:instrText>
        </w:r>
        <w:r>
          <w:fldChar w:fldCharType="separate"/>
        </w:r>
        <w:r>
          <w:t>24</w:t>
        </w:r>
        <w:r>
          <w:fldChar w:fldCharType="end"/>
        </w:r>
      </w:hyperlink>
    </w:p>
    <w:p>
      <w:pPr>
        <w:pStyle w:val="TOC2"/>
        <w:tabs>
          <w:tab w:val="right" w:leader="dot" w:pos="8306"/>
        </w:tabs>
      </w:pPr>
      <w:hyperlink w:anchor="_Toc12229" w:history="1">
        <w:r>
          <w:rPr>
            <w:rFonts w:ascii="仿宋" w:eastAsia="仿宋" w:hAnsi="仿宋" w:cs="仿宋" w:hint="eastAsia"/>
            <w:lang w:eastAsia="zh-CN"/>
          </w:rPr>
          <w:t>(七)、选址综合评价</w:t>
        </w:r>
        <w:r>
          <w:tab/>
        </w:r>
        <w:r>
          <w:fldChar w:fldCharType="begin"/>
        </w:r>
        <w:r>
          <w:instrText xml:space="preserve"> PAGEREF _Toc12229 \h </w:instrText>
        </w:r>
        <w:r>
          <w:fldChar w:fldCharType="separate"/>
        </w:r>
        <w:r>
          <w:t>26</w:t>
        </w:r>
        <w:r>
          <w:fldChar w:fldCharType="end"/>
        </w:r>
      </w:hyperlink>
    </w:p>
    <w:p>
      <w:pPr>
        <w:pStyle w:val="TOC1"/>
        <w:tabs>
          <w:tab w:val="right" w:leader="dot" w:pos="8306"/>
        </w:tabs>
      </w:pPr>
      <w:hyperlink w:anchor="_Toc8331" w:history="1">
        <w:r>
          <w:rPr>
            <w:rFonts w:ascii="仿宋" w:eastAsia="仿宋" w:hAnsi="仿宋" w:cs="仿宋" w:hint="eastAsia"/>
            <w:lang w:eastAsia="zh-CN"/>
          </w:rPr>
          <w:t>四、背景、必要性分析</w:t>
        </w:r>
        <w:r>
          <w:tab/>
        </w:r>
        <w:r>
          <w:fldChar w:fldCharType="begin"/>
        </w:r>
        <w:r>
          <w:instrText xml:space="preserve"> PAGEREF _Toc8331 \h </w:instrText>
        </w:r>
        <w:r>
          <w:fldChar w:fldCharType="separate"/>
        </w:r>
        <w:r>
          <w:t>27</w:t>
        </w:r>
        <w:r>
          <w:fldChar w:fldCharType="end"/>
        </w:r>
      </w:hyperlink>
    </w:p>
    <w:p>
      <w:pPr>
        <w:pStyle w:val="TOC2"/>
        <w:tabs>
          <w:tab w:val="right" w:leader="dot" w:pos="8306"/>
        </w:tabs>
      </w:pPr>
      <w:hyperlink w:anchor="_Toc24874" w:history="1">
        <w:r>
          <w:rPr>
            <w:rFonts w:ascii="仿宋" w:eastAsia="仿宋" w:hAnsi="仿宋" w:cs="仿宋" w:hint="eastAsia"/>
            <w:lang w:eastAsia="zh-CN"/>
          </w:rPr>
          <w:t>(一)、项目建设背景</w:t>
        </w:r>
        <w:r>
          <w:tab/>
        </w:r>
        <w:r>
          <w:fldChar w:fldCharType="begin"/>
        </w:r>
        <w:r>
          <w:instrText xml:space="preserve"> PAGEREF _Toc24874 \h </w:instrText>
        </w:r>
        <w:r>
          <w:fldChar w:fldCharType="separate"/>
        </w:r>
        <w:r>
          <w:t>27</w:t>
        </w:r>
        <w:r>
          <w:fldChar w:fldCharType="end"/>
        </w:r>
      </w:hyperlink>
    </w:p>
    <w:p>
      <w:pPr>
        <w:pStyle w:val="TOC2"/>
        <w:tabs>
          <w:tab w:val="right" w:leader="dot" w:pos="8306"/>
        </w:tabs>
      </w:pPr>
      <w:hyperlink w:anchor="_Toc17256" w:history="1">
        <w:r>
          <w:rPr>
            <w:rFonts w:ascii="仿宋" w:eastAsia="仿宋" w:hAnsi="仿宋" w:cs="仿宋" w:hint="eastAsia"/>
            <w:lang w:eastAsia="zh-CN"/>
          </w:rPr>
          <w:t>(二)、必要性分析</w:t>
        </w:r>
        <w:r>
          <w:tab/>
        </w:r>
        <w:r>
          <w:fldChar w:fldCharType="begin"/>
        </w:r>
        <w:r>
          <w:instrText xml:space="preserve"> PAGEREF _Toc17256 \h </w:instrText>
        </w:r>
        <w:r>
          <w:fldChar w:fldCharType="separate"/>
        </w:r>
        <w:r>
          <w:t>28</w:t>
        </w:r>
        <w:r>
          <w:fldChar w:fldCharType="end"/>
        </w:r>
      </w:hyperlink>
    </w:p>
    <w:p>
      <w:pPr>
        <w:pStyle w:val="TOC2"/>
        <w:tabs>
          <w:tab w:val="right" w:leader="dot" w:pos="8306"/>
        </w:tabs>
      </w:pPr>
      <w:hyperlink w:anchor="_Toc22932" w:history="1">
        <w:r>
          <w:rPr>
            <w:rFonts w:ascii="仿宋" w:eastAsia="仿宋" w:hAnsi="仿宋" w:cs="仿宋" w:hint="eastAsia"/>
            <w:lang w:eastAsia="zh-CN"/>
          </w:rPr>
          <w:t>(三)、项目建设有利条件</w:t>
        </w:r>
        <w:r>
          <w:tab/>
        </w:r>
        <w:r>
          <w:fldChar w:fldCharType="begin"/>
        </w:r>
        <w:r>
          <w:instrText xml:space="preserve"> PAGEREF _Toc22932 \h </w:instrText>
        </w:r>
        <w:r>
          <w:fldChar w:fldCharType="separate"/>
        </w:r>
        <w:r>
          <w:t>29</w:t>
        </w:r>
        <w:r>
          <w:fldChar w:fldCharType="end"/>
        </w:r>
      </w:hyperlink>
    </w:p>
    <w:p>
      <w:pPr>
        <w:pStyle w:val="TOC1"/>
        <w:tabs>
          <w:tab w:val="right" w:leader="dot" w:pos="8306"/>
        </w:tabs>
      </w:pPr>
      <w:hyperlink w:anchor="_Toc9419" w:history="1">
        <w:r>
          <w:rPr>
            <w:rFonts w:ascii="仿宋" w:eastAsia="仿宋" w:hAnsi="仿宋" w:cs="仿宋" w:hint="eastAsia"/>
            <w:lang w:eastAsia="zh-CN"/>
          </w:rPr>
          <w:t>五、项目监理与质量保证</w:t>
        </w:r>
        <w:r>
          <w:tab/>
        </w:r>
        <w:r>
          <w:fldChar w:fldCharType="begin"/>
        </w:r>
        <w:r>
          <w:instrText xml:space="preserve"> PAGEREF _Toc9419 \h </w:instrText>
        </w:r>
        <w:r>
          <w:fldChar w:fldCharType="separate"/>
        </w:r>
        <w:r>
          <w:t>31</w:t>
        </w:r>
        <w:r>
          <w:fldChar w:fldCharType="end"/>
        </w:r>
      </w:hyperlink>
    </w:p>
    <w:p>
      <w:pPr>
        <w:pStyle w:val="TOC2"/>
        <w:tabs>
          <w:tab w:val="right" w:leader="dot" w:pos="8306"/>
        </w:tabs>
      </w:pPr>
      <w:hyperlink w:anchor="_Toc3231" w:history="1">
        <w:r>
          <w:rPr>
            <w:rFonts w:ascii="仿宋" w:eastAsia="仿宋" w:hAnsi="仿宋" w:cs="仿宋" w:hint="eastAsia"/>
            <w:lang w:eastAsia="zh-CN"/>
          </w:rPr>
          <w:t>(一)、监理体系构建</w:t>
        </w:r>
        <w:r>
          <w:tab/>
        </w:r>
        <w:r>
          <w:fldChar w:fldCharType="begin"/>
        </w:r>
        <w:r>
          <w:instrText xml:space="preserve"> PAGEREF _Toc3231 \h </w:instrText>
        </w:r>
        <w:r>
          <w:fldChar w:fldCharType="separate"/>
        </w:r>
        <w:r>
          <w:t>31</w:t>
        </w:r>
        <w:r>
          <w:fldChar w:fldCharType="end"/>
        </w:r>
      </w:hyperlink>
    </w:p>
    <w:p>
      <w:pPr>
        <w:pStyle w:val="TOC2"/>
        <w:tabs>
          <w:tab w:val="right" w:leader="dot" w:pos="8306"/>
        </w:tabs>
      </w:pPr>
      <w:hyperlink w:anchor="_Toc24744" w:history="1">
        <w:r>
          <w:rPr>
            <w:rFonts w:ascii="仿宋" w:eastAsia="仿宋" w:hAnsi="仿宋" w:cs="仿宋" w:hint="eastAsia"/>
            <w:lang w:eastAsia="zh-CN"/>
          </w:rPr>
          <w:t>(二)、质量保证体系实施</w:t>
        </w:r>
        <w:r>
          <w:tab/>
        </w:r>
        <w:r>
          <w:fldChar w:fldCharType="begin"/>
        </w:r>
        <w:r>
          <w:instrText xml:space="preserve"> PAGEREF _Toc24744 \h </w:instrText>
        </w:r>
        <w:r>
          <w:fldChar w:fldCharType="separate"/>
        </w:r>
        <w:r>
          <w:t>31</w:t>
        </w:r>
        <w:r>
          <w:fldChar w:fldCharType="end"/>
        </w:r>
      </w:hyperlink>
    </w:p>
    <w:p>
      <w:pPr>
        <w:pStyle w:val="TOC2"/>
        <w:tabs>
          <w:tab w:val="right" w:leader="dot" w:pos="8306"/>
        </w:tabs>
      </w:pPr>
      <w:hyperlink w:anchor="_Toc18991" w:history="1">
        <w:r>
          <w:rPr>
            <w:rFonts w:ascii="仿宋" w:eastAsia="仿宋" w:hAnsi="仿宋" w:cs="仿宋" w:hint="eastAsia"/>
            <w:lang w:eastAsia="zh-CN"/>
          </w:rPr>
          <w:t>(三)、监理与质量控制流程</w:t>
        </w:r>
        <w:r>
          <w:tab/>
        </w:r>
        <w:r>
          <w:fldChar w:fldCharType="begin"/>
        </w:r>
        <w:r>
          <w:instrText xml:space="preserve"> PAGEREF _Toc18991 \h </w:instrText>
        </w:r>
        <w:r>
          <w:fldChar w:fldCharType="separate"/>
        </w:r>
        <w:r>
          <w:t>32</w:t>
        </w:r>
        <w:r>
          <w:fldChar w:fldCharType="end"/>
        </w:r>
      </w:hyperlink>
    </w:p>
    <w:p>
      <w:pPr>
        <w:pStyle w:val="TOC1"/>
        <w:tabs>
          <w:tab w:val="right" w:leader="dot" w:pos="8306"/>
        </w:tabs>
      </w:pPr>
      <w:hyperlink w:anchor="_Toc1058" w:history="1">
        <w:r>
          <w:rPr>
            <w:rFonts w:ascii="仿宋" w:eastAsia="仿宋" w:hAnsi="仿宋" w:cs="仿宋" w:hint="eastAsia"/>
            <w:lang w:eastAsia="zh-CN"/>
          </w:rPr>
          <w:t>六、建设风险评估分析</w:t>
        </w:r>
        <w:r>
          <w:tab/>
        </w:r>
        <w:r>
          <w:fldChar w:fldCharType="begin"/>
        </w:r>
        <w:r>
          <w:instrText xml:space="preserve"> PAGEREF _Toc1058 \h </w:instrText>
        </w:r>
        <w:r>
          <w:fldChar w:fldCharType="separate"/>
        </w:r>
        <w:r>
          <w:t>33</w:t>
        </w:r>
        <w:r>
          <w:fldChar w:fldCharType="end"/>
        </w:r>
      </w:hyperlink>
    </w:p>
    <w:p>
      <w:pPr>
        <w:pStyle w:val="TOC2"/>
        <w:tabs>
          <w:tab w:val="right" w:leader="dot" w:pos="8306"/>
        </w:tabs>
      </w:pPr>
      <w:hyperlink w:anchor="_Toc15462" w:history="1">
        <w:r>
          <w:rPr>
            <w:rFonts w:ascii="仿宋" w:eastAsia="仿宋" w:hAnsi="仿宋" w:cs="仿宋" w:hint="eastAsia"/>
            <w:lang w:eastAsia="zh-CN"/>
          </w:rPr>
          <w:t>(一)、政策风险分析</w:t>
        </w:r>
        <w:r>
          <w:tab/>
        </w:r>
        <w:r>
          <w:fldChar w:fldCharType="begin"/>
        </w:r>
        <w:r>
          <w:instrText xml:space="preserve"> PAGEREF _Toc15462 \h </w:instrText>
        </w:r>
        <w:r>
          <w:fldChar w:fldCharType="separate"/>
        </w:r>
        <w:r>
          <w:t>33</w:t>
        </w:r>
        <w:r>
          <w:fldChar w:fldCharType="end"/>
        </w:r>
      </w:hyperlink>
    </w:p>
    <w:p>
      <w:pPr>
        <w:pStyle w:val="TOC2"/>
        <w:tabs>
          <w:tab w:val="right" w:leader="dot" w:pos="8306"/>
        </w:tabs>
      </w:pPr>
      <w:hyperlink w:anchor="_Toc17461" w:history="1">
        <w:r>
          <w:rPr>
            <w:rFonts w:ascii="仿宋" w:eastAsia="仿宋" w:hAnsi="仿宋" w:cs="仿宋" w:hint="eastAsia"/>
            <w:lang w:eastAsia="zh-CN"/>
          </w:rPr>
          <w:t>(二)、社会风险分析</w:t>
        </w:r>
        <w:r>
          <w:tab/>
        </w:r>
        <w:r>
          <w:fldChar w:fldCharType="begin"/>
        </w:r>
        <w:r>
          <w:instrText xml:space="preserve"> PAGEREF _Toc17461 \h </w:instrText>
        </w:r>
        <w:r>
          <w:fldChar w:fldCharType="separate"/>
        </w:r>
        <w:r>
          <w:t>34</w:t>
        </w:r>
        <w:r>
          <w:fldChar w:fldCharType="end"/>
        </w:r>
      </w:hyperlink>
    </w:p>
    <w:p>
      <w:pPr>
        <w:pStyle w:val="TOC2"/>
        <w:tabs>
          <w:tab w:val="right" w:leader="dot" w:pos="8306"/>
        </w:tabs>
      </w:pPr>
      <w:hyperlink w:anchor="_Toc12837" w:history="1">
        <w:r>
          <w:rPr>
            <w:rFonts w:ascii="仿宋" w:eastAsia="仿宋" w:hAnsi="仿宋" w:cs="仿宋" w:hint="eastAsia"/>
            <w:lang w:eastAsia="zh-CN"/>
          </w:rPr>
          <w:t>(三)、市场风险分析</w:t>
        </w:r>
        <w:r>
          <w:tab/>
        </w:r>
        <w:r>
          <w:fldChar w:fldCharType="begin"/>
        </w:r>
        <w:r>
          <w:instrText xml:space="preserve"> PAGEREF _Toc12837 \h </w:instrText>
        </w:r>
        <w:r>
          <w:fldChar w:fldCharType="separate"/>
        </w:r>
        <w:r>
          <w:t>35</w:t>
        </w:r>
        <w:r>
          <w:fldChar w:fldCharType="end"/>
        </w:r>
      </w:hyperlink>
    </w:p>
    <w:p>
      <w:pPr>
        <w:pStyle w:val="TOC2"/>
        <w:tabs>
          <w:tab w:val="right" w:leader="dot" w:pos="8306"/>
        </w:tabs>
      </w:pPr>
      <w:hyperlink w:anchor="_Toc21169" w:history="1">
        <w:r>
          <w:rPr>
            <w:rFonts w:ascii="仿宋" w:eastAsia="仿宋" w:hAnsi="仿宋" w:cs="仿宋" w:hint="eastAsia"/>
            <w:lang w:eastAsia="zh-CN"/>
          </w:rPr>
          <w:t>(四)、资金风险分析</w:t>
        </w:r>
        <w:r>
          <w:tab/>
        </w:r>
        <w:r>
          <w:fldChar w:fldCharType="begin"/>
        </w:r>
        <w:r>
          <w:instrText xml:space="preserve"> PAGEREF _Toc21169 \h </w:instrText>
        </w:r>
        <w:r>
          <w:fldChar w:fldCharType="separate"/>
        </w:r>
        <w:r>
          <w:t>36</w:t>
        </w:r>
        <w:r>
          <w:fldChar w:fldCharType="end"/>
        </w:r>
      </w:hyperlink>
    </w:p>
    <w:p>
      <w:pPr>
        <w:pStyle w:val="TOC2"/>
        <w:tabs>
          <w:tab w:val="right" w:leader="dot" w:pos="8306"/>
        </w:tabs>
      </w:pPr>
      <w:hyperlink w:anchor="_Toc680" w:history="1">
        <w:r>
          <w:rPr>
            <w:rFonts w:ascii="仿宋" w:eastAsia="仿宋" w:hAnsi="仿宋" w:cs="仿宋" w:hint="eastAsia"/>
            <w:lang w:eastAsia="zh-CN"/>
          </w:rPr>
          <w:t>(五)、技术风险分析</w:t>
        </w:r>
        <w:r>
          <w:tab/>
        </w:r>
        <w:r>
          <w:fldChar w:fldCharType="begin"/>
        </w:r>
        <w:r>
          <w:instrText xml:space="preserve"> PAGEREF _Toc680 \h </w:instrText>
        </w:r>
        <w:r>
          <w:fldChar w:fldCharType="separate"/>
        </w:r>
        <w:r>
          <w:t>37</w:t>
        </w:r>
        <w:r>
          <w:fldChar w:fldCharType="end"/>
        </w:r>
      </w:hyperlink>
    </w:p>
    <w:p>
      <w:pPr>
        <w:pStyle w:val="TOC2"/>
        <w:tabs>
          <w:tab w:val="right" w:leader="dot" w:pos="8306"/>
        </w:tabs>
      </w:pPr>
      <w:hyperlink w:anchor="_Toc3042" w:history="1">
        <w:r>
          <w:rPr>
            <w:rFonts w:ascii="仿宋" w:eastAsia="仿宋" w:hAnsi="仿宋" w:cs="仿宋" w:hint="eastAsia"/>
            <w:lang w:eastAsia="zh-CN"/>
          </w:rPr>
          <w:t>(六)、财务风险分析</w:t>
        </w:r>
        <w:r>
          <w:tab/>
        </w:r>
        <w:r>
          <w:fldChar w:fldCharType="begin"/>
        </w:r>
        <w:r>
          <w:instrText xml:space="preserve"> PAGEREF _Toc3042 \h </w:instrText>
        </w:r>
        <w:r>
          <w:fldChar w:fldCharType="separate"/>
        </w:r>
        <w:r>
          <w:t>39</w:t>
        </w:r>
        <w:r>
          <w:fldChar w:fldCharType="end"/>
        </w:r>
      </w:hyperlink>
    </w:p>
    <w:p>
      <w:pPr>
        <w:pStyle w:val="TOC2"/>
        <w:tabs>
          <w:tab w:val="right" w:leader="dot" w:pos="8306"/>
        </w:tabs>
      </w:pPr>
      <w:hyperlink w:anchor="_Toc31493" w:history="1">
        <w:r>
          <w:rPr>
            <w:rFonts w:ascii="仿宋" w:eastAsia="仿宋" w:hAnsi="仿宋" w:cs="仿宋" w:hint="eastAsia"/>
            <w:lang w:eastAsia="zh-CN"/>
          </w:rPr>
          <w:t>(七)、管理风险分析</w:t>
        </w:r>
        <w:r>
          <w:tab/>
        </w:r>
        <w:r>
          <w:fldChar w:fldCharType="begin"/>
        </w:r>
        <w:r>
          <w:instrText xml:space="preserve"> PAGEREF _Toc31493 \h </w:instrText>
        </w:r>
        <w:r>
          <w:fldChar w:fldCharType="separate"/>
        </w:r>
        <w:r>
          <w:t>40</w:t>
        </w:r>
        <w:r>
          <w:fldChar w:fldCharType="end"/>
        </w:r>
      </w:hyperlink>
    </w:p>
    <w:p>
      <w:pPr>
        <w:pStyle w:val="TOC2"/>
        <w:tabs>
          <w:tab w:val="right" w:leader="dot" w:pos="8306"/>
        </w:tabs>
      </w:pPr>
      <w:hyperlink w:anchor="_Toc19098" w:history="1">
        <w:r>
          <w:rPr>
            <w:rFonts w:ascii="仿宋" w:eastAsia="仿宋" w:hAnsi="仿宋" w:cs="仿宋" w:hint="eastAsia"/>
            <w:lang w:eastAsia="zh-CN"/>
          </w:rPr>
          <w:t>(八)、其它风险分析</w:t>
        </w:r>
        <w:r>
          <w:tab/>
        </w:r>
        <w:r>
          <w:fldChar w:fldCharType="begin"/>
        </w:r>
        <w:r>
          <w:instrText xml:space="preserve"> PAGEREF _Toc19098 \h </w:instrText>
        </w:r>
        <w:r>
          <w:fldChar w:fldCharType="separate"/>
        </w:r>
        <w:r>
          <w:t>42</w:t>
        </w:r>
        <w:r>
          <w:fldChar w:fldCharType="end"/>
        </w:r>
      </w:hyperlink>
    </w:p>
    <w:p>
      <w:pPr>
        <w:pStyle w:val="TOC2"/>
        <w:tabs>
          <w:tab w:val="right" w:leader="dot" w:pos="8306"/>
        </w:tabs>
      </w:pPr>
      <w:hyperlink w:anchor="_Toc3216" w:history="1">
        <w:r>
          <w:rPr>
            <w:rFonts w:ascii="仿宋" w:eastAsia="仿宋" w:hAnsi="仿宋" w:cs="仿宋" w:hint="eastAsia"/>
            <w:lang w:eastAsia="zh-CN"/>
          </w:rPr>
          <w:t>(九)、社会影响评估</w:t>
        </w:r>
        <w:r>
          <w:tab/>
        </w:r>
        <w:r>
          <w:fldChar w:fldCharType="begin"/>
        </w:r>
        <w:r>
          <w:instrText xml:space="preserve"> PAGEREF _Toc3216 \h </w:instrText>
        </w:r>
        <w:r>
          <w:fldChar w:fldCharType="separate"/>
        </w:r>
        <w:r>
          <w:t>43</w:t>
        </w:r>
        <w:r>
          <w:fldChar w:fldCharType="end"/>
        </w:r>
      </w:hyperlink>
    </w:p>
    <w:p>
      <w:pPr>
        <w:pStyle w:val="TOC1"/>
        <w:tabs>
          <w:tab w:val="right" w:leader="dot" w:pos="8306"/>
        </w:tabs>
      </w:pPr>
      <w:hyperlink w:anchor="_Toc23935" w:history="1">
        <w:r>
          <w:rPr>
            <w:rFonts w:ascii="仿宋" w:eastAsia="仿宋" w:hAnsi="仿宋" w:cs="仿宋" w:hint="eastAsia"/>
            <w:lang w:eastAsia="zh-CN"/>
          </w:rPr>
          <w:t>七、资金管理与财务规划</w:t>
        </w:r>
        <w:r>
          <w:tab/>
        </w:r>
        <w:r>
          <w:fldChar w:fldCharType="begin"/>
        </w:r>
        <w:r>
          <w:instrText xml:space="preserve"> PAGEREF _Toc23935 \h </w:instrText>
        </w:r>
        <w:r>
          <w:fldChar w:fldCharType="separate"/>
        </w:r>
        <w:r>
          <w:t>45</w:t>
        </w:r>
        <w:r>
          <w:fldChar w:fldCharType="end"/>
        </w:r>
      </w:hyperlink>
    </w:p>
    <w:p>
      <w:pPr>
        <w:pStyle w:val="TOC2"/>
        <w:tabs>
          <w:tab w:val="right" w:leader="dot" w:pos="8306"/>
        </w:tabs>
      </w:pPr>
      <w:hyperlink w:anchor="_Toc27507" w:history="1">
        <w:r>
          <w:rPr>
            <w:rFonts w:ascii="仿宋" w:eastAsia="仿宋" w:hAnsi="仿宋" w:cs="仿宋" w:hint="eastAsia"/>
            <w:lang w:eastAsia="zh-CN"/>
          </w:rPr>
          <w:t>(一)、项目资金来源与筹措</w:t>
        </w:r>
        <w:r>
          <w:tab/>
        </w:r>
        <w:r>
          <w:fldChar w:fldCharType="begin"/>
        </w:r>
        <w:r>
          <w:instrText xml:space="preserve"> PAGEREF _Toc27507 \h </w:instrText>
        </w:r>
        <w:r>
          <w:fldChar w:fldCharType="separate"/>
        </w:r>
        <w:r>
          <w:t>45</w:t>
        </w:r>
        <w:r>
          <w:fldChar w:fldCharType="end"/>
        </w:r>
      </w:hyperlink>
    </w:p>
    <w:p>
      <w:pPr>
        <w:pStyle w:val="TOC2"/>
        <w:tabs>
          <w:tab w:val="right" w:leader="dot" w:pos="8306"/>
        </w:tabs>
      </w:pPr>
      <w:hyperlink w:anchor="_Toc12227" w:history="1">
        <w:r>
          <w:rPr>
            <w:rFonts w:ascii="仿宋" w:eastAsia="仿宋" w:hAnsi="仿宋" w:cs="仿宋" w:hint="eastAsia"/>
            <w:lang w:eastAsia="zh-CN"/>
          </w:rPr>
          <w:t>(二)、资金使用与监管</w:t>
        </w:r>
        <w:r>
          <w:tab/>
        </w:r>
        <w:r>
          <w:fldChar w:fldCharType="begin"/>
        </w:r>
        <w:r>
          <w:instrText xml:space="preserve"> PAGEREF _Toc12227 \h </w:instrText>
        </w:r>
        <w:r>
          <w:fldChar w:fldCharType="separate"/>
        </w:r>
        <w:r>
          <w:t>47</w:t>
        </w:r>
        <w:r>
          <w:fldChar w:fldCharType="end"/>
        </w:r>
      </w:hyperlink>
    </w:p>
    <w:p>
      <w:pPr>
        <w:pStyle w:val="TOC2"/>
        <w:tabs>
          <w:tab w:val="right" w:leader="dot" w:pos="8306"/>
        </w:tabs>
      </w:pPr>
      <w:hyperlink w:anchor="_Toc1790" w:history="1">
        <w:r>
          <w:rPr>
            <w:rFonts w:ascii="仿宋" w:eastAsia="仿宋" w:hAnsi="仿宋" w:cs="仿宋" w:hint="eastAsia"/>
            <w:lang w:eastAsia="zh-CN"/>
          </w:rPr>
          <w:t>(三)、财务规划与预测</w:t>
        </w:r>
        <w:r>
          <w:tab/>
        </w:r>
        <w:r>
          <w:fldChar w:fldCharType="begin"/>
        </w:r>
        <w:r>
          <w:instrText xml:space="preserve"> PAGEREF _Toc1790 \h </w:instrText>
        </w:r>
        <w:r>
          <w:fldChar w:fldCharType="separate"/>
        </w:r>
        <w:r>
          <w:t>48</w:t>
        </w:r>
        <w:r>
          <w:fldChar w:fldCharType="end"/>
        </w:r>
      </w:hyperlink>
    </w:p>
    <w:p>
      <w:pPr>
        <w:pStyle w:val="TOC1"/>
        <w:tabs>
          <w:tab w:val="right" w:leader="dot" w:pos="8306"/>
        </w:tabs>
      </w:pPr>
      <w:hyperlink w:anchor="_Toc2231" w:history="1">
        <w:r>
          <w:rPr>
            <w:rFonts w:ascii="仿宋" w:eastAsia="仿宋" w:hAnsi="仿宋" w:cs="仿宋" w:hint="eastAsia"/>
            <w:lang w:eastAsia="zh-CN"/>
          </w:rPr>
          <w:t>八、土地利用与规划方案</w:t>
        </w:r>
        <w:r>
          <w:tab/>
        </w:r>
        <w:r>
          <w:fldChar w:fldCharType="begin"/>
        </w:r>
        <w:r>
          <w:instrText xml:space="preserve"> PAGEREF _Toc2231 \h </w:instrText>
        </w:r>
        <w:r>
          <w:fldChar w:fldCharType="separate"/>
        </w:r>
        <w:r>
          <w:t>49</w:t>
        </w:r>
        <w:r>
          <w:fldChar w:fldCharType="end"/>
        </w:r>
      </w:hyperlink>
    </w:p>
    <w:p>
      <w:pPr>
        <w:pStyle w:val="TOC2"/>
        <w:tabs>
          <w:tab w:val="right" w:leader="dot" w:pos="8306"/>
        </w:tabs>
      </w:pPr>
      <w:hyperlink w:anchor="_Toc20858" w:history="1">
        <w:r>
          <w:rPr>
            <w:rFonts w:ascii="仿宋" w:eastAsia="仿宋" w:hAnsi="仿宋" w:cs="仿宋" w:hint="eastAsia"/>
            <w:lang w:eastAsia="zh-CN"/>
          </w:rPr>
          <w:t>(一)、项目用地情况分析</w:t>
        </w:r>
        <w:r>
          <w:tab/>
        </w:r>
        <w:r>
          <w:fldChar w:fldCharType="begin"/>
        </w:r>
        <w:r>
          <w:instrText xml:space="preserve"> PAGEREF _Toc20858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07" w:history="1">
        <w:r>
          <w:rPr>
            <w:rFonts w:ascii="仿宋" w:eastAsia="仿宋" w:hAnsi="仿宋" w:cs="仿宋" w:hint="eastAsia"/>
            <w:lang w:eastAsia="zh-CN"/>
          </w:rPr>
          <w:t>(二)、土地利用规划方案</w:t>
        </w:r>
        <w:r>
          <w:tab/>
        </w:r>
        <w:r>
          <w:fldChar w:fldCharType="begin"/>
        </w:r>
        <w:r>
          <w:instrText xml:space="preserve"> PAGEREF _Toc8407 \h </w:instrText>
        </w:r>
        <w:r>
          <w:fldChar w:fldCharType="separate"/>
        </w:r>
        <w:r>
          <w:t>50</w:t>
        </w:r>
        <w:r>
          <w:fldChar w:fldCharType="end"/>
        </w:r>
      </w:hyperlink>
    </w:p>
    <w:p>
      <w:pPr>
        <w:pStyle w:val="TOC1"/>
        <w:tabs>
          <w:tab w:val="right" w:leader="dot" w:pos="8306"/>
        </w:tabs>
      </w:pPr>
      <w:hyperlink w:anchor="_Toc15232" w:history="1">
        <w:r>
          <w:rPr>
            <w:rFonts w:ascii="仿宋" w:eastAsia="仿宋" w:hAnsi="仿宋" w:cs="仿宋" w:hint="eastAsia"/>
            <w:lang w:eastAsia="zh-CN"/>
          </w:rPr>
          <w:t>九、项目质量与标准</w:t>
        </w:r>
        <w:r>
          <w:tab/>
        </w:r>
        <w:r>
          <w:fldChar w:fldCharType="begin"/>
        </w:r>
        <w:r>
          <w:instrText xml:space="preserve"> PAGEREF _Toc15232 \h </w:instrText>
        </w:r>
        <w:r>
          <w:fldChar w:fldCharType="separate"/>
        </w:r>
        <w:r>
          <w:t>51</w:t>
        </w:r>
        <w:r>
          <w:fldChar w:fldCharType="end"/>
        </w:r>
      </w:hyperlink>
    </w:p>
    <w:p>
      <w:pPr>
        <w:pStyle w:val="TOC2"/>
        <w:tabs>
          <w:tab w:val="right" w:leader="dot" w:pos="8306"/>
        </w:tabs>
      </w:pPr>
      <w:hyperlink w:anchor="_Toc57" w:history="1">
        <w:r>
          <w:rPr>
            <w:rFonts w:ascii="仿宋" w:eastAsia="仿宋" w:hAnsi="仿宋" w:cs="仿宋" w:hint="eastAsia"/>
            <w:lang w:eastAsia="zh-CN"/>
          </w:rPr>
          <w:t>(一)、质量保障体系</w:t>
        </w:r>
        <w:r>
          <w:tab/>
        </w:r>
        <w:r>
          <w:fldChar w:fldCharType="begin"/>
        </w:r>
        <w:r>
          <w:instrText xml:space="preserve"> PAGEREF _Toc57 \h </w:instrText>
        </w:r>
        <w:r>
          <w:fldChar w:fldCharType="separate"/>
        </w:r>
        <w:r>
          <w:t>51</w:t>
        </w:r>
        <w:r>
          <w:fldChar w:fldCharType="end"/>
        </w:r>
      </w:hyperlink>
    </w:p>
    <w:p>
      <w:pPr>
        <w:pStyle w:val="TOC2"/>
        <w:tabs>
          <w:tab w:val="right" w:leader="dot" w:pos="8306"/>
        </w:tabs>
      </w:pPr>
      <w:hyperlink w:anchor="_Toc10020" w:history="1">
        <w:r>
          <w:rPr>
            <w:rFonts w:ascii="仿宋" w:eastAsia="仿宋" w:hAnsi="仿宋" w:cs="仿宋" w:hint="eastAsia"/>
            <w:lang w:eastAsia="zh-CN"/>
          </w:rPr>
          <w:t>(二)、标准化作业流程</w:t>
        </w:r>
        <w:r>
          <w:tab/>
        </w:r>
        <w:r>
          <w:fldChar w:fldCharType="begin"/>
        </w:r>
        <w:r>
          <w:instrText xml:space="preserve"> PAGEREF _Toc10020 \h </w:instrText>
        </w:r>
        <w:r>
          <w:fldChar w:fldCharType="separate"/>
        </w:r>
        <w:r>
          <w:t>52</w:t>
        </w:r>
        <w:r>
          <w:fldChar w:fldCharType="end"/>
        </w:r>
      </w:hyperlink>
    </w:p>
    <w:p>
      <w:pPr>
        <w:pStyle w:val="TOC2"/>
        <w:tabs>
          <w:tab w:val="right" w:leader="dot" w:pos="8306"/>
        </w:tabs>
      </w:pPr>
      <w:hyperlink w:anchor="_Toc31118" w:history="1">
        <w:r>
          <w:rPr>
            <w:rFonts w:ascii="仿宋" w:eastAsia="仿宋" w:hAnsi="仿宋" w:cs="仿宋" w:hint="eastAsia"/>
            <w:lang w:eastAsia="zh-CN"/>
          </w:rPr>
          <w:t>(三)、质量监控与评估</w:t>
        </w:r>
        <w:r>
          <w:tab/>
        </w:r>
        <w:r>
          <w:fldChar w:fldCharType="begin"/>
        </w:r>
        <w:r>
          <w:instrText xml:space="preserve"> PAGEREF _Toc31118 \h </w:instrText>
        </w:r>
        <w:r>
          <w:fldChar w:fldCharType="separate"/>
        </w:r>
        <w:r>
          <w:t>54</w:t>
        </w:r>
        <w:r>
          <w:fldChar w:fldCharType="end"/>
        </w:r>
      </w:hyperlink>
    </w:p>
    <w:p>
      <w:pPr>
        <w:pStyle w:val="TOC2"/>
        <w:tabs>
          <w:tab w:val="right" w:leader="dot" w:pos="8306"/>
        </w:tabs>
      </w:pPr>
      <w:hyperlink w:anchor="_Toc31102" w:history="1">
        <w:r>
          <w:rPr>
            <w:rFonts w:ascii="仿宋" w:eastAsia="仿宋" w:hAnsi="仿宋" w:cs="仿宋" w:hint="eastAsia"/>
            <w:lang w:eastAsia="zh-CN"/>
          </w:rPr>
          <w:t>(四)、质量改进计划</w:t>
        </w:r>
        <w:r>
          <w:tab/>
        </w:r>
        <w:r>
          <w:fldChar w:fldCharType="begin"/>
        </w:r>
        <w:r>
          <w:instrText xml:space="preserve"> PAGEREF _Toc31102 \h </w:instrText>
        </w:r>
        <w:r>
          <w:fldChar w:fldCharType="separate"/>
        </w:r>
        <w:r>
          <w:t>55</w:t>
        </w:r>
        <w:r>
          <w:fldChar w:fldCharType="end"/>
        </w:r>
      </w:hyperlink>
    </w:p>
    <w:p>
      <w:pPr>
        <w:pStyle w:val="TOC1"/>
        <w:tabs>
          <w:tab w:val="right" w:leader="dot" w:pos="8306"/>
        </w:tabs>
      </w:pPr>
      <w:hyperlink w:anchor="_Toc28182" w:history="1">
        <w:r>
          <w:rPr>
            <w:rFonts w:ascii="仿宋" w:eastAsia="仿宋" w:hAnsi="仿宋" w:cs="仿宋" w:hint="eastAsia"/>
            <w:lang w:eastAsia="zh-CN"/>
          </w:rPr>
          <w:t>十、客户关系管理与市场拓展</w:t>
        </w:r>
        <w:r>
          <w:tab/>
        </w:r>
        <w:r>
          <w:fldChar w:fldCharType="begin"/>
        </w:r>
        <w:r>
          <w:instrText xml:space="preserve"> PAGEREF _Toc28182 \h </w:instrText>
        </w:r>
        <w:r>
          <w:fldChar w:fldCharType="separate"/>
        </w:r>
        <w:r>
          <w:t>56</w:t>
        </w:r>
        <w:r>
          <w:fldChar w:fldCharType="end"/>
        </w:r>
      </w:hyperlink>
    </w:p>
    <w:p>
      <w:pPr>
        <w:pStyle w:val="TOC2"/>
        <w:tabs>
          <w:tab w:val="right" w:leader="dot" w:pos="8306"/>
        </w:tabs>
      </w:pPr>
      <w:hyperlink w:anchor="_Toc25928" w:history="1">
        <w:r>
          <w:rPr>
            <w:rFonts w:ascii="仿宋" w:eastAsia="仿宋" w:hAnsi="仿宋" w:cs="仿宋" w:hint="eastAsia"/>
            <w:lang w:eastAsia="zh-CN"/>
          </w:rPr>
          <w:t>(一)、客户关系管理策略</w:t>
        </w:r>
        <w:r>
          <w:tab/>
        </w:r>
        <w:r>
          <w:fldChar w:fldCharType="begin"/>
        </w:r>
        <w:r>
          <w:instrText xml:space="preserve"> PAGEREF _Toc25928 \h </w:instrText>
        </w:r>
        <w:r>
          <w:fldChar w:fldCharType="separate"/>
        </w:r>
        <w:r>
          <w:t>56</w:t>
        </w:r>
        <w:r>
          <w:fldChar w:fldCharType="end"/>
        </w:r>
      </w:hyperlink>
    </w:p>
    <w:p>
      <w:pPr>
        <w:pStyle w:val="TOC2"/>
        <w:tabs>
          <w:tab w:val="right" w:leader="dot" w:pos="8306"/>
        </w:tabs>
      </w:pPr>
      <w:hyperlink w:anchor="_Toc10799" w:history="1">
        <w:r>
          <w:rPr>
            <w:rFonts w:ascii="仿宋" w:eastAsia="仿宋" w:hAnsi="仿宋" w:cs="仿宋" w:hint="eastAsia"/>
            <w:lang w:eastAsia="zh-CN"/>
          </w:rPr>
          <w:t>(二)、市场拓展方案</w:t>
        </w:r>
        <w:r>
          <w:tab/>
        </w:r>
        <w:r>
          <w:fldChar w:fldCharType="begin"/>
        </w:r>
        <w:r>
          <w:instrText xml:space="preserve"> PAGEREF _Toc10799 \h </w:instrText>
        </w:r>
        <w:r>
          <w:fldChar w:fldCharType="separate"/>
        </w:r>
        <w:r>
          <w:t>57</w:t>
        </w:r>
        <w:r>
          <w:fldChar w:fldCharType="end"/>
        </w:r>
      </w:hyperlink>
    </w:p>
    <w:p>
      <w:pPr>
        <w:pStyle w:val="TOC1"/>
        <w:tabs>
          <w:tab w:val="right" w:leader="dot" w:pos="8306"/>
        </w:tabs>
      </w:pPr>
      <w:hyperlink w:anchor="_Toc8116" w:history="1">
        <w:r>
          <w:rPr>
            <w:rFonts w:ascii="仿宋" w:eastAsia="仿宋" w:hAnsi="仿宋" w:cs="仿宋" w:hint="eastAsia"/>
            <w:lang w:eastAsia="zh-CN"/>
          </w:rPr>
          <w:t>十一、项目变更管理</w:t>
        </w:r>
        <w:r>
          <w:tab/>
        </w:r>
        <w:r>
          <w:fldChar w:fldCharType="begin"/>
        </w:r>
        <w:r>
          <w:instrText xml:space="preserve"> PAGEREF _Toc8116 \h </w:instrText>
        </w:r>
        <w:r>
          <w:fldChar w:fldCharType="separate"/>
        </w:r>
        <w:r>
          <w:t>59</w:t>
        </w:r>
        <w:r>
          <w:fldChar w:fldCharType="end"/>
        </w:r>
      </w:hyperlink>
    </w:p>
    <w:p>
      <w:pPr>
        <w:pStyle w:val="TOC2"/>
        <w:tabs>
          <w:tab w:val="right" w:leader="dot" w:pos="8306"/>
        </w:tabs>
      </w:pPr>
      <w:hyperlink w:anchor="_Toc26474" w:history="1">
        <w:r>
          <w:rPr>
            <w:rFonts w:ascii="仿宋" w:eastAsia="仿宋" w:hAnsi="仿宋" w:cs="仿宋" w:hint="eastAsia"/>
            <w:lang w:eastAsia="zh-CN"/>
          </w:rPr>
          <w:t>(一)、变更控制流程</w:t>
        </w:r>
        <w:r>
          <w:tab/>
        </w:r>
        <w:r>
          <w:fldChar w:fldCharType="begin"/>
        </w:r>
        <w:r>
          <w:instrText xml:space="preserve"> PAGEREF _Toc26474 \h </w:instrText>
        </w:r>
        <w:r>
          <w:fldChar w:fldCharType="separate"/>
        </w:r>
        <w:r>
          <w:t>59</w:t>
        </w:r>
        <w:r>
          <w:fldChar w:fldCharType="end"/>
        </w:r>
      </w:hyperlink>
    </w:p>
    <w:p>
      <w:pPr>
        <w:pStyle w:val="TOC2"/>
        <w:tabs>
          <w:tab w:val="right" w:leader="dot" w:pos="8306"/>
        </w:tabs>
      </w:pPr>
      <w:hyperlink w:anchor="_Toc30884" w:history="1">
        <w:r>
          <w:rPr>
            <w:rFonts w:ascii="仿宋" w:eastAsia="仿宋" w:hAnsi="仿宋" w:cs="仿宋" w:hint="eastAsia"/>
            <w:lang w:eastAsia="zh-CN"/>
          </w:rPr>
          <w:t>(二)、影响评估与处理</w:t>
        </w:r>
        <w:r>
          <w:tab/>
        </w:r>
        <w:r>
          <w:fldChar w:fldCharType="begin"/>
        </w:r>
        <w:r>
          <w:instrText xml:space="preserve"> PAGEREF _Toc30884 \h </w:instrText>
        </w:r>
        <w:r>
          <w:fldChar w:fldCharType="separate"/>
        </w:r>
        <w:r>
          <w:t>59</w:t>
        </w:r>
        <w:r>
          <w:fldChar w:fldCharType="end"/>
        </w:r>
      </w:hyperlink>
    </w:p>
    <w:p>
      <w:pPr>
        <w:pStyle w:val="TOC2"/>
        <w:tabs>
          <w:tab w:val="right" w:leader="dot" w:pos="8306"/>
        </w:tabs>
      </w:pPr>
      <w:hyperlink w:anchor="_Toc10323" w:history="1">
        <w:r>
          <w:rPr>
            <w:rFonts w:ascii="仿宋" w:eastAsia="仿宋" w:hAnsi="仿宋" w:cs="仿宋" w:hint="eastAsia"/>
            <w:lang w:eastAsia="zh-CN"/>
          </w:rPr>
          <w:t>(三)、变更记录与追踪</w:t>
        </w:r>
        <w:r>
          <w:tab/>
        </w:r>
        <w:r>
          <w:fldChar w:fldCharType="begin"/>
        </w:r>
        <w:r>
          <w:instrText xml:space="preserve"> PAGEREF _Toc10323 \h </w:instrText>
        </w:r>
        <w:r>
          <w:fldChar w:fldCharType="separate"/>
        </w:r>
        <w:r>
          <w:t>61</w:t>
        </w:r>
        <w:r>
          <w:fldChar w:fldCharType="end"/>
        </w:r>
      </w:hyperlink>
    </w:p>
    <w:p>
      <w:pPr>
        <w:pStyle w:val="TOC2"/>
        <w:tabs>
          <w:tab w:val="right" w:leader="dot" w:pos="8306"/>
        </w:tabs>
      </w:pPr>
      <w:hyperlink w:anchor="_Toc23013" w:history="1">
        <w:r>
          <w:rPr>
            <w:rFonts w:ascii="仿宋" w:eastAsia="仿宋" w:hAnsi="仿宋" w:cs="仿宋" w:hint="eastAsia"/>
            <w:lang w:eastAsia="zh-CN"/>
          </w:rPr>
          <w:t>(四)、变更管理策略</w:t>
        </w:r>
        <w:r>
          <w:tab/>
        </w:r>
        <w:r>
          <w:fldChar w:fldCharType="begin"/>
        </w:r>
        <w:r>
          <w:instrText xml:space="preserve"> PAGEREF _Toc23013 \h </w:instrText>
        </w:r>
        <w:r>
          <w:fldChar w:fldCharType="separate"/>
        </w:r>
        <w:r>
          <w:t>63</w:t>
        </w:r>
        <w:r>
          <w:fldChar w:fldCharType="end"/>
        </w:r>
      </w:hyperlink>
    </w:p>
    <w:p>
      <w:pPr>
        <w:pStyle w:val="TOC1"/>
        <w:tabs>
          <w:tab w:val="right" w:leader="dot" w:pos="8306"/>
        </w:tabs>
      </w:pPr>
      <w:hyperlink w:anchor="_Toc831" w:history="1">
        <w:r>
          <w:rPr>
            <w:rFonts w:ascii="仿宋" w:eastAsia="仿宋" w:hAnsi="仿宋" w:cs="仿宋" w:hint="eastAsia"/>
            <w:lang w:eastAsia="zh-CN"/>
          </w:rPr>
          <w:t>十二、环境保护与治理方案</w:t>
        </w:r>
        <w:r>
          <w:tab/>
        </w:r>
        <w:r>
          <w:fldChar w:fldCharType="begin"/>
        </w:r>
        <w:r>
          <w:instrText xml:space="preserve"> PAGEREF _Toc831 \h </w:instrText>
        </w:r>
        <w:r>
          <w:fldChar w:fldCharType="separate"/>
        </w:r>
        <w:r>
          <w:t>64</w:t>
        </w:r>
        <w:r>
          <w:fldChar w:fldCharType="end"/>
        </w:r>
      </w:hyperlink>
    </w:p>
    <w:p>
      <w:pPr>
        <w:pStyle w:val="TOC2"/>
        <w:tabs>
          <w:tab w:val="right" w:leader="dot" w:pos="8306"/>
        </w:tabs>
      </w:pPr>
      <w:hyperlink w:anchor="_Toc3371" w:history="1">
        <w:r>
          <w:rPr>
            <w:rFonts w:ascii="仿宋" w:eastAsia="仿宋" w:hAnsi="仿宋" w:cs="仿宋" w:hint="eastAsia"/>
            <w:lang w:eastAsia="zh-CN"/>
          </w:rPr>
          <w:t>(一)、项目环境影响评估</w:t>
        </w:r>
        <w:r>
          <w:tab/>
        </w:r>
        <w:r>
          <w:fldChar w:fldCharType="begin"/>
        </w:r>
        <w:r>
          <w:instrText xml:space="preserve"> PAGEREF _Toc3371 \h </w:instrText>
        </w:r>
        <w:r>
          <w:fldChar w:fldCharType="separate"/>
        </w:r>
        <w:r>
          <w:t>64</w:t>
        </w:r>
        <w:r>
          <w:fldChar w:fldCharType="end"/>
        </w:r>
      </w:hyperlink>
    </w:p>
    <w:p>
      <w:pPr>
        <w:pStyle w:val="TOC2"/>
        <w:tabs>
          <w:tab w:val="right" w:leader="dot" w:pos="8306"/>
        </w:tabs>
      </w:pPr>
      <w:hyperlink w:anchor="_Toc23787" w:history="1">
        <w:r>
          <w:rPr>
            <w:rFonts w:ascii="仿宋" w:eastAsia="仿宋" w:hAnsi="仿宋" w:cs="仿宋" w:hint="eastAsia"/>
            <w:lang w:eastAsia="zh-CN"/>
          </w:rPr>
          <w:t>(二)、环境保护措施与治理方案</w:t>
        </w:r>
        <w:r>
          <w:tab/>
        </w:r>
        <w:r>
          <w:fldChar w:fldCharType="begin"/>
        </w:r>
        <w:r>
          <w:instrText xml:space="preserve"> PAGEREF _Toc23787 \h </w:instrText>
        </w:r>
        <w:r>
          <w:fldChar w:fldCharType="separate"/>
        </w:r>
        <w:r>
          <w:t>65</w:t>
        </w:r>
        <w:r>
          <w:fldChar w:fldCharType="end"/>
        </w:r>
      </w:hyperlink>
    </w:p>
    <w:p>
      <w:pPr>
        <w:pStyle w:val="TOC1"/>
        <w:tabs>
          <w:tab w:val="right" w:leader="dot" w:pos="8306"/>
        </w:tabs>
      </w:pPr>
      <w:hyperlink w:anchor="_Toc26318" w:history="1">
        <w:r>
          <w:rPr>
            <w:rFonts w:ascii="仿宋" w:eastAsia="仿宋" w:hAnsi="仿宋" w:cs="仿宋" w:hint="eastAsia"/>
            <w:lang w:eastAsia="zh-CN"/>
          </w:rPr>
          <w:t>十三、质量管理与控制</w:t>
        </w:r>
        <w:r>
          <w:tab/>
        </w:r>
        <w:r>
          <w:fldChar w:fldCharType="begin"/>
        </w:r>
        <w:r>
          <w:instrText xml:space="preserve"> PAGEREF _Toc26318 \h </w:instrText>
        </w:r>
        <w:r>
          <w:fldChar w:fldCharType="separate"/>
        </w:r>
        <w:r>
          <w:t>65</w:t>
        </w:r>
        <w:r>
          <w:fldChar w:fldCharType="end"/>
        </w:r>
      </w:hyperlink>
    </w:p>
    <w:p>
      <w:pPr>
        <w:pStyle w:val="TOC2"/>
        <w:tabs>
          <w:tab w:val="right" w:leader="dot" w:pos="8306"/>
        </w:tabs>
      </w:pPr>
      <w:hyperlink w:anchor="_Toc22702" w:history="1">
        <w:r>
          <w:rPr>
            <w:rFonts w:ascii="仿宋" w:eastAsia="仿宋" w:hAnsi="仿宋" w:cs="仿宋" w:hint="eastAsia"/>
            <w:lang w:eastAsia="zh-CN"/>
          </w:rPr>
          <w:t>(一)、质量管理体系建设</w:t>
        </w:r>
        <w:r>
          <w:tab/>
        </w:r>
        <w:r>
          <w:fldChar w:fldCharType="begin"/>
        </w:r>
        <w:r>
          <w:instrText xml:space="preserve"> PAGEREF _Toc22702 \h </w:instrText>
        </w:r>
        <w:r>
          <w:fldChar w:fldCharType="separate"/>
        </w:r>
        <w:r>
          <w:t>65</w:t>
        </w:r>
        <w:r>
          <w:fldChar w:fldCharType="end"/>
        </w:r>
      </w:hyperlink>
    </w:p>
    <w:p>
      <w:pPr>
        <w:pStyle w:val="TOC2"/>
        <w:tabs>
          <w:tab w:val="right" w:leader="dot" w:pos="8306"/>
        </w:tabs>
      </w:pPr>
      <w:hyperlink w:anchor="_Toc9120" w:history="1">
        <w:r>
          <w:rPr>
            <w:rFonts w:ascii="仿宋" w:eastAsia="仿宋" w:hAnsi="仿宋" w:cs="仿宋" w:hint="eastAsia"/>
            <w:lang w:eastAsia="zh-CN"/>
          </w:rPr>
          <w:t>(二)、质量控制措施</w:t>
        </w:r>
        <w:r>
          <w:tab/>
        </w:r>
        <w:r>
          <w:fldChar w:fldCharType="begin"/>
        </w:r>
        <w:r>
          <w:instrText xml:space="preserve"> PAGEREF _Toc9120 \h </w:instrText>
        </w:r>
        <w:r>
          <w:fldChar w:fldCharType="separate"/>
        </w:r>
        <w:r>
          <w:t>67</w:t>
        </w:r>
        <w:r>
          <w:fldChar w:fldCharType="end"/>
        </w:r>
      </w:hyperlink>
    </w:p>
    <w:p>
      <w:pPr>
        <w:pStyle w:val="TOC1"/>
        <w:tabs>
          <w:tab w:val="right" w:leader="dot" w:pos="8306"/>
        </w:tabs>
      </w:pPr>
      <w:hyperlink w:anchor="_Toc13188" w:history="1">
        <w:r>
          <w:rPr>
            <w:rFonts w:ascii="仿宋" w:eastAsia="仿宋" w:hAnsi="仿宋" w:cs="仿宋" w:hint="eastAsia"/>
            <w:lang w:eastAsia="zh-CN"/>
          </w:rPr>
          <w:t>十四、项目施工方案</w:t>
        </w:r>
        <w:r>
          <w:tab/>
        </w:r>
        <w:r>
          <w:fldChar w:fldCharType="begin"/>
        </w:r>
        <w:r>
          <w:instrText xml:space="preserve"> PAGEREF _Toc13188 \h </w:instrText>
        </w:r>
        <w:r>
          <w:fldChar w:fldCharType="separate"/>
        </w:r>
        <w:r>
          <w:t>68</w:t>
        </w:r>
        <w:r>
          <w:fldChar w:fldCharType="end"/>
        </w:r>
      </w:hyperlink>
    </w:p>
    <w:p>
      <w:pPr>
        <w:pStyle w:val="TOC2"/>
        <w:tabs>
          <w:tab w:val="right" w:leader="dot" w:pos="8306"/>
        </w:tabs>
      </w:pPr>
      <w:hyperlink w:anchor="_Toc31322" w:history="1">
        <w:r>
          <w:rPr>
            <w:rFonts w:ascii="仿宋" w:eastAsia="仿宋" w:hAnsi="仿宋" w:cs="仿宋" w:hint="eastAsia"/>
            <w:lang w:eastAsia="zh-CN"/>
          </w:rPr>
          <w:t>(一)、施工组织设计</w:t>
        </w:r>
        <w:r>
          <w:tab/>
        </w:r>
        <w:r>
          <w:fldChar w:fldCharType="begin"/>
        </w:r>
        <w:r>
          <w:instrText xml:space="preserve"> PAGEREF _Toc31322 \h </w:instrText>
        </w:r>
        <w:r>
          <w:fldChar w:fldCharType="separate"/>
        </w:r>
        <w:r>
          <w:t>68</w:t>
        </w:r>
        <w:r>
          <w:fldChar w:fldCharType="end"/>
        </w:r>
      </w:hyperlink>
    </w:p>
    <w:p>
      <w:pPr>
        <w:pStyle w:val="TOC2"/>
        <w:tabs>
          <w:tab w:val="right" w:leader="dot" w:pos="8306"/>
        </w:tabs>
      </w:pPr>
      <w:hyperlink w:anchor="_Toc10311" w:history="1">
        <w:r>
          <w:rPr>
            <w:rFonts w:ascii="仿宋" w:eastAsia="仿宋" w:hAnsi="仿宋" w:cs="仿宋" w:hint="eastAsia"/>
            <w:lang w:eastAsia="zh-CN"/>
          </w:rPr>
          <w:t>(二)、施工工艺与技术路线</w:t>
        </w:r>
        <w:r>
          <w:tab/>
        </w:r>
        <w:r>
          <w:fldChar w:fldCharType="begin"/>
        </w:r>
        <w:r>
          <w:instrText xml:space="preserve"> PAGEREF _Toc10311 \h </w:instrText>
        </w:r>
        <w:r>
          <w:fldChar w:fldCharType="separate"/>
        </w:r>
        <w:r>
          <w:t>70</w:t>
        </w:r>
        <w:r>
          <w:fldChar w:fldCharType="end"/>
        </w:r>
      </w:hyperlink>
    </w:p>
    <w:p>
      <w:pPr>
        <w:pStyle w:val="TOC2"/>
        <w:tabs>
          <w:tab w:val="right" w:leader="dot" w:pos="8306"/>
        </w:tabs>
      </w:pPr>
      <w:hyperlink w:anchor="_Toc9572" w:history="1">
        <w:r>
          <w:rPr>
            <w:rFonts w:ascii="仿宋" w:eastAsia="仿宋" w:hAnsi="仿宋" w:cs="仿宋" w:hint="eastAsia"/>
            <w:lang w:eastAsia="zh-CN"/>
          </w:rPr>
          <w:t>(三)、关键节点施工计划</w:t>
        </w:r>
        <w:r>
          <w:tab/>
        </w:r>
        <w:r>
          <w:fldChar w:fldCharType="begin"/>
        </w:r>
        <w:r>
          <w:instrText xml:space="preserve"> PAGEREF _Toc9572 \h </w:instrText>
        </w:r>
        <w:r>
          <w:fldChar w:fldCharType="separate"/>
        </w:r>
        <w:r>
          <w:t>71</w:t>
        </w:r>
        <w:r>
          <w:fldChar w:fldCharType="end"/>
        </w:r>
      </w:hyperlink>
    </w:p>
    <w:p>
      <w:pPr>
        <w:pStyle w:val="TOC2"/>
        <w:tabs>
          <w:tab w:val="right" w:leader="dot" w:pos="8306"/>
        </w:tabs>
      </w:pPr>
      <w:hyperlink w:anchor="_Toc11978" w:history="1">
        <w:r>
          <w:rPr>
            <w:rFonts w:ascii="仿宋" w:eastAsia="仿宋" w:hAnsi="仿宋" w:cs="仿宋" w:hint="eastAsia"/>
            <w:lang w:eastAsia="zh-CN"/>
          </w:rPr>
          <w:t>(四)、施工现场管理</w:t>
        </w:r>
        <w:r>
          <w:tab/>
        </w:r>
        <w:r>
          <w:fldChar w:fldCharType="begin"/>
        </w:r>
        <w:r>
          <w:instrText xml:space="preserve"> PAGEREF _Toc11978 \h </w:instrText>
        </w:r>
        <w:r>
          <w:fldChar w:fldCharType="separate"/>
        </w:r>
        <w:r>
          <w:t>72</w:t>
        </w:r>
        <w:r>
          <w:fldChar w:fldCharType="end"/>
        </w:r>
      </w:hyperlink>
    </w:p>
    <w:p>
      <w:pPr>
        <w:pStyle w:val="TOC1"/>
        <w:tabs>
          <w:tab w:val="right" w:leader="dot" w:pos="8306"/>
        </w:tabs>
      </w:pPr>
      <w:hyperlink w:anchor="_Toc4116" w:history="1">
        <w:r>
          <w:rPr>
            <w:rFonts w:ascii="仿宋" w:eastAsia="仿宋" w:hAnsi="仿宋" w:cs="仿宋" w:hint="eastAsia"/>
            <w:lang w:eastAsia="zh-CN"/>
          </w:rPr>
          <w:t>十五、创新驱动与持续发展</w:t>
        </w:r>
        <w:r>
          <w:tab/>
        </w:r>
        <w:r>
          <w:fldChar w:fldCharType="begin"/>
        </w:r>
        <w:r>
          <w:instrText xml:space="preserve"> PAGEREF _Toc4116 \h </w:instrText>
        </w:r>
        <w:r>
          <w:fldChar w:fldCharType="separate"/>
        </w:r>
        <w:r>
          <w:t>75</w:t>
        </w:r>
        <w:r>
          <w:fldChar w:fldCharType="end"/>
        </w:r>
      </w:hyperlink>
    </w:p>
    <w:p>
      <w:pPr>
        <w:pStyle w:val="TOC2"/>
        <w:tabs>
          <w:tab w:val="right" w:leader="dot" w:pos="8306"/>
        </w:tabs>
      </w:pPr>
      <w:hyperlink w:anchor="_Toc13492" w:history="1">
        <w:r>
          <w:rPr>
            <w:rFonts w:ascii="仿宋" w:eastAsia="仿宋" w:hAnsi="仿宋" w:cs="仿宋" w:hint="eastAsia"/>
            <w:lang w:eastAsia="zh-CN"/>
          </w:rPr>
          <w:t>(一)、创新驱动战略实施</w:t>
        </w:r>
        <w:r>
          <w:tab/>
        </w:r>
        <w:r>
          <w:fldChar w:fldCharType="begin"/>
        </w:r>
        <w:r>
          <w:instrText xml:space="preserve"> PAGEREF _Toc13492 \h </w:instrText>
        </w:r>
        <w:r>
          <w:fldChar w:fldCharType="separate"/>
        </w:r>
        <w:r>
          <w:t>75</w:t>
        </w:r>
        <w:r>
          <w:fldChar w:fldCharType="end"/>
        </w:r>
      </w:hyperlink>
    </w:p>
    <w:p>
      <w:pPr>
        <w:pStyle w:val="TOC2"/>
        <w:tabs>
          <w:tab w:val="right" w:leader="dot" w:pos="8306"/>
        </w:tabs>
      </w:pPr>
      <w:hyperlink w:anchor="_Toc27277" w:history="1">
        <w:r>
          <w:rPr>
            <w:rFonts w:ascii="仿宋" w:eastAsia="仿宋" w:hAnsi="仿宋" w:cs="仿宋" w:hint="eastAsia"/>
            <w:lang w:eastAsia="zh-CN"/>
          </w:rPr>
          <w:t>(二)、持续发展路径探索</w:t>
        </w:r>
        <w:r>
          <w:tab/>
        </w:r>
        <w:r>
          <w:fldChar w:fldCharType="begin"/>
        </w:r>
        <w:r>
          <w:instrText xml:space="preserve"> PAGEREF _Toc27277 \h </w:instrText>
        </w:r>
        <w:r>
          <w:fldChar w:fldCharType="separate"/>
        </w:r>
        <w:r>
          <w:t>76</w:t>
        </w:r>
        <w:r>
          <w:fldChar w:fldCharType="end"/>
        </w:r>
      </w:hyperlink>
    </w:p>
    <w:p>
      <w:pPr>
        <w:pStyle w:val="TOC1"/>
        <w:tabs>
          <w:tab w:val="right" w:leader="dot" w:pos="8306"/>
        </w:tabs>
      </w:pPr>
      <w:hyperlink w:anchor="_Toc9803" w:history="1">
        <w:r>
          <w:rPr>
            <w:rFonts w:ascii="仿宋" w:eastAsia="仿宋" w:hAnsi="仿宋" w:cs="仿宋" w:hint="eastAsia"/>
            <w:lang w:eastAsia="zh-CN"/>
          </w:rPr>
          <w:t>十六、企业合规与伦理</w:t>
        </w:r>
        <w:r>
          <w:tab/>
        </w:r>
        <w:r>
          <w:fldChar w:fldCharType="begin"/>
        </w:r>
        <w:r>
          <w:instrText xml:space="preserve"> PAGEREF _Toc9803 \h </w:instrText>
        </w:r>
        <w:r>
          <w:fldChar w:fldCharType="separate"/>
        </w:r>
        <w:r>
          <w:t>80</w:t>
        </w:r>
        <w:r>
          <w:fldChar w:fldCharType="end"/>
        </w:r>
      </w:hyperlink>
    </w:p>
    <w:p>
      <w:pPr>
        <w:pStyle w:val="TOC2"/>
        <w:tabs>
          <w:tab w:val="right" w:leader="dot" w:pos="8306"/>
        </w:tabs>
      </w:pPr>
      <w:hyperlink w:anchor="_Toc16865" w:history="1">
        <w:r>
          <w:rPr>
            <w:rFonts w:ascii="仿宋" w:eastAsia="仿宋" w:hAnsi="仿宋" w:cs="仿宋" w:hint="eastAsia"/>
            <w:lang w:eastAsia="zh-CN"/>
          </w:rPr>
          <w:t>(一)、合规政策与程序</w:t>
        </w:r>
        <w:r>
          <w:tab/>
        </w:r>
        <w:r>
          <w:fldChar w:fldCharType="begin"/>
        </w:r>
        <w:r>
          <w:instrText xml:space="preserve"> PAGEREF _Toc16865 \h </w:instrText>
        </w:r>
        <w:r>
          <w:fldChar w:fldCharType="separate"/>
        </w:r>
        <w:r>
          <w:t>80</w:t>
        </w:r>
        <w:r>
          <w:fldChar w:fldCharType="end"/>
        </w:r>
      </w:hyperlink>
    </w:p>
    <w:p>
      <w:pPr>
        <w:pStyle w:val="TOC2"/>
        <w:tabs>
          <w:tab w:val="right" w:leader="dot" w:pos="8306"/>
        </w:tabs>
      </w:pPr>
      <w:hyperlink w:anchor="_Toc3736" w:history="1">
        <w:r>
          <w:rPr>
            <w:rFonts w:ascii="仿宋" w:eastAsia="仿宋" w:hAnsi="仿宋" w:cs="仿宋" w:hint="eastAsia"/>
            <w:lang w:eastAsia="zh-CN"/>
          </w:rPr>
          <w:t>(二)、伦理规范与培训</w:t>
        </w:r>
        <w:r>
          <w:tab/>
        </w:r>
        <w:r>
          <w:fldChar w:fldCharType="begin"/>
        </w:r>
        <w:r>
          <w:instrText xml:space="preserve"> PAGEREF _Toc3736 \h </w:instrText>
        </w:r>
        <w:r>
          <w:fldChar w:fldCharType="separate"/>
        </w:r>
        <w:r>
          <w:t>82</w:t>
        </w:r>
        <w:r>
          <w:fldChar w:fldCharType="end"/>
        </w:r>
      </w:hyperlink>
    </w:p>
    <w:p>
      <w:pPr>
        <w:pStyle w:val="TOC2"/>
        <w:tabs>
          <w:tab w:val="right" w:leader="dot" w:pos="8306"/>
        </w:tabs>
      </w:pPr>
      <w:hyperlink w:anchor="_Toc26167" w:history="1">
        <w:r>
          <w:rPr>
            <w:rFonts w:ascii="仿宋" w:eastAsia="仿宋" w:hAnsi="仿宋" w:cs="仿宋" w:hint="eastAsia"/>
            <w:lang w:eastAsia="zh-CN"/>
          </w:rPr>
          <w:t>(三)、合规风险评估</w:t>
        </w:r>
        <w:r>
          <w:tab/>
        </w:r>
        <w:r>
          <w:fldChar w:fldCharType="begin"/>
        </w:r>
        <w:r>
          <w:instrText xml:space="preserve"> PAGEREF _Toc26167 \h </w:instrText>
        </w:r>
        <w:r>
          <w:fldChar w:fldCharType="separate"/>
        </w:r>
        <w:r>
          <w:t>82</w:t>
        </w:r>
        <w:r>
          <w:fldChar w:fldCharType="end"/>
        </w:r>
      </w:hyperlink>
    </w:p>
    <w:p>
      <w:pPr>
        <w:pStyle w:val="TOC2"/>
        <w:tabs>
          <w:tab w:val="right" w:leader="dot" w:pos="8306"/>
        </w:tabs>
      </w:pPr>
      <w:hyperlink w:anchor="_Toc4478" w:history="1">
        <w:r>
          <w:rPr>
            <w:rFonts w:ascii="仿宋" w:eastAsia="仿宋" w:hAnsi="仿宋" w:cs="仿宋" w:hint="eastAsia"/>
            <w:lang w:eastAsia="zh-CN"/>
          </w:rPr>
          <w:t>(四)、合规监督与执行</w:t>
        </w:r>
        <w:r>
          <w:tab/>
        </w:r>
        <w:r>
          <w:fldChar w:fldCharType="begin"/>
        </w:r>
        <w:r>
          <w:instrText xml:space="preserve"> PAGEREF _Toc4478 \h </w:instrText>
        </w:r>
        <w:r>
          <w:fldChar w:fldCharType="separate"/>
        </w:r>
        <w:r>
          <w:t>84</w:t>
        </w:r>
        <w:r>
          <w:fldChar w:fldCharType="end"/>
        </w:r>
      </w:hyperlink>
    </w:p>
    <w:p>
      <w:pPr>
        <w:pStyle w:val="TOC1"/>
        <w:tabs>
          <w:tab w:val="right" w:leader="dot" w:pos="8306"/>
        </w:tabs>
      </w:pPr>
      <w:hyperlink w:anchor="_Toc30447" w:history="1">
        <w:r>
          <w:rPr>
            <w:rFonts w:ascii="仿宋" w:eastAsia="仿宋" w:hAnsi="仿宋" w:cs="仿宋" w:hint="eastAsia"/>
            <w:lang w:eastAsia="zh-CN"/>
          </w:rPr>
          <w:t>十七、人力资源管理与开发</w:t>
        </w:r>
        <w:r>
          <w:tab/>
        </w:r>
        <w:r>
          <w:fldChar w:fldCharType="begin"/>
        </w:r>
        <w:r>
          <w:instrText xml:space="preserve"> PAGEREF _Toc30447 \h </w:instrText>
        </w:r>
        <w:r>
          <w:fldChar w:fldCharType="separate"/>
        </w:r>
        <w:r>
          <w:t>84</w:t>
        </w:r>
        <w:r>
          <w:fldChar w:fldCharType="end"/>
        </w:r>
      </w:hyperlink>
    </w:p>
    <w:p>
      <w:pPr>
        <w:pStyle w:val="TOC2"/>
        <w:tabs>
          <w:tab w:val="right" w:leader="dot" w:pos="8306"/>
        </w:tabs>
      </w:pPr>
      <w:hyperlink w:anchor="_Toc22461" w:history="1">
        <w:r>
          <w:rPr>
            <w:rFonts w:ascii="仿宋" w:eastAsia="仿宋" w:hAnsi="仿宋" w:cs="仿宋" w:hint="eastAsia"/>
            <w:lang w:eastAsia="zh-CN"/>
          </w:rPr>
          <w:t>(一)、人力资源规划</w:t>
        </w:r>
        <w:r>
          <w:tab/>
        </w:r>
        <w:r>
          <w:fldChar w:fldCharType="begin"/>
        </w:r>
        <w:r>
          <w:instrText xml:space="preserve"> PAGEREF _Toc22461 \h </w:instrText>
        </w:r>
        <w:r>
          <w:fldChar w:fldCharType="separate"/>
        </w:r>
        <w:r>
          <w:t>84</w:t>
        </w:r>
        <w:r>
          <w:fldChar w:fldCharType="end"/>
        </w:r>
      </w:hyperlink>
    </w:p>
    <w:p>
      <w:pPr>
        <w:pStyle w:val="TOC2"/>
        <w:tabs>
          <w:tab w:val="right" w:leader="dot" w:pos="8306"/>
        </w:tabs>
      </w:pPr>
      <w:hyperlink w:anchor="_Toc27935" w:history="1">
        <w:r>
          <w:rPr>
            <w:rFonts w:ascii="仿宋" w:eastAsia="仿宋" w:hAnsi="仿宋" w:cs="仿宋" w:hint="eastAsia"/>
            <w:lang w:eastAsia="zh-CN"/>
          </w:rPr>
          <w:t>(二)、人力资源开发与培训</w:t>
        </w:r>
        <w:r>
          <w:tab/>
        </w:r>
        <w:r>
          <w:fldChar w:fldCharType="begin"/>
        </w:r>
        <w:r>
          <w:instrText xml:space="preserve"> PAGEREF _Toc27935 \h </w:instrText>
        </w:r>
        <w:r>
          <w:fldChar w:fldCharType="separate"/>
        </w:r>
        <w:r>
          <w:t>86</w:t>
        </w:r>
        <w:r>
          <w:fldChar w:fldCharType="end"/>
        </w:r>
      </w:hyperlink>
    </w:p>
    <w:p>
      <w:pPr>
        <w:pStyle w:val="TOC1"/>
        <w:tabs>
          <w:tab w:val="right" w:leader="dot" w:pos="8306"/>
        </w:tabs>
      </w:pPr>
      <w:hyperlink w:anchor="_Toc1028" w:history="1">
        <w:r>
          <w:rPr>
            <w:rFonts w:ascii="仿宋" w:eastAsia="仿宋" w:hAnsi="仿宋" w:cs="仿宋" w:hint="eastAsia"/>
            <w:lang w:eastAsia="zh-CN"/>
          </w:rPr>
          <w:t>十八、合作与交流机制建立</w:t>
        </w:r>
        <w:r>
          <w:tab/>
        </w:r>
        <w:r>
          <w:fldChar w:fldCharType="begin"/>
        </w:r>
        <w:r>
          <w:instrText xml:space="preserve"> PAGEREF _Toc1028 \h </w:instrText>
        </w:r>
        <w:r>
          <w:fldChar w:fldCharType="separate"/>
        </w:r>
        <w:r>
          <w:t>89</w:t>
        </w:r>
        <w:r>
          <w:fldChar w:fldCharType="end"/>
        </w:r>
      </w:hyperlink>
    </w:p>
    <w:p>
      <w:pPr>
        <w:pStyle w:val="TOC2"/>
        <w:tabs>
          <w:tab w:val="right" w:leader="dot" w:pos="8306"/>
        </w:tabs>
      </w:pPr>
      <w:hyperlink w:anchor="_Toc32489" w:history="1">
        <w:r>
          <w:rPr>
            <w:rFonts w:ascii="仿宋" w:eastAsia="仿宋" w:hAnsi="仿宋" w:cs="仿宋" w:hint="eastAsia"/>
            <w:lang w:eastAsia="zh-CN"/>
          </w:rPr>
          <w:t>(一)、合作伙伴选择与合作方式</w:t>
        </w:r>
        <w:r>
          <w:tab/>
        </w:r>
        <w:r>
          <w:fldChar w:fldCharType="begin"/>
        </w:r>
        <w:r>
          <w:instrText xml:space="preserve"> PAGEREF _Toc32489 \h </w:instrText>
        </w:r>
        <w:r>
          <w:fldChar w:fldCharType="separate"/>
        </w:r>
        <w:r>
          <w:t>89</w:t>
        </w:r>
        <w:r>
          <w:fldChar w:fldCharType="end"/>
        </w:r>
      </w:hyperlink>
    </w:p>
    <w:p>
      <w:pPr>
        <w:pStyle w:val="TOC2"/>
        <w:tabs>
          <w:tab w:val="right" w:leader="dot" w:pos="8306"/>
        </w:tabs>
      </w:pPr>
      <w:hyperlink w:anchor="_Toc16751" w:history="1">
        <w:r>
          <w:rPr>
            <w:rFonts w:ascii="仿宋" w:eastAsia="仿宋" w:hAnsi="仿宋" w:cs="仿宋" w:hint="eastAsia"/>
            <w:lang w:eastAsia="zh-CN"/>
          </w:rPr>
          <w:t>(二)、交流与合作平台搭建</w:t>
        </w:r>
        <w:r>
          <w:tab/>
        </w:r>
        <w:r>
          <w:fldChar w:fldCharType="begin"/>
        </w:r>
        <w:r>
          <w:instrText xml:space="preserve"> PAGEREF _Toc16751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153"/>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9253"/>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盐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盐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碳酸盐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盐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碳酸盐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碳酸盐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碳酸盐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盐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碳酸盐项目的社会影响是全面而深远的。从提供就业机会和提升公共服务，到促进社会结构和劳动市场的多元化，再到推动社会责任和伦理标准的提高，项目对于提升社区的经济、文化和社会福祉有着重要作用。通过这些正面影响，碳酸盐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6332"/>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为了融入当地社区，碳酸盐项目需深入理解当地的文化特色和社会习俗。例如，项目在设计广告和市场推广活动时，应考虑使用当地语言和符合地方文化的表达方式。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碳酸盐项目对当地经济结构的影响需谨慎考虑。项目可以通过聘用当地居民，特别是在管理和技术岗位上，来直接促进当地就业。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盐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30179"/>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为了确保碳酸盐项目的成功并最大限度地减轻潜在的社会风险，详细的风险分析和具体的应对策略至关重要。以下是针对项目可能面临的具体社会风险及相应对策的分析：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风险描述：碳酸盐项目可能遭遇社区抵制，尤其如果社区成员认为项目会破坏他们的生活环境或忽略他们的意见。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风险描述：碳酸盐项目的商业实践可能与当地的文化和价值观存在冲突，导致社会紧张和文化冲突。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风险描述：碳酸盐项目可能会增加对公共资源和基础设施的需求，给当地带来额外压力，例如在水资源、能源供应和交通系统方面。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风险描述：碳酸盐项目可能会引起当地社会结构和动态的变化，例如改变社区的人口组成和社交模式。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风险描述：在碳酸盐项目运营过程中，可能涉及大量个人和商业敏感信息，存在信息安全和隐私保护的风险。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6875"/>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11386"/>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https://d.book118.com/715323032044011112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碳酸盐项目构思建设方案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0C2C73"/>
    <w:rsid w:val="520C2C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15323032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2024-02-15T02:47:00Z</dcterms:created>
  <dcterms:modified xsi:type="dcterms:W3CDTF">2024-02-15T02:47:43Z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D44C98522F434295B7D0425EDA7A6037_11</vt:lpwstr>
  </property>
  <property fmtid="{D5CDD505-2E9C-101B-9397-08002B2CF9AE}" pid="3" name="KSOProductBuildVer">
    <vt:lpwstr>2052-12.1.0.16250</vt:lpwstr>
  </property>
</Properties>
</file>