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68F" w:rsidRPr="00AD7DEE">
      <w:pPr>
        <w:jc w:val="center"/>
        <w:rPr>
          <w:rFonts w:hint="eastAsia"/>
          <w:b/>
          <w:sz w:val="36"/>
          <w:szCs w:val="28"/>
        </w:rPr>
      </w:pPr>
      <w:r w:rsidRPr="00AD7DEE">
        <w:rPr>
          <w:rFonts w:hint="eastAsia"/>
          <w:b/>
          <w:sz w:val="36"/>
          <w:szCs w:val="28"/>
        </w:rPr>
        <w:t xml:space="preserve">基于B/S架构的学生档案管理系统的设计与实现 </w:t>
      </w:r>
    </w:p>
    <w:p w:rsidR="0042568F">
      <w:bookmarkStart w:id="0" w:name="_Toc14567"/>
      <w:bookmarkStart w:id="1" w:name="_Toc145592711"/>
    </w:p>
    <w:p w:rsidR="0042568F">
      <w:pPr>
        <w:pStyle w:val="Heading1"/>
        <w:spacing w:line="360" w:lineRule="auto"/>
        <w:jc w:val="center"/>
      </w:pPr>
      <w:bookmarkStart w:id="2" w:name="_Toc12132"/>
      <w:r>
        <w:rPr>
          <w:rFonts w:hint="eastAsia"/>
        </w:rPr>
        <w:t>摘　要</w:t>
      </w:r>
      <w:bookmarkEnd w:id="0"/>
      <w:bookmarkEnd w:id="2"/>
    </w:p>
    <w:p w:rsidR="0042568F">
      <w:pPr>
        <w:spacing w:line="360" w:lineRule="auto"/>
        <w:ind w:firstLine="560" w:firstLineChars="200"/>
        <w:jc w:val="left"/>
        <w:rPr>
          <w:rFonts w:ascii="宋体" w:hAnsi="宋体" w:hint="eastAsia"/>
          <w:sz w:val="28"/>
          <w:szCs w:val="28"/>
        </w:rPr>
      </w:pPr>
      <w:bookmarkEnd w:id="1"/>
      <w:r>
        <w:rPr>
          <w:rFonts w:ascii="宋体" w:hAnsi="宋体" w:hint="eastAsia"/>
          <w:sz w:val="28"/>
          <w:szCs w:val="28"/>
        </w:rPr>
        <w:t>论文基于学生档案管理业务现状分析，结合管理信息系统的开发设计基本理论，分析学生档案管理系统的需求现状，对此进行业务流程和数据流程分析，设计数据字典；在此基础上展开系统总体设计和数据库设计。系统主要实现了系统管理、新生档案管理、档案内容管理、档案借阅管理和档案调转管理五大模块。系统管理模块主要实现不同角色用户信息管理；新生档案管理负责新生档案的归档；在档案内容管理模块中主要实现学生奖惩、成绩、角色管理以及证书信息的处理；在借阅管理模块主要针对学生档案借阅业务处理，若有学生转学或退学时调用档案调转模块。系统采用B/S结构模型，基于Visual Studio 开发平台，采用SQL Server 数据库，使用C#语言作为系统开发语言，完成学生档案管理系统的实现。系统的实现有助于学生档案信息管理的模式化、系统化和规范化，提高学校档案管理的效率，减少人力和物力的消耗，对的学生管理具有现实意义和应用价值。</w:t>
      </w:r>
    </w:p>
    <w:p w:rsidR="0042568F">
      <w:pPr>
        <w:spacing w:line="360" w:lineRule="auto"/>
        <w:ind w:firstLine="560" w:firstLineChars="200"/>
        <w:jc w:val="left"/>
        <w:rPr>
          <w:rFonts w:ascii="宋体" w:hAnsi="宋体"/>
          <w:sz w:val="28"/>
          <w:szCs w:val="28"/>
        </w:rPr>
      </w:pPr>
    </w:p>
    <w:p w:rsidR="0042568F">
      <w:pPr>
        <w:spacing w:line="360" w:lineRule="auto"/>
        <w:ind w:firstLine="560" w:firstLineChars="200"/>
        <w:rPr>
          <w:sz w:val="24"/>
        </w:rPr>
      </w:pPr>
      <w:r>
        <w:rPr>
          <w:rFonts w:ascii="宋体" w:hAnsi="宋体" w:hint="eastAsia"/>
          <w:sz w:val="28"/>
          <w:szCs w:val="28"/>
        </w:rPr>
        <w:t>关键词：</w:t>
      </w:r>
      <w:r>
        <w:rPr>
          <w:rStyle w:val="Char1"/>
          <w:rFonts w:cs="宋体" w:hint="eastAsia"/>
          <w:bCs/>
          <w:sz w:val="28"/>
          <w:szCs w:val="28"/>
        </w:rPr>
        <w:t xml:space="preserve">学生档案；管理系统；B/S结构 </w:t>
      </w:r>
    </w:p>
    <w:p w:rsidR="0042568F">
      <w:pPr>
        <w:adjustRightInd w:val="0"/>
        <w:snapToGrid w:val="0"/>
        <w:spacing w:before="480" w:after="360"/>
        <w:ind w:left="1560" w:hanging="720"/>
        <w:jc w:val="center"/>
        <w:outlineLvl w:val="0"/>
        <w:rPr>
          <w:rFonts w:ascii="等线" w:eastAsia="黑体" w:hAnsi="等线"/>
          <w:sz w:val="30"/>
          <w:szCs w:val="30"/>
        </w:rPr>
      </w:pPr>
    </w:p>
    <w:p w:rsidR="0042568F">
      <w:pPr>
        <w:widowControl/>
        <w:jc w:val="left"/>
        <w:rPr>
          <w:rFonts w:ascii="黑体" w:eastAsia="黑体" w:hAnsi="黑体"/>
          <w:b/>
          <w:bCs/>
          <w:kern w:val="44"/>
          <w:sz w:val="36"/>
          <w:szCs w:val="36"/>
        </w:rPr>
      </w:pPr>
    </w:p>
    <w:p w:rsidR="0042568F">
      <w:pPr>
        <w:rPr>
          <w:rFonts w:hint="eastAsia"/>
        </w:rPr>
      </w:pPr>
    </w:p>
    <w:p w:rsidR="0042568F">
      <w:pPr>
        <w:pStyle w:val="21"/>
        <w:rPr>
          <w:rFonts w:hint="eastAsia"/>
        </w:rPr>
      </w:pPr>
    </w:p>
    <w:p w:rsidR="0042568F">
      <w:pPr>
        <w:pStyle w:val="21"/>
        <w:rPr>
          <w:rFonts w:hint="eastAsia"/>
        </w:rPr>
        <w:sectPr>
          <w:headerReference w:type="default" r:id="rId4"/>
          <w:footerReference w:type="default" r:id="rId5"/>
          <w:pgSz w:w="11906" w:h="16838"/>
          <w:pgMar w:top="1417" w:right="1134" w:bottom="1134" w:left="1587" w:header="851" w:footer="992" w:gutter="0"/>
          <w:pgNumType w:start="1"/>
          <w:cols w:space="720"/>
          <w:docGrid w:type="lines" w:linePitch="312"/>
        </w:sectPr>
      </w:pPr>
    </w:p>
    <w:p w:rsidR="0042568F">
      <w:pPr>
        <w:pStyle w:val="Heading1"/>
        <w:rPr>
          <w:rFonts w:ascii="宋体" w:hAnsi="宋体"/>
          <w:sz w:val="24"/>
        </w:rPr>
      </w:pPr>
      <w:bookmarkStart w:id="3" w:name="_Toc16532"/>
      <w:bookmarkStart w:id="4" w:name="_Toc73112577"/>
      <w:bookmarkStart w:id="5" w:name="_Toc27215"/>
      <w:r>
        <w:t>第1章</w:t>
      </w:r>
      <w:r>
        <w:rPr>
          <w:rFonts w:hint="eastAsia"/>
        </w:rPr>
        <w:t xml:space="preserve">  </w:t>
      </w:r>
      <w:r>
        <w:t>绪论</w:t>
      </w:r>
      <w:bookmarkEnd w:id="3"/>
      <w:bookmarkEnd w:id="4"/>
      <w:bookmarkEnd w:id="5"/>
    </w:p>
    <w:p w:rsidR="0042568F">
      <w:pPr>
        <w:pStyle w:val="Heading2"/>
        <w:rPr>
          <w:color w:val="auto"/>
        </w:rPr>
      </w:pPr>
      <w:bookmarkStart w:id="6" w:name="_Toc71878854"/>
      <w:bookmarkStart w:id="7" w:name="_Toc20838"/>
      <w:bookmarkStart w:id="8" w:name="_Toc73112578"/>
      <w:bookmarkStart w:id="9" w:name="_Toc69237500"/>
      <w:bookmarkStart w:id="10" w:name="_Toc29512"/>
      <w:r>
        <w:rPr>
          <w:color w:val="auto"/>
        </w:rPr>
        <w:t>1.1  研究背景</w:t>
      </w:r>
      <w:bookmarkEnd w:id="6"/>
      <w:bookmarkEnd w:id="7"/>
      <w:bookmarkEnd w:id="8"/>
      <w:bookmarkEnd w:id="9"/>
      <w:bookmarkEnd w:id="10"/>
    </w:p>
    <w:p w:rsidR="0042568F">
      <w:pPr>
        <w:spacing w:line="360" w:lineRule="auto"/>
        <w:ind w:firstLine="480" w:firstLineChars="200"/>
        <w:rPr>
          <w:sz w:val="24"/>
        </w:rPr>
      </w:pPr>
      <w:bookmarkStart w:id="11" w:name="_Toc69237501"/>
      <w:bookmarkStart w:id="12" w:name="_Toc71878855"/>
      <w:r>
        <w:rPr>
          <w:sz w:val="24"/>
        </w:rPr>
        <w:t>据统计，2018年全国高考人数为940万，录取人数为705万</w:t>
      </w:r>
      <w:r>
        <w:rPr>
          <w:rFonts w:hint="eastAsia"/>
          <w:sz w:val="24"/>
        </w:rPr>
        <w:t>；</w:t>
      </w:r>
      <w:r>
        <w:rPr>
          <w:sz w:val="24"/>
        </w:rPr>
        <w:t>2018年全国高考人数为975万，录取人数为790.99万；2019年全国高考人数为1031万，录取人数为820万</w:t>
      </w:r>
      <w:r>
        <w:rPr>
          <w:rFonts w:hint="eastAsia"/>
          <w:sz w:val="24"/>
        </w:rPr>
        <w:t>；我们不难看出，近几年全国高考报考和录取人数呈递增趋势，</w:t>
      </w:r>
      <w:r>
        <w:rPr>
          <w:sz w:val="24"/>
        </w:rPr>
        <w:t>作为江苏省的普通本科院校，</w:t>
      </w:r>
      <w:r>
        <w:rPr>
          <w:rFonts w:hint="eastAsia"/>
          <w:sz w:val="24"/>
        </w:rPr>
        <w:t>也跟随国家高等教育发展步伐，学校规模不断扩大。</w:t>
      </w:r>
      <w:r>
        <w:rPr>
          <w:sz w:val="24"/>
        </w:rPr>
        <w:t>目前全日制本科在校生共有21235人，教师569人，学校有12个二级学院、51个本科专业，每年</w:t>
      </w:r>
      <w:r>
        <w:rPr>
          <w:rFonts w:hint="eastAsia"/>
          <w:sz w:val="24"/>
        </w:rPr>
        <w:t>均</w:t>
      </w:r>
      <w:r>
        <w:rPr>
          <w:sz w:val="24"/>
        </w:rPr>
        <w:t>招收新生5000余人，且学生规模还在不断扩大。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根据学校目前对于档案管理仍然采取近乎全手工、纯纸质的管理方式，该校学生档案管理主要面临两方面问题：一是绝大多数的情况下，对于学生档案信息的收集和保存，仍然是采用传统的纸质方式，采取半手工模式，管理方式缺乏创新，成本消耗大，管理工作量需要削减；二是数据存储和数据安全程度难以保证，损失学生数据信息会降低学校的信誉度，对学生档案信息的安全管理工作有一定的挑战，需要学校管理人员谨慎为之。新时代呼吁我们必须运用计算机、互联网等先进功能，拥抱科技，把信息技术运用到高校学生档案管理工作中。用科学化的手段来管理学生的档案，已成为当今高校管理工作中需要迫切完成的重要任务。由此可见，如何开发一套适合的档案管理系统，已成为学校管理信息化过程中一个重要问题。</w:t>
      </w:r>
    </w:p>
    <w:p w:rsidR="0042568F">
      <w:pPr>
        <w:pStyle w:val="Heading2"/>
        <w:rPr>
          <w:color w:val="auto"/>
        </w:rPr>
      </w:pPr>
      <w:bookmarkStart w:id="13" w:name="_Toc73112579"/>
      <w:bookmarkStart w:id="14" w:name="_Toc14245"/>
      <w:bookmarkStart w:id="15" w:name="_Toc8926"/>
      <w:r>
        <w:rPr>
          <w:color w:val="auto"/>
        </w:rPr>
        <w:t>1.2  研究意义</w:t>
      </w:r>
      <w:bookmarkEnd w:id="13"/>
      <w:bookmarkEnd w:id="14"/>
      <w:bookmarkEnd w:id="15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本次对于学生档案管理系统的设计与实现，有助于丰富我国高校对于学生档案管理领域相关的文献资料，为后续的相关研究提供一定的事实依据和理论参考。学生档案管理系统的设计与开发为学校其他管理提供一个范本，随着高校规模的不断扩大，学校的各项工作管理都需要一个完善的平台来支撑，所以学生档案信息管理系统正是一个参考，对其他管理系统的开发具有借鉴意义。</w:t>
      </w:r>
    </w:p>
    <w:p w:rsidR="0042568F">
      <w:pPr>
        <w:spacing w:line="360" w:lineRule="auto"/>
        <w:ind w:firstLine="480" w:firstLineChars="200"/>
        <w:rPr>
          <w:sz w:val="24"/>
        </w:rPr>
        <w:sectPr>
          <w:headerReference w:type="default" r:id="rId6"/>
          <w:footerReference w:type="default" r:id="rId7"/>
          <w:type w:val="nextPage"/>
          <w:pgSz w:w="11906" w:h="16838"/>
          <w:pgMar w:top="1417" w:right="1134" w:bottom="1134" w:left="1587" w:header="851" w:footer="992" w:gutter="0"/>
          <w:pgNumType w:start="2"/>
          <w:cols w:space="720"/>
          <w:titlePg w:val="0"/>
          <w:docGrid w:type="lines" w:linePitch="312"/>
        </w:sectPr>
      </w:pP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从学生角度来说，高效安全的学生档案管理系统的实现，实现了学生信息的准确查询，有利于学生对信息的及时获取和安全存储；从学校管理人员的角度来说，开发一个多功能的学生档案管理系统，可以将工作人员的效率最大化，改变传统管理方式，进一步缓解管理工作人员压力；从学校的角度来说，学生档案信息的便捷管理使得学校的管理模式完善，加快各项工作进程，提高效率，极大地减少了学校人力物力财力资源的浪费，对学生管理更加可操作、更加具体，从而可以极大提高学校的办学质量。</w:t>
      </w:r>
    </w:p>
    <w:p w:rsidR="0042568F">
      <w:pPr>
        <w:pStyle w:val="Heading1"/>
      </w:pPr>
      <w:bookmarkStart w:id="16" w:name="_Toc69237504"/>
      <w:bookmarkStart w:id="17" w:name="_Toc71878858"/>
      <w:bookmarkStart w:id="18" w:name="_Toc73112582"/>
      <w:bookmarkStart w:id="19" w:name="_Toc19510"/>
      <w:bookmarkStart w:id="20" w:name="_Toc3465"/>
      <w:bookmarkEnd w:id="11"/>
      <w:bookmarkEnd w:id="12"/>
      <w:r>
        <w:t>第2章</w:t>
      </w:r>
      <w:r>
        <w:rPr>
          <w:rFonts w:hint="eastAsia"/>
        </w:rPr>
        <w:t xml:space="preserve">  </w:t>
      </w:r>
      <w:r>
        <w:t>开发工具及主要技术</w:t>
      </w:r>
      <w:bookmarkEnd w:id="16"/>
      <w:bookmarkEnd w:id="17"/>
      <w:bookmarkEnd w:id="18"/>
      <w:bookmarkEnd w:id="19"/>
      <w:bookmarkEnd w:id="20"/>
    </w:p>
    <w:p w:rsidR="0042568F">
      <w:pPr>
        <w:pStyle w:val="Heading2"/>
        <w:rPr>
          <w:color w:val="auto"/>
        </w:rPr>
      </w:pPr>
      <w:bookmarkStart w:id="21" w:name="_Toc73112583"/>
      <w:bookmarkStart w:id="22" w:name="_Toc69237508"/>
      <w:bookmarkStart w:id="23" w:name="_Toc71878862"/>
      <w:bookmarkStart w:id="24" w:name="_Toc17477"/>
      <w:bookmarkStart w:id="25" w:name="_Toc5749"/>
      <w:bookmarkStart w:id="26" w:name="_Toc71878859"/>
      <w:bookmarkStart w:id="27" w:name="_Toc69237505"/>
      <w:r>
        <w:rPr>
          <w:color w:val="auto"/>
        </w:rPr>
        <w:t>2.1  开发环境</w:t>
      </w:r>
      <w:bookmarkEnd w:id="21"/>
      <w:bookmarkEnd w:id="22"/>
      <w:bookmarkEnd w:id="23"/>
      <w:bookmarkEnd w:id="24"/>
      <w:bookmarkEnd w:id="25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本系统开发环境如下：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（1）开发平台：Visual Studio 2010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（2）运行平台：Windows 7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（3）系统数据库：Microsoft SQL Server 2008</w:t>
      </w:r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（4）分辨率：最佳效果1024*768</w:t>
      </w:r>
    </w:p>
    <w:p w:rsidR="0042568F" w:rsidRPr="00AD7DEE">
      <w:pPr>
        <w:pStyle w:val="Heading2"/>
        <w:rPr>
          <w:color w:val="auto"/>
          <w:lang w:val="en-US"/>
        </w:rPr>
      </w:pPr>
      <w:bookmarkStart w:id="28" w:name="_Toc73112584"/>
      <w:bookmarkStart w:id="29" w:name="_Toc22465"/>
      <w:bookmarkStart w:id="30" w:name="_Toc16730"/>
      <w:r w:rsidRPr="00AD7DEE">
        <w:rPr>
          <w:color w:val="auto"/>
          <w:lang w:val="en-US"/>
        </w:rPr>
        <w:t>2.2  B/S</w:t>
      </w:r>
      <w:r>
        <w:rPr>
          <w:color w:val="auto"/>
        </w:rPr>
        <w:t>模式</w:t>
      </w:r>
      <w:bookmarkEnd w:id="28"/>
      <w:bookmarkEnd w:id="29"/>
      <w:bookmarkEnd w:id="30"/>
    </w:p>
    <w:p w:rsidR="0042568F">
      <w:pPr>
        <w:spacing w:line="360" w:lineRule="auto"/>
        <w:ind w:firstLine="480" w:firstLineChars="200"/>
        <w:rPr>
          <w:sz w:val="24"/>
          <w:shd w:val="clear" w:color="auto" w:fill="FFFFFF"/>
        </w:rPr>
      </w:pPr>
      <w:bookmarkEnd w:id="26"/>
      <w:bookmarkEnd w:id="27"/>
      <w:r>
        <w:rPr>
          <w:sz w:val="24"/>
          <w:shd w:val="clear" w:color="auto" w:fill="FFFFFF"/>
        </w:rPr>
        <w:t>B/S模式，即Browser/Server模式，是Web兴起后的一种网络结构模式，Web浏览器是客户端最主要的应用软件。</w:t>
      </w:r>
      <w:r>
        <w:rPr>
          <w:sz w:val="24"/>
        </w:rPr>
        <w:t>B/S最大的优势在于，在使用时方便，无需指定客户端进行重新开发，当使用者需要登录界面时，只需运用电脑中的浏览器打开网址使用即可，普通电脑就可以完成相关操作，无需高端电脑的加持，连接网络就可以实现对系统的使用。</w:t>
      </w:r>
    </w:p>
    <w:p w:rsidR="0042568F">
      <w:pPr>
        <w:pStyle w:val="Heading2"/>
        <w:rPr>
          <w:color w:val="auto"/>
        </w:rPr>
      </w:pPr>
      <w:bookmarkStart w:id="31" w:name="_Toc69237506"/>
      <w:bookmarkStart w:id="32" w:name="_Toc73112585"/>
      <w:bookmarkStart w:id="33" w:name="_Toc71878860"/>
      <w:bookmarkStart w:id="34" w:name="_Toc20066"/>
      <w:bookmarkStart w:id="35" w:name="_Toc4995"/>
      <w:r>
        <w:rPr>
          <w:color w:val="auto"/>
        </w:rPr>
        <w:t>2.3  ASP.NET</w:t>
      </w:r>
      <w:bookmarkEnd w:id="31"/>
      <w:bookmarkEnd w:id="32"/>
      <w:bookmarkEnd w:id="33"/>
      <w:bookmarkEnd w:id="34"/>
      <w:bookmarkEnd w:id="35"/>
    </w:p>
    <w:p w:rsidR="0042568F">
      <w:pPr>
        <w:spacing w:line="360" w:lineRule="auto"/>
        <w:ind w:firstLine="480" w:firstLineChars="200"/>
        <w:rPr>
          <w:sz w:val="24"/>
        </w:rPr>
        <w:sectPr>
          <w:headerReference w:type="default" r:id="rId8"/>
          <w:footerReference w:type="default" r:id="rId9"/>
          <w:type w:val="nextPage"/>
          <w:pgSz w:w="11906" w:h="16838"/>
          <w:pgMar w:top="1417" w:right="1134" w:bottom="1134" w:left="1587" w:header="851" w:footer="992" w:gutter="0"/>
          <w:pgNumType w:start="3"/>
          <w:cols w:space="720"/>
          <w:titlePg w:val="0"/>
          <w:docGrid w:type="lines" w:linePitch="312"/>
        </w:sectPr>
      </w:pPr>
      <w:bookmarkStart w:id="36" w:name="_Toc71878861"/>
      <w:bookmarkStart w:id="37" w:name="_Toc69237507"/>
      <w:r>
        <w:rPr>
          <w:sz w:val="24"/>
        </w:rPr>
        <w:t>ASP.NET操作简单化、高度可定制化，是以通用语言的编译运行的程序为基础，功能强大、适应性强，Web应用软件开发者在实现时没有限制。ASP.NET能够对平台中出现的问题全盘接纳并化解，例如验证、缓存、状态管理、调试和部署等全部功能。在代码撰写方面，独到之处在于将页面逻辑和业务逻辑分开，将程序代码与显示的内容相分离，让网页更容易撰写。同时使程序代码看起来更洁净、更简单。</w:t>
      </w:r>
    </w:p>
    <w:p w:rsidR="0042568F">
      <w:pPr>
        <w:pStyle w:val="Heading2"/>
        <w:rPr>
          <w:color w:val="auto"/>
        </w:rPr>
      </w:pPr>
      <w:bookmarkStart w:id="38" w:name="_Toc73112586"/>
      <w:bookmarkStart w:id="39" w:name="_Toc521"/>
      <w:bookmarkStart w:id="40" w:name="_Toc8720"/>
      <w:r>
        <w:rPr>
          <w:color w:val="auto"/>
        </w:rPr>
        <w:t>2.4  数据库</w:t>
      </w:r>
      <w:bookmarkEnd w:id="36"/>
      <w:bookmarkEnd w:id="37"/>
      <w:bookmarkEnd w:id="38"/>
      <w:bookmarkEnd w:id="39"/>
      <w:bookmarkEnd w:id="40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  <w:shd w:val="clear" w:color="auto" w:fill="FFFFFF"/>
        </w:rPr>
        <w:t>SQL Server系列软件是Microsoft 公司推出的关系型数据库管理系统。SQL Server 2008 版本可以将结构化、半结构化和非结构化文档的数据直接存储到数据库中，对数据进行查询、搜索、同步、报告和分析之类的操作。</w:t>
      </w:r>
      <w:r>
        <w:rPr>
          <w:sz w:val="24"/>
        </w:rPr>
        <w:t>SQL Server 2008的运行稳定性高、操作上手、安全有保障，所以选择SQL Server 2008作为本系统的后台数据支持系统。</w:t>
      </w:r>
    </w:p>
    <w:p w:rsidR="0042568F" w:rsidRPr="00AD7DEE">
      <w:pPr>
        <w:pStyle w:val="Heading2"/>
        <w:rPr>
          <w:color w:val="auto"/>
          <w:lang w:val="en-US"/>
        </w:rPr>
      </w:pPr>
      <w:bookmarkStart w:id="41" w:name="_Toc73112587"/>
      <w:bookmarkStart w:id="42" w:name="_Toc961"/>
      <w:bookmarkStart w:id="43" w:name="_Toc2785"/>
      <w:r w:rsidRPr="00AD7DEE">
        <w:rPr>
          <w:color w:val="auto"/>
          <w:lang w:val="en-US"/>
        </w:rPr>
        <w:t>2.5  Visual Studio</w:t>
      </w:r>
      <w:bookmarkEnd w:id="41"/>
      <w:bookmarkEnd w:id="42"/>
      <w:bookmarkEnd w:id="43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Visual Studio是微软公司推出的开发环境。是目前最流行的Windows平台应用程序开发环境。Visual Studio是一款强大的.NET Framework平台开发工具，也是开发Windows应用程序最流行的开发工具。其中主要包含以下几个功能：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（1）支持多种语言的代码编译器。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（2）帮助开发团队协作，管理开发进度，提高团队开发的效率。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（3）具有强大的代码编译器和解释器，可多平台程序发布。也可以开发支持最新Web标椎的前端网页，并针对多种网页浏览器进行调试。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（4）提供强大的编程语言与中间语言编译功能，进行编译部署。</w:t>
      </w:r>
    </w:p>
    <w:p w:rsidR="0042568F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sz w:val="24"/>
        </w:rPr>
        <w:t>（5）设计用户界面。</w:t>
      </w:r>
      <w:bookmarkStart w:id="44" w:name="_Toc69237509"/>
      <w:bookmarkStart w:id="45" w:name="_Toc71878863"/>
    </w:p>
    <w:p w:rsidR="0042568F">
      <w:pPr>
        <w:pStyle w:val="Heading1"/>
      </w:pPr>
      <w:bookmarkStart w:id="46" w:name="_Toc73112588"/>
      <w:bookmarkStart w:id="47" w:name="_Toc16047"/>
      <w:bookmarkStart w:id="48" w:name="_Toc26703"/>
      <w:r>
        <w:t>第3章</w:t>
      </w:r>
      <w:r>
        <w:rPr>
          <w:rFonts w:hint="eastAsia"/>
        </w:rPr>
        <w:t xml:space="preserve">  </w:t>
      </w:r>
      <w:r>
        <w:t>系统分析</w:t>
      </w:r>
      <w:bookmarkEnd w:id="44"/>
      <w:bookmarkEnd w:id="45"/>
      <w:bookmarkEnd w:id="46"/>
      <w:bookmarkEnd w:id="47"/>
      <w:bookmarkEnd w:id="48"/>
    </w:p>
    <w:p w:rsidR="0042568F">
      <w:pPr>
        <w:pStyle w:val="Heading2"/>
        <w:rPr>
          <w:color w:val="auto"/>
        </w:rPr>
      </w:pPr>
      <w:bookmarkStart w:id="49" w:name="_Toc71878864"/>
      <w:bookmarkStart w:id="50" w:name="_Toc73112589"/>
      <w:bookmarkStart w:id="51" w:name="_Toc5592"/>
      <w:bookmarkStart w:id="52" w:name="_Toc32273"/>
      <w:bookmarkStart w:id="53" w:name="_Toc69237510"/>
      <w:r>
        <w:rPr>
          <w:color w:val="auto"/>
        </w:rPr>
        <w:t>3.1  可行性分析</w:t>
      </w:r>
      <w:bookmarkEnd w:id="49"/>
      <w:bookmarkEnd w:id="50"/>
      <w:bookmarkEnd w:id="51"/>
      <w:bookmarkEnd w:id="52"/>
      <w:bookmarkEnd w:id="53"/>
    </w:p>
    <w:p w:rsidR="0042568F">
      <w:pPr>
        <w:spacing w:line="360" w:lineRule="auto"/>
        <w:ind w:firstLine="480" w:firstLineChars="200"/>
        <w:rPr>
          <w:sz w:val="24"/>
        </w:rPr>
      </w:pPr>
      <w:bookmarkStart w:id="54" w:name="_Toc71878865"/>
      <w:r>
        <w:rPr>
          <w:sz w:val="24"/>
        </w:rPr>
        <w:t>（1）技术可行性分析</w:t>
      </w:r>
      <w:bookmarkEnd w:id="54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本系统运用B/S结构模式，这是一种比较完善的开发体系，已在多个系统开发中成功运用，系统功能模块都是易于理解、上手方便、操作快捷，按照现有的软件开发技术来完成系统的设计与实现是毋庸置疑的，数据储存借用SQL Server数据存储技术做支撑，满足系统的开发要求。程序设计以ASP.NET技术为核心，程序代码设计安全可靠。</w:t>
      </w:r>
    </w:p>
    <w:p w:rsidR="0042568F">
      <w:pPr>
        <w:spacing w:line="360" w:lineRule="auto"/>
        <w:ind w:firstLine="480" w:firstLineChars="200"/>
        <w:rPr>
          <w:sz w:val="24"/>
        </w:rPr>
      </w:pPr>
      <w:bookmarkStart w:id="55" w:name="_Toc71878866"/>
      <w:r>
        <w:rPr>
          <w:sz w:val="24"/>
        </w:rPr>
        <w:t>（2）经济可行性分析</w:t>
      </w:r>
      <w:bookmarkEnd w:id="55"/>
    </w:p>
    <w:p w:rsidR="0042568F">
      <w:pPr>
        <w:spacing w:line="360" w:lineRule="auto"/>
        <w:ind w:firstLine="480" w:firstLineChars="200"/>
        <w:rPr>
          <w:sz w:val="24"/>
        </w:rPr>
        <w:sectPr>
          <w:headerReference w:type="default" r:id="rId10"/>
          <w:footerReference w:type="default" r:id="rId11"/>
          <w:type w:val="nextPage"/>
          <w:pgSz w:w="11906" w:h="16838"/>
          <w:pgMar w:top="1417" w:right="1134" w:bottom="1134" w:left="1587" w:header="851" w:footer="992" w:gutter="0"/>
          <w:pgNumType w:start="4"/>
          <w:cols w:space="720"/>
          <w:titlePg w:val="0"/>
          <w:docGrid w:type="lines" w:linePitch="312"/>
        </w:sectPr>
      </w:pP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从投入方面来讲，在学校学生档案的处理工作中，体力劳动无疑成为其中最主要的工作状态，需要投入更多的人力成本和时间成本，不仅如此，纸质材料易损、安全性低；电子材料只要系统完善、安全性高就不会面临丢失、损坏等问题，并且系统设计有成熟的计算机技术作为保障，使用成本较低。从产出方面来讲，传统的档案管理在查询或修改学生档案的时候，花费时间长；相反，电子档案能够完成高输出，所以搜索速度快、效率高。所以从经济方面考虑设计和实现是可行的。</w:t>
      </w:r>
    </w:p>
    <w:p w:rsidR="0042568F">
      <w:pPr>
        <w:spacing w:line="360" w:lineRule="auto"/>
        <w:ind w:firstLine="480" w:firstLineChars="200"/>
        <w:rPr>
          <w:sz w:val="24"/>
        </w:rPr>
      </w:pPr>
      <w:bookmarkStart w:id="56" w:name="_Toc71878867"/>
      <w:r>
        <w:rPr>
          <w:sz w:val="24"/>
        </w:rPr>
        <w:t>（3）管理可行性分析</w:t>
      </w:r>
      <w:bookmarkEnd w:id="56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在管理上，学生档案管理一直是采用纸质的传统管理模式，信息管理流程也只是半信息化，依靠高效系统的管理可以大大提高学校学生档案管理水平，相应也会提高学校的工作效率，节省不少的时间。现代学校管理人员大都具备计算机操作的基本常识，所以针对系统的使用方法进行短期培训就可以投入使用，接受度较高。因此，系统的投入使用在管理上是可行的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从技术、经济、管理可行性三方面分析，学生档案管理系统</w:t>
      </w:r>
      <w:r>
        <w:rPr>
          <w:rFonts w:hint="eastAsia"/>
          <w:sz w:val="24"/>
        </w:rPr>
        <w:t>具有可行性</w:t>
      </w:r>
      <w:r>
        <w:rPr>
          <w:sz w:val="24"/>
        </w:rPr>
        <w:t>。</w:t>
      </w:r>
    </w:p>
    <w:p w:rsidR="0042568F">
      <w:pPr>
        <w:pStyle w:val="Heading2"/>
        <w:rPr>
          <w:color w:val="auto"/>
        </w:rPr>
      </w:pPr>
      <w:bookmarkStart w:id="57" w:name="_Toc71878868"/>
      <w:bookmarkStart w:id="58" w:name="_Toc73112590"/>
      <w:bookmarkStart w:id="59" w:name="_Toc24562"/>
      <w:bookmarkStart w:id="60" w:name="_Toc4506"/>
      <w:bookmarkStart w:id="61" w:name="_Toc69237511"/>
      <w:r>
        <w:rPr>
          <w:color w:val="auto"/>
        </w:rPr>
        <w:t>3.2  需求分析</w:t>
      </w:r>
      <w:bookmarkEnd w:id="57"/>
      <w:bookmarkEnd w:id="58"/>
      <w:bookmarkEnd w:id="59"/>
      <w:bookmarkEnd w:id="60"/>
      <w:bookmarkEnd w:id="61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作为江苏省地方重点高校，学校招生工作如火如荼，学生数量与日俱增，学生档案的管理成为高校不可避免的重要问题。本系统的主要功能就是针对学校学生档案管理问题进行系统化处理，使管理工作流程化、简约化。学生档案管理系统正是为满足学校管理的需求而设计，只有满足需要的设计才能够为我们所采纳，在学校中，不论是学生、教师还是管理人员都是该系统的使用者和参与者，对信息系统的使用都能够节约人力物力成本，从而使档案管理更加科学化、系统化、规范化。</w:t>
      </w:r>
    </w:p>
    <w:p w:rsidR="0042568F">
      <w:pPr>
        <w:spacing w:line="360" w:lineRule="auto"/>
        <w:ind w:firstLine="480" w:firstLineChars="200"/>
        <w:rPr>
          <w:sz w:val="24"/>
        </w:rPr>
      </w:pPr>
      <w:bookmarkStart w:id="62" w:name="_Toc71878869"/>
      <w:r>
        <w:rPr>
          <w:sz w:val="24"/>
        </w:rPr>
        <w:t>（1）新生档案管理</w:t>
      </w:r>
      <w:bookmarkEnd w:id="62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档案管理者对新生档案信息进行归档，形成档案表，以便能够更好的对学生档案进行保存和管理，为学校档案的管理提供方便。</w:t>
      </w:r>
    </w:p>
    <w:p w:rsidR="0042568F">
      <w:pPr>
        <w:spacing w:line="360" w:lineRule="auto"/>
        <w:ind w:firstLine="480" w:firstLineChars="200"/>
        <w:rPr>
          <w:sz w:val="24"/>
        </w:rPr>
      </w:pPr>
      <w:bookmarkStart w:id="63" w:name="_Toc71878870"/>
      <w:r>
        <w:rPr>
          <w:sz w:val="24"/>
        </w:rPr>
        <w:t>（2）档案内容管理</w:t>
      </w:r>
      <w:bookmarkEnd w:id="63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奖惩管理模块：辅导员根据学生的日常表现表来确定学生的奖惩，形成奖惩信息表，</w:t>
      </w:r>
      <w:r>
        <w:rPr>
          <w:rFonts w:hint="eastAsia"/>
          <w:sz w:val="24"/>
        </w:rPr>
        <w:t>对于需计入档案的奖惩表</w:t>
      </w:r>
      <w:r>
        <w:rPr>
          <w:sz w:val="24"/>
        </w:rPr>
        <w:t>上交给档案管理者，档案管理者放入到</w:t>
      </w:r>
      <w:r>
        <w:rPr>
          <w:rFonts w:hint="eastAsia"/>
          <w:sz w:val="24"/>
        </w:rPr>
        <w:t>对应</w:t>
      </w:r>
      <w:r>
        <w:rPr>
          <w:sz w:val="24"/>
        </w:rPr>
        <w:t>学生档案中。</w:t>
      </w:r>
    </w:p>
    <w:p w:rsidR="0042568F">
      <w:pPr>
        <w:spacing w:line="360" w:lineRule="auto"/>
        <w:ind w:firstLine="480" w:firstLineChars="200"/>
        <w:rPr>
          <w:sz w:val="24"/>
        </w:rPr>
        <w:sectPr>
          <w:headerReference w:type="default" r:id="rId12"/>
          <w:footerReference w:type="default" r:id="rId13"/>
          <w:type w:val="nextPage"/>
          <w:pgSz w:w="11906" w:h="16838"/>
          <w:pgMar w:top="1417" w:right="1134" w:bottom="1134" w:left="1587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sz w:val="24"/>
        </w:rPr>
        <w:t>成绩管理模块：</w:t>
      </w:r>
      <w:r>
        <w:rPr>
          <w:rFonts w:hint="eastAsia"/>
          <w:sz w:val="24"/>
        </w:rPr>
        <w:t>每学期期末</w:t>
      </w:r>
      <w:r>
        <w:rPr>
          <w:sz w:val="24"/>
        </w:rPr>
        <w:t>任课教师将试卷批阅后，将</w:t>
      </w:r>
      <w:r>
        <w:rPr>
          <w:rFonts w:hint="eastAsia"/>
          <w:sz w:val="24"/>
        </w:rPr>
        <w:t>考试</w:t>
      </w:r>
      <w:r>
        <w:rPr>
          <w:sz w:val="24"/>
        </w:rPr>
        <w:t>成绩</w:t>
      </w:r>
      <w:r>
        <w:rPr>
          <w:rFonts w:hint="eastAsia"/>
          <w:sz w:val="24"/>
        </w:rPr>
        <w:t>录入成绩系统</w:t>
      </w:r>
      <w:r>
        <w:rPr>
          <w:sz w:val="24"/>
        </w:rPr>
        <w:t>，</w:t>
      </w:r>
      <w:r>
        <w:rPr>
          <w:rFonts w:hint="eastAsia"/>
          <w:sz w:val="24"/>
        </w:rPr>
        <w:t>同时将纸质</w:t>
      </w:r>
      <w:r>
        <w:rPr>
          <w:sz w:val="24"/>
        </w:rPr>
        <w:t>成绩</w:t>
      </w:r>
      <w:r>
        <w:rPr>
          <w:rFonts w:hint="eastAsia"/>
          <w:sz w:val="24"/>
        </w:rPr>
        <w:t>单</w:t>
      </w:r>
      <w:r>
        <w:rPr>
          <w:sz w:val="24"/>
        </w:rPr>
        <w:t>上交到教务处，学生毕业资格审查后，教务处提供学生成绩表，档案管理者把成绩表放入档案表中。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角色管理模块：如果学生的角色是团员，那么学生需要将自己的团员证和团组织信息上交给辅导员，辅导员确认材料是否齐全，材料齐全则上交给档案管理者，档案管理者将团员信息放入档案表；</w:t>
      </w:r>
      <w:r>
        <w:rPr>
          <w:rFonts w:hint="eastAsia"/>
          <w:sz w:val="24"/>
        </w:rPr>
        <w:t>大学期间如果</w:t>
      </w:r>
      <w:r>
        <w:rPr>
          <w:sz w:val="24"/>
        </w:rPr>
        <w:t>学生</w:t>
      </w:r>
      <w:r>
        <w:rPr>
          <w:rFonts w:hint="eastAsia"/>
          <w:sz w:val="24"/>
        </w:rPr>
        <w:t>符合条件入党，成为党员后，则按照党员发展步骤，把相应的党员信息档案和纸质档案同时归档</w:t>
      </w:r>
      <w:r>
        <w:rPr>
          <w:sz w:val="24"/>
        </w:rPr>
        <w:t>，由档案管理员对学生党员档案进行收录</w:t>
      </w:r>
      <w:r>
        <w:rPr>
          <w:rFonts w:hint="eastAsia"/>
          <w:sz w:val="24"/>
        </w:rPr>
        <w:t>存档</w:t>
      </w:r>
      <w:r>
        <w:rPr>
          <w:sz w:val="24"/>
        </w:rPr>
        <w:t>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证书信息管理模块：学生将</w:t>
      </w:r>
      <w:r>
        <w:rPr>
          <w:rFonts w:hint="eastAsia"/>
          <w:sz w:val="24"/>
        </w:rPr>
        <w:t>可放入档案的</w:t>
      </w:r>
      <w:r>
        <w:rPr>
          <w:sz w:val="24"/>
        </w:rPr>
        <w:t>证书复印件和证书申请表上交到档案管理者手中，档案管理者找到该学生的档案信息表，将证书信息放入到该学生的档案表中。</w:t>
      </w:r>
    </w:p>
    <w:p w:rsidR="0042568F">
      <w:pPr>
        <w:spacing w:line="360" w:lineRule="auto"/>
        <w:ind w:firstLine="480" w:firstLineChars="200"/>
        <w:rPr>
          <w:sz w:val="24"/>
        </w:rPr>
      </w:pPr>
      <w:bookmarkStart w:id="64" w:name="_Toc71878871"/>
      <w:r>
        <w:rPr>
          <w:sz w:val="24"/>
        </w:rPr>
        <w:t>（3）档案借阅管理</w:t>
      </w:r>
      <w:bookmarkEnd w:id="64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档案借阅处理模块：档案管理者主要任务是对每位借阅人的档案借阅信息录入，在允许借阅前，必须对每位借阅人的信息进行确认，借阅人提交借阅申请表</w:t>
      </w:r>
      <w:r>
        <w:rPr>
          <w:rFonts w:hint="eastAsia"/>
          <w:sz w:val="24"/>
        </w:rPr>
        <w:t>，获得</w:t>
      </w:r>
      <w:r>
        <w:rPr>
          <w:sz w:val="24"/>
        </w:rPr>
        <w:t>上级学院的借阅</w:t>
      </w:r>
      <w:r>
        <w:rPr>
          <w:rFonts w:hint="eastAsia"/>
          <w:sz w:val="24"/>
        </w:rPr>
        <w:t>审批</w:t>
      </w:r>
      <w:r>
        <w:rPr>
          <w:sz w:val="24"/>
        </w:rPr>
        <w:t>表，借阅后及时进行借阅归还</w:t>
      </w:r>
      <w:r>
        <w:rPr>
          <w:rFonts w:hint="eastAsia"/>
          <w:sz w:val="24"/>
        </w:rPr>
        <w:t>，</w:t>
      </w:r>
      <w:r>
        <w:rPr>
          <w:sz w:val="24"/>
        </w:rPr>
        <w:t>一般借阅的主体是学生。</w:t>
      </w:r>
    </w:p>
    <w:p w:rsidR="0042568F">
      <w:pPr>
        <w:spacing w:line="360" w:lineRule="auto"/>
        <w:ind w:firstLine="480" w:firstLineChars="200"/>
        <w:rPr>
          <w:sz w:val="24"/>
        </w:rPr>
      </w:pPr>
      <w:bookmarkStart w:id="65" w:name="_Toc71878872"/>
      <w:r>
        <w:rPr>
          <w:sz w:val="24"/>
        </w:rPr>
        <w:t>（4）档案调转管理</w:t>
      </w:r>
      <w:bookmarkEnd w:id="65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转学处理模块：学生将自己的转学申请表上交给二级学院，学院对其进行审批，通过后，将转学审批表交给档案管理者，档案管理者查找到该生的档案表，将档案表直接交给学生，进行转学处理。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退学处理模块：学生将自己的退学申请表上交给二级学院，学院对其进行审批，通过后，将退学审批表交给档案管理者，档案管理者查找到该生的档案表，将档案表直接交给学生，进行退学处理。</w:t>
      </w:r>
    </w:p>
    <w:p w:rsidR="0042568F">
      <w:pPr>
        <w:pStyle w:val="Heading2"/>
        <w:rPr>
          <w:rFonts w:hint="eastAsia"/>
          <w:color w:val="auto"/>
        </w:rPr>
      </w:pPr>
      <w:bookmarkStart w:id="66" w:name="_Toc71878873"/>
      <w:bookmarkStart w:id="67" w:name="_Toc69237512"/>
      <w:bookmarkStart w:id="68" w:name="_Toc73112591"/>
      <w:bookmarkStart w:id="69" w:name="_Toc7313"/>
      <w:bookmarkStart w:id="70" w:name="_Toc31681"/>
      <w:r>
        <w:rPr>
          <w:color w:val="auto"/>
        </w:rPr>
        <w:t xml:space="preserve">3.3 </w:t>
      </w:r>
      <w:r>
        <w:rPr>
          <w:rFonts w:hint="eastAsia"/>
          <w:color w:val="auto"/>
        </w:rPr>
        <w:t xml:space="preserve"> </w:t>
      </w:r>
      <w:r>
        <w:rPr>
          <w:color w:val="auto"/>
        </w:rPr>
        <w:t>业务流程分析</w:t>
      </w:r>
      <w:bookmarkEnd w:id="66"/>
      <w:bookmarkEnd w:id="67"/>
      <w:bookmarkEnd w:id="68"/>
      <w:bookmarkEnd w:id="69"/>
      <w:bookmarkEnd w:id="70"/>
    </w:p>
    <w:p w:rsidR="0042568F">
      <w:pPr>
        <w:spacing w:line="360" w:lineRule="auto"/>
        <w:ind w:firstLine="480" w:firstLineChars="200"/>
        <w:rPr>
          <w:rFonts w:hint="eastAsia"/>
          <w:sz w:val="24"/>
        </w:rPr>
        <w:sectPr>
          <w:headerReference w:type="default" r:id="rId14"/>
          <w:footerReference w:type="default" r:id="rId15"/>
          <w:type w:val="nextPage"/>
          <w:pgSz w:w="11906" w:h="16838"/>
          <w:pgMar w:top="1417" w:right="1134" w:bottom="1134" w:left="1587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sz w:val="24"/>
        </w:rPr>
        <w:t>根据对学生档案管理的需求分析，得出学生档案管理的业务流程图，如图3.1所示：</w:t>
      </w:r>
    </w:p>
    <w:p w:rsidR="0042568F">
      <w:pPr>
        <w:spacing w:line="360" w:lineRule="auto"/>
        <w:jc w:val="center"/>
        <w:rPr>
          <w:rFonts w:hint="eastAsia"/>
          <w:sz w:val="24"/>
        </w:rPr>
      </w:pPr>
      <w:r>
        <w:rPr>
          <w:rFonts w:hint="eastAsia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65" o:spid="_x0000_i1025" type="#_x0000_t75" alt="1" style="width:400.5pt;height:278.49pt" o:preferrelative="t" filled="f" stroked="f">
            <v:fill o:detectmouseclick="t"/>
            <v:imagedata r:id="rId16" o:title="1"/>
            <v:path o:extrusionok="f"/>
            <o:lock v:ext="edit" aspectratio="t"/>
          </v:shape>
        </w:pict>
      </w:r>
    </w:p>
    <w:p w:rsidR="0042568F">
      <w:pPr>
        <w:tabs>
          <w:tab w:val="left" w:pos="3490"/>
        </w:tabs>
        <w:spacing w:line="360" w:lineRule="auto"/>
        <w:jc w:val="center"/>
        <w:rPr>
          <w:szCs w:val="21"/>
        </w:rPr>
      </w:pPr>
      <w:r>
        <w:rPr>
          <w:szCs w:val="21"/>
        </w:rPr>
        <w:t>图3.1 业务流程图</w:t>
      </w:r>
    </w:p>
    <w:p w:rsidR="0042568F">
      <w:pPr>
        <w:pStyle w:val="Heading2"/>
        <w:spacing w:before="0" w:after="0" w:line="415" w:lineRule="auto"/>
        <w:ind w:firstLine="480" w:firstLineChars="200"/>
        <w:rPr>
          <w:rFonts w:ascii="Times New Roman" w:hAnsi="Times New Roman"/>
          <w:color w:val="auto"/>
          <w:sz w:val="24"/>
          <w:szCs w:val="24"/>
        </w:rPr>
      </w:pPr>
      <w:bookmarkStart w:id="71" w:name="_Toc71878874"/>
      <w:bookmarkStart w:id="72" w:name="_Toc31385"/>
      <w:bookmarkStart w:id="73" w:name="_Toc73112592"/>
      <w:bookmarkStart w:id="74" w:name="_Toc69237513"/>
      <w:bookmarkStart w:id="75" w:name="_Toc14559"/>
      <w:bookmarkStart w:id="76" w:name="_Toc9587"/>
      <w:bookmarkStart w:id="77" w:name="_Toc69237514"/>
      <w:bookmarkStart w:id="78" w:name="_Toc71878875"/>
      <w:bookmarkStart w:id="79" w:name="_Toc71878882"/>
      <w:bookmarkStart w:id="80" w:name="_Toc69237515"/>
      <w:r>
        <w:rPr>
          <w:rFonts w:ascii="Times New Roman" w:hAnsi="Times New Roman"/>
          <w:b w:val="0"/>
          <w:color w:val="auto"/>
          <w:sz w:val="24"/>
          <w:szCs w:val="24"/>
        </w:rPr>
        <w:t>3.4  数据流程分析</w:t>
      </w:r>
      <w:bookmarkEnd w:id="71"/>
      <w:bookmarkEnd w:id="72"/>
      <w:bookmarkEnd w:id="73"/>
      <w:bookmarkEnd w:id="74"/>
      <w:bookmarkEnd w:id="75"/>
      <w:bookmarkEnd w:id="76"/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（1）根据对数据流程的分析，得出顶层数据流程图，如图3.2所示：</w:t>
      </w:r>
    </w:p>
    <w:p w:rsidR="0042568F">
      <w:pPr>
        <w:spacing w:line="360" w:lineRule="auto"/>
        <w:jc w:val="center"/>
        <w:rPr>
          <w:rFonts w:hint="eastAsia"/>
          <w:sz w:val="24"/>
        </w:rPr>
      </w:pPr>
      <w:r>
        <w:rPr>
          <w:rFonts w:hint="eastAsia"/>
          <w:sz w:val="24"/>
        </w:rPr>
        <w:pict>
          <v:shape id="图片 37" o:spid="_x0000_i1026" type="#_x0000_t75" style="width:266.38pt;height:100.14pt" filled="f" stroked="f">
            <v:imagedata r:id="rId17" o:title="66666"/>
            <v:path o:extrusionok="f"/>
            <o:lock v:ext="edit" aspectratio="t"/>
          </v:shape>
        </w:pict>
      </w:r>
    </w:p>
    <w:p w:rsidR="0042568F">
      <w:pPr>
        <w:tabs>
          <w:tab w:val="left" w:pos="3490"/>
        </w:tabs>
        <w:spacing w:line="360" w:lineRule="auto"/>
        <w:jc w:val="center"/>
        <w:rPr>
          <w:szCs w:val="21"/>
        </w:rPr>
      </w:pPr>
      <w:r>
        <w:rPr>
          <w:szCs w:val="21"/>
        </w:rPr>
        <w:t xml:space="preserve">图3.2 </w:t>
      </w:r>
      <w:r>
        <w:rPr>
          <w:bCs/>
        </w:rPr>
        <w:t>顶层</w:t>
      </w:r>
      <w:r>
        <w:t>数据流程图</w:t>
      </w:r>
    </w:p>
    <w:p w:rsidR="0042568F">
      <w:pPr>
        <w:spacing w:line="360" w:lineRule="auto"/>
        <w:ind w:right="238" w:firstLine="480" w:firstLineChars="200"/>
        <w:rPr>
          <w:rFonts w:hint="eastAsia"/>
          <w:sz w:val="24"/>
        </w:rPr>
        <w:sectPr>
          <w:headerReference w:type="default" r:id="rId18"/>
          <w:footerReference w:type="default" r:id="rId19"/>
          <w:type w:val="nextPage"/>
          <w:pgSz w:w="11906" w:h="16838"/>
          <w:pgMar w:top="1417" w:right="1134" w:bottom="1134" w:left="1587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sz w:val="24"/>
        </w:rPr>
        <w:t>（2）一层数据流程图，如图3.3所示：</w:t>
      </w:r>
    </w:p>
    <w:p w:rsidR="0042568F">
      <w:pPr>
        <w:tabs>
          <w:tab w:val="left" w:pos="7080"/>
        </w:tabs>
        <w:spacing w:line="360" w:lineRule="auto"/>
        <w:ind w:right="238"/>
        <w:jc w:val="center"/>
        <w:rPr>
          <w:rFonts w:hint="eastAsia"/>
          <w:sz w:val="24"/>
        </w:rPr>
      </w:pPr>
      <w:r>
        <w:rPr>
          <w:sz w:val="24"/>
        </w:rPr>
        <w:pict>
          <v:shape id="图片 38" o:spid="_x0000_i1027" type="#_x0000_t75" style="width:319.62pt;height:332.84pt" filled="f" stroked="f">
            <v:imagedata r:id="rId20" o:title="1111111"/>
            <v:path o:extrusionok="f"/>
            <o:lock v:ext="edit" aspectratio="t"/>
          </v:shape>
        </w:pict>
      </w:r>
    </w:p>
    <w:p w:rsidR="0042568F">
      <w:pPr>
        <w:tabs>
          <w:tab w:val="left" w:pos="3490"/>
        </w:tabs>
        <w:spacing w:line="360" w:lineRule="auto"/>
        <w:jc w:val="center"/>
        <w:rPr>
          <w:szCs w:val="21"/>
        </w:rPr>
      </w:pPr>
      <w:r>
        <w:t>图3.3 一层</w:t>
      </w:r>
      <w:r>
        <w:rPr>
          <w:bCs/>
        </w:rPr>
        <w:t>数据流程图</w:t>
      </w:r>
    </w:p>
    <w:p w:rsidR="0042568F">
      <w:pPr>
        <w:tabs>
          <w:tab w:val="left" w:pos="3490"/>
        </w:tabs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（3）新生档案管理二层数据流程图，如图3.4所示：</w:t>
      </w:r>
    </w:p>
    <w:p w:rsidR="0042568F">
      <w:pPr>
        <w:tabs>
          <w:tab w:val="left" w:pos="3490"/>
        </w:tabs>
        <w:spacing w:line="360" w:lineRule="auto"/>
        <w:jc w:val="center"/>
        <w:rPr>
          <w:rFonts w:hint="eastAsia"/>
          <w:sz w:val="24"/>
        </w:rPr>
      </w:pPr>
      <w:r>
        <w:rPr>
          <w:sz w:val="24"/>
        </w:rPr>
        <w:pict>
          <v:shape id="图片 39" o:spid="_x0000_i1028" type="#_x0000_t75" style="width:290.29pt;height:159.62pt" filled="f" stroked="f">
            <v:imagedata r:id="rId21" o:title="222222"/>
            <v:path o:extrusionok="f"/>
            <o:lock v:ext="edit" aspectratio="t"/>
          </v:shape>
        </w:pict>
      </w:r>
    </w:p>
    <w:p w:rsidR="0042568F">
      <w:pPr>
        <w:tabs>
          <w:tab w:val="left" w:pos="3490"/>
        </w:tabs>
        <w:spacing w:line="360" w:lineRule="auto"/>
        <w:jc w:val="center"/>
        <w:rPr>
          <w:rFonts w:hint="eastAsia"/>
          <w:bCs/>
        </w:rPr>
      </w:pPr>
      <w:r>
        <w:rPr>
          <w:bCs/>
        </w:rPr>
        <w:t>图3.4 新生档案管理二层数据流程图</w:t>
      </w:r>
    </w:p>
    <w:p w:rsidR="0042568F">
      <w:pPr>
        <w:tabs>
          <w:tab w:val="left" w:pos="3490"/>
        </w:tabs>
        <w:spacing w:line="360" w:lineRule="auto"/>
        <w:ind w:firstLine="480" w:firstLineChars="200"/>
        <w:rPr>
          <w:rFonts w:hint="eastAsia"/>
          <w:sz w:val="24"/>
        </w:rPr>
        <w:sectPr>
          <w:headerReference w:type="default" r:id="rId22"/>
          <w:footerReference w:type="default" r:id="rId23"/>
          <w:type w:val="nextPage"/>
          <w:pgSz w:w="11906" w:h="16838"/>
          <w:pgMar w:top="1417" w:right="1134" w:bottom="1134" w:left="1587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sz w:val="24"/>
        </w:rPr>
        <w:t>（4）档案内容管理二层数据流程图，如图3.5所示：</w:t>
      </w:r>
    </w:p>
    <w:p w:rsidR="0042568F">
      <w:pPr>
        <w:tabs>
          <w:tab w:val="left" w:pos="3490"/>
        </w:tabs>
        <w:spacing w:line="360" w:lineRule="auto"/>
        <w:jc w:val="center"/>
        <w:rPr>
          <w:rFonts w:hint="eastAsia"/>
          <w:bCs/>
        </w:rPr>
      </w:pPr>
      <w:r>
        <w:rPr>
          <w:rFonts w:hint="eastAsia"/>
          <w:bCs/>
        </w:rPr>
        <w:pict>
          <v:shape id="图片 66" o:spid="_x0000_i1029" type="#_x0000_t75" alt="啊啊啊啊" style="width:279.73pt;height:190.56pt" o:preferrelative="t" filled="f" stroked="f">
            <v:fill o:detectmouseclick="t"/>
            <v:imagedata r:id="rId24" o:title="啊啊啊啊"/>
            <v:path o:extrusionok="f"/>
            <o:lock v:ext="edit" aspectratio="t"/>
          </v:shape>
        </w:pict>
      </w:r>
    </w:p>
    <w:p w:rsidR="0042568F">
      <w:pPr>
        <w:tabs>
          <w:tab w:val="left" w:pos="3490"/>
        </w:tabs>
        <w:spacing w:line="360" w:lineRule="auto"/>
        <w:jc w:val="center"/>
        <w:rPr>
          <w:rFonts w:hint="eastAsia"/>
          <w:bCs/>
        </w:rPr>
      </w:pPr>
      <w:r>
        <w:rPr>
          <w:bCs/>
        </w:rPr>
        <w:t>图3.5 档案内容管理二层数据流程图</w:t>
      </w:r>
    </w:p>
    <w:p w:rsidR="0042568F">
      <w:pPr>
        <w:tabs>
          <w:tab w:val="left" w:pos="3490"/>
        </w:tabs>
        <w:spacing w:line="360" w:lineRule="auto"/>
        <w:ind w:firstLine="480" w:firstLineChars="200"/>
        <w:rPr>
          <w:rFonts w:hint="eastAsia"/>
          <w:bCs/>
          <w:sz w:val="24"/>
        </w:rPr>
      </w:pPr>
      <w:r>
        <w:rPr>
          <w:bCs/>
          <w:sz w:val="24"/>
        </w:rPr>
        <w:t>（5）档案借阅管理二层数据流程图，如图3.6所示：</w:t>
      </w:r>
    </w:p>
    <w:p w:rsidR="0042568F">
      <w:pPr>
        <w:tabs>
          <w:tab w:val="left" w:pos="5830"/>
        </w:tabs>
        <w:spacing w:line="360" w:lineRule="auto"/>
        <w:jc w:val="center"/>
        <w:rPr>
          <w:sz w:val="24"/>
        </w:rPr>
      </w:pPr>
      <w:r>
        <w:rPr>
          <w:sz w:val="24"/>
        </w:rPr>
        <w:pict>
          <v:shape id="图片 41" o:spid="_x0000_i1030" type="#_x0000_t75" alt="00000" style="width:290.25pt;height:158.45pt" o:preferrelative="t" filled="f" stroked="f">
            <v:fill o:detectmouseclick="t"/>
            <v:imagedata r:id="rId25" o:title="00000"/>
            <v:path o:extrusionok="f"/>
            <o:lock v:ext="edit" aspectratio="t"/>
          </v:shape>
        </w:pict>
      </w:r>
    </w:p>
    <w:p w:rsidR="0042568F">
      <w:pPr>
        <w:tabs>
          <w:tab w:val="left" w:pos="3490"/>
        </w:tabs>
        <w:spacing w:line="360" w:lineRule="auto"/>
        <w:jc w:val="center"/>
        <w:rPr>
          <w:rFonts w:hint="eastAsia"/>
          <w:bCs/>
        </w:rPr>
      </w:pPr>
      <w:r>
        <w:rPr>
          <w:bCs/>
        </w:rPr>
        <w:t>图3.6 档案借阅管理二层数据流程图</w:t>
      </w:r>
    </w:p>
    <w:p w:rsidR="0042568F">
      <w:pPr>
        <w:tabs>
          <w:tab w:val="left" w:pos="3490"/>
        </w:tabs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（6）档案调转管理二层数据流程图，如图3.7所示：</w:t>
      </w:r>
    </w:p>
    <w:p w:rsidR="0042568F">
      <w:pPr>
        <w:tabs>
          <w:tab w:val="left" w:pos="3490"/>
        </w:tabs>
        <w:spacing w:line="360" w:lineRule="auto"/>
        <w:jc w:val="center"/>
        <w:rPr>
          <w:sz w:val="24"/>
        </w:rPr>
      </w:pPr>
      <w:r>
        <w:rPr>
          <w:sz w:val="24"/>
        </w:rPr>
        <w:pict>
          <v:shape id="图片 42" o:spid="_x0000_i1031" type="#_x0000_t75" alt="的点点滴滴多" style="width:302.16pt;height:92.49pt" o:preferrelative="t" filled="f" stroked="f">
            <v:fill o:detectmouseclick="t"/>
            <v:imagedata r:id="rId26" o:title="的点点滴滴多"/>
            <v:path o:extrusionok="f"/>
            <o:lock v:ext="edit" aspectratio="t"/>
          </v:shape>
        </w:pict>
      </w:r>
    </w:p>
    <w:p w:rsidR="0042568F">
      <w:pPr>
        <w:tabs>
          <w:tab w:val="left" w:pos="3490"/>
        </w:tabs>
        <w:spacing w:line="360" w:lineRule="auto"/>
        <w:jc w:val="center"/>
        <w:rPr>
          <w:rFonts w:hint="eastAsia"/>
          <w:bCs/>
        </w:rPr>
      </w:pPr>
      <w:r>
        <w:rPr>
          <w:bCs/>
        </w:rPr>
        <w:t>图3.7 档案调转管理二层数据流程图</w:t>
      </w:r>
    </w:p>
    <w:p w:rsidR="0042568F">
      <w:pPr>
        <w:pStyle w:val="Heading2"/>
        <w:rPr>
          <w:color w:val="auto"/>
        </w:rPr>
      </w:pPr>
      <w:bookmarkStart w:id="81" w:name="_Toc73112593"/>
      <w:bookmarkStart w:id="82" w:name="_Toc17571"/>
      <w:bookmarkStart w:id="83" w:name="_Toc11415"/>
      <w:r>
        <w:rPr>
          <w:color w:val="auto"/>
        </w:rPr>
        <w:t>3.5  数据字典</w:t>
      </w:r>
      <w:bookmarkEnd w:id="77"/>
      <w:bookmarkEnd w:id="78"/>
      <w:bookmarkEnd w:id="81"/>
      <w:bookmarkEnd w:id="82"/>
      <w:bookmarkEnd w:id="83"/>
    </w:p>
    <w:p w:rsidR="0042568F">
      <w:pPr>
        <w:spacing w:line="360" w:lineRule="auto"/>
        <w:ind w:firstLine="480" w:firstLineChars="200"/>
        <w:rPr>
          <w:sz w:val="24"/>
        </w:rPr>
      </w:pPr>
      <w:bookmarkStart w:id="84" w:name="_Toc10184243"/>
      <w:bookmarkStart w:id="85" w:name="_Toc10158617"/>
      <w:bookmarkStart w:id="86" w:name="_Toc71878876"/>
      <w:bookmarkStart w:id="87" w:name="_Toc10158426"/>
      <w:r>
        <w:rPr>
          <w:rFonts w:hint="eastAsia"/>
          <w:sz w:val="24"/>
        </w:rPr>
        <w:t>（1）</w:t>
      </w:r>
      <w:r>
        <w:rPr>
          <w:sz w:val="24"/>
        </w:rPr>
        <w:t>数据项表</w:t>
      </w:r>
      <w:bookmarkEnd w:id="84"/>
      <w:bookmarkEnd w:id="85"/>
      <w:bookmarkEnd w:id="86"/>
      <w:bookmarkEnd w:id="87"/>
    </w:p>
    <w:p w:rsidR="0042568F">
      <w:pPr>
        <w:spacing w:line="360" w:lineRule="auto"/>
        <w:ind w:firstLine="420" w:firstLineChars="200"/>
        <w:jc w:val="center"/>
        <w:rPr>
          <w:rFonts w:eastAsia="黑体"/>
          <w:b/>
          <w:szCs w:val="21"/>
        </w:rPr>
        <w:sectPr>
          <w:headerReference w:type="default" r:id="rId27"/>
          <w:footerReference w:type="default" r:id="rId28"/>
          <w:type w:val="nextPage"/>
          <w:pgSz w:w="11906" w:h="16838"/>
          <w:pgMar w:top="1417" w:right="1134" w:bottom="1134" w:left="1587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eastAsia="黑体"/>
          <w:b/>
          <w:szCs w:val="21"/>
        </w:rPr>
        <w:t>表3.1 部分数据项表</w:t>
      </w:r>
    </w:p>
    <w:tbl>
      <w:tblPr>
        <w:tblStyle w:val="TableNormal"/>
        <w:tblW w:w="9383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2305"/>
        <w:gridCol w:w="1314"/>
        <w:gridCol w:w="1168"/>
        <w:gridCol w:w="1099"/>
        <w:gridCol w:w="3497"/>
      </w:tblGrid>
      <w:tr>
        <w:tblPrEx>
          <w:tblW w:w="9383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val="817"/>
          <w:jc w:val="center"/>
        </w:trPr>
        <w:tc>
          <w:tcPr>
            <w:tcW w:w="2305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ind w:firstLine="200" w:firstLineChars="95"/>
              <w:jc w:val="center"/>
              <w:rPr>
                <w:szCs w:val="21"/>
              </w:rPr>
            </w:pPr>
            <w:r>
              <w:rPr>
                <w:szCs w:val="21"/>
              </w:rPr>
              <w:t>数据项编号</w:t>
            </w:r>
          </w:p>
        </w:tc>
        <w:tc>
          <w:tcPr>
            <w:tcW w:w="1314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数据项名称</w:t>
            </w:r>
          </w:p>
        </w:tc>
        <w:tc>
          <w:tcPr>
            <w:tcW w:w="116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数据类型</w:t>
            </w:r>
          </w:p>
        </w:tc>
        <w:tc>
          <w:tcPr>
            <w:tcW w:w="1099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长度</w:t>
            </w:r>
          </w:p>
        </w:tc>
        <w:tc>
          <w:tcPr>
            <w:tcW w:w="3497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说明</w:t>
            </w:r>
          </w:p>
        </w:tc>
      </w:tr>
      <w:tr>
        <w:tblPrEx>
          <w:tblW w:w="9383" w:type="dxa"/>
          <w:jc w:val="center"/>
          <w:tblInd w:w="0" w:type="dxa"/>
          <w:tblLayout w:type="fixed"/>
          <w:tblLook w:val="0000"/>
        </w:tblPrEx>
        <w:trPr>
          <w:trHeight w:val="860"/>
          <w:jc w:val="center"/>
        </w:trPr>
        <w:tc>
          <w:tcPr>
            <w:tcW w:w="2305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1-01</w:t>
            </w:r>
          </w:p>
        </w:tc>
        <w:tc>
          <w:tcPr>
            <w:tcW w:w="1314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ind w:firstLine="174" w:firstLineChars="83"/>
              <w:jc w:val="center"/>
              <w:rPr>
                <w:szCs w:val="21"/>
              </w:rPr>
            </w:pPr>
            <w:r>
              <w:rPr>
                <w:szCs w:val="21"/>
              </w:rPr>
              <w:t>档案</w:t>
            </w:r>
            <w:r>
              <w:rPr>
                <w:rFonts w:hint="eastAsia"/>
                <w:szCs w:val="21"/>
              </w:rPr>
              <w:t>号码</w:t>
            </w:r>
          </w:p>
        </w:tc>
        <w:tc>
          <w:tcPr>
            <w:tcW w:w="1168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字符型</w:t>
            </w:r>
          </w:p>
        </w:tc>
        <w:tc>
          <w:tcPr>
            <w:tcW w:w="1099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3497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档案编号</w:t>
            </w:r>
          </w:p>
        </w:tc>
      </w:tr>
      <w:tr>
        <w:tblPrEx>
          <w:tblW w:w="9383" w:type="dxa"/>
          <w:jc w:val="center"/>
          <w:tblInd w:w="0" w:type="dxa"/>
          <w:tblLayout w:type="fixed"/>
          <w:tblLook w:val="0000"/>
        </w:tblPrEx>
        <w:trPr>
          <w:trHeight w:val="747"/>
          <w:jc w:val="center"/>
        </w:trPr>
        <w:tc>
          <w:tcPr>
            <w:tcW w:w="2305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1-02</w:t>
            </w:r>
          </w:p>
        </w:tc>
        <w:tc>
          <w:tcPr>
            <w:tcW w:w="1314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ind w:firstLine="174" w:firstLineChars="83"/>
              <w:jc w:val="center"/>
              <w:rPr>
                <w:szCs w:val="21"/>
              </w:rPr>
            </w:pPr>
            <w:r>
              <w:rPr>
                <w:szCs w:val="21"/>
              </w:rPr>
              <w:t>学号</w:t>
            </w:r>
          </w:p>
        </w:tc>
        <w:tc>
          <w:tcPr>
            <w:tcW w:w="1168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字符型</w:t>
            </w:r>
          </w:p>
        </w:tc>
        <w:tc>
          <w:tcPr>
            <w:tcW w:w="1099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3497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每位学生的学号</w:t>
            </w:r>
          </w:p>
        </w:tc>
      </w:tr>
      <w:tr>
        <w:tblPrEx>
          <w:tblW w:w="9383" w:type="dxa"/>
          <w:jc w:val="center"/>
          <w:tblInd w:w="0" w:type="dxa"/>
          <w:tblLayout w:type="fixed"/>
          <w:tblLook w:val="0000"/>
        </w:tblPrEx>
        <w:trPr>
          <w:trHeight w:val="721"/>
          <w:jc w:val="center"/>
        </w:trPr>
        <w:tc>
          <w:tcPr>
            <w:tcW w:w="2305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1-03</w:t>
            </w:r>
          </w:p>
        </w:tc>
        <w:tc>
          <w:tcPr>
            <w:tcW w:w="1314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奖惩</w:t>
            </w:r>
            <w:r>
              <w:rPr>
                <w:rFonts w:hint="eastAsia"/>
                <w:szCs w:val="21"/>
              </w:rPr>
              <w:t>号码</w:t>
            </w:r>
          </w:p>
        </w:tc>
        <w:tc>
          <w:tcPr>
            <w:tcW w:w="116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字符型</w:t>
            </w:r>
          </w:p>
        </w:tc>
        <w:tc>
          <w:tcPr>
            <w:tcW w:w="1099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3497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奖惩编号</w:t>
            </w:r>
          </w:p>
        </w:tc>
      </w:tr>
      <w:tr>
        <w:tblPrEx>
          <w:tblW w:w="9383" w:type="dxa"/>
          <w:jc w:val="center"/>
          <w:tblInd w:w="0" w:type="dxa"/>
          <w:tblLayout w:type="fixed"/>
          <w:tblLook w:val="0000"/>
        </w:tblPrEx>
        <w:trPr>
          <w:trHeight w:val="715"/>
          <w:jc w:val="center"/>
        </w:trPr>
        <w:tc>
          <w:tcPr>
            <w:tcW w:w="2305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1-04</w:t>
            </w:r>
          </w:p>
        </w:tc>
        <w:tc>
          <w:tcPr>
            <w:tcW w:w="1314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借阅</w:t>
            </w:r>
            <w:r>
              <w:rPr>
                <w:rFonts w:hint="eastAsia"/>
                <w:szCs w:val="21"/>
              </w:rPr>
              <w:t>号码</w:t>
            </w:r>
          </w:p>
        </w:tc>
        <w:tc>
          <w:tcPr>
            <w:tcW w:w="116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字符型</w:t>
            </w:r>
          </w:p>
        </w:tc>
        <w:tc>
          <w:tcPr>
            <w:tcW w:w="1099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3497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借阅编号</w:t>
            </w:r>
          </w:p>
        </w:tc>
      </w:tr>
      <w:tr>
        <w:tblPrEx>
          <w:tblW w:w="9383" w:type="dxa"/>
          <w:jc w:val="center"/>
          <w:tblInd w:w="0" w:type="dxa"/>
          <w:tblLayout w:type="fixed"/>
          <w:tblLook w:val="0000"/>
        </w:tblPrEx>
        <w:trPr>
          <w:trHeight w:val="888"/>
          <w:jc w:val="center"/>
        </w:trPr>
        <w:tc>
          <w:tcPr>
            <w:tcW w:w="2305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1-05</w:t>
            </w:r>
          </w:p>
        </w:tc>
        <w:tc>
          <w:tcPr>
            <w:tcW w:w="1314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转学</w:t>
            </w:r>
            <w:r>
              <w:rPr>
                <w:rFonts w:hint="eastAsia"/>
                <w:szCs w:val="21"/>
              </w:rPr>
              <w:t>号码</w:t>
            </w:r>
          </w:p>
        </w:tc>
        <w:tc>
          <w:tcPr>
            <w:tcW w:w="116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字符型</w:t>
            </w:r>
          </w:p>
        </w:tc>
        <w:tc>
          <w:tcPr>
            <w:tcW w:w="1099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3497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转学编号</w:t>
            </w:r>
          </w:p>
        </w:tc>
      </w:tr>
      <w:tr>
        <w:tblPrEx>
          <w:tblW w:w="9383" w:type="dxa"/>
          <w:jc w:val="center"/>
          <w:tblInd w:w="0" w:type="dxa"/>
          <w:tblLayout w:type="fixed"/>
          <w:tblLook w:val="0000"/>
        </w:tblPrEx>
        <w:trPr>
          <w:trHeight w:val="447"/>
          <w:jc w:val="center"/>
        </w:trPr>
        <w:tc>
          <w:tcPr>
            <w:tcW w:w="2305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314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16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099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3497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</w:tr>
    </w:tbl>
    <w:p w:rsidR="0042568F">
      <w:pPr>
        <w:spacing w:line="360" w:lineRule="auto"/>
        <w:ind w:firstLine="480" w:firstLineChars="200"/>
        <w:rPr>
          <w:sz w:val="24"/>
        </w:rPr>
      </w:pPr>
      <w:bookmarkStart w:id="88" w:name="_Toc10158427"/>
      <w:bookmarkStart w:id="89" w:name="_Toc10158618"/>
      <w:bookmarkStart w:id="90" w:name="_Toc71878877"/>
      <w:bookmarkStart w:id="91" w:name="_Toc10184244"/>
      <w:r>
        <w:rPr>
          <w:rFonts w:hint="eastAsia"/>
          <w:sz w:val="24"/>
        </w:rPr>
        <w:t>（2）</w:t>
      </w:r>
      <w:r>
        <w:rPr>
          <w:sz w:val="24"/>
        </w:rPr>
        <w:t>数据结构表</w:t>
      </w:r>
      <w:bookmarkEnd w:id="88"/>
      <w:bookmarkEnd w:id="89"/>
      <w:bookmarkEnd w:id="90"/>
      <w:bookmarkEnd w:id="91"/>
    </w:p>
    <w:p w:rsidR="0042568F">
      <w:pPr>
        <w:spacing w:line="360" w:lineRule="auto"/>
        <w:ind w:firstLine="420" w:firstLineChars="200"/>
        <w:jc w:val="center"/>
        <w:rPr>
          <w:rFonts w:eastAsia="黑体"/>
          <w:b/>
          <w:szCs w:val="21"/>
        </w:rPr>
      </w:pPr>
      <w:r>
        <w:rPr>
          <w:rFonts w:eastAsia="黑体"/>
          <w:b/>
          <w:szCs w:val="21"/>
        </w:rPr>
        <w:t>表3.2 部分数据结构表</w:t>
      </w:r>
    </w:p>
    <w:tbl>
      <w:tblPr>
        <w:tblStyle w:val="TableNormal"/>
        <w:tblW w:w="9342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012"/>
        <w:gridCol w:w="1453"/>
        <w:gridCol w:w="2301"/>
        <w:gridCol w:w="2498"/>
        <w:gridCol w:w="2078"/>
      </w:tblGrid>
      <w:tr>
        <w:tblPrEx>
          <w:tblW w:w="9342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val="916"/>
          <w:jc w:val="center"/>
        </w:trPr>
        <w:tc>
          <w:tcPr>
            <w:tcW w:w="101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ind w:firstLine="200" w:firstLineChars="95"/>
              <w:jc w:val="center"/>
              <w:rPr>
                <w:szCs w:val="21"/>
              </w:rPr>
            </w:pPr>
            <w:r>
              <w:rPr>
                <w:szCs w:val="21"/>
              </w:rPr>
              <w:t>编号</w:t>
            </w:r>
          </w:p>
        </w:tc>
        <w:tc>
          <w:tcPr>
            <w:tcW w:w="145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名称</w:t>
            </w:r>
          </w:p>
        </w:tc>
        <w:tc>
          <w:tcPr>
            <w:tcW w:w="230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说明</w:t>
            </w:r>
          </w:p>
        </w:tc>
        <w:tc>
          <w:tcPr>
            <w:tcW w:w="249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结构</w:t>
            </w:r>
          </w:p>
        </w:tc>
        <w:tc>
          <w:tcPr>
            <w:tcW w:w="207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有关的数据流</w:t>
            </w:r>
          </w:p>
        </w:tc>
      </w:tr>
      <w:tr>
        <w:tblPrEx>
          <w:tblW w:w="9342" w:type="dxa"/>
          <w:jc w:val="center"/>
          <w:tblInd w:w="0" w:type="dxa"/>
          <w:tblLayout w:type="fixed"/>
          <w:tblLook w:val="0000"/>
        </w:tblPrEx>
        <w:trPr>
          <w:trHeight w:val="1182"/>
          <w:jc w:val="center"/>
        </w:trPr>
        <w:tc>
          <w:tcPr>
            <w:tcW w:w="1012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2-01</w:t>
            </w:r>
          </w:p>
        </w:tc>
        <w:tc>
          <w:tcPr>
            <w:tcW w:w="1453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ind w:firstLine="174" w:firstLineChars="83"/>
              <w:jc w:val="center"/>
              <w:rPr>
                <w:szCs w:val="21"/>
              </w:rPr>
            </w:pPr>
            <w:r>
              <w:rPr>
                <w:szCs w:val="21"/>
              </w:rPr>
              <w:t>奖惩信息</w:t>
            </w:r>
          </w:p>
        </w:tc>
        <w:tc>
          <w:tcPr>
            <w:tcW w:w="2301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</w:pPr>
            <w:r>
              <w:t>学生的奖惩记录</w:t>
            </w:r>
          </w:p>
        </w:tc>
        <w:tc>
          <w:tcPr>
            <w:tcW w:w="2498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奖惩编号、学号、专业、班级、奖惩内容</w:t>
            </w:r>
          </w:p>
        </w:tc>
        <w:tc>
          <w:tcPr>
            <w:tcW w:w="2078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</w:pPr>
            <w:r>
              <w:t>P2.1-&gt;D1</w:t>
            </w:r>
          </w:p>
        </w:tc>
      </w:tr>
      <w:tr>
        <w:tblPrEx>
          <w:tblW w:w="9342" w:type="dxa"/>
          <w:jc w:val="center"/>
          <w:tblInd w:w="0" w:type="dxa"/>
          <w:tblLayout w:type="fixed"/>
          <w:tblLook w:val="0000"/>
        </w:tblPrEx>
        <w:trPr>
          <w:trHeight w:val="1406"/>
          <w:jc w:val="center"/>
        </w:trPr>
        <w:tc>
          <w:tcPr>
            <w:tcW w:w="1012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2-02</w:t>
            </w:r>
          </w:p>
        </w:tc>
        <w:tc>
          <w:tcPr>
            <w:tcW w:w="1453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</w:pPr>
            <w:r>
              <w:t>成绩信息</w:t>
            </w:r>
          </w:p>
        </w:tc>
        <w:tc>
          <w:tcPr>
            <w:tcW w:w="2301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</w:pPr>
            <w:r>
              <w:t>学生的成绩记录</w:t>
            </w:r>
          </w:p>
        </w:tc>
        <w:tc>
          <w:tcPr>
            <w:tcW w:w="2498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成绩编号、学号、姓名、课程代码、班级、专业、成绩、学分、重修标识</w:t>
            </w:r>
          </w:p>
        </w:tc>
        <w:tc>
          <w:tcPr>
            <w:tcW w:w="2078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</w:pPr>
            <w:r>
              <w:t>P2.2-&gt;D3</w:t>
            </w:r>
          </w:p>
        </w:tc>
      </w:tr>
      <w:tr>
        <w:tblPrEx>
          <w:tblW w:w="9342" w:type="dxa"/>
          <w:jc w:val="center"/>
          <w:tblInd w:w="0" w:type="dxa"/>
          <w:tblLayout w:type="fixed"/>
          <w:tblLook w:val="0000"/>
        </w:tblPrEx>
        <w:trPr>
          <w:trHeight w:val="1178"/>
          <w:jc w:val="center"/>
        </w:trPr>
        <w:tc>
          <w:tcPr>
            <w:tcW w:w="101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2-03</w:t>
            </w:r>
          </w:p>
        </w:tc>
        <w:tc>
          <w:tcPr>
            <w:tcW w:w="1453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t>角色信息</w:t>
            </w:r>
          </w:p>
        </w:tc>
        <w:tc>
          <w:tcPr>
            <w:tcW w:w="230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t>学生的政治面貌</w:t>
            </w:r>
          </w:p>
        </w:tc>
        <w:tc>
          <w:tcPr>
            <w:tcW w:w="249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编号、学号、班级、专业、角色</w:t>
            </w:r>
          </w:p>
        </w:tc>
        <w:tc>
          <w:tcPr>
            <w:tcW w:w="207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t>P2.3-&gt;D4</w:t>
            </w:r>
          </w:p>
        </w:tc>
      </w:tr>
      <w:tr>
        <w:tblPrEx>
          <w:tblW w:w="9342" w:type="dxa"/>
          <w:jc w:val="center"/>
          <w:tblInd w:w="0" w:type="dxa"/>
          <w:tblLayout w:type="fixed"/>
          <w:tblLook w:val="0000"/>
        </w:tblPrEx>
        <w:trPr>
          <w:trHeight w:val="649"/>
          <w:jc w:val="center"/>
        </w:trPr>
        <w:tc>
          <w:tcPr>
            <w:tcW w:w="1012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453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230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2498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2078" w:type="dxa"/>
            <w:vAlign w:val="center"/>
          </w:tcPr>
          <w:p w:rsidR="0042568F">
            <w:pPr>
              <w:spacing w:line="360" w:lineRule="auto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</w:tr>
    </w:tbl>
    <w:p w:rsidR="0042568F">
      <w:pPr>
        <w:spacing w:line="360" w:lineRule="auto"/>
        <w:rPr>
          <w:szCs w:val="21"/>
        </w:rPr>
      </w:pPr>
    </w:p>
    <w:p w:rsidR="0042568F">
      <w:pPr>
        <w:spacing w:line="360" w:lineRule="auto"/>
        <w:ind w:firstLine="480" w:firstLineChars="200"/>
        <w:rPr>
          <w:sz w:val="24"/>
        </w:rPr>
      </w:pPr>
      <w:bookmarkStart w:id="92" w:name="_Toc10158428"/>
      <w:bookmarkStart w:id="93" w:name="_Toc71878878"/>
      <w:bookmarkStart w:id="94" w:name="_Toc10158619"/>
      <w:bookmarkStart w:id="95" w:name="_Toc10184245"/>
      <w:r>
        <w:rPr>
          <w:rFonts w:hint="eastAsia"/>
          <w:sz w:val="24"/>
        </w:rPr>
        <w:t>（3）</w:t>
      </w:r>
      <w:r>
        <w:rPr>
          <w:sz w:val="24"/>
        </w:rPr>
        <w:t>数据存储表</w:t>
      </w:r>
      <w:bookmarkEnd w:id="92"/>
      <w:bookmarkEnd w:id="93"/>
      <w:bookmarkEnd w:id="94"/>
      <w:bookmarkEnd w:id="95"/>
    </w:p>
    <w:p w:rsidR="0042568F">
      <w:pPr>
        <w:spacing w:line="360" w:lineRule="auto"/>
        <w:ind w:firstLine="482"/>
        <w:jc w:val="center"/>
        <w:rPr>
          <w:rFonts w:eastAsia="黑体"/>
          <w:b/>
          <w:szCs w:val="21"/>
        </w:rPr>
      </w:pPr>
      <w:r>
        <w:rPr>
          <w:rFonts w:eastAsia="黑体"/>
          <w:b/>
          <w:szCs w:val="21"/>
        </w:rPr>
        <w:t>表3.3 部分数据存储表</w:t>
      </w:r>
    </w:p>
    <w:tbl>
      <w:tblPr>
        <w:tblStyle w:val="TableNormal"/>
        <w:tblW w:w="9636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414"/>
        <w:gridCol w:w="1276"/>
        <w:gridCol w:w="1276"/>
        <w:gridCol w:w="1276"/>
        <w:gridCol w:w="1961"/>
        <w:gridCol w:w="851"/>
        <w:gridCol w:w="1582"/>
      </w:tblGrid>
      <w:tr>
        <w:tblPrEx>
          <w:tblW w:w="9636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val="512"/>
          <w:jc w:val="center"/>
        </w:trPr>
        <w:tc>
          <w:tcPr>
            <w:tcW w:w="1414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数据存储名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说明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流入数据流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流出数据流</w:t>
            </w:r>
          </w:p>
        </w:tc>
        <w:tc>
          <w:tcPr>
            <w:tcW w:w="196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组成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数据量</w:t>
            </w:r>
          </w:p>
        </w:tc>
        <w:tc>
          <w:tcPr>
            <w:tcW w:w="158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存取方式</w:t>
            </w:r>
          </w:p>
        </w:tc>
      </w:tr>
    </w:tbl>
    <w:p>
      <w:pPr>
        <w:sectPr>
          <w:headerReference w:type="default" r:id="rId29"/>
          <w:footerReference w:type="default" r:id="rId30"/>
          <w:type w:val="nextPage"/>
          <w:pgSz w:w="11906" w:h="16838"/>
          <w:pgMar w:top="1417" w:right="1134" w:bottom="1134" w:left="1587" w:header="851" w:footer="992" w:gutter="0"/>
          <w:pgNumType w:start="10"/>
          <w:cols w:space="720"/>
          <w:titlePg w:val="0"/>
          <w:docGrid w:type="lines" w:linePitch="312"/>
        </w:sectPr>
      </w:pPr>
    </w:p>
    <w:tbl>
      <w:tblPr>
        <w:tblStyle w:val="TableNormal"/>
        <w:tblW w:w="9636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414"/>
        <w:gridCol w:w="1276"/>
        <w:gridCol w:w="1276"/>
        <w:gridCol w:w="1276"/>
        <w:gridCol w:w="1961"/>
        <w:gridCol w:w="851"/>
        <w:gridCol w:w="1582"/>
      </w:tblGrid>
      <w:tr>
        <w:tblPrEx>
          <w:tblW w:w="9636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val="1187"/>
          <w:jc w:val="center"/>
        </w:trPr>
        <w:tc>
          <w:tcPr>
            <w:tcW w:w="1414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奖惩表</w:t>
            </w:r>
          </w:p>
        </w:tc>
        <w:tc>
          <w:tcPr>
            <w:tcW w:w="1276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学生的奖惩信息记录</w:t>
            </w:r>
          </w:p>
        </w:tc>
        <w:tc>
          <w:tcPr>
            <w:tcW w:w="1276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学生奖惩信息</w:t>
            </w:r>
          </w:p>
        </w:tc>
        <w:tc>
          <w:tcPr>
            <w:tcW w:w="1276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学生奖惩信息</w:t>
            </w:r>
          </w:p>
        </w:tc>
        <w:tc>
          <w:tcPr>
            <w:tcW w:w="1961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奖惩编号、学号、专业、班级、奖惩内容</w:t>
            </w:r>
          </w:p>
        </w:tc>
        <w:tc>
          <w:tcPr>
            <w:tcW w:w="851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20000个信息</w:t>
            </w:r>
          </w:p>
        </w:tc>
        <w:tc>
          <w:tcPr>
            <w:tcW w:w="1582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随机存取</w:t>
            </w:r>
          </w:p>
        </w:tc>
      </w:tr>
      <w:tr>
        <w:tblPrEx>
          <w:tblW w:w="9636" w:type="dxa"/>
          <w:jc w:val="center"/>
          <w:tblInd w:w="0" w:type="dxa"/>
          <w:tblLayout w:type="fixed"/>
          <w:tblLook w:val="0000"/>
        </w:tblPrEx>
        <w:trPr>
          <w:trHeight w:val="1775"/>
          <w:jc w:val="center"/>
        </w:trPr>
        <w:tc>
          <w:tcPr>
            <w:tcW w:w="1414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成绩表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学生的成绩信息记录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成绩信息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成绩信息</w:t>
            </w:r>
          </w:p>
        </w:tc>
        <w:tc>
          <w:tcPr>
            <w:tcW w:w="1961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成绩编号、学号、姓名、课程代码、班级、专业、成绩、学分、重修标识</w:t>
            </w: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20000个信息</w:t>
            </w:r>
          </w:p>
        </w:tc>
        <w:tc>
          <w:tcPr>
            <w:tcW w:w="1582" w:type="dxa"/>
            <w:tcBorders>
              <w:top w:val="nil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随机存取</w:t>
            </w:r>
          </w:p>
        </w:tc>
      </w:tr>
      <w:tr>
        <w:tblPrEx>
          <w:tblW w:w="9636" w:type="dxa"/>
          <w:jc w:val="center"/>
          <w:tblInd w:w="0" w:type="dxa"/>
          <w:tblLayout w:type="fixed"/>
          <w:tblLook w:val="0000"/>
        </w:tblPrEx>
        <w:trPr>
          <w:trHeight w:val="846"/>
          <w:jc w:val="center"/>
        </w:trPr>
        <w:tc>
          <w:tcPr>
            <w:tcW w:w="1414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角色管理表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学生的政治面貌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角色信息</w:t>
            </w:r>
          </w:p>
          <w:p w:rsidR="0042568F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角色信息</w:t>
            </w:r>
          </w:p>
        </w:tc>
        <w:tc>
          <w:tcPr>
            <w:tcW w:w="196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编号、学号、班级、专业、政治面貌</w:t>
            </w:r>
          </w:p>
        </w:tc>
        <w:tc>
          <w:tcPr>
            <w:tcW w:w="8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20000个信息</w:t>
            </w:r>
          </w:p>
        </w:tc>
        <w:tc>
          <w:tcPr>
            <w:tcW w:w="158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随机存取</w:t>
            </w:r>
          </w:p>
        </w:tc>
      </w:tr>
      <w:tr>
        <w:tblPrEx>
          <w:tblW w:w="9636" w:type="dxa"/>
          <w:jc w:val="center"/>
          <w:tblInd w:w="0" w:type="dxa"/>
          <w:tblLayout w:type="fixed"/>
          <w:tblLook w:val="0000"/>
        </w:tblPrEx>
        <w:trPr>
          <w:trHeight w:val="795"/>
          <w:jc w:val="center"/>
        </w:trPr>
        <w:tc>
          <w:tcPr>
            <w:tcW w:w="1414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证书管理表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学生获得的证书信息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证书信息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证书信息</w:t>
            </w:r>
          </w:p>
        </w:tc>
        <w:tc>
          <w:tcPr>
            <w:tcW w:w="196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编号、学号、班级、专业、获得证书</w:t>
            </w:r>
          </w:p>
        </w:tc>
        <w:tc>
          <w:tcPr>
            <w:tcW w:w="8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20000个信息</w:t>
            </w:r>
          </w:p>
        </w:tc>
        <w:tc>
          <w:tcPr>
            <w:tcW w:w="158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随机存取</w:t>
            </w:r>
          </w:p>
        </w:tc>
      </w:tr>
      <w:tr>
        <w:tblPrEx>
          <w:tblW w:w="9636" w:type="dxa"/>
          <w:jc w:val="center"/>
          <w:tblInd w:w="0" w:type="dxa"/>
          <w:tblLayout w:type="fixed"/>
          <w:tblLook w:val="0000"/>
        </w:tblPrEx>
        <w:trPr>
          <w:trHeight w:val="383"/>
          <w:jc w:val="center"/>
        </w:trPr>
        <w:tc>
          <w:tcPr>
            <w:tcW w:w="1414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27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96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8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58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</w:tr>
    </w:tbl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bookmarkStart w:id="96" w:name="_Toc71878879"/>
      <w:bookmarkStart w:id="97" w:name="_Toc10184246"/>
      <w:bookmarkStart w:id="98" w:name="_Toc10158429"/>
      <w:bookmarkStart w:id="99" w:name="_Toc10158620"/>
      <w:r>
        <w:rPr>
          <w:rFonts w:hint="eastAsia"/>
          <w:sz w:val="24"/>
        </w:rPr>
        <w:t>（4）</w:t>
      </w:r>
      <w:r>
        <w:rPr>
          <w:sz w:val="24"/>
        </w:rPr>
        <w:t>数据流表</w:t>
      </w:r>
      <w:bookmarkEnd w:id="96"/>
      <w:bookmarkEnd w:id="97"/>
      <w:bookmarkEnd w:id="98"/>
      <w:bookmarkEnd w:id="99"/>
    </w:p>
    <w:p w:rsidR="0042568F">
      <w:pPr>
        <w:spacing w:line="360" w:lineRule="auto"/>
        <w:ind w:firstLine="420" w:firstLineChars="200"/>
        <w:jc w:val="center"/>
        <w:rPr>
          <w:rFonts w:ascii="黑体" w:eastAsia="黑体" w:hAnsi="黑体"/>
          <w:b/>
          <w:szCs w:val="21"/>
        </w:rPr>
      </w:pPr>
      <w:r>
        <w:rPr>
          <w:rFonts w:ascii="黑体" w:eastAsia="黑体" w:hAnsi="黑体"/>
          <w:b/>
          <w:szCs w:val="21"/>
        </w:rPr>
        <w:t>表3.4 部分数据流表</w:t>
      </w:r>
    </w:p>
    <w:tbl>
      <w:tblPr>
        <w:tblStyle w:val="TableNormal"/>
        <w:tblW w:w="9107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553"/>
        <w:gridCol w:w="1701"/>
        <w:gridCol w:w="1392"/>
        <w:gridCol w:w="1301"/>
        <w:gridCol w:w="3160"/>
      </w:tblGrid>
      <w:tr>
        <w:tblPrEx>
          <w:tblW w:w="9107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val="645"/>
          <w:jc w:val="center"/>
        </w:trPr>
        <w:tc>
          <w:tcPr>
            <w:tcW w:w="1553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数据流名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240" w:lineRule="exact"/>
              <w:ind w:firstLine="42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说明</w:t>
            </w:r>
          </w:p>
        </w:tc>
        <w:tc>
          <w:tcPr>
            <w:tcW w:w="139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数据流来源</w:t>
            </w:r>
          </w:p>
        </w:tc>
        <w:tc>
          <w:tcPr>
            <w:tcW w:w="130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数据流去向</w:t>
            </w:r>
          </w:p>
        </w:tc>
        <w:tc>
          <w:tcPr>
            <w:tcW w:w="316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240" w:lineRule="exact"/>
              <w:ind w:firstLine="42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组成</w:t>
            </w:r>
          </w:p>
        </w:tc>
      </w:tr>
      <w:tr>
        <w:tblPrEx>
          <w:tblW w:w="9107" w:type="dxa"/>
          <w:jc w:val="center"/>
          <w:tblInd w:w="0" w:type="dxa"/>
          <w:tblLayout w:type="fixed"/>
          <w:tblLook w:val="0000"/>
        </w:tblPrEx>
        <w:trPr>
          <w:trHeight w:val="669"/>
          <w:jc w:val="center"/>
        </w:trPr>
        <w:tc>
          <w:tcPr>
            <w:tcW w:w="1553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240" w:lineRule="exact"/>
              <w:ind w:left="-124" w:leftChars="-59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纸质档案</w:t>
            </w:r>
          </w:p>
        </w:tc>
        <w:tc>
          <w:tcPr>
            <w:tcW w:w="1701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学生的基本信息</w:t>
            </w:r>
          </w:p>
        </w:tc>
        <w:tc>
          <w:tcPr>
            <w:tcW w:w="1392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240" w:lineRule="exact"/>
              <w:ind w:firstLine="200" w:firstLineChars="95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学生</w:t>
            </w:r>
          </w:p>
        </w:tc>
        <w:tc>
          <w:tcPr>
            <w:tcW w:w="1301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档案表</w:t>
            </w:r>
          </w:p>
        </w:tc>
        <w:tc>
          <w:tcPr>
            <w:tcW w:w="3160" w:type="dxa"/>
            <w:tcBorders>
              <w:top w:val="single" w:sz="8" w:space="0" w:color="auto"/>
              <w:bottom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学号、姓名、性别、照片、所属院系、所属专业、所属班级、民族、籍贯、政治面貌、出生日期、联系方式、电子邮箱、身份证号、家长姓名、家长联系方式、家庭住址</w:t>
            </w:r>
          </w:p>
        </w:tc>
      </w:tr>
      <w:tr>
        <w:tblPrEx>
          <w:tblW w:w="9107" w:type="dxa"/>
          <w:jc w:val="center"/>
          <w:tblInd w:w="0" w:type="dxa"/>
          <w:tblLayout w:type="fixed"/>
          <w:tblLook w:val="0000"/>
        </w:tblPrEx>
        <w:trPr>
          <w:trHeight w:val="667"/>
          <w:jc w:val="center"/>
        </w:trPr>
        <w:tc>
          <w:tcPr>
            <w:tcW w:w="1553" w:type="dxa"/>
            <w:tcBorders>
              <w:top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学生奖惩信息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学生</w:t>
            </w:r>
            <w:r>
              <w:rPr>
                <w:rFonts w:ascii="宋体" w:hAnsi="宋体" w:hint="eastAsia"/>
                <w:szCs w:val="21"/>
              </w:rPr>
              <w:t>的</w:t>
            </w:r>
            <w:r>
              <w:rPr>
                <w:rFonts w:ascii="宋体" w:hAnsi="宋体"/>
                <w:szCs w:val="21"/>
              </w:rPr>
              <w:t>奖惩信息</w:t>
            </w:r>
          </w:p>
        </w:tc>
        <w:tc>
          <w:tcPr>
            <w:tcW w:w="1392" w:type="dxa"/>
            <w:tcBorders>
              <w:top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辅导员</w:t>
            </w:r>
          </w:p>
        </w:tc>
        <w:tc>
          <w:tcPr>
            <w:tcW w:w="1301" w:type="dxa"/>
            <w:tcBorders>
              <w:top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奖惩表</w:t>
            </w:r>
          </w:p>
        </w:tc>
        <w:tc>
          <w:tcPr>
            <w:tcW w:w="3160" w:type="dxa"/>
            <w:tcBorders>
              <w:top w:val="nil"/>
            </w:tcBorders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奖惩编号、学号、专业、班级、奖惩内容</w:t>
            </w:r>
          </w:p>
        </w:tc>
      </w:tr>
      <w:tr>
        <w:tblPrEx>
          <w:tblW w:w="9107" w:type="dxa"/>
          <w:jc w:val="center"/>
          <w:tblInd w:w="0" w:type="dxa"/>
          <w:tblLayout w:type="fixed"/>
          <w:tblLook w:val="0000"/>
        </w:tblPrEx>
        <w:trPr>
          <w:trHeight w:val="561"/>
          <w:jc w:val="center"/>
        </w:trPr>
        <w:tc>
          <w:tcPr>
            <w:tcW w:w="1553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成绩信息</w:t>
            </w:r>
          </w:p>
        </w:tc>
        <w:tc>
          <w:tcPr>
            <w:tcW w:w="1701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学生个人的成绩信息</w:t>
            </w:r>
          </w:p>
        </w:tc>
        <w:tc>
          <w:tcPr>
            <w:tcW w:w="1392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任课</w:t>
            </w:r>
            <w:r>
              <w:rPr>
                <w:rFonts w:ascii="宋体" w:hAnsi="宋体"/>
              </w:rPr>
              <w:t>教师</w:t>
            </w:r>
          </w:p>
        </w:tc>
        <w:tc>
          <w:tcPr>
            <w:tcW w:w="1301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成绩单</w:t>
            </w:r>
          </w:p>
        </w:tc>
        <w:tc>
          <w:tcPr>
            <w:tcW w:w="3160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成绩编号、学号、姓名、课程代码、班级、专业、成绩、学分、重修标识</w:t>
            </w:r>
          </w:p>
        </w:tc>
      </w:tr>
      <w:tr>
        <w:tblPrEx>
          <w:tblW w:w="9107" w:type="dxa"/>
          <w:jc w:val="center"/>
          <w:tblInd w:w="0" w:type="dxa"/>
          <w:tblLayout w:type="fixed"/>
          <w:tblLook w:val="0000"/>
        </w:tblPrEx>
        <w:trPr>
          <w:trHeight w:val="701"/>
          <w:jc w:val="center"/>
        </w:trPr>
        <w:tc>
          <w:tcPr>
            <w:tcW w:w="1553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借阅</w:t>
            </w:r>
            <w:r>
              <w:rPr>
                <w:rFonts w:ascii="宋体" w:hAnsi="宋体" w:hint="eastAsia"/>
                <w:szCs w:val="21"/>
              </w:rPr>
              <w:t>申请</w:t>
            </w:r>
          </w:p>
        </w:tc>
        <w:tc>
          <w:tcPr>
            <w:tcW w:w="1701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学生的借阅</w:t>
            </w:r>
            <w:r>
              <w:rPr>
                <w:rFonts w:ascii="宋体" w:hAnsi="宋体" w:hint="eastAsia"/>
                <w:szCs w:val="21"/>
              </w:rPr>
              <w:t>申请</w:t>
            </w:r>
          </w:p>
        </w:tc>
        <w:tc>
          <w:tcPr>
            <w:tcW w:w="1392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学生</w:t>
            </w:r>
          </w:p>
        </w:tc>
        <w:tc>
          <w:tcPr>
            <w:tcW w:w="1301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借阅申请表</w:t>
            </w:r>
          </w:p>
        </w:tc>
        <w:tc>
          <w:tcPr>
            <w:tcW w:w="3160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借阅编号、学号、时间、事由、备注、经管人</w:t>
            </w:r>
          </w:p>
        </w:tc>
      </w:tr>
      <w:tr>
        <w:tblPrEx>
          <w:tblW w:w="9107" w:type="dxa"/>
          <w:jc w:val="center"/>
          <w:tblInd w:w="0" w:type="dxa"/>
          <w:tblLayout w:type="fixed"/>
          <w:tblLook w:val="0000"/>
        </w:tblPrEx>
        <w:trPr>
          <w:trHeight w:val="711"/>
          <w:jc w:val="center"/>
        </w:trPr>
        <w:tc>
          <w:tcPr>
            <w:tcW w:w="1553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转学信息</w:t>
            </w:r>
          </w:p>
        </w:tc>
        <w:tc>
          <w:tcPr>
            <w:tcW w:w="1701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学生的转学信息</w:t>
            </w:r>
          </w:p>
        </w:tc>
        <w:tc>
          <w:tcPr>
            <w:tcW w:w="1392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学生</w:t>
            </w:r>
          </w:p>
        </w:tc>
        <w:tc>
          <w:tcPr>
            <w:tcW w:w="1301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转学审批表</w:t>
            </w:r>
          </w:p>
        </w:tc>
        <w:tc>
          <w:tcPr>
            <w:tcW w:w="3160" w:type="dxa"/>
            <w:vAlign w:val="center"/>
          </w:tcPr>
          <w:p w:rsidR="0042568F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编号、学号、调转单位、时间、事由、经管人</w:t>
            </w:r>
          </w:p>
        </w:tc>
      </w:tr>
      <w:tr>
        <w:tblPrEx>
          <w:tblW w:w="9107" w:type="dxa"/>
          <w:jc w:val="center"/>
          <w:tblInd w:w="0" w:type="dxa"/>
          <w:tblLayout w:type="fixed"/>
          <w:tblLook w:val="0000"/>
        </w:tblPrEx>
        <w:trPr>
          <w:trHeight w:val="431"/>
          <w:jc w:val="center"/>
        </w:trPr>
        <w:tc>
          <w:tcPr>
            <w:tcW w:w="1553" w:type="dxa"/>
            <w:vAlign w:val="center"/>
          </w:tcPr>
          <w:p w:rsidR="0042568F">
            <w:pPr>
              <w:spacing w:line="240" w:lineRule="exact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701" w:type="dxa"/>
            <w:vAlign w:val="center"/>
          </w:tcPr>
          <w:p w:rsidR="0042568F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392" w:type="dxa"/>
            <w:vAlign w:val="center"/>
          </w:tcPr>
          <w:p w:rsidR="0042568F"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301" w:type="dxa"/>
            <w:vAlign w:val="center"/>
          </w:tcPr>
          <w:p w:rsidR="0042568F">
            <w:pPr>
              <w:spacing w:line="240" w:lineRule="exact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3160" w:type="dxa"/>
            <w:vAlign w:val="center"/>
          </w:tcPr>
          <w:p w:rsidR="0042568F">
            <w:pPr>
              <w:spacing w:line="240" w:lineRule="exact"/>
              <w:ind w:firstLine="420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</w:tr>
    </w:tbl>
    <w:p w:rsidR="0042568F">
      <w:pPr>
        <w:spacing w:line="360" w:lineRule="auto"/>
        <w:ind w:firstLine="480" w:firstLineChars="200"/>
        <w:rPr>
          <w:sz w:val="24"/>
        </w:rPr>
      </w:pPr>
      <w:bookmarkStart w:id="100" w:name="_Toc10158430"/>
      <w:bookmarkStart w:id="101" w:name="_Toc10158621"/>
      <w:bookmarkStart w:id="102" w:name="_Toc10184247"/>
      <w:bookmarkStart w:id="103" w:name="_Toc71878880"/>
      <w:r>
        <w:rPr>
          <w:rFonts w:hint="eastAsia"/>
          <w:sz w:val="24"/>
        </w:rPr>
        <w:t>（5）</w:t>
      </w:r>
      <w:r>
        <w:rPr>
          <w:sz w:val="24"/>
        </w:rPr>
        <w:t>处理过程表</w:t>
      </w:r>
      <w:bookmarkEnd w:id="100"/>
      <w:bookmarkEnd w:id="101"/>
      <w:bookmarkEnd w:id="102"/>
      <w:bookmarkEnd w:id="103"/>
    </w:p>
    <w:p w:rsidR="0042568F">
      <w:pPr>
        <w:spacing w:line="360" w:lineRule="auto"/>
        <w:ind w:firstLine="420" w:firstLineChars="200"/>
        <w:jc w:val="center"/>
        <w:rPr>
          <w:rFonts w:eastAsia="黑体"/>
          <w:b/>
        </w:rPr>
      </w:pPr>
      <w:r>
        <w:rPr>
          <w:rFonts w:eastAsia="黑体"/>
          <w:b/>
        </w:rPr>
        <w:t>表3.5 部分处理过程表</w:t>
      </w:r>
    </w:p>
    <w:tbl>
      <w:tblPr>
        <w:tblStyle w:val="TableNormal"/>
        <w:tblW w:w="9487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830"/>
        <w:gridCol w:w="1500"/>
        <w:gridCol w:w="1928"/>
        <w:gridCol w:w="1072"/>
        <w:gridCol w:w="1501"/>
        <w:gridCol w:w="1656"/>
      </w:tblGrid>
      <w:tr>
        <w:tblPrEx>
          <w:tblW w:w="9487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83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过程编号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过程名称</w:t>
            </w:r>
          </w:p>
        </w:tc>
        <w:tc>
          <w:tcPr>
            <w:tcW w:w="192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处理</w:t>
            </w:r>
          </w:p>
        </w:tc>
        <w:tc>
          <w:tcPr>
            <w:tcW w:w="107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输入</w:t>
            </w:r>
          </w:p>
        </w:tc>
        <w:tc>
          <w:tcPr>
            <w:tcW w:w="150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输出</w:t>
            </w:r>
          </w:p>
        </w:tc>
        <w:tc>
          <w:tcPr>
            <w:tcW w:w="1656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说明</w:t>
            </w:r>
          </w:p>
        </w:tc>
      </w:tr>
      <w:tr>
        <w:tblPrEx>
          <w:tblW w:w="9487" w:type="dxa"/>
          <w:jc w:val="center"/>
          <w:tblInd w:w="0" w:type="dxa"/>
          <w:tblLayout w:type="fixed"/>
          <w:tblLook w:val="0000"/>
        </w:tblPrEx>
        <w:trPr>
          <w:trHeight w:val="671"/>
          <w:jc w:val="center"/>
        </w:trPr>
        <w:tc>
          <w:tcPr>
            <w:tcW w:w="1830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-01</w:t>
            </w:r>
          </w:p>
        </w:tc>
        <w:tc>
          <w:tcPr>
            <w:tcW w:w="1500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学生奖惩信息</w:t>
            </w:r>
          </w:p>
        </w:tc>
        <w:tc>
          <w:tcPr>
            <w:tcW w:w="1928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after="0" w:line="360" w:lineRule="auto"/>
              <w:jc w:val="center"/>
              <w:rPr>
                <w:szCs w:val="21"/>
              </w:rPr>
            </w:pPr>
          </w:p>
        </w:tc>
        <w:tc>
          <w:tcPr>
            <w:tcW w:w="1072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after="0" w:line="360" w:lineRule="auto"/>
              <w:jc w:val="center"/>
              <w:rPr>
                <w:szCs w:val="21"/>
              </w:rPr>
            </w:pPr>
          </w:p>
        </w:tc>
        <w:tc>
          <w:tcPr>
            <w:tcW w:w="1501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学生奖惩信息</w:t>
            </w:r>
          </w:p>
        </w:tc>
        <w:tc>
          <w:tcPr>
            <w:tcW w:w="1656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奖惩信息</w:t>
            </w:r>
          </w:p>
        </w:tc>
      </w:tr>
    </w:tbl>
    <w:p>
      <w:pPr>
        <w:sectPr>
          <w:headerReference w:type="default" r:id="rId31"/>
          <w:footerReference w:type="default" r:id="rId32"/>
          <w:type w:val="nextPage"/>
          <w:pgSz w:w="11906" w:h="16838"/>
          <w:pgMar w:top="1417" w:right="1134" w:bottom="1134" w:left="1587" w:header="851" w:footer="992" w:gutter="0"/>
          <w:pgNumType w:start="11"/>
          <w:cols w:space="720"/>
          <w:titlePg w:val="0"/>
          <w:docGrid w:type="lines" w:linePitch="312"/>
        </w:sectPr>
      </w:pPr>
    </w:p>
    <w:tbl>
      <w:tblPr>
        <w:tblStyle w:val="TableNormal"/>
        <w:tblW w:w="9487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830"/>
        <w:gridCol w:w="1500"/>
        <w:gridCol w:w="1928"/>
        <w:gridCol w:w="1072"/>
        <w:gridCol w:w="1501"/>
        <w:gridCol w:w="1656"/>
      </w:tblGrid>
      <w:tr>
        <w:tblPrEx>
          <w:tblW w:w="9487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val="671"/>
          <w:jc w:val="center"/>
        </w:trPr>
        <w:tc>
          <w:tcPr>
            <w:tcW w:w="1830" w:type="dxa"/>
            <w:tcBorders>
              <w:top w:val="single" w:sz="8" w:space="0" w:color="auto"/>
            </w:tcBorders>
            <w:vAlign w:val="center"/>
          </w:tcPr>
          <w:p/>
        </w:tc>
        <w:tc>
          <w:tcPr>
            <w:tcW w:w="1500" w:type="dxa"/>
            <w:tcBorders>
              <w:top w:val="single" w:sz="8" w:space="0" w:color="auto"/>
            </w:tcBorders>
            <w:vAlign w:val="center"/>
          </w:tcPr>
          <w:p/>
        </w:tc>
        <w:tc>
          <w:tcPr>
            <w:tcW w:w="1928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before="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录入学生奖惩信息表</w:t>
            </w:r>
          </w:p>
        </w:tc>
        <w:tc>
          <w:tcPr>
            <w:tcW w:w="1072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before="0"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学生奖惩信息</w:t>
            </w:r>
          </w:p>
        </w:tc>
        <w:tc>
          <w:tcPr>
            <w:tcW w:w="1501" w:type="dxa"/>
            <w:tcBorders>
              <w:top w:val="single" w:sz="8" w:space="0" w:color="auto"/>
            </w:tcBorders>
            <w:vAlign w:val="center"/>
          </w:tcPr>
          <w:p/>
        </w:tc>
        <w:tc>
          <w:tcPr>
            <w:tcW w:w="1656" w:type="dxa"/>
            <w:tcBorders>
              <w:top w:val="single" w:sz="8" w:space="0" w:color="auto"/>
            </w:tcBorders>
            <w:vAlign w:val="center"/>
          </w:tcPr>
          <w:p/>
        </w:tc>
      </w:tr>
      <w:tr>
        <w:tblPrEx>
          <w:tblW w:w="9487" w:type="dxa"/>
          <w:jc w:val="center"/>
          <w:tblInd w:w="0" w:type="dxa"/>
          <w:tblLayout w:type="fixed"/>
          <w:tblLook w:val="0000"/>
        </w:tblPrEx>
        <w:trPr>
          <w:trHeight w:val="576"/>
          <w:jc w:val="center"/>
        </w:trPr>
        <w:tc>
          <w:tcPr>
            <w:tcW w:w="183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-02</w:t>
            </w:r>
          </w:p>
        </w:tc>
        <w:tc>
          <w:tcPr>
            <w:tcW w:w="150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成绩信息</w:t>
            </w:r>
          </w:p>
        </w:tc>
        <w:tc>
          <w:tcPr>
            <w:tcW w:w="192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录入学生成绩表</w:t>
            </w:r>
          </w:p>
        </w:tc>
        <w:tc>
          <w:tcPr>
            <w:tcW w:w="107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成绩信息</w:t>
            </w:r>
          </w:p>
        </w:tc>
        <w:tc>
          <w:tcPr>
            <w:tcW w:w="150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成绩信息</w:t>
            </w:r>
          </w:p>
        </w:tc>
        <w:tc>
          <w:tcPr>
            <w:tcW w:w="165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学生学年成绩</w:t>
            </w:r>
          </w:p>
        </w:tc>
      </w:tr>
      <w:tr>
        <w:tblPrEx>
          <w:tblW w:w="9487" w:type="dxa"/>
          <w:jc w:val="center"/>
          <w:tblInd w:w="0" w:type="dxa"/>
          <w:tblLayout w:type="fixed"/>
          <w:tblLook w:val="0000"/>
        </w:tblPrEx>
        <w:trPr>
          <w:trHeight w:val="570"/>
          <w:jc w:val="center"/>
        </w:trPr>
        <w:tc>
          <w:tcPr>
            <w:tcW w:w="183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-03</w:t>
            </w:r>
          </w:p>
        </w:tc>
        <w:tc>
          <w:tcPr>
            <w:tcW w:w="150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角色信息</w:t>
            </w:r>
          </w:p>
        </w:tc>
        <w:tc>
          <w:tcPr>
            <w:tcW w:w="192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录入角色管理表</w:t>
            </w:r>
          </w:p>
        </w:tc>
        <w:tc>
          <w:tcPr>
            <w:tcW w:w="107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角色信息</w:t>
            </w:r>
          </w:p>
        </w:tc>
        <w:tc>
          <w:tcPr>
            <w:tcW w:w="150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角色信息</w:t>
            </w:r>
          </w:p>
        </w:tc>
        <w:tc>
          <w:tcPr>
            <w:tcW w:w="165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学生</w:t>
            </w:r>
            <w:r>
              <w:rPr>
                <w:szCs w:val="21"/>
              </w:rPr>
              <w:t>的政治面貌</w:t>
            </w:r>
          </w:p>
        </w:tc>
      </w:tr>
      <w:tr>
        <w:tblPrEx>
          <w:tblW w:w="9487" w:type="dxa"/>
          <w:jc w:val="center"/>
          <w:tblInd w:w="0" w:type="dxa"/>
          <w:tblLayout w:type="fixed"/>
          <w:tblLook w:val="0000"/>
        </w:tblPrEx>
        <w:trPr>
          <w:trHeight w:val="570"/>
          <w:jc w:val="center"/>
        </w:trPr>
        <w:tc>
          <w:tcPr>
            <w:tcW w:w="183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-04</w:t>
            </w:r>
          </w:p>
        </w:tc>
        <w:tc>
          <w:tcPr>
            <w:tcW w:w="150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证书信息</w:t>
            </w:r>
          </w:p>
        </w:tc>
        <w:tc>
          <w:tcPr>
            <w:tcW w:w="192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录入证书管理表</w:t>
            </w:r>
          </w:p>
        </w:tc>
        <w:tc>
          <w:tcPr>
            <w:tcW w:w="107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证书信息</w:t>
            </w:r>
          </w:p>
        </w:tc>
        <w:tc>
          <w:tcPr>
            <w:tcW w:w="150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证书信息</w:t>
            </w:r>
          </w:p>
        </w:tc>
        <w:tc>
          <w:tcPr>
            <w:tcW w:w="165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学生获得的证书信息</w:t>
            </w:r>
          </w:p>
        </w:tc>
      </w:tr>
      <w:tr>
        <w:tblPrEx>
          <w:tblW w:w="9487" w:type="dxa"/>
          <w:jc w:val="center"/>
          <w:tblInd w:w="0" w:type="dxa"/>
          <w:tblLayout w:type="fixed"/>
          <w:tblLook w:val="0000"/>
        </w:tblPrEx>
        <w:trPr>
          <w:trHeight w:val="570"/>
          <w:jc w:val="center"/>
        </w:trPr>
        <w:tc>
          <w:tcPr>
            <w:tcW w:w="183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-05</w:t>
            </w:r>
          </w:p>
        </w:tc>
        <w:tc>
          <w:tcPr>
            <w:tcW w:w="1500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转学信息</w:t>
            </w:r>
          </w:p>
        </w:tc>
        <w:tc>
          <w:tcPr>
            <w:tcW w:w="1928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录入转学审批表</w:t>
            </w:r>
          </w:p>
        </w:tc>
        <w:tc>
          <w:tcPr>
            <w:tcW w:w="1072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转学信息</w:t>
            </w:r>
          </w:p>
        </w:tc>
        <w:tc>
          <w:tcPr>
            <w:tcW w:w="150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转学信息</w:t>
            </w:r>
          </w:p>
        </w:tc>
        <w:tc>
          <w:tcPr>
            <w:tcW w:w="1656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学生</w:t>
            </w:r>
            <w:r>
              <w:rPr>
                <w:szCs w:val="21"/>
              </w:rPr>
              <w:t>的转学信息</w:t>
            </w:r>
          </w:p>
        </w:tc>
      </w:tr>
      <w:tr>
        <w:tblPrEx>
          <w:tblW w:w="9487" w:type="dxa"/>
          <w:jc w:val="center"/>
          <w:tblInd w:w="0" w:type="dxa"/>
          <w:tblLayout w:type="fixed"/>
          <w:tblLook w:val="0000"/>
        </w:tblPrEx>
        <w:trPr>
          <w:jc w:val="center"/>
        </w:trPr>
        <w:tc>
          <w:tcPr>
            <w:tcW w:w="1830" w:type="dxa"/>
            <w:tcBorders>
              <w:bottom w:val="single" w:sz="12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928" w:type="dxa"/>
            <w:tcBorders>
              <w:bottom w:val="single" w:sz="12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072" w:type="dxa"/>
            <w:tcBorders>
              <w:bottom w:val="single" w:sz="12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501" w:type="dxa"/>
            <w:tcBorders>
              <w:bottom w:val="single" w:sz="12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  <w:tc>
          <w:tcPr>
            <w:tcW w:w="1656" w:type="dxa"/>
            <w:tcBorders>
              <w:bottom w:val="single" w:sz="12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…</w:t>
            </w:r>
          </w:p>
        </w:tc>
      </w:tr>
    </w:tbl>
    <w:p w:rsidR="0042568F">
      <w:pPr>
        <w:rPr>
          <w:rFonts w:ascii="黑体" w:eastAsia="黑体" w:hAnsi="黑体"/>
          <w:sz w:val="24"/>
        </w:rPr>
      </w:pPr>
    </w:p>
    <w:p w:rsidR="0042568F">
      <w:pPr>
        <w:pStyle w:val="Heading1"/>
      </w:pPr>
      <w:bookmarkStart w:id="104" w:name="_Toc73112594"/>
      <w:bookmarkStart w:id="105" w:name="_Toc14786"/>
      <w:bookmarkStart w:id="106" w:name="_Toc5230"/>
      <w:r>
        <w:t>第4章</w:t>
      </w:r>
      <w:r>
        <w:rPr>
          <w:rFonts w:hint="eastAsia"/>
        </w:rPr>
        <w:t xml:space="preserve">  </w:t>
      </w:r>
      <w:r>
        <w:t>系统设计</w:t>
      </w:r>
      <w:bookmarkStart w:id="107" w:name="_Toc69237516"/>
      <w:bookmarkEnd w:id="79"/>
      <w:bookmarkEnd w:id="80"/>
      <w:bookmarkEnd w:id="104"/>
      <w:bookmarkEnd w:id="105"/>
      <w:bookmarkEnd w:id="106"/>
    </w:p>
    <w:p w:rsidR="0042568F">
      <w:pPr>
        <w:pStyle w:val="Heading2"/>
        <w:rPr>
          <w:rFonts w:hint="eastAsia"/>
          <w:color w:val="auto"/>
        </w:rPr>
      </w:pPr>
      <w:bookmarkStart w:id="108" w:name="_Toc73112595"/>
      <w:bookmarkStart w:id="109" w:name="_Toc71878883"/>
      <w:bookmarkStart w:id="110" w:name="_Toc1873"/>
      <w:bookmarkStart w:id="111" w:name="_Toc8656"/>
      <w:r>
        <w:rPr>
          <w:color w:val="auto"/>
        </w:rPr>
        <w:t>4.1</w:t>
      </w:r>
      <w:r>
        <w:rPr>
          <w:rFonts w:hint="eastAsia"/>
          <w:color w:val="auto"/>
        </w:rPr>
        <w:t xml:space="preserve">  </w:t>
      </w:r>
      <w:r>
        <w:rPr>
          <w:color w:val="auto"/>
        </w:rPr>
        <w:t>系统总体设计</w:t>
      </w:r>
      <w:bookmarkEnd w:id="107"/>
      <w:bookmarkEnd w:id="108"/>
      <w:bookmarkEnd w:id="109"/>
      <w:bookmarkEnd w:id="110"/>
      <w:bookmarkEnd w:id="111"/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系统功能模块图，如图4.1所示：</w:t>
      </w:r>
    </w:p>
    <w:p w:rsidR="0042568F">
      <w:pPr>
        <w:rPr>
          <w:rFonts w:hint="eastAsia"/>
        </w:rPr>
      </w:pPr>
      <w:r>
        <w:rPr>
          <w:rFonts w:eastAsia="黑体"/>
          <w:b/>
          <w:sz w:val="24"/>
        </w:rPr>
        <w:pict>
          <v:rect id="矩形 2072" o:spid="_x0000_s1032" style="width:135.3pt;height:23.6pt;margin-top:11.45pt;margin-left:147.9pt;position:absolute;z-index:251678720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学生档案管理系统</w:t>
                  </w:r>
                </w:p>
              </w:txbxContent>
            </v:textbox>
          </v:rect>
        </w:pict>
      </w:r>
    </w:p>
    <w:p w:rsidR="0042568F">
      <w:pPr>
        <w:rPr>
          <w:rFonts w:hint="eastAsia"/>
        </w:rPr>
      </w:pPr>
    </w:p>
    <w:p w:rsidR="0042568F"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自选图形 1171" o:spid="_x0000_s1033" type="#_x0000_t32" style="width:0.05pt;height:20.45pt;margin-top:3.85pt;margin-left:215.75pt;position:absolute;z-index:251658240" o:connectortype="straight" filled="f">
            <v:path arrowok="t" fillok="f"/>
          </v:shape>
        </w:pict>
      </w:r>
    </w:p>
    <w:p w:rsidR="0042568F">
      <w:r>
        <w:pict>
          <v:shape id="自选图形 1187" o:spid="_x0000_s1034" type="#_x0000_t32" style="width:0.05pt;height:12.25pt;margin-top:8.75pt;margin-left:395.75pt;position:absolute;z-index:251673600" o:connectortype="straight" filled="f">
            <v:path arrowok="t" fillok="f"/>
          </v:shape>
        </w:pict>
      </w:r>
      <w:r>
        <w:pict>
          <v:shape id="自选图形 1183" o:spid="_x0000_s1035" type="#_x0000_t32" style="width:0;height:12.25pt;margin-top:8.75pt;margin-left:314.5pt;position:absolute;z-index:251669504" o:connectortype="straight" filled="f">
            <v:path arrowok="t" fillok="f"/>
          </v:shape>
        </w:pict>
      </w:r>
      <w:r>
        <w:pict>
          <v:shape id="自选图形 1181" o:spid="_x0000_s1036" type="#_x0000_t32" style="width:0;height:12.3pt;margin-top:8.7pt;margin-left:215.75pt;position:absolute;z-index:251668480" o:connectortype="straight" filled="f">
            <v:path arrowok="t" fillok="f"/>
          </v:shape>
        </w:pict>
      </w:r>
      <w:r>
        <w:pict>
          <v:shape id="自选图形 1185" o:spid="_x0000_s1037" type="#_x0000_t32" style="width:0.05pt;height:12.25pt;margin-top:8.75pt;margin-left:119.05pt;position:absolute;z-index:251671552" o:connectortype="straight" filled="f">
            <v:path arrowok="t" fillok="f"/>
          </v:shape>
        </w:pict>
      </w:r>
      <w:r>
        <w:pict>
          <v:shape id="自选图形 1173" o:spid="_x0000_s1038" type="#_x0000_t32" style="width:0.05pt;height:12.3pt;margin-top:8.7pt;margin-left:38pt;position:absolute;z-index:251660288" o:connectortype="straight" filled="f">
            <v:path arrowok="t" fillok="f"/>
          </v:shape>
        </w:pict>
      </w:r>
      <w:r>
        <w:pict>
          <v:shape id="自选图形 1172" o:spid="_x0000_s1039" type="#_x0000_t32" style="width:357.75pt;height:0.05pt;margin-top:8.7pt;margin-left:37.95pt;position:absolute;z-index:251659264" o:connectortype="straight" filled="f">
            <v:path arrowok="t" fillok="f"/>
          </v:shape>
        </w:pict>
      </w:r>
    </w:p>
    <w:p w:rsidR="0042568F">
      <w:r>
        <w:pict>
          <v:rect id="矩形 1184" o:spid="_x0000_s1040" style="width:26.35pt;height:132.7pt;margin-top:8.95pt;margin-left:27.45pt;position:absolute;z-index:251670528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系统管理模块</w:t>
                  </w:r>
                </w:p>
              </w:txbxContent>
            </v:textbox>
          </v:rect>
        </w:pict>
      </w:r>
      <w:r>
        <w:pict>
          <v:rect id="矩形 1188" o:spid="_x0000_s1041" style="width:24.9pt;height:132.7pt;margin-top:8.95pt;margin-left:384pt;position:absolute;z-index:251674624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档案调转管理模块</w:t>
                  </w:r>
                </w:p>
              </w:txbxContent>
            </v:textbox>
          </v:rect>
        </w:pict>
      </w:r>
      <w:r>
        <w:pict>
          <v:rect id="矩形 2426" o:spid="_x0000_s1042" style="width:23.5pt;height:132.7pt;margin-top:8.95pt;margin-left:303.95pt;position:absolute;z-index:251680768" filled="t" stroked="t">
            <v:textbox>
              <w:txbxContent>
                <w:p w:rsidR="0042568F">
                  <w:pPr>
                    <w:rPr>
                      <w:b/>
                    </w:rPr>
                  </w:pPr>
                  <w:r>
                    <w:rPr>
                      <w:sz w:val="24"/>
                    </w:rPr>
                    <w:t>档案借阅管理模块</w:t>
                  </w:r>
                </w:p>
              </w:txbxContent>
            </v:textbox>
          </v:rect>
        </w:pict>
      </w:r>
      <w:r>
        <w:pict>
          <v:rect id="矩形 2425" o:spid="_x0000_s1043" style="width:21.5pt;height:132.7pt;margin-top:8.95pt;margin-left:204pt;position:absolute;z-index:251679744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档案内容管理模块</w:t>
                  </w:r>
                </w:p>
              </w:txbxContent>
            </v:textbox>
          </v:rect>
        </w:pict>
      </w:r>
      <w:r>
        <w:pict>
          <v:rect id="矩形 1186" o:spid="_x0000_s1044" style="width:22.25pt;height:132.7pt;margin-top:8.95pt;margin-left:109.2pt;position:absolute;z-index:251672576">
            <v:textbox>
              <w:txbxContent>
                <w:p w:rsidR="0042568F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sz w:val="24"/>
                    </w:rPr>
                    <w:t>新生</w:t>
                  </w:r>
                  <w:r>
                    <w:rPr>
                      <w:sz w:val="24"/>
                    </w:rPr>
                    <w:t>档案管理模块</w:t>
                  </w:r>
                </w:p>
              </w:txbxContent>
            </v:textbox>
          </v:rect>
        </w:pict>
      </w:r>
    </w:p>
    <w:p w:rsidR="0042568F">
      <w:pPr>
        <w:jc w:val="right"/>
      </w:pPr>
    </w:p>
    <w:p w:rsidR="0042568F"/>
    <w:p w:rsidR="0042568F"/>
    <w:p w:rsidR="0042568F"/>
    <w:p w:rsidR="0042568F"/>
    <w:p w:rsidR="0042568F"/>
    <w:p w:rsidR="0042568F">
      <w:pPr>
        <w:rPr>
          <w:rFonts w:hint="eastAsia"/>
        </w:rPr>
      </w:pPr>
    </w:p>
    <w:p w:rsidR="0042568F">
      <w:pPr>
        <w:rPr>
          <w:rFonts w:hint="eastAsia"/>
        </w:rPr>
      </w:pPr>
    </w:p>
    <w:p w:rsidR="0042568F">
      <w:r>
        <w:pict>
          <v:shape id="自选图形 2429" o:spid="_x0000_s1045" type="#_x0000_t32" style="width:0.25pt;height:20.6pt;margin-top:1.25pt;margin-left:215.55pt;position:absolute;z-index:251683840" o:connectortype="straight" filled="f" stroked="t">
            <v:path arrowok="t" fillok="f"/>
          </v:shape>
        </w:pict>
      </w:r>
      <w:r>
        <w:pict>
          <v:shape id="自选图形 1205" o:spid="_x0000_s1046" type="#_x0000_t32" style="width:0.05pt;height:22.8pt;margin-top:1.6pt;margin-left:399.2pt;position:absolute;z-index:251677696" o:connectortype="straight" filled="f">
            <v:path arrowok="t" fillok="f"/>
          </v:shape>
        </w:pict>
      </w:r>
      <w:r>
        <w:pict>
          <v:shape id="自选图形 2445" o:spid="_x0000_s1047" type="#_x0000_t32" style="width:0.05pt;height:20.6pt;margin-top:1.25pt;margin-left:318.15pt;position:absolute;z-index:251695104" o:connectortype="straight" filled="f" stroked="t">
            <v:path arrowok="t" fillok="f"/>
          </v:shape>
        </w:pict>
      </w:r>
      <w:r>
        <w:pict>
          <v:shape id="自选图形 2427" o:spid="_x0000_s1048" type="#_x0000_t32" style="width:0.1pt;height:20pt;margin-top:1.25pt;margin-left:119.05pt;position:absolute;z-index:251681792" o:connectortype="straight" filled="f" stroked="t">
            <v:path arrowok="t" fillok="f"/>
          </v:shape>
        </w:pict>
      </w:r>
      <w:r>
        <w:pict>
          <v:shape id="自选图形 1176" o:spid="_x0000_s1049" type="#_x0000_t32" style="width:0.05pt;height:19.65pt;margin-top:1.6pt;margin-left:41.5pt;position:absolute;z-index:251663360" o:connectortype="straight" filled="f">
            <v:path arrowok="t" fillok="f"/>
          </v:shape>
        </w:pict>
      </w:r>
    </w:p>
    <w:p w:rsidR="0042568F">
      <w:pPr>
        <w:tabs>
          <w:tab w:val="left" w:pos="1039"/>
          <w:tab w:val="left" w:pos="5040"/>
        </w:tabs>
      </w:pPr>
      <w:r>
        <w:pict>
          <v:shape id="自选图形 2540" o:spid="_x0000_s1050" type="#_x0000_t32" style="width:0.05pt;height:30.05pt;margin-top:8.65pt;margin-left:428.45pt;position:absolute;z-index:251703296" o:connectortype="straight" filled="f" stroked="t">
            <v:path arrowok="t" fillok="f"/>
          </v:shape>
        </w:pict>
      </w:r>
      <w:r>
        <w:pict>
          <v:shape id="自选图形 2539" o:spid="_x0000_s1051" type="#_x0000_t32" style="width:0;height:27.8pt;margin-top:8.8pt;margin-left:384pt;position:absolute;z-index:251702272" o:connectortype="straight" filled="f" stroked="t">
            <v:path arrowok="t" fillok="f"/>
          </v:shape>
        </w:pict>
      </w:r>
      <w:r>
        <w:pict>
          <v:shape id="自选图形 24" o:spid="_x0000_s1052" type="#_x0000_t32" style="width:0.5pt;height:27.8pt;margin-top:8.8pt;margin-left:351.95pt;position:absolute;z-index:251707392" o:connectortype="straight" filled="f" stroked="t">
            <v:path arrowok="t" fillok="f"/>
          </v:shape>
        </w:pict>
      </w:r>
      <w:r>
        <w:pict>
          <v:shape id="自选图形 25" o:spid="_x0000_s1053" type="#_x0000_t32" style="width:0.05pt;height:27.4pt;margin-top:9.2pt;margin-left:318.15pt;position:absolute;z-index:251706368" o:connectortype="straight" filled="f" stroked="t">
            <v:path arrowok="t" fillok="f"/>
          </v:shape>
        </w:pict>
      </w:r>
      <w:r>
        <w:pict>
          <v:shape id="自选图形 26" o:spid="_x0000_s1054" type="#_x0000_t32" style="width:0.05pt;height:28pt;margin-top:8.6pt;margin-left:292.95pt;position:absolute;z-index:251705344" o:connectortype="straight" filled="f" stroked="t">
            <v:path arrowok="t" fillok="f"/>
          </v:shape>
        </w:pict>
      </w:r>
      <w:r>
        <w:pict>
          <v:shape id="自选图形 2443" o:spid="_x0000_s1055" type="#_x0000_t32" style="width:0.05pt;height:31.3pt;margin-top:8.65pt;margin-left:265.95pt;position:absolute;z-index:251693056" o:connectortype="straight" filled="f" stroked="t">
            <v:path arrowok="t" fillok="f"/>
          </v:shape>
        </w:pict>
      </w:r>
      <w:r>
        <w:pict>
          <v:shape id="自选图形 2432" o:spid="_x0000_s1056" type="#_x0000_t32" style="width:0.05pt;height:30.05pt;margin-top:8.65pt;margin-left:232pt;position:absolute;z-index:251686912" o:connectortype="straight" filled="f" stroked="t">
            <v:path arrowok="t" fillok="f"/>
          </v:shape>
        </w:pict>
      </w:r>
      <w:r>
        <w:pict>
          <v:shape id="自选图形 2433" o:spid="_x0000_s1057" type="#_x0000_t32" style="width:0;height:30.05pt;margin-top:8.65pt;margin-left:200.45pt;position:absolute;z-index:251687936" o:connectortype="straight" filled="f" stroked="t">
            <v:path arrowok="t" fillok="f"/>
          </v:shape>
        </w:pict>
      </w:r>
      <w:r>
        <w:pict>
          <v:shape id="自选图形 2431" o:spid="_x0000_s1058" type="#_x0000_t32" style="width:0;height:30.05pt;margin-top:8.65pt;margin-left:173.95pt;position:absolute;z-index:251685888" o:connectortype="straight" filled="f" stroked="t">
            <v:path arrowok="t" fillok="f"/>
          </v:shape>
        </w:pict>
      </w:r>
      <w:r>
        <w:pict>
          <v:shape id="自选图形 2538" o:spid="_x0000_s1059" type="#_x0000_t32" style="width:0.05pt;height:28pt;margin-top:8.6pt;margin-left:140.95pt;flip:x;position:absolute;z-index:251701248" o:connectortype="straight" filled="f" stroked="t">
            <v:path arrowok="t" fillok="f"/>
          </v:shape>
        </w:pict>
      </w:r>
      <w:r>
        <w:pict>
          <v:shape id="自选图形 2537" o:spid="_x0000_s1060" type="#_x0000_t32" style="width:0;height:32.1pt;margin-top:8.6pt;margin-left:97.95pt;position:absolute;z-index:251700224" o:connectortype="straight" filled="f" stroked="t">
            <v:path arrowok="t" fillok="f"/>
          </v:shape>
        </w:pict>
      </w:r>
      <w:r>
        <w:pict>
          <v:shape id="自选图形 1177" o:spid="_x0000_s1061" type="#_x0000_t32" style="width:0;height:31.5pt;margin-top:9.2pt;margin-left:69.45pt;position:absolute;z-index:251664384" o:connectortype="straight" filled="f">
            <v:path arrowok="t" fillok="f"/>
          </v:shape>
        </w:pict>
      </w:r>
      <w:r>
        <w:pict>
          <v:shape id="自选图形 1203" o:spid="_x0000_s1062" type="#_x0000_t32" style="width:0;height:34.35pt;margin-top:5.6pt;margin-left:41.5pt;position:absolute;z-index:251675648" o:connectortype="straight" filled="f">
            <v:path arrowok="t" fillok="f"/>
          </v:shape>
        </w:pict>
      </w:r>
      <w:r>
        <w:pict>
          <v:shape id="自选图形 1175" o:spid="_x0000_s1063" type="#_x0000_t32" style="width:0.1pt;height:30.75pt;margin-top:9.2pt;margin-left:13.45pt;position:absolute;z-index:251662336" o:connectortype="straight" filled="f">
            <v:path arrowok="t" fillok="f"/>
          </v:shape>
        </w:pict>
      </w:r>
      <w:r>
        <w:pict>
          <v:shape id="自选图形 1204" o:spid="_x0000_s1064" type="#_x0000_t32" style="width:44.45pt;height:0.4pt;margin-top:8.8pt;margin-left:384pt;flip:y;position:absolute;z-index:251676672" o:connectortype="straight" filled="f">
            <v:path arrowok="t" fillok="f"/>
          </v:shape>
        </w:pict>
      </w:r>
      <w:r>
        <w:pict>
          <v:shape id="自选图形 2536" o:spid="_x0000_s1065" type="#_x0000_t32" style="width:43pt;height:0;margin-top:8.6pt;margin-left:97.95pt;position:absolute;z-index:251699200" o:connectortype="straight" filled="f" stroked="t">
            <v:path arrowok="t" fillok="f"/>
          </v:shape>
        </w:pict>
      </w:r>
      <w:r>
        <w:pict>
          <v:shape id="自选图形 1174" o:spid="_x0000_s1066" type="#_x0000_t32" style="width:55.95pt;height:0.6pt;margin-top:9.2pt;margin-left:13.55pt;position:absolute;z-index:251661312" o:connectortype="straight" filled="f">
            <v:path arrowok="t" fillok="f"/>
          </v:shape>
        </w:pict>
      </w:r>
      <w:r>
        <w:tab/>
      </w:r>
      <w:r>
        <w:pict>
          <v:shape id="自选图形 39" o:spid="_x0000_s1067" type="#_x0000_t32" style="width:59.5pt;height:0.2pt;margin-top:8.6pt;margin-left:292.95pt;flip:y;position:absolute;z-index:251704320" o:connectortype="straight" filled="f" stroked="t">
            <v:path arrowok="t" fillok="f"/>
          </v:shape>
        </w:pict>
      </w:r>
      <w:r>
        <w:pict>
          <v:shape id="自选图形 2430" o:spid="_x0000_s1068" type="#_x0000_t32" style="width:92pt;height:0;margin-top:8.65pt;margin-left:173.95pt;position:absolute;z-index:251684864" o:connectortype="straight" filled="f" stroked="t">
            <v:path arrowok="t" fillok="f"/>
          </v:shape>
        </w:pict>
      </w:r>
      <w:r>
        <w:tab/>
      </w:r>
    </w:p>
    <w:p w:rsidR="0042568F"/>
    <w:p w:rsidR="0042568F">
      <w:pPr>
        <w:tabs>
          <w:tab w:val="left" w:pos="5550"/>
        </w:tabs>
      </w:pPr>
      <w:r>
        <w:pict>
          <v:rect id="矩形 41" o:spid="_x0000_s1069" style="width:24pt;height:131.95pt;margin-top:7.5pt;margin-left:343.45pt;position:absolute;z-index:251709440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档案借阅归还管理</w:t>
                  </w:r>
                </w:p>
              </w:txbxContent>
            </v:textbox>
          </v:rect>
        </w:pict>
      </w:r>
      <w:r>
        <w:pict>
          <v:rect id="矩形 2444" o:spid="_x0000_s1070" style="width:23.5pt;height:134.05pt;margin-top:5.4pt;margin-left:311.4pt;position:absolute;z-index:251694080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档案借阅审批管理</w:t>
                  </w:r>
                </w:p>
              </w:txbxContent>
            </v:textbox>
          </v:rect>
        </w:pict>
      </w:r>
      <w:r>
        <w:pict>
          <v:rect id="矩形 43" o:spid="_x0000_s1071" style="width:20.75pt;height:131.95pt;margin-top:7.5pt;margin-left:283.2pt;position:absolute;z-index:251708416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档案借阅申请管理</w:t>
                  </w:r>
                </w:p>
              </w:txbxContent>
            </v:textbox>
          </v:rect>
        </w:pict>
      </w:r>
      <w:r>
        <w:pict>
          <v:rect id="矩形 2438" o:spid="_x0000_s1072" style="width:25.75pt;height:126.35pt;margin-top:7.5pt;margin-left:189.8pt;position:absolute;z-index:251689984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成绩信息管理</w:t>
                  </w:r>
                </w:p>
              </w:txbxContent>
            </v:textbox>
          </v:rect>
        </w:pict>
      </w:r>
      <w:r>
        <w:pict>
          <v:rect id="矩形 2447" o:spid="_x0000_s1073" style="width:24pt;height:125.1pt;margin-top:8.75pt;margin-left:420.7pt;position:absolute;z-index:251696128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转学信息管理</w:t>
                  </w:r>
                </w:p>
              </w:txbxContent>
            </v:textbox>
          </v:rect>
        </w:pict>
      </w:r>
      <w:r>
        <w:pict>
          <v:rect id="矩形 2448" o:spid="_x0000_s1074" style="width:25.5pt;height:126.35pt;margin-top:7.5pt;margin-left:373.7pt;position:absolute;z-index:251697152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退学信息管理</w:t>
                  </w:r>
                </w:p>
              </w:txbxContent>
            </v:textbox>
          </v:rect>
        </w:pict>
      </w:r>
      <w:r>
        <w:pict>
          <v:rect id="矩形 1178" o:spid="_x0000_s1075" style="width:20pt;height:121.85pt;margin-top:9.5pt;margin-left:7.45pt;position:absolute;z-index:251665408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权限管理</w:t>
                  </w:r>
                </w:p>
              </w:txbxContent>
            </v:textbox>
          </v:rect>
        </w:pict>
      </w:r>
      <w:r>
        <w:pict>
          <v:rect id="矩形 1179" o:spid="_x0000_s1076" style="width:20pt;height:121.85pt;margin-top:9.5pt;margin-left:31.8pt;position:absolute;z-index:251666432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修改密码</w:t>
                  </w:r>
                </w:p>
              </w:txbxContent>
            </v:textbox>
          </v:rect>
        </w:pict>
      </w:r>
      <w:r>
        <w:pict>
          <v:rect id="矩形 1180" o:spid="_x0000_s1077" style="width:20pt;height:121.85pt;margin-top:9.5pt;margin-left:61.1pt;position:absolute;z-index:251667456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用户管理</w:t>
                  </w:r>
                </w:p>
              </w:txbxContent>
            </v:textbox>
          </v:rect>
        </w:pict>
      </w:r>
      <w:r>
        <w:pict>
          <v:rect id="矩形 2428" o:spid="_x0000_s1078" style="width:26.25pt;height:121.85pt;margin-top:9.5pt;margin-left:90.2pt;position:absolute;z-index:251682816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新生档案录入</w:t>
                  </w:r>
                </w:p>
              </w:txbxContent>
            </v:textbox>
          </v:rect>
        </w:pict>
      </w:r>
      <w:r>
        <w:pict>
          <v:rect id="矩形 2535" o:spid="_x0000_s1079" style="width:25.5pt;height:126.35pt;margin-top:7.5pt;margin-left:127.95pt;position:absolute;z-index:251698176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新生档案编辑</w:t>
                  </w:r>
                </w:p>
              </w:txbxContent>
            </v:textbox>
          </v:rect>
        </w:pict>
      </w:r>
      <w:r>
        <w:pict>
          <v:rect id="矩形 2437" o:spid="_x0000_s1080" style="width:23pt;height:126.35pt;margin-top:7.5pt;margin-left:163.45pt;position:absolute;z-index:251688960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奖惩信息管理</w:t>
                  </w:r>
                </w:p>
              </w:txbxContent>
            </v:textbox>
          </v:rect>
        </w:pict>
      </w:r>
      <w:r>
        <w:pict>
          <v:rect id="矩形 2439" o:spid="_x0000_s1081" style="width:22.5pt;height:126.35pt;margin-top:7.5pt;margin-left:222.95pt;position:absolute;z-index:251691008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角色管理</w:t>
                  </w:r>
                </w:p>
              </w:txbxContent>
            </v:textbox>
          </v:rect>
        </w:pict>
      </w:r>
      <w:r>
        <w:pict>
          <v:rect id="矩形 2440" o:spid="_x0000_s1082" style="width:24pt;height:126.35pt;margin-top:7.5pt;margin-left:255.65pt;position:absolute;z-index:251692032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证书管理</w:t>
                  </w:r>
                </w:p>
              </w:txbxContent>
            </v:textbox>
          </v:rect>
        </w:pict>
      </w:r>
      <w:r>
        <w:tab/>
      </w:r>
    </w:p>
    <w:p w:rsidR="0042568F"/>
    <w:p w:rsidR="0042568F"/>
    <w:p w:rsidR="0042568F">
      <w:pPr>
        <w:sectPr>
          <w:headerReference w:type="default" r:id="rId33"/>
          <w:footerReference w:type="default" r:id="rId34"/>
          <w:type w:val="nextPage"/>
          <w:pgSz w:w="11906" w:h="16838"/>
          <w:pgMar w:top="1417" w:right="1134" w:bottom="1134" w:left="1587" w:header="851" w:footer="992" w:gutter="0"/>
          <w:pgNumType w:start="12"/>
          <w:cols w:space="720"/>
          <w:titlePg w:val="0"/>
          <w:docGrid w:type="lines" w:linePitch="312"/>
        </w:sectPr>
      </w:pPr>
    </w:p>
    <w:p w:rsidR="0042568F">
      <w:pPr>
        <w:jc w:val="center"/>
      </w:pPr>
    </w:p>
    <w:p w:rsidR="0042568F">
      <w:pPr>
        <w:jc w:val="left"/>
      </w:pPr>
    </w:p>
    <w:p w:rsidR="0042568F">
      <w:pPr>
        <w:jc w:val="left"/>
      </w:pPr>
    </w:p>
    <w:p w:rsidR="0042568F">
      <w:pPr>
        <w:jc w:val="left"/>
      </w:pPr>
    </w:p>
    <w:p w:rsidR="0042568F">
      <w:pPr>
        <w:jc w:val="left"/>
      </w:pPr>
    </w:p>
    <w:p w:rsidR="0042568F">
      <w:pPr>
        <w:spacing w:line="360" w:lineRule="auto"/>
      </w:pPr>
    </w:p>
    <w:p w:rsidR="0042568F">
      <w:pPr>
        <w:spacing w:line="360" w:lineRule="auto"/>
        <w:jc w:val="center"/>
      </w:pPr>
    </w:p>
    <w:p w:rsidR="0042568F">
      <w:pPr>
        <w:spacing w:line="360" w:lineRule="auto"/>
        <w:jc w:val="center"/>
      </w:pPr>
      <w:r>
        <w:t>图4.1 系统总体设计图</w:t>
      </w:r>
    </w:p>
    <w:p w:rsidR="0042568F">
      <w:pPr>
        <w:pStyle w:val="Heading2"/>
        <w:rPr>
          <w:color w:val="auto"/>
        </w:rPr>
      </w:pPr>
      <w:bookmarkStart w:id="112" w:name="_Toc71878884"/>
      <w:bookmarkStart w:id="113" w:name="_Toc69237519"/>
      <w:bookmarkStart w:id="114" w:name="_Toc73112596"/>
      <w:bookmarkStart w:id="115" w:name="_Toc8534"/>
      <w:bookmarkStart w:id="116" w:name="_Toc2273"/>
      <w:r>
        <w:rPr>
          <w:color w:val="auto"/>
        </w:rPr>
        <w:t xml:space="preserve">4.2 </w:t>
      </w:r>
      <w:r>
        <w:rPr>
          <w:rFonts w:hint="eastAsia"/>
          <w:color w:val="auto"/>
        </w:rPr>
        <w:t xml:space="preserve"> </w:t>
      </w:r>
      <w:bookmarkEnd w:id="112"/>
      <w:bookmarkEnd w:id="113"/>
      <w:r>
        <w:rPr>
          <w:rFonts w:hint="eastAsia"/>
          <w:color w:val="auto"/>
        </w:rPr>
        <w:t>数据库</w:t>
      </w:r>
      <w:r>
        <w:rPr>
          <w:color w:val="auto"/>
        </w:rPr>
        <w:t>设计</w:t>
      </w:r>
      <w:bookmarkEnd w:id="114"/>
      <w:bookmarkEnd w:id="115"/>
      <w:bookmarkEnd w:id="116"/>
    </w:p>
    <w:p w:rsidR="0042568F">
      <w:pPr>
        <w:pStyle w:val="Heading3"/>
      </w:pPr>
      <w:bookmarkStart w:id="117" w:name="_Toc71878885"/>
      <w:bookmarkStart w:id="118" w:name="_Toc4579"/>
      <w:bookmarkStart w:id="119" w:name="_Toc73112597"/>
      <w:bookmarkStart w:id="120" w:name="_Toc10549"/>
      <w:r>
        <w:t>4.2.</w:t>
      </w:r>
      <w:r>
        <w:rPr>
          <w:rFonts w:hint="eastAsia"/>
        </w:rPr>
        <w:t xml:space="preserve">1  </w:t>
      </w:r>
      <w:bookmarkEnd w:id="117"/>
      <w:r>
        <w:rPr>
          <w:rFonts w:hint="eastAsia"/>
        </w:rPr>
        <w:t>概念模式</w:t>
      </w:r>
      <w:r>
        <w:t>设计</w:t>
      </w:r>
      <w:bookmarkEnd w:id="118"/>
      <w:bookmarkEnd w:id="119"/>
      <w:bookmarkEnd w:id="120"/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（1）系统E-R图，如图4.2所示：</w:t>
      </w:r>
    </w:p>
    <w:p w:rsidR="0042568F">
      <w:pPr>
        <w:spacing w:line="360" w:lineRule="auto"/>
        <w:ind w:firstLine="480" w:firstLineChars="200"/>
        <w:rPr>
          <w:sz w:val="24"/>
        </w:rPr>
      </w:pPr>
      <w:bookmarkStart w:id="121" w:name="_Toc71878886"/>
    </w:p>
    <w:p w:rsidR="0042568F">
      <w:pPr>
        <w:rPr>
          <w:rFonts w:hint="eastAsia"/>
        </w:rPr>
      </w:pPr>
    </w:p>
    <w:p w:rsidR="0042568F">
      <w:pPr>
        <w:rPr>
          <w:rFonts w:hint="eastAsia"/>
          <w:sz w:val="24"/>
        </w:rPr>
      </w:pPr>
    </w:p>
    <w:p w:rsidR="0042568F">
      <w:pPr>
        <w:tabs>
          <w:tab w:val="left" w:pos="630"/>
        </w:tabs>
        <w:rPr>
          <w:sz w:val="24"/>
        </w:rPr>
      </w:pPr>
      <w:r>
        <w:rPr>
          <w:sz w:val="24"/>
        </w:rPr>
        <w:pict>
          <v:rect id="矩形 2557" o:spid="_x0000_s1083" style="width:56.5pt;height:25.45pt;margin-top:0;margin-left:78.6pt;position:absolute;z-index:251761664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证书</w:t>
                  </w:r>
                </w:p>
              </w:txbxContent>
            </v:textbox>
          </v:rect>
        </w:pict>
      </w:r>
      <w:r>
        <w:rPr>
          <w:sz w:val="24"/>
        </w:rPr>
        <w:pict>
          <v:rect id="矩形 2452" o:spid="_x0000_s1084" style="width:50.65pt;height:28.65pt;margin-top:4.45pt;margin-left:146.45pt;position:absolute;z-index:251730944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档案</w:t>
                  </w:r>
                </w:p>
              </w:txbxContent>
            </v:textbox>
          </v:rect>
        </w:pict>
      </w:r>
      <w:r>
        <w:rPr>
          <w:sz w:val="24"/>
        </w:rPr>
        <w:tab/>
      </w:r>
    </w:p>
    <w:p w:rsidR="0042568F">
      <w:pPr>
        <w:rPr>
          <w:sz w:val="24"/>
        </w:rPr>
      </w:pPr>
      <w:r>
        <w:rPr>
          <w:sz w:val="24"/>
        </w:rPr>
        <w:pict>
          <v:shape id="自选图形 2456" o:spid="_x0000_s1085" type="#_x0000_t32" style="width:0.05pt;height:63.6pt;margin-top:5.9pt;margin-left:258.45pt;flip:y;position:absolute;z-index:251735040" o:connectortype="straight" filled="f" stroked="t">
            <v:path arrowok="t" fillok="f"/>
          </v:shape>
        </w:pict>
      </w:r>
      <w:r>
        <w:rPr>
          <w:sz w:val="24"/>
        </w:rPr>
        <w:pict>
          <v:rect id="矩形 2565" o:spid="_x0000_s1086" style="width:59.5pt;height:31pt;margin-top:9.85pt;margin-left:296.95pt;position:absolute;z-index:251755520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成绩</w:t>
                  </w:r>
                </w:p>
              </w:txbxContent>
            </v:textbox>
          </v:rect>
        </w:pict>
      </w:r>
      <w:r>
        <w:rPr>
          <w:sz w:val="24"/>
        </w:rPr>
        <w:pict>
          <v:shape id="自选图形 2556" o:spid="_x0000_s1087" type="#_x0000_t32" style="width:0;height:20pt;margin-top:9.85pt;margin-left:106.45pt;flip:y;position:absolute;z-index:251750400" o:connectortype="straight" filled="f" stroked="t">
            <v:path arrowok="t" fillok="f"/>
          </v:shape>
        </w:pict>
      </w:r>
      <w:r>
        <w:rPr>
          <w:sz w:val="24"/>
        </w:rPr>
        <w:pict>
          <v:shape id="自选图形 2457" o:spid="_x0000_s1088" type="#_x0000_t32" style="width:61.35pt;height:0;margin-top:5.9pt;margin-left:197.1pt;flip:x;position:absolute;z-index:251736064" o:connectortype="straight" filled="f" stroked="t">
            <v:path arrowok="t" fillok="f"/>
          </v:shape>
        </w:pict>
      </w:r>
    </w:p>
    <w:p w:rsidR="0042568F">
      <w:pPr>
        <w:tabs>
          <w:tab w:val="left" w:pos="2170"/>
        </w:tabs>
        <w:rPr>
          <w:sz w:val="24"/>
        </w:rPr>
      </w:pPr>
      <w:r>
        <w:rPr>
          <w:sz w:val="24"/>
        </w:rPr>
        <w:pict>
          <v:shape id="自选图形 2097" o:spid="_x0000_s1089" type="#_x0000_t32" style="width:0;height:47.4pt;margin-top:1.9pt;margin-left:173.5pt;flip:y;position:absolute;z-index:251721728" o:connectortype="straight" filled="f" stroked="t">
            <v:path arrowok="t" fillok="f"/>
          </v:shape>
        </w:pict>
      </w:r>
      <w:r>
        <w:rPr>
          <w:sz w:val="24"/>
        </w:rPr>
        <w:tab/>
        <w:t>n</w:t>
      </w:r>
    </w:p>
    <w:p w:rsidR="0042568F">
      <w:pPr>
        <w:tabs>
          <w:tab w:val="left" w:pos="3310"/>
          <w:tab w:val="left" w:pos="3434"/>
          <w:tab w:val="left" w:pos="5118"/>
        </w:tabs>
        <w:rPr>
          <w:sz w:val="24"/>
        </w:rPr>
      </w:pPr>
      <w:r>
        <w:rPr>
          <w:sz w:val="24"/>
        </w:rPr>
        <w:pict>
          <v:shape id="自选图形 2567" o:spid="_x0000_s1090" type="#_x0000_t32" style="width:0.05pt;height:52pt;margin-top:0.2pt;margin-left:387.45pt;position:absolute;z-index:251757568" o:connectortype="straight" filled="f" stroked="t">
            <v:path arrowok="t" fillok="f"/>
          </v:shape>
        </w:pict>
      </w:r>
      <w:r>
        <w:rPr>
          <w:sz w:val="24"/>
        </w:rPr>
        <w:pict>
          <v:shape id="自选图形 2564" o:spid="_x0000_s1091" type="#_x0000_t32" style="width:0;height:42.55pt;margin-top:9.65pt;margin-left:323.95pt;flip:y;position:absolute;z-index:251754496" o:connectortype="straight" filled="f" stroked="t">
            <v:path arrowok="t" fillok="f"/>
          </v:shape>
        </w:pict>
      </w:r>
      <w:r>
        <w:rPr>
          <w:sz w:val="24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自选图形 2555" o:spid="_x0000_s1092" type="#_x0000_t4" style="width:66.6pt;height:49.5pt;margin-top:0.2pt;margin-left:73.65pt;position:absolute;z-index:251749376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上交</w:t>
                  </w:r>
                </w:p>
              </w:txbxContent>
            </v:textbox>
          </v:shape>
        </w:pict>
      </w:r>
      <w:r>
        <w:rPr>
          <w:sz w:val="24"/>
        </w:rPr>
        <w:pict>
          <v:shape id="自选图形 2566" o:spid="_x0000_s1093" type="#_x0000_t32" style="width:31pt;height:0.05pt;margin-top:0.2pt;margin-left:356.45pt;position:absolute;z-index:251756544" o:connectortype="straight" filled="f" stroked="t">
            <v:path arrowok="t" fillok="f"/>
          </v:shape>
        </w:pict>
      </w:r>
    </w:p>
    <w:p w:rsidR="0042568F">
      <w:pPr>
        <w:tabs>
          <w:tab w:val="left" w:pos="3310"/>
          <w:tab w:val="left" w:pos="3434"/>
          <w:tab w:val="left" w:pos="5060"/>
          <w:tab w:val="left" w:pos="5118"/>
        </w:tabs>
        <w:rPr>
          <w:sz w:val="24"/>
        </w:rPr>
      </w:pPr>
      <w:r>
        <w:rPr>
          <w:sz w:val="24"/>
        </w:rPr>
        <w:tab/>
        <w:t>1</w:t>
      </w:r>
      <w:r>
        <w:rPr>
          <w:sz w:val="24"/>
        </w:rPr>
        <w:tab/>
        <w:tab/>
        <w:t>1</w:t>
        <w:tab/>
      </w:r>
    </w:p>
    <w:p w:rsidR="0042568F">
      <w:pPr>
        <w:tabs>
          <w:tab w:val="left" w:pos="6610"/>
          <w:tab w:val="left" w:pos="6790"/>
          <w:tab w:val="left" w:pos="7540"/>
        </w:tabs>
        <w:rPr>
          <w:sz w:val="24"/>
        </w:rPr>
      </w:pPr>
      <w:r>
        <w:rPr>
          <w:sz w:val="24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自选图形 2453" o:spid="_x0000_s1094" type="#_x0000_t110" style="width:65.9pt;height:45.05pt;margin-top:7.1pt;margin-left:231.05pt;position:absolute;z-index:251731968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调转</w:t>
                  </w:r>
                </w:p>
              </w:txbxContent>
            </v:textbox>
          </v:shape>
        </w:pict>
      </w:r>
      <w:r>
        <w:rPr>
          <w:sz w:val="24"/>
        </w:rPr>
        <w:pict>
          <v:shape id="自选图形 2096" o:spid="_x0000_s1095" type="#_x0000_t110" style="width:63.45pt;height:52.6pt;margin-top:2.5pt;margin-left:143.1pt;position:absolute;z-index:251720704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借阅</w:t>
                  </w:r>
                </w:p>
              </w:txbxContent>
            </v:textbox>
          </v:shape>
        </w:pict>
      </w:r>
      <w:r>
        <w:rPr>
          <w:sz w:val="24"/>
        </w:rPr>
        <w:tab/>
        <w:t>n</w:t>
        <w:tab/>
        <w:tab/>
        <w:t>n</w:t>
      </w:r>
    </w:p>
    <w:p w:rsidR="0042568F">
      <w:pPr>
        <w:rPr>
          <w:sz w:val="24"/>
        </w:rPr>
      </w:pPr>
      <w:r>
        <w:rPr>
          <w:sz w:val="24"/>
        </w:rPr>
        <w:pict>
          <v:shape id="自选图形 2554" o:spid="_x0000_s1096" type="#_x0000_t32" style="width:0;height:31.15pt;margin-top:5.4pt;margin-left:106.5pt;flip:y;position:absolute;z-index:251748352" o:connectortype="straight" filled="f" stroked="t">
            <v:path arrowok="t" fillok="f"/>
          </v:shape>
        </w:pict>
      </w:r>
      <w:r>
        <w:rPr>
          <w:sz w:val="24"/>
        </w:rPr>
        <w:pict>
          <v:shape id="自选图形 2562" o:spid="_x0000_s1097" type="#_x0000_t4" style="width:68.3pt;height:42.05pt;margin-top:5.4pt;margin-left:290.65pt;position:absolute;z-index:251753472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考试</w:t>
                  </w:r>
                </w:p>
              </w:txbxContent>
            </v:textbox>
          </v:shape>
        </w:pict>
      </w:r>
      <w:r>
        <w:rPr>
          <w:sz w:val="24"/>
        </w:rPr>
        <w:pict>
          <v:shape id="自选图形 2568" o:spid="_x0000_s1098" type="#_x0000_t4" style="width:75.05pt;height:43pt;margin-top:1.4pt;margin-left:358.95pt;position:absolute;z-index:251758592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考试</w:t>
                  </w:r>
                </w:p>
              </w:txbxContent>
            </v:textbox>
          </v:shape>
        </w:pict>
      </w:r>
      <w:r>
        <w:rPr>
          <w:sz w:val="24"/>
        </w:rPr>
        <w:tab/>
      </w:r>
    </w:p>
    <w:p w:rsidR="0042568F">
      <w:pPr>
        <w:tabs>
          <w:tab w:val="center" w:pos="4252"/>
        </w:tabs>
        <w:rPr>
          <w:sz w:val="24"/>
        </w:rPr>
      </w:pPr>
      <w:r>
        <w:rPr>
          <w:sz w:val="24"/>
        </w:rPr>
        <w:tab/>
        <w:t>1</w:t>
      </w:r>
    </w:p>
    <w:p w:rsidR="0042568F">
      <w:pPr>
        <w:tabs>
          <w:tab w:val="left" w:pos="3367"/>
          <w:tab w:val="left" w:pos="3766"/>
          <w:tab w:val="left" w:pos="6530"/>
        </w:tabs>
        <w:rPr>
          <w:sz w:val="24"/>
        </w:rPr>
      </w:pPr>
      <w:r>
        <w:rPr>
          <w:sz w:val="24"/>
        </w:rPr>
        <w:pict>
          <v:shape id="自选图形 2552" o:spid="_x0000_s1099" type="#_x0000_t32" style="width:0.05pt;height:31.1pt;margin-top:6.8pt;margin-left:158.6pt;flip:y;position:absolute;z-index:251746304" o:connectortype="straight" filled="f" stroked="t">
            <v:path arrowok="t" fillok="f"/>
          </v:shape>
        </w:pict>
      </w:r>
      <w:r>
        <w:rPr>
          <w:sz w:val="24"/>
        </w:rPr>
        <w:pict>
          <v:shape id="自选图形 2094" o:spid="_x0000_s1100" type="#_x0000_t32" style="width:0.05pt;height:33.35pt;margin-top:6.8pt;margin-left:176.25pt;flip:y;position:absolute;z-index:251719680" o:connectortype="straight" filled="f" stroked="t">
            <v:path arrowok="t" fillok="f"/>
          </v:shape>
        </w:pict>
      </w:r>
      <w:r>
        <w:rPr>
          <w:sz w:val="24"/>
        </w:rPr>
        <w:pict>
          <v:shape id="自选图形 2454" o:spid="_x0000_s1101" type="#_x0000_t32" style="width:0.05pt;height:34.05pt;margin-top:3.85pt;margin-left:184.9pt;flip:y;position:absolute;z-index:251732992" o:connectortype="straight" filled="f" stroked="t">
            <v:path arrowok="t" fillok="f"/>
          </v:shape>
        </w:pict>
      </w:r>
      <w:r>
        <w:rPr>
          <w:sz w:val="24"/>
        </w:rPr>
        <w:pict>
          <v:shape id="自选图形 2560" o:spid="_x0000_s1102" type="#_x0000_t32" style="width:0;height:26.65pt;margin-top:11.25pt;margin-left:197.15pt;flip:y;position:absolute;z-index:251751424" o:connectortype="straight" filled="f" stroked="t">
            <v:path arrowok="t" fillok="f"/>
          </v:shape>
        </w:pict>
      </w:r>
      <w:r>
        <w:rPr>
          <w:sz w:val="24"/>
        </w:rPr>
        <w:pict>
          <v:shape id="自选图形 2569" o:spid="_x0000_s1103" type="#_x0000_t32" style="width:0;height:38.3pt;margin-top:13.55pt;margin-left:397.1pt;position:absolute;z-index:251759616" o:connectortype="straight" filled="f" stroked="t">
            <v:path arrowok="t" fillok="f"/>
          </v:shape>
        </w:pict>
      </w:r>
      <w:r>
        <w:rPr>
          <w:sz w:val="24"/>
        </w:rPr>
        <w:pict>
          <v:shape id="自选图形 2561" o:spid="_x0000_s1104" type="#_x0000_t32" style="width:126.85pt;height:0.05pt;margin-top:11.25pt;margin-left:197.1pt;position:absolute;z-index:251752448" o:connectortype="straight" filled="f" stroked="t">
            <v:path arrowok="t" fillok="f"/>
          </v:shape>
        </w:pict>
      </w:r>
      <w:r>
        <w:rPr>
          <w:sz w:val="24"/>
        </w:rPr>
        <w:pict>
          <v:shape id="自选图形 2455" o:spid="_x0000_s1105" type="#_x0000_t32" style="width:79.5pt;height:0;margin-top:3.8pt;margin-left:184.95pt;position:absolute;z-index:251734016" o:connectortype="straight" filled="f" stroked="t">
            <v:path arrowok="t" fillok="f"/>
          </v:shape>
        </w:pict>
      </w:r>
      <w:r>
        <w:rPr>
          <w:sz w:val="24"/>
        </w:rPr>
        <w:pict>
          <v:shape id="自选图形 2553" o:spid="_x0000_s1106" type="#_x0000_t32" style="width:52.15pt;height:0;margin-top:6.8pt;margin-left:106.45pt;flip:x;position:absolute;z-index:251747328" o:connectortype="straight" filled="f" stroked="t">
            <v:path arrowok="t" fillok="f"/>
          </v:shape>
        </w:pict>
      </w:r>
      <w:r>
        <w:rPr>
          <w:sz w:val="24"/>
        </w:rPr>
        <w:tab/>
        <w:tab/>
        <w:tab/>
      </w:r>
    </w:p>
    <w:p w:rsidR="0042568F">
      <w:pPr>
        <w:tabs>
          <w:tab w:val="left" w:pos="2970"/>
          <w:tab w:val="left" w:pos="3367"/>
          <w:tab w:val="left" w:pos="4020"/>
          <w:tab w:val="left" w:pos="5550"/>
        </w:tabs>
        <w:rPr>
          <w:sz w:val="24"/>
        </w:rPr>
      </w:pPr>
      <w:r>
        <w:rPr>
          <w:sz w:val="24"/>
        </w:rPr>
        <w:tab/>
        <w:t>1</w:t>
        <w:tab/>
        <w:t>1</w:t>
        <w:tab/>
        <w:t>1</w:t>
        <w:tab/>
      </w:r>
    </w:p>
    <w:p w:rsidR="0042568F">
      <w:pPr>
        <w:tabs>
          <w:tab w:val="left" w:pos="7500"/>
        </w:tabs>
        <w:rPr>
          <w:sz w:val="24"/>
        </w:rPr>
      </w:pPr>
      <w:r>
        <w:rPr>
          <w:sz w:val="24"/>
        </w:rPr>
        <w:pict>
          <v:shape id="自选图形 2083" o:spid="_x0000_s1107" type="#_x0000_t110" style="width:63.8pt;height:38.25pt;margin-top:8.95pt;margin-left:222.8pt;position:absolute;z-index:251716608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学习</w:t>
                  </w:r>
                </w:p>
              </w:txbxContent>
            </v:textbox>
          </v:shape>
        </w:pict>
      </w:r>
      <w:r>
        <w:rPr>
          <w:sz w:val="24"/>
        </w:rPr>
        <w:pict>
          <v:rect id="矩形 2077" o:spid="_x0000_s1108" style="width:40.95pt;height:24.4pt;margin-top:6.7pt;margin-left:13.55pt;position:absolute;z-index:251710464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班级</w:t>
                  </w:r>
                </w:p>
              </w:txbxContent>
            </v:textbox>
          </v:rect>
        </w:pict>
      </w:r>
      <w:r>
        <w:rPr>
          <w:sz w:val="24"/>
        </w:rPr>
        <w:pict>
          <v:shape id="自选图形 2079" o:spid="_x0000_s1109" type="#_x0000_t110" style="width:66.15pt;height:44.9pt;margin-top:2.85pt;margin-left:73.65pt;position:absolute;z-index:251712512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属于</w:t>
                  </w:r>
                </w:p>
              </w:txbxContent>
            </v:textbox>
          </v:shape>
        </w:pict>
      </w:r>
      <w:r>
        <w:rPr>
          <w:sz w:val="24"/>
        </w:rPr>
        <w:pict>
          <v:rect id="矩形 2085" o:spid="_x0000_s1110" style="width:57.6pt;height:36pt;margin-top:8.95pt;margin-left:305.2pt;position:absolute;z-index:251718656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课程</w:t>
                  </w:r>
                </w:p>
              </w:txbxContent>
            </v:textbox>
          </v:rect>
        </w:pict>
      </w:r>
      <w:r>
        <w:rPr>
          <w:sz w:val="24"/>
        </w:rPr>
        <w:pict>
          <v:rect id="矩形 2081" o:spid="_x0000_s1111" style="width:50.45pt;height:36pt;margin-top:8.95pt;margin-left:154.15pt;position:absolute;z-index:251714560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学生</w:t>
                  </w:r>
                </w:p>
              </w:txbxContent>
            </v:textbox>
          </v:rect>
        </w:pict>
      </w:r>
      <w:r>
        <w:rPr>
          <w:sz w:val="24"/>
        </w:rPr>
        <w:tab/>
        <w:t>m</w:t>
      </w:r>
    </w:p>
    <w:p w:rsidR="0042568F">
      <w:pPr>
        <w:tabs>
          <w:tab w:val="left" w:pos="1241"/>
          <w:tab w:val="left" w:pos="2880"/>
          <w:tab w:val="center" w:pos="4252"/>
          <w:tab w:val="left" w:pos="5838"/>
        </w:tabs>
        <w:rPr>
          <w:sz w:val="24"/>
        </w:rPr>
      </w:pPr>
      <w:r>
        <w:rPr>
          <w:sz w:val="24"/>
        </w:rPr>
        <w:pict>
          <v:shape id="自选图形 2112" o:spid="_x0000_s1112" type="#_x0000_t32" style="width:0.05pt;height:207.9pt;margin-top:11.65pt;margin-left:14.65pt;position:absolute;z-index:251728896" o:connectortype="straight" filled="f" stroked="t">
            <v:path arrowok="t" fillok="f"/>
          </v:shape>
        </w:pict>
      </w:r>
      <w:r>
        <w:rPr>
          <w:sz w:val="24"/>
        </w:rPr>
        <w:pict>
          <v:shape id="自选图形 2570" o:spid="_x0000_s1113" type="#_x0000_t32" style="width:34.3pt;height:0.05pt;margin-top:5.05pt;margin-left:362.8pt;flip:x;position:absolute;z-index:251760640" o:connectortype="straight" filled="f" stroked="t">
            <v:path arrowok="t" fillok="f"/>
          </v:shape>
        </w:pict>
      </w:r>
      <w:r>
        <w:rPr>
          <w:sz w:val="24"/>
        </w:rPr>
        <w:pict>
          <v:shape id="自选图形 2080" o:spid="_x0000_s1114" type="#_x0000_t32" style="width:14.35pt;height:0;margin-top:11.65pt;margin-left:139.8pt;position:absolute;z-index:251713536" o:connectortype="straight" filled="f" stroked="t">
            <v:path arrowok="t" fillok="f"/>
          </v:shape>
        </w:pict>
      </w:r>
      <w:r>
        <w:rPr>
          <w:sz w:val="24"/>
        </w:rPr>
        <w:pict>
          <v:shape id="自选图形 2084" o:spid="_x0000_s1115" type="#_x0000_t32" style="width:13.25pt;height:0;margin-top:11.6pt;margin-left:286.6pt;position:absolute;z-index:251717632" o:connectortype="straight" filled="f" stroked="t">
            <v:path arrowok="t" fillok="f"/>
          </v:shape>
        </w:pict>
      </w:r>
      <w:r>
        <w:rPr>
          <w:sz w:val="24"/>
        </w:rPr>
        <w:pict>
          <v:shape id="自选图形 2082" o:spid="_x0000_s1116" type="#_x0000_t32" style="width:24.4pt;height:0.05pt;margin-top:11.6pt;margin-left:204.6pt;position:absolute;z-index:251715584" o:connectortype="straight" filled="f" stroked="t">
            <v:path arrowok="t" fillok="f"/>
          </v:shape>
        </w:pict>
      </w:r>
      <w:r>
        <w:rPr>
          <w:sz w:val="24"/>
        </w:rPr>
        <w:pict>
          <v:shape id="自选图形 2078" o:spid="_x0000_s1117" type="#_x0000_t32" style="width:19.15pt;height:0;margin-top:8.85pt;margin-left:54.5pt;position:absolute;z-index:251711488" o:connectortype="straight" filled="f" stroked="t">
            <v:path arrowok="t" fillok="f"/>
          </v:shape>
        </w:pict>
      </w:r>
      <w:r>
        <w:rPr>
          <w:sz w:val="24"/>
        </w:rPr>
        <w:tab/>
        <w:t>1</w:t>
        <w:tab/>
        <w:t>n</w:t>
        <w:tab/>
        <w:t>m</w:t>
        <w:tab/>
        <w:t>n</w:t>
      </w:r>
    </w:p>
    <w:p w:rsidR="0042568F">
      <w:pPr>
        <w:rPr>
          <w:sz w:val="24"/>
        </w:rPr>
      </w:pPr>
      <w:r>
        <w:rPr>
          <w:sz w:val="24"/>
        </w:rPr>
        <w:pict>
          <v:shape id="自选图形 2542" o:spid="_x0000_s1118" type="#_x0000_t32" style="width:0;height:79.8pt;margin-top:-0.1pt;margin-left:46.45pt;position:absolute;z-index:251738112" o:connectortype="straight" filled="f" stroked="t">
            <v:path arrowok="t" fillok="f"/>
          </v:shape>
        </w:pict>
      </w:r>
      <w:r>
        <w:rPr>
          <w:sz w:val="24"/>
        </w:rPr>
        <w:pict>
          <v:shape id="自选图形 2105" o:spid="_x0000_s1119" type="#_x0000_t32" style="width:0;height:40.3pt;margin-top:13.75pt;margin-left:176.3pt;position:absolute;z-index:251724800" o:connectortype="straight" filled="f" stroked="t">
            <v:path arrowok="t" fillok="f"/>
          </v:shape>
        </w:pict>
      </w:r>
    </w:p>
    <w:p w:rsidR="0042568F">
      <w:pPr>
        <w:tabs>
          <w:tab w:val="left" w:pos="2082"/>
          <w:tab w:val="left" w:pos="3589"/>
        </w:tabs>
        <w:rPr>
          <w:sz w:val="24"/>
        </w:rPr>
      </w:pPr>
      <w:r>
        <w:rPr>
          <w:sz w:val="24"/>
        </w:rPr>
        <w:pict>
          <v:shape id="自选图形 2550" o:spid="_x0000_s1120" type="#_x0000_t32" style="width:0.05pt;height:38.05pt;margin-top:0.4pt;margin-left:106.45pt;position:absolute;z-index:251744256" o:connectortype="straight" filled="f" stroked="t">
            <v:path arrowok="t" fillok="f"/>
          </v:shape>
        </w:pict>
      </w:r>
    </w:p>
    <w:p w:rsidR="0042568F">
      <w:pPr>
        <w:tabs>
          <w:tab w:val="left" w:pos="2295"/>
          <w:tab w:val="left" w:pos="3589"/>
        </w:tabs>
        <w:rPr>
          <w:sz w:val="24"/>
        </w:rPr>
      </w:pPr>
      <w:r>
        <w:rPr>
          <w:sz w:val="24"/>
        </w:rPr>
        <w:tab/>
        <w:t>m</w:t>
        <w:tab/>
        <w:t>n</w:t>
      </w:r>
    </w:p>
    <w:p w:rsidR="0042568F">
      <w:pPr>
        <w:tabs>
          <w:tab w:val="left" w:pos="1100"/>
        </w:tabs>
        <w:rPr>
          <w:sz w:val="24"/>
        </w:rPr>
      </w:pPr>
      <w:r>
        <w:rPr>
          <w:sz w:val="24"/>
        </w:rPr>
        <w:pict>
          <v:shape id="自选图形 2106" o:spid="_x0000_s1121" type="#_x0000_t110" style="width:65.95pt;height:40.4pt;margin-top:8.9pt;margin-left:143.1pt;position:absolute;z-index:251725824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接受</w:t>
                  </w:r>
                </w:p>
              </w:txbxContent>
            </v:textbox>
          </v:shape>
        </w:pict>
      </w:r>
      <w:r>
        <w:rPr>
          <w:sz w:val="24"/>
        </w:rPr>
        <w:pict>
          <v:rect id="矩形 2551" o:spid="_x0000_s1122" style="width:50.15pt;height:21.5pt;margin-top:7.25pt;margin-left:84.95pt;position:absolute;z-index:251745280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角色</w:t>
                  </w:r>
                </w:p>
              </w:txbxContent>
            </v:textbox>
          </v:rect>
        </w:pict>
      </w:r>
      <w:r>
        <w:rPr>
          <w:sz w:val="24"/>
        </w:rPr>
        <w:pict>
          <v:rect id="矩形 2108" o:spid="_x0000_s1123" style="width:59.35pt;height:29.35pt;margin-top:8.9pt;margin-left:245.85pt;position:absolute;z-index:251727872" filled="t" stroked="t">
            <v:textbox>
              <w:txbxContent>
                <w:p w:rsidR="0042568F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奖惩</w:t>
                  </w:r>
                </w:p>
                <w:p w:rsidR="0042568F"/>
              </w:txbxContent>
            </v:textbox>
          </v:rect>
        </w:pict>
      </w:r>
      <w:r>
        <w:rPr>
          <w:sz w:val="24"/>
        </w:rPr>
        <w:tab/>
        <w:t>n</w:t>
      </w:r>
    </w:p>
    <w:p w:rsidR="0042568F">
      <w:pPr>
        <w:rPr>
          <w:sz w:val="24"/>
        </w:rPr>
      </w:pPr>
    </w:p>
    <w:p w:rsidR="0042568F">
      <w:pPr>
        <w:tabs>
          <w:tab w:val="center" w:pos="4252"/>
        </w:tabs>
        <w:rPr>
          <w:sz w:val="24"/>
        </w:rPr>
      </w:pPr>
      <w:r>
        <w:rPr>
          <w:sz w:val="24"/>
        </w:rPr>
        <w:pict>
          <v:shape id="自选图形 2541" o:spid="_x0000_s1124" type="#_x0000_t4" style="width:67.85pt;height:42.15pt;margin-top:1.7pt;margin-left:14.65pt;position:absolute;z-index:251737088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包含</w:t>
                  </w:r>
                </w:p>
              </w:txbxContent>
            </v:textbox>
          </v:shape>
        </w:pict>
      </w:r>
      <w:r>
        <w:rPr>
          <w:sz w:val="24"/>
        </w:rPr>
        <w:pict>
          <v:shape id="自选图形 2107" o:spid="_x0000_s1125" type="#_x0000_t32" style="width:34.9pt;height:0;margin-top:1.7pt;margin-left:209.05pt;position:absolute;z-index:251726848" o:connectortype="straight" filled="f" stroked="t">
            <v:path arrowok="t" fillok="f"/>
          </v:shape>
        </w:pict>
      </w:r>
      <w:r>
        <w:rPr>
          <w:sz w:val="24"/>
        </w:rPr>
        <w:tab/>
        <w:t>m</w:t>
      </w:r>
    </w:p>
    <w:p w:rsidR="0042568F">
      <w:pPr>
        <w:tabs>
          <w:tab w:val="center" w:pos="4252"/>
        </w:tabs>
        <w:rPr>
          <w:sz w:val="24"/>
        </w:rPr>
      </w:pPr>
      <w:r>
        <w:rPr>
          <w:sz w:val="24"/>
        </w:rPr>
        <w:pict>
          <v:shape id="自选图形 2546" o:spid="_x0000_s1126" type="#_x0000_t32" style="width:0.05pt;height:36.6pt;margin-top:11pt;margin-left:106.45pt;flip:y;position:absolute;z-index:251741184" o:connectortype="straight" filled="f" stroked="t">
            <v:path arrowok="t" fillok="f"/>
          </v:shape>
        </w:pict>
      </w:r>
      <w:r>
        <w:rPr>
          <w:sz w:val="24"/>
        </w:rPr>
        <w:pict>
          <v:shape id="自选图形 2544" o:spid="_x0000_s1127" type="#_x0000_t32" style="width:26.35pt;height:0.05pt;margin-top:11pt;margin-left:80.1pt;position:absolute;z-index:251740160" o:connectortype="straight" filled="f" stroked="t">
            <v:path arrowok="t" fillok="f"/>
          </v:shape>
        </w:pict>
      </w:r>
      <w:r>
        <w:rPr>
          <w:sz w:val="24"/>
        </w:rPr>
        <w:tab/>
      </w:r>
    </w:p>
    <w:p w:rsidR="0042568F">
      <w:pPr>
        <w:tabs>
          <w:tab w:val="left" w:pos="1850"/>
          <w:tab w:val="left" w:pos="2640"/>
          <w:tab w:val="left" w:pos="5620"/>
        </w:tabs>
        <w:rPr>
          <w:sz w:val="24"/>
        </w:rPr>
      </w:pPr>
      <w:r>
        <w:rPr>
          <w:sz w:val="24"/>
        </w:rPr>
        <w:tab/>
        <w:tab/>
        <w:tab/>
      </w:r>
    </w:p>
    <w:p w:rsidR="0042568F">
      <w:pPr>
        <w:tabs>
          <w:tab w:val="left" w:pos="1850"/>
        </w:tabs>
        <w:rPr>
          <w:sz w:val="24"/>
        </w:rPr>
      </w:pPr>
      <w:r>
        <w:rPr>
          <w:sz w:val="24"/>
        </w:rPr>
        <w:tab/>
        <w:t>1</w:t>
      </w:r>
    </w:p>
    <w:p w:rsidR="0042568F">
      <w:pPr>
        <w:tabs>
          <w:tab w:val="left" w:pos="2060"/>
        </w:tabs>
        <w:rPr>
          <w:sz w:val="24"/>
        </w:rPr>
      </w:pPr>
      <w:r>
        <w:rPr>
          <w:sz w:val="24"/>
        </w:rPr>
        <w:pict>
          <v:rect id="矩形 2543" o:spid="_x0000_s1128" style="width:42.35pt;height:25.5pt;margin-top:0.8pt;margin-left:84.95pt;position:absolute;z-index:251739136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专业</w:t>
                  </w:r>
                </w:p>
              </w:txbxContent>
            </v:textbox>
          </v:rect>
        </w:pict>
      </w:r>
      <w:r>
        <w:rPr>
          <w:sz w:val="24"/>
        </w:rPr>
        <w:tab/>
      </w:r>
    </w:p>
    <w:p w:rsidR="0042568F">
      <w:pPr>
        <w:tabs>
          <w:tab w:val="left" w:pos="1010"/>
          <w:tab w:val="left" w:pos="4430"/>
          <w:tab w:val="left" w:pos="5450"/>
        </w:tabs>
        <w:rPr>
          <w:sz w:val="24"/>
        </w:rPr>
      </w:pPr>
      <w:r>
        <w:rPr>
          <w:sz w:val="24"/>
        </w:rPr>
        <w:pict>
          <v:shape id="自选图形 2547" o:spid="_x0000_s1129" type="#_x0000_t32" style="width:0.5pt;height:17.65pt;margin-top:10.7pt;margin-left:99.95pt;flip:x y;position:absolute;z-index:251742208" o:connectortype="straight" filled="f" stroked="t">
            <v:path arrowok="t" fillok="f"/>
          </v:shape>
        </w:pict>
      </w:r>
      <w:r>
        <w:rPr>
          <w:sz w:val="24"/>
        </w:rPr>
        <w:tab/>
        <w:tab/>
      </w:r>
    </w:p>
    <w:p w:rsidR="0042568F">
      <w:pPr>
        <w:tabs>
          <w:tab w:val="left" w:pos="875"/>
          <w:tab w:val="left" w:pos="2500"/>
          <w:tab w:val="center" w:pos="4252"/>
        </w:tabs>
        <w:rPr>
          <w:sz w:val="24"/>
        </w:rPr>
      </w:pPr>
      <w:r>
        <w:rPr>
          <w:sz w:val="24"/>
        </w:rPr>
        <w:pict>
          <v:shape id="自选图形 2101" o:spid="_x0000_s1130" type="#_x0000_t110" style="width:71.95pt;height:51.25pt;margin-top:12.75pt;margin-left:58.3pt;position:absolute;z-index:251722752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编排</w:t>
                  </w:r>
                </w:p>
              </w:txbxContent>
            </v:textbox>
          </v:shape>
        </w:pict>
      </w:r>
      <w:r>
        <w:rPr>
          <w:sz w:val="24"/>
        </w:rPr>
        <w:tab/>
        <w:tab/>
      </w:r>
    </w:p>
    <w:p w:rsidR="0042568F">
      <w:pPr>
        <w:tabs>
          <w:tab w:val="left" w:pos="670"/>
          <w:tab w:val="left" w:pos="2730"/>
        </w:tabs>
        <w:spacing w:line="360" w:lineRule="auto"/>
        <w:rPr>
          <w:sz w:val="24"/>
        </w:rPr>
        <w:sectPr>
          <w:headerReference w:type="default" r:id="rId35"/>
          <w:footerReference w:type="default" r:id="rId36"/>
          <w:type w:val="nextPage"/>
          <w:pgSz w:w="11906" w:h="16838"/>
          <w:pgMar w:top="1417" w:right="1134" w:bottom="1134" w:left="1587" w:header="851" w:footer="992" w:gutter="0"/>
          <w:pgNumType w:start="13"/>
          <w:cols w:space="720"/>
          <w:titlePg w:val="0"/>
          <w:docGrid w:type="lines" w:linePitch="312"/>
        </w:sectPr>
      </w:pPr>
      <w:r>
        <w:rPr>
          <w:sz w:val="24"/>
        </w:rPr>
        <w:pict>
          <v:shape id="自选图形 2113" o:spid="_x0000_s1131" type="#_x0000_t32" style="width:48.7pt;height:0;margin-top:16.75pt;margin-left:14.65pt;position:absolute;z-index:251729920" o:connectortype="straight" filled="f" stroked="t">
            <v:path arrowok="t" fillok="f"/>
          </v:shape>
        </w:pict>
      </w:r>
      <w:r>
        <w:rPr>
          <w:sz w:val="24"/>
        </w:rPr>
        <w:pict>
          <v:rect id="矩形 2104" o:spid="_x0000_s1132" style="width:61.45pt;height:36.55pt;margin-top:7.4pt;margin-left:158.6pt;position:absolute;z-index:251723776" filled="t" stroked="t">
            <v:textbox>
              <w:txbxContent>
                <w:p w:rsidR="0042568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教务处</w:t>
                  </w:r>
                </w:p>
              </w:txbxContent>
            </v:textbox>
          </v:rect>
        </w:pict>
      </w:r>
      <w:r>
        <w:rPr>
          <w:sz w:val="24"/>
        </w:rPr>
        <w:pict>
          <v:shape id="自选图形 2549" o:spid="_x0000_s1133" type="#_x0000_t32" style="width:28.35pt;height:0;margin-top:16.75pt;margin-left:130.25pt;position:absolute;z-index:251743232" o:connectortype="straight" filled="f" stroked="t">
            <v:path arrowok="t" fillok="f"/>
          </v:shape>
        </w:pict>
      </w:r>
      <w:r>
        <w:rPr>
          <w:sz w:val="24"/>
        </w:rPr>
        <w:tab/>
        <w:t>n</w:t>
        <w:tab/>
        <w:t>1</w:t>
      </w:r>
    </w:p>
    <w:p w:rsidR="0042568F">
      <w:pPr>
        <w:spacing w:line="360" w:lineRule="auto"/>
        <w:jc w:val="center"/>
        <w:rPr>
          <w:sz w:val="24"/>
        </w:rPr>
      </w:pPr>
    </w:p>
    <w:p w:rsidR="0042568F">
      <w:pPr>
        <w:spacing w:line="360" w:lineRule="auto"/>
        <w:jc w:val="center"/>
      </w:pPr>
      <w:r>
        <w:t>图4.2 系统E-R图</w:t>
      </w:r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（2）学生实体图，如图4.3所示：</w:t>
      </w:r>
    </w:p>
    <w:p w:rsidR="0042568F">
      <w:pPr>
        <w:spacing w:line="360" w:lineRule="auto"/>
        <w:ind w:firstLine="480" w:firstLineChars="200"/>
        <w:rPr>
          <w:sz w:val="24"/>
        </w:rPr>
      </w:pPr>
    </w:p>
    <w:p w:rsidR="0042568F">
      <w:pPr>
        <w:spacing w:line="360" w:lineRule="auto"/>
        <w:ind w:right="238"/>
        <w:jc w:val="center"/>
        <w:rPr>
          <w:rFonts w:hint="eastAsia"/>
        </w:rPr>
      </w:pPr>
      <w:bookmarkEnd w:id="121"/>
      <w:r>
        <w:pict>
          <v:group id="画布 227" o:spid="_x0000_i1134" editas="canvas" style="width:387pt;height:132.85pt;mso-position-horizontal-relative:char;mso-position-vertical-relative:line" coordorigin="0,0" coordsize="49149,16873">
            <o:lock v:ext="edit" aspectratio="t"/>
            <o:diagram v:ext="edit" dgmstyle="0" dgmscalex="0" dgmscaley="0" reverse="f"/>
            <v:shape id="_x0000_s1135" type="#_x0000_t75" editas="canvas" style="width:49149;height:16873;position:absolute" o:preferrelative="t" filled="f" stroked="f">
              <o:lock v:ext="edit" aspectratio="t"/>
              <o:diagram v:ext="edit" dgmstyle="0" dgmscalex="0" dgmscaley="0" reverse="f"/>
            </v:shape>
            <v:group id="组合 108" o:spid="_x0000_s1136" style="width:49149;height:16872;position:absolute" coordorigin="0,0" coordsize="49149,16872">
              <v:rect id="Rectangle 138" o:spid="_x0000_s1137" style="width:9143;height:2975;left:19431;position:absolute;top:12876">
                <v:textbox>
                  <w:txbxContent>
                    <w:p w:rsidR="0042568F">
                      <w:pPr>
                        <w:ind w:firstLine="315" w:firstLineChars="150"/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学生</w:t>
                      </w:r>
                    </w:p>
                  </w:txbxContent>
                </v:textbox>
              </v:rect>
              <v:oval id="Oval 139" o:spid="_x0000_s1138" style="width:6857;height:3973;left:2285;position:absolute;top:1983">
                <v:textbox>
                  <w:txbxContent>
                    <w:p w:rsidR="0042568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姓名</w:t>
                      </w:r>
                    </w:p>
                  </w:txbxContent>
                </v:textbox>
              </v:oval>
              <v:oval id="Oval 140" o:spid="_x0000_s1139" style="width:6857;height:3981;left:10288;position:absolute;top:991">
                <v:textbox>
                  <w:txbxContent>
                    <w:p w:rsidR="0042568F">
                      <w:pPr>
                        <w:rPr>
                          <w:szCs w:val="21"/>
                          <w:u w:val="single"/>
                        </w:rPr>
                      </w:pPr>
                      <w:r>
                        <w:rPr>
                          <w:rFonts w:hint="eastAsia"/>
                          <w:szCs w:val="21"/>
                          <w:u w:val="single"/>
                        </w:rPr>
                        <w:t>学号</w:t>
                      </w:r>
                    </w:p>
                  </w:txbxContent>
                </v:textbox>
              </v:oval>
              <v:oval id="Oval 141" o:spid="_x0000_s1140" style="width:6864;height:3981;position:absolute;top:7925">
                <v:textbox>
                  <w:txbxContent>
                    <w:p w:rsidR="0042568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性别</w:t>
                      </w:r>
                    </w:p>
                  </w:txbxContent>
                </v:textbox>
              </v:oval>
              <v:oval id="Oval 142" o:spid="_x0000_s1141" style="width:6864;height:3988;left:26288;position:absolute">
                <v:textbox>
                  <w:txbxContent>
                    <w:p w:rsidR="0042568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民族</w:t>
                      </w:r>
                    </w:p>
                  </w:txbxContent>
                </v:textbox>
              </v:oval>
              <v:oval id="Oval 143" o:spid="_x0000_s1142" style="width:6865;height:3988;left:42284;position:absolute;top:3435">
                <v:textbox>
                  <w:txbxContent>
                    <w:p w:rsidR="0042568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籍贯</w:t>
                      </w:r>
                    </w:p>
                  </w:txbxContent>
                </v:textbox>
              </v:oval>
              <v:oval id="Oval 144" o:spid="_x0000_s1143" style="width:10687;height:3994;position:absolute;top:12878">
                <v:textbox>
                  <w:txbxContent>
                    <w:p w:rsidR="0042568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联系电话</w:t>
                      </w:r>
                    </w:p>
                  </w:txbxContent>
                </v:textbox>
              </v:oval>
              <v:oval id="Oval 149" o:spid="_x0000_s1144" style="width:11417;height:3950;left:33668;position:absolute;top:38">
                <v:textbox>
                  <w:txbxContent>
                    <w:p w:rsidR="0042568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身份证号码</w:t>
                      </w:r>
                    </w:p>
                  </w:txbxContent>
                </v:textbox>
              </v:oval>
              <v:oval id="Oval 151" o:spid="_x0000_s1145" style="width:7944;height:6934;left:18288;position:absolute">
                <v:textbox>
                  <w:txbxContent>
                    <w:p w:rsidR="0042568F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院系专业</w:t>
                      </w:r>
                    </w:p>
                  </w:txbxContent>
                </v:textbox>
              </v:oval>
              <v:line id="Line 154" o:spid="_x0000_s1146" style="position:absolute" from="22142,6934" to="22860,12878" o:connectortype="straight"/>
              <v:line id="Line 155" o:spid="_x0000_s1147" style="position:absolute" from="14860,4950" to="19431,12876" o:connectortype="straight"/>
              <v:line id="Line 156" o:spid="_x0000_s1148" style="flip:x;position:absolute" from="26251,3959" to="28574,12766" o:connectortype="straight"/>
              <v:line id="Line 157" o:spid="_x0000_s1149" style="flip:x;position:absolute" from="28471,3981" to="36905,12890" o:connectortype="straight"/>
              <v:line id="Line 158" o:spid="_x0000_s1150" style="position:absolute" from="7572,5621" to="19431,13867" o:connectortype="straight"/>
              <v:line id="Line 165" o:spid="_x0000_s1151" style="flip:x;position:absolute" from="28522,4950" to="42287,13335" o:connectortype="straight"/>
              <v:line id="Line 167" o:spid="_x0000_s1152" style="flip:y;position:absolute" from="10113,14859" to="19475,15143" o:connectortype="straight"/>
              <v:line id="Line 168" o:spid="_x0000_s1153" style="position:absolute" from="6856,9908" to="19475,14290" o:connectortype="straight"/>
            </v:group>
            <w10:wrap type="none"/>
            <w10:anchorlock/>
          </v:group>
        </w:pict>
      </w:r>
    </w:p>
    <w:p w:rsidR="0042568F">
      <w:pPr>
        <w:spacing w:line="360" w:lineRule="auto"/>
        <w:jc w:val="center"/>
        <w:rPr>
          <w:rFonts w:hint="eastAsia"/>
        </w:rPr>
      </w:pPr>
      <w:r>
        <w:t>图4.3 学生实体图</w:t>
      </w:r>
    </w:p>
    <w:p w:rsidR="0042568F">
      <w:pPr>
        <w:spacing w:line="360" w:lineRule="auto"/>
        <w:ind w:right="238" w:firstLine="480" w:firstLineChars="200"/>
        <w:rPr>
          <w:rFonts w:hint="eastAsia"/>
          <w:sz w:val="24"/>
        </w:rPr>
      </w:pPr>
      <w:r>
        <w:rPr>
          <w:sz w:val="24"/>
        </w:rPr>
        <w:t>（3）档案实体图，如图4.4所示：</w:t>
      </w:r>
    </w:p>
    <w:p w:rsidR="0042568F">
      <w:pPr>
        <w:spacing w:line="360" w:lineRule="auto"/>
        <w:ind w:right="238"/>
        <w:jc w:val="center"/>
        <w:rPr>
          <w:sz w:val="24"/>
        </w:rPr>
      </w:pPr>
      <w:r>
        <w:pict>
          <v:group id="画布 2462" o:spid="_x0000_i1154" editas="canvas" style="width:311.35pt;height:159.8pt;mso-position-horizontal-relative:char;mso-position-vertical-relative:line" coordorigin="3053,3325" coordsize="5273,2706">
            <o:lock v:ext="edit" aspectratio="t" text="t"/>
            <o:diagram v:ext="edit" dgmstyle="0" dgmscalex="0" dgmscaley="0" reverse="f"/>
            <v:shape id="_x0000_s1155" type="#_x0000_t75" editas="canvas" style="width:5273;height:2706;left:3053;position:absolute;top:3325" o:preferrelative="f" filled="f" stroked="f">
              <o:lock v:ext="edit" aspectratio="t" text="t"/>
              <o:diagram v:ext="edit" dgmstyle="0" dgmscalex="0" dgmscaley="0" reverse="f"/>
            </v:shape>
            <v:rect id="矩形 2463" o:spid="_x0000_s1156" style="width:1169;height:516;left:5190;position:absolute;top:5032" filled="t" stroked="t">
              <v:textbox>
                <w:txbxContent>
                  <w:p w:rsidR="0042568F">
                    <w:pPr>
                      <w:jc w:val="center"/>
                    </w:pPr>
                    <w:r>
                      <w:t>档案</w:t>
                    </w:r>
                  </w:p>
                </w:txbxContent>
              </v:textbox>
            </v:rect>
            <v:shape id="自选图形 2464" o:spid="_x0000_s1157" type="#_x0000_t32" style="width:378;height:910;flip:y;left:6336;position:absolute;top:4380" o:connectortype="straight" filled="f" stroked="t">
              <v:path arrowok="t" fillok="f"/>
            </v:shape>
            <v:shape id="自选图形 2465" o:spid="_x0000_s1158" type="#_x0000_t32" style="width:844;height:165;flip:x y;left:4346;position:absolute;top:5125" o:connectortype="straight" filled="f" stroked="t">
              <v:path arrowok="t" fillok="f"/>
            </v:shape>
            <v:shape id="自选图形 2466" o:spid="_x0000_s1159" type="#_x0000_t32" style="width:228;height:910;flip:x y;left:4962;position:absolute;top:4380" o:connectortype="straight" filled="f" stroked="t">
              <v:path arrowok="t" fillok="f"/>
            </v:shape>
            <v:shape id="自选图形 2467" o:spid="_x0000_s1160" type="#_x0000_t32" style="width:730;height:402;flip:y;left:6359;position:absolute;top:4888" o:connectortype="straight" filled="f" stroked="t">
              <v:path arrowok="t" fillok="f"/>
            </v:shape>
            <v:shape id="自选图形 2469" o:spid="_x0000_s1161" type="#_x0000_t32" style="width:602;height:563;flip:x;left:4588;position:absolute;top:5290" o:connectortype="straight" filled="f" stroked="t">
              <v:path arrowok="t" fillok="f"/>
            </v:shape>
            <v:oval id="椭圆 2470" o:spid="_x0000_s1162" style="width:1253;height:652;left:4008;position:absolute;top:3779" filled="t" stroked="t">
              <v:textbox>
                <w:txbxContent>
                  <w:p w:rsidR="0042568F">
                    <w:r>
                      <w:t>学号</w:t>
                    </w:r>
                  </w:p>
                </w:txbxContent>
              </v:textbox>
            </v:oval>
            <v:oval id="椭圆 2471" o:spid="_x0000_s1163" style="width:1403;height:652;left:3096;position:absolute;top:4541" filled="t" stroked="t">
              <v:textbox>
                <w:txbxContent>
                  <w:p w:rsidR="0042568F">
                    <w:pPr>
                      <w:rPr>
                        <w:u w:val="single"/>
                      </w:rPr>
                    </w:pPr>
                    <w:r>
                      <w:rPr>
                        <w:rFonts w:hint="eastAsia"/>
                        <w:u w:val="single"/>
                      </w:rPr>
                      <w:t>档案编号</w:t>
                    </w:r>
                  </w:p>
                </w:txbxContent>
              </v:textbox>
            </v:oval>
            <v:oval id="椭圆 2472" o:spid="_x0000_s1164" style="width:1482;height:652;left:3169;position:absolute;top:5379" filled="t" stroked="t">
              <v:textbox>
                <w:txbxContent>
                  <w:p w:rsidR="0042568F">
                    <w:r>
                      <w:t>档案名称</w:t>
                    </w:r>
                  </w:p>
                </w:txbxContent>
              </v:textbox>
            </v:oval>
            <v:oval id="椭圆 2474" o:spid="_x0000_s1165" style="width:1253;height:650;left:7011;position:absolute;top:4382" filled="t" stroked="t">
              <v:textbox>
                <w:txbxContent>
                  <w:p w:rsidR="0042568F">
                    <w:r>
                      <w:t>姓名</w:t>
                    </w:r>
                  </w:p>
                </w:txbxContent>
              </v:textbox>
            </v:oval>
            <v:oval id="椭圆 2475" o:spid="_x0000_s1166" style="width:1493;height:652;left:5630;position:absolute;top:3728" filled="t" stroked="t">
              <v:textbox>
                <w:txbxContent>
                  <w:p w:rsidR="0042568F">
                    <w:r>
                      <w:t>存放时间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42568F">
      <w:pPr>
        <w:spacing w:line="360" w:lineRule="auto"/>
        <w:ind w:firstLine="420" w:firstLineChars="200"/>
        <w:jc w:val="center"/>
        <w:rPr>
          <w:szCs w:val="21"/>
        </w:rPr>
      </w:pPr>
      <w:r>
        <w:t>图4.4 档案实体</w:t>
      </w:r>
      <w:r>
        <w:rPr>
          <w:szCs w:val="21"/>
        </w:rPr>
        <w:t>图</w:t>
      </w:r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（4）成绩实体图，如图4.5所示：</w:t>
      </w:r>
    </w:p>
    <w:p w:rsidR="0042568F">
      <w:pPr>
        <w:spacing w:line="360" w:lineRule="auto"/>
        <w:jc w:val="center"/>
        <w:rPr>
          <w:rFonts w:hint="eastAsia"/>
          <w:sz w:val="24"/>
        </w:rPr>
      </w:pPr>
      <w:r>
        <w:pict>
          <v:group id="画布 1564" o:spid="_x0000_i1167" editas="canvas" style="width:321.85pt;height:171.95pt;mso-position-horizontal-relative:char;mso-position-vertical-relative:line" coordorigin="2683,6689" coordsize="6437,3439">
            <o:lock v:ext="edit" aspectratio="t" text="t"/>
            <o:diagram v:ext="edit" dgmstyle="0" dgmscalex="0" dgmscaley="0" reverse="f"/>
            <v:shape id="_x0000_s1168" type="#_x0000_t75" editas="canvas" style="width:6437;height:3439;left:2683;position:absolute;top:6689" o:preferrelative="f" filled="f" stroked="f">
              <o:lock v:ext="edit" aspectratio="t" text="t"/>
              <o:diagram v:ext="edit" dgmstyle="0" dgmscalex="0" dgmscaley="0" reverse="f"/>
            </v:shape>
            <v:rect id="矩形 1565" o:spid="_x0000_s1169" style="width:1249;height:657;left:5053;position:absolute;top:8059" filled="t" stroked="t">
              <v:textbox>
                <w:txbxContent>
                  <w:p w:rsidR="0042568F">
                    <w:pPr>
                      <w:jc w:val="center"/>
                    </w:pPr>
                    <w:r>
                      <w:t>成绩</w:t>
                    </w:r>
                  </w:p>
                </w:txbxContent>
              </v:textbox>
            </v:rect>
            <v:shape id="自选图形 1566" o:spid="_x0000_s1170" type="#_x0000_t32" style="width:409;height:591;flip:x;left:4644;position:absolute;top:8716" o:connectortype="straight" filled="f" stroked="t">
              <v:path arrowok="t" fillok="f"/>
            </v:shape>
            <v:shape id="自选图形 1567" o:spid="_x0000_s1171" type="#_x0000_t32" style="width:1202;height:110;flip:x;left:6303;position:absolute;top:8186" o:connectortype="straight" filled="f" stroked="t">
              <v:path arrowok="t" fillok="f"/>
            </v:shape>
            <v:shape id="自选图形 1568" o:spid="_x0000_s1172" type="#_x0000_t32" style="width:490;height:590;flip:x y;left:6303;position:absolute;top:8717" o:connectortype="straight" filled="f" stroked="t">
              <v:path arrowok="t" fillok="f"/>
            </v:shape>
            <v:shape id="自选图形 1569" o:spid="_x0000_s1173" type="#_x0000_t32" style="width:588;height:106;flip:x;left:4405;position:absolute;top:8302" o:connectortype="straight" filled="f" stroked="t">
              <v:path arrowok="t" fillok="f"/>
            </v:shape>
            <v:shape id="自选图形 1570" o:spid="_x0000_s1174" type="#_x0000_t32" style="width:1230;height:556;flip:x y;left:4465;position:absolute;top:7503" o:connectortype="straight" filled="f" stroked="t">
              <v:path arrowok="t" fillok="f"/>
            </v:shape>
            <v:shape id="自选图形 1571" o:spid="_x0000_s1175" type="#_x0000_t32" style="width:216;height:556;flip:x;left:5896;position:absolute;top:7503" o:connectortype="straight" filled="f" stroked="t">
              <v:path arrowok="t" fillok="f"/>
            </v:shape>
            <v:shape id="自选图形 1572" o:spid="_x0000_s1176" type="#_x0000_t32" style="width:285;height:590;flip:x y;left:5611;position:absolute;top:8717" o:connectortype="straight" filled="f" stroked="t">
              <v:path arrowok="t" fillok="f"/>
            </v:shape>
            <v:shape id="自选图形 1573" o:spid="_x0000_s1177" type="#_x0000_t32" style="width:1224;height:629;flip:x;left:6302;position:absolute;top:7557" o:connectortype="straight" filled="f" stroked="t">
              <v:path arrowok="t" fillok="f"/>
            </v:shape>
            <v:oval id="椭圆 1574" o:spid="_x0000_s1178" style="width:1653;height:631;left:3340;position:absolute;top:9307" filled="t" stroked="t">
              <v:textbox>
                <w:txbxContent>
                  <w:p w:rsidR="0042568F">
                    <w:r>
                      <w:t>课程名称</w:t>
                    </w:r>
                  </w:p>
                </w:txbxContent>
              </v:textbox>
            </v:oval>
            <v:oval id="椭圆 1575" o:spid="_x0000_s1179" style="width:1585;height:686;left:5208;position:absolute;top:9362" filled="t" stroked="t">
              <v:textbox>
                <w:txbxContent>
                  <w:p w:rsidR="0042568F">
                    <w:r>
                      <w:t>课程代码</w:t>
                    </w:r>
                  </w:p>
                </w:txbxContent>
              </v:textbox>
            </v:oval>
            <v:oval id="椭圆 1576" o:spid="_x0000_s1180" style="width:1548;height:575;left:6683;position:absolute;top:9182" filled="t" stroked="t">
              <v:textbox>
                <w:txbxContent>
                  <w:p w:rsidR="0042568F">
                    <w:r>
                      <w:t>重修标记</w:t>
                    </w:r>
                  </w:p>
                </w:txbxContent>
              </v:textbox>
            </v:oval>
            <v:oval id="椭圆 1577" o:spid="_x0000_s1181" style="width:1385;height:576;left:7505;position:absolute;top:7990" filled="t" stroked="t">
              <v:textbox>
                <w:txbxContent>
                  <w:p w:rsidR="0042568F">
                    <w:r>
                      <w:t>学分</w:t>
                    </w:r>
                  </w:p>
                </w:txbxContent>
              </v:textbox>
            </v:oval>
            <v:oval id="椭圆 1578" o:spid="_x0000_s1182" style="width:1385;height:576;left:7404;position:absolute;top:7064" filled="t" stroked="t">
              <v:textbox>
                <w:txbxContent>
                  <w:p w:rsidR="0042568F">
                    <w:r>
                      <w:t>成绩</w:t>
                    </w:r>
                  </w:p>
                </w:txbxContent>
              </v:textbox>
            </v:oval>
            <v:oval id="椭圆 1579" o:spid="_x0000_s1183" style="width:1384;height:576;left:5615;position:absolute;top:6981" filled="t" stroked="t">
              <v:textbox>
                <w:txbxContent>
                  <w:p w:rsidR="0042568F">
                    <w:r>
                      <w:t>班级</w:t>
                    </w:r>
                  </w:p>
                </w:txbxContent>
              </v:textbox>
            </v:oval>
            <v:oval id="椭圆 1580" o:spid="_x0000_s1184" style="width:1386;height:577;left:3853;position:absolute;top:6980" filled="t" stroked="t">
              <v:textbox>
                <w:txbxContent>
                  <w:p w:rsidR="0042568F">
                    <w:pPr>
                      <w:rPr>
                        <w:u w:val="single"/>
                      </w:rPr>
                    </w:pPr>
                    <w:r>
                      <w:rPr>
                        <w:u w:val="single"/>
                      </w:rPr>
                      <w:t>学号</w:t>
                    </w:r>
                  </w:p>
                </w:txbxContent>
              </v:textbox>
            </v:oval>
            <v:oval id="椭圆 1581" o:spid="_x0000_s1185" style="width:1384;height:576;left:3021;position:absolute;top:8085" filled="t" stroked="t">
              <v:textbox>
                <w:txbxContent>
                  <w:p w:rsidR="0042568F">
                    <w:r>
                      <w:t>姓名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42568F">
      <w:pPr>
        <w:spacing w:line="360" w:lineRule="auto"/>
        <w:jc w:val="center"/>
        <w:rPr>
          <w:rFonts w:hint="eastAsia"/>
          <w:sz w:val="24"/>
        </w:rPr>
        <w:sectPr>
          <w:headerReference w:type="default" r:id="rId37"/>
          <w:footerReference w:type="default" r:id="rId38"/>
          <w:type w:val="nextPage"/>
          <w:pgSz w:w="11906" w:h="16838"/>
          <w:pgMar w:top="1417" w:right="1134" w:bottom="1134" w:left="1587" w:header="851" w:footer="992" w:gutter="0"/>
          <w:pgNumType w:start="14"/>
          <w:cols w:space="720"/>
          <w:titlePg w:val="0"/>
          <w:docGrid w:type="lines" w:linePitch="312"/>
        </w:sectPr>
      </w:pPr>
    </w:p>
    <w:p w:rsidR="0042568F">
      <w:pPr>
        <w:spacing w:line="360" w:lineRule="auto"/>
        <w:jc w:val="center"/>
      </w:pPr>
      <w:r>
        <w:t>图4.5 成绩实体图</w:t>
      </w:r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（5）</w:t>
      </w:r>
      <w:r>
        <w:rPr>
          <w:sz w:val="24"/>
        </w:rPr>
        <w:t>奖惩实体图，如图4.6所示：</w:t>
      </w:r>
      <w:bookmarkStart w:id="122" w:name="_Toc71878892"/>
    </w:p>
    <w:p w:rsidR="0042568F">
      <w:pPr>
        <w:spacing w:line="360" w:lineRule="auto"/>
        <w:jc w:val="center"/>
        <w:rPr>
          <w:rFonts w:hint="eastAsia"/>
          <w:sz w:val="24"/>
        </w:rPr>
      </w:pPr>
      <w:r>
        <w:pict>
          <v:group id="画布 1583" o:spid="_x0000_i1186" editas="canvas" style="width:312.3pt;height:108.15pt;mso-position-horizontal-relative:char;mso-position-vertical-relative:line" coordorigin="2911,10982" coordsize="5288,1831">
            <o:lock v:ext="edit" aspectratio="t" text="t"/>
            <o:diagram v:ext="edit" dgmstyle="0" dgmscalex="0" dgmscaley="0" reverse="f"/>
            <v:shape id="_x0000_s1187" type="#_x0000_t75" editas="canvas" style="width:5288;height:1831;left:2911;position:absolute;top:10982" o:preferrelative="f" filled="f" stroked="f">
              <o:lock v:ext="edit" aspectratio="t" text="t"/>
              <o:diagram v:ext="edit" dgmstyle="0" dgmscalex="0" dgmscaley="0" reverse="f"/>
            </v:shape>
            <v:rect id="矩形 1584" o:spid="_x0000_s1188" style="width:1119;height:432;left:5322;position:absolute;top:12062" filled="t" stroked="t">
              <v:textbox>
                <w:txbxContent>
                  <w:p w:rsidR="0042568F">
                    <w:r>
                      <w:t>奖惩</w:t>
                    </w:r>
                  </w:p>
                </w:txbxContent>
              </v:textbox>
            </v:rect>
            <v:shape id="自选图形 1585" o:spid="_x0000_s1189" type="#_x0000_t32" style="width:486;height:401;flip:x y;left:4836;position:absolute;top:11877" o:connectortype="straight" filled="f" stroked="t">
              <v:path arrowok="t" fillok="f"/>
            </v:shape>
            <v:oval id="椭圆 1586" o:spid="_x0000_s1190" style="width:911;height:494;left:3925;position:absolute;top:11568" filled="t" stroked="t">
              <v:textbox>
                <w:txbxContent>
                  <w:p w:rsidR="0042568F">
                    <w:r>
                      <w:t>姓名</w:t>
                    </w:r>
                  </w:p>
                </w:txbxContent>
              </v:textbox>
            </v:oval>
            <v:shape id="自选图形 1587" o:spid="_x0000_s1191" type="#_x0000_t32" style="width:342;height:494;left:5539;position:absolute;top:11568" o:connectortype="straight" filled="f" stroked="t">
              <v:path arrowok="t" fillok="f"/>
            </v:shape>
            <v:oval id="椭圆 1588" o:spid="_x0000_s1192" style="width:785;height:486;left:5037;position:absolute;top:11128" filled="t" stroked="t">
              <v:textbox>
                <w:txbxContent>
                  <w:p w:rsidR="0042568F">
                    <w:r>
                      <w:t>学号</w:t>
                    </w:r>
                  </w:p>
                </w:txbxContent>
              </v:textbox>
            </v:oval>
            <v:shape id="自选图形 1589" o:spid="_x0000_s1193" type="#_x0000_t32" style="width:163;height:362;flip:y;left:6160;position:absolute;top:11700" o:connectortype="straight" filled="f" stroked="t">
              <v:path arrowok="t" fillok="f"/>
            </v:shape>
            <v:oval id="椭圆 1590" o:spid="_x0000_s1194" style="width:768;height:517;left:6160;position:absolute;top:11244" filled="t" stroked="t">
              <v:textbox>
                <w:txbxContent>
                  <w:p w:rsidR="0042568F">
                    <w:r>
                      <w:t>班级</w:t>
                    </w:r>
                  </w:p>
                </w:txbxContent>
              </v:textbox>
            </v:oval>
            <v:shape id="自选图形 1591" o:spid="_x0000_s1195" type="#_x0000_t32" style="width:559;height:132;flip:y;left:6441;position:absolute;top:12062" o:connectortype="straight" filled="f" stroked="t">
              <v:path arrowok="t" fillok="f"/>
            </v:shape>
            <v:oval id="椭圆 1592" o:spid="_x0000_s1196" style="width:984;height:987;left:7000;position:absolute;top:11700" filled="t" stroked="t">
              <v:textbox>
                <w:txbxContent>
                  <w:p w:rsidR="0042568F">
                    <w:r>
                      <w:t>奖惩内容</w:t>
                    </w:r>
                  </w:p>
                </w:txbxContent>
              </v:textbox>
            </v:oval>
            <v:shape id="自选图形 1585" o:spid="_x0000_s1197" type="#_x0000_t32" style="width:985;height:63;flip:x;left:4337;position:absolute;top:12278" o:connectortype="straight" filled="f" stroked="t">
              <v:path arrowok="t" fillok="f"/>
            </v:shape>
            <v:oval id="椭圆 2575" o:spid="_x0000_s1198" style="width:1310;height:483;left:3027;position:absolute;top:12112" filled="t" stroked="t">
              <v:textbox>
                <w:txbxContent>
                  <w:p w:rsidR="0042568F">
                    <w:pPr>
                      <w:rPr>
                        <w:u w:val="single"/>
                      </w:rPr>
                    </w:pPr>
                    <w:r>
                      <w:rPr>
                        <w:u w:val="single"/>
                      </w:rPr>
                      <w:t>奖惩编号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42568F">
      <w:pPr>
        <w:spacing w:line="360" w:lineRule="auto"/>
        <w:jc w:val="center"/>
        <w:rPr>
          <w:rFonts w:hint="eastAsia"/>
          <w:sz w:val="24"/>
        </w:rPr>
      </w:pPr>
    </w:p>
    <w:p w:rsidR="0042568F">
      <w:pPr>
        <w:spacing w:line="360" w:lineRule="auto"/>
        <w:jc w:val="center"/>
      </w:pPr>
      <w:r>
        <w:t>图4.6 奖惩实体图</w:t>
      </w:r>
    </w:p>
    <w:p w:rsidR="0042568F">
      <w:pPr>
        <w:spacing w:line="360" w:lineRule="auto"/>
        <w:ind w:firstLine="420" w:firstLineChars="200"/>
        <w:rPr>
          <w:szCs w:val="21"/>
        </w:rPr>
      </w:pPr>
      <w:r>
        <w:rPr>
          <w:szCs w:val="21"/>
        </w:rPr>
        <w:t xml:space="preserve"> </w:t>
      </w:r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（6）角色实体图，如图4.7所示：</w:t>
      </w:r>
    </w:p>
    <w:p w:rsidR="0042568F">
      <w:pPr>
        <w:spacing w:line="360" w:lineRule="auto"/>
        <w:jc w:val="center"/>
        <w:rPr>
          <w:rFonts w:hint="eastAsia"/>
          <w:sz w:val="24"/>
        </w:rPr>
      </w:pPr>
      <w:r>
        <w:pict>
          <v:group id="画布 2492" o:spid="_x0000_i1199" editas="canvas" style="width:308.7pt;height:141.85pt;mso-position-horizontal-relative:char;mso-position-vertical-relative:line" coordorigin="3209,4925" coordsize="5227,2402">
            <o:lock v:ext="edit" aspectratio="t" text="t"/>
            <o:diagram v:ext="edit" dgmstyle="0" dgmscalex="0" dgmscaley="0" reverse="f"/>
            <v:shape id="_x0000_s1200" type="#_x0000_t75" editas="canvas" style="width:5227;height:2402;left:3209;position:absolute;top:4925" o:preferrelative="f" filled="f" stroked="f">
              <o:lock v:ext="edit" aspectratio="t" text="t"/>
              <o:diagram v:ext="edit" dgmstyle="0" dgmscalex="0" dgmscaley="0" reverse="f"/>
            </v:shape>
            <v:rect id="矩形 2493" o:spid="_x0000_s1201" style="width:783;height:441;left:5373;position:absolute;top:5624" filled="t" stroked="t">
              <v:textbox>
                <w:txbxContent>
                  <w:p w:rsidR="0042568F">
                    <w:r>
                      <w:t>角色</w:t>
                    </w:r>
                  </w:p>
                </w:txbxContent>
              </v:textbox>
            </v:rect>
            <v:shape id="自选图形 2494" o:spid="_x0000_s1202" type="#_x0000_t32" style="width:694;height:414;flip:x y;left:4679;position:absolute;top:5430" o:connectortype="straight" filled="f" stroked="t">
              <v:path arrowok="t" fillok="f"/>
            </v:shape>
            <v:shape id="自选图形 2495" o:spid="_x0000_s1203" type="#_x0000_t32" style="width:652;height:221;flip:x;left:4721;position:absolute;top:5844" o:connectortype="straight" filled="f" stroked="t">
              <v:path arrowok="t" fillok="f"/>
            </v:shape>
            <v:shape id="自选图形 2496" o:spid="_x0000_s1204" type="#_x0000_t32" style="width:767;height:320;flip:y;left:6156;position:absolute;top:5524" o:connectortype="straight" filled="f" stroked="t">
              <v:path arrowok="t" fillok="f"/>
            </v:shape>
            <v:shape id="自选图形 2497" o:spid="_x0000_s1205" type="#_x0000_t32" style="width:987;height:348;left:6156;position:absolute;top:5844" o:connectortype="straight" filled="f" stroked="t">
              <v:path arrowok="t" fillok="f"/>
            </v:shape>
            <v:shape id="自选图形 2498" o:spid="_x0000_s1206" type="#_x0000_t32" style="width:6;height:313;flip:x;left:5758;position:absolute;top:6065" o:connectortype="straight" filled="f" stroked="t">
              <v:path arrowok="t" fillok="f"/>
            </v:shape>
            <v:oval id="椭圆 2499" o:spid="_x0000_s1207" style="width:1395;height:533;left:3284;position:absolute;top:5049" filled="t" stroked="t">
              <v:textbox>
                <w:txbxContent>
                  <w:p w:rsidR="0042568F">
                    <w:pPr>
                      <w:rPr>
                        <w:u w:val="single"/>
                      </w:rPr>
                    </w:pPr>
                    <w:r>
                      <w:rPr>
                        <w:u w:val="single"/>
                      </w:rPr>
                      <w:t>角色编号</w:t>
                    </w:r>
                  </w:p>
                </w:txbxContent>
              </v:textbox>
            </v:oval>
            <v:oval id="椭圆 2500" o:spid="_x0000_s1208" style="width:1039;height:533;left:3959;position:absolute;top:6065" filled="t" stroked="t">
              <v:textbox>
                <w:txbxContent>
                  <w:p w:rsidR="0042568F">
                    <w:r>
                      <w:t>学号</w:t>
                    </w:r>
                  </w:p>
                </w:txbxContent>
              </v:textbox>
            </v:oval>
            <v:oval id="椭圆 2501" o:spid="_x0000_s1209" style="width:1039;height:534;left:7143;position:absolute;top:5988" filled="t" stroked="t">
              <v:textbox>
                <w:txbxContent>
                  <w:p w:rsidR="0042568F">
                    <w:r>
                      <w:t>班级</w:t>
                    </w:r>
                  </w:p>
                </w:txbxContent>
              </v:textbox>
            </v:oval>
            <v:oval id="椭圆 2502" o:spid="_x0000_s1210" style="width:1337;height:533;left:6845;position:absolute;top:5125" filled="t" stroked="t">
              <v:textbox>
                <w:txbxContent>
                  <w:p w:rsidR="0042568F">
                    <w:r>
                      <w:t>政治面貌</w:t>
                    </w:r>
                  </w:p>
                </w:txbxContent>
              </v:textbox>
            </v:oval>
            <v:oval id="椭圆 2503" o:spid="_x0000_s1211" style="width:1038;height:533;left:5252;position:absolute;top:6429" filled="t" stroked="t">
              <v:textbox>
                <w:txbxContent>
                  <w:p w:rsidR="0042568F">
                    <w:r>
                      <w:t>姓名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42568F">
      <w:pPr>
        <w:spacing w:line="360" w:lineRule="auto"/>
        <w:jc w:val="center"/>
      </w:pPr>
      <w:r>
        <w:t>图4.7 角色实体图</w:t>
      </w:r>
    </w:p>
    <w:p w:rsidR="0042568F">
      <w:pPr>
        <w:tabs>
          <w:tab w:val="left" w:pos="6535"/>
        </w:tabs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（7）证书实体图，如图4.8所示：</w:t>
      </w:r>
    </w:p>
    <w:p w:rsidR="0042568F">
      <w:pPr>
        <w:tabs>
          <w:tab w:val="left" w:pos="6535"/>
        </w:tabs>
        <w:spacing w:line="360" w:lineRule="auto"/>
        <w:jc w:val="center"/>
        <w:rPr>
          <w:sz w:val="24"/>
        </w:rPr>
      </w:pPr>
      <w:r>
        <w:pict>
          <v:group id="画布 2505" o:spid="_x0000_i1212" editas="canvas" style="width:309.35pt;height:141.85pt;mso-position-horizontal-relative:char;mso-position-vertical-relative:line" coordorigin="3135,4925" coordsize="5238,2402">
            <o:lock v:ext="edit" aspectratio="t" text="t"/>
            <o:diagram v:ext="edit" dgmstyle="0" dgmscalex="0" dgmscaley="0" reverse="f"/>
            <v:shape id="_x0000_s1213" type="#_x0000_t75" editas="canvas" style="width:5238;height:2402;left:3135;position:absolute;top:4925" o:preferrelative="f" filled="f" stroked="f">
              <o:lock v:ext="edit" aspectratio="t" text="t"/>
              <o:diagram v:ext="edit" dgmstyle="0" dgmscalex="0" dgmscaley="0" reverse="f"/>
            </v:shape>
            <v:rect id="矩形 2507" o:spid="_x0000_s1214" style="width:783;height:441;left:5373;position:absolute;top:5624" filled="t" stroked="t">
              <v:textbox>
                <w:txbxContent>
                  <w:p w:rsidR="0042568F">
                    <w:r>
                      <w:t>证书</w:t>
                    </w:r>
                  </w:p>
                </w:txbxContent>
              </v:textbox>
            </v:rect>
            <v:shape id="自选图形 2508" o:spid="_x0000_s1215" type="#_x0000_t32" style="width:694;height:414;flip:x y;left:4679;position:absolute;top:5430" o:connectortype="straight" filled="f" stroked="t">
              <v:path arrowok="t" fillok="f"/>
            </v:shape>
            <v:shape id="自选图形 2509" o:spid="_x0000_s1216" type="#_x0000_t32" style="width:652;height:221;flip:x;left:4721;position:absolute;top:5844" o:connectortype="straight" filled="f" stroked="t">
              <v:path arrowok="t" fillok="f"/>
            </v:shape>
            <v:shape id="自选图形 2510" o:spid="_x0000_s1217" type="#_x0000_t32" style="width:767;height:320;flip:y;left:6156;position:absolute;top:5524" o:connectortype="straight" filled="f" stroked="t">
              <v:path arrowok="t" fillok="f"/>
            </v:shape>
            <v:shape id="自选图形 2511" o:spid="_x0000_s1218" type="#_x0000_t32" style="width:987;height:348;left:6156;position:absolute;top:5844" o:connectortype="straight" filled="f" stroked="t">
              <v:path arrowok="t" fillok="f"/>
            </v:shape>
            <v:shape id="自选图形 2512" o:spid="_x0000_s1219" type="#_x0000_t32" style="width:6;height:313;flip:x;left:5758;position:absolute;top:6065" o:connectortype="straight" filled="f" stroked="t">
              <v:path arrowok="t" fillok="f"/>
            </v:shape>
            <v:oval id="椭圆 2513" o:spid="_x0000_s1220" style="width:1488;height:533;left:3191;position:absolute;top:5049" filled="t" stroked="t">
              <v:textbox>
                <w:txbxContent>
                  <w:p w:rsidR="0042568F">
                    <w:pPr>
                      <w:rPr>
                        <w:u w:val="single"/>
                      </w:rPr>
                    </w:pPr>
                    <w:r>
                      <w:rPr>
                        <w:u w:val="single"/>
                      </w:rPr>
                      <w:t>证书编号</w:t>
                    </w:r>
                  </w:p>
                </w:txbxContent>
              </v:textbox>
            </v:oval>
            <v:oval id="椭圆 2514" o:spid="_x0000_s1221" style="width:1039;height:533;left:3959;position:absolute;top:6065" filled="t" stroked="t">
              <v:textbox>
                <w:txbxContent>
                  <w:p w:rsidR="0042568F">
                    <w:r>
                      <w:t>学号</w:t>
                    </w:r>
                  </w:p>
                </w:txbxContent>
              </v:textbox>
            </v:oval>
            <v:oval id="椭圆 2515" o:spid="_x0000_s1222" style="width:1039;height:534;left:7143;position:absolute;top:5988" filled="t" stroked="t">
              <v:textbox>
                <w:txbxContent>
                  <w:p w:rsidR="0042568F">
                    <w:r>
                      <w:t>班级</w:t>
                    </w:r>
                  </w:p>
                </w:txbxContent>
              </v:textbox>
            </v:oval>
            <v:oval id="椭圆 2516" o:spid="_x0000_s1223" style="width:1337;height:533;left:6845;position:absolute;top:5125" filled="t" stroked="t">
              <v:textbox>
                <w:txbxContent>
                  <w:p w:rsidR="0042568F">
                    <w:r>
                      <w:rPr>
                        <w:rFonts w:hint="eastAsia"/>
                      </w:rPr>
                      <w:t>证书信息</w:t>
                    </w:r>
                  </w:p>
                </w:txbxContent>
              </v:textbox>
            </v:oval>
            <v:oval id="椭圆 2517" o:spid="_x0000_s1224" style="width:1038;height:533;left:5252;position:absolute;top:6429" filled="t" stroked="t">
              <v:textbox>
                <w:txbxContent>
                  <w:p w:rsidR="0042568F">
                    <w:r>
                      <w:t>姓名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42568F">
      <w:pPr>
        <w:spacing w:line="360" w:lineRule="auto"/>
        <w:jc w:val="center"/>
        <w:rPr>
          <w:szCs w:val="21"/>
        </w:rPr>
      </w:pPr>
      <w:r>
        <w:t>图4.8 证书实体图</w:t>
      </w:r>
    </w:p>
    <w:p w:rsidR="0042568F">
      <w:pPr>
        <w:pStyle w:val="Heading3"/>
      </w:pPr>
      <w:bookmarkStart w:id="123" w:name="_Toc73112598"/>
      <w:bookmarkStart w:id="124" w:name="_Toc32284"/>
      <w:bookmarkStart w:id="125" w:name="_Toc71878893"/>
      <w:bookmarkStart w:id="126" w:name="_Toc28748"/>
      <w:bookmarkEnd w:id="122"/>
      <w:r>
        <w:t>4.2.2  关系模型设计</w:t>
      </w:r>
      <w:bookmarkEnd w:id="123"/>
      <w:bookmarkEnd w:id="124"/>
      <w:bookmarkEnd w:id="126"/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将总体E-R图进行详细分析，得出系统主要有如下关系模式：</w:t>
      </w:r>
    </w:p>
    <w:p w:rsidR="0042568F">
      <w:pPr>
        <w:spacing w:line="360" w:lineRule="auto"/>
        <w:ind w:firstLine="480" w:firstLineChars="200"/>
        <w:rPr>
          <w:sz w:val="24"/>
        </w:rPr>
        <w:sectPr>
          <w:headerReference w:type="default" r:id="rId39"/>
          <w:footerReference w:type="default" r:id="rId40"/>
          <w:type w:val="nextPage"/>
          <w:pgSz w:w="11906" w:h="16838"/>
          <w:pgMar w:top="1417" w:right="1134" w:bottom="1134" w:left="1587" w:header="851" w:footer="992" w:gutter="0"/>
          <w:pgNumType w:start="15"/>
          <w:cols w:space="720"/>
          <w:titlePg w:val="0"/>
          <w:docGrid w:type="lines" w:linePitch="312"/>
        </w:sectPr>
      </w:pPr>
      <w:r>
        <w:rPr>
          <w:sz w:val="24"/>
        </w:rPr>
        <w:t>（1）学生（</w:t>
      </w:r>
      <w:r>
        <w:rPr>
          <w:sz w:val="24"/>
          <w:u w:val="single"/>
        </w:rPr>
        <w:t>学号</w:t>
      </w:r>
      <w:r>
        <w:rPr>
          <w:sz w:val="24"/>
        </w:rPr>
        <w:t>，姓名，性别，班级、联系方式，民族，</w:t>
      </w:r>
      <w:r>
        <w:rPr>
          <w:sz w:val="24"/>
          <w:u w:val="wave"/>
        </w:rPr>
        <w:t>档案编号</w:t>
      </w:r>
      <w:r>
        <w:rPr>
          <w:sz w:val="24"/>
        </w:rPr>
        <w:t>）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（2）档案（</w:t>
      </w:r>
      <w:r>
        <w:rPr>
          <w:sz w:val="24"/>
          <w:u w:val="single"/>
        </w:rPr>
        <w:t>档案编号</w:t>
      </w:r>
      <w:r>
        <w:rPr>
          <w:sz w:val="24"/>
        </w:rPr>
        <w:t>，档案名称，存档时间）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（3）奖惩（</w:t>
      </w:r>
      <w:r>
        <w:rPr>
          <w:sz w:val="24"/>
          <w:u w:val="single"/>
        </w:rPr>
        <w:t>奖惩编号</w:t>
      </w:r>
      <w:r>
        <w:rPr>
          <w:sz w:val="24"/>
        </w:rPr>
        <w:t>，姓名，班级，专业，奖惩内容，</w:t>
      </w:r>
      <w:r>
        <w:rPr>
          <w:sz w:val="24"/>
          <w:u w:val="wave"/>
        </w:rPr>
        <w:t>学号</w:t>
      </w:r>
      <w:r>
        <w:rPr>
          <w:sz w:val="24"/>
        </w:rPr>
        <w:t>）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（4）成绩（</w:t>
      </w:r>
      <w:r>
        <w:rPr>
          <w:sz w:val="24"/>
          <w:u w:val="single"/>
        </w:rPr>
        <w:t>学号</w:t>
      </w:r>
      <w:r>
        <w:rPr>
          <w:sz w:val="24"/>
        </w:rPr>
        <w:t>，姓名，成绩，课程名称，重修标记，</w:t>
      </w:r>
      <w:r>
        <w:rPr>
          <w:sz w:val="24"/>
          <w:u w:val="wave"/>
        </w:rPr>
        <w:t>课程代码</w:t>
      </w:r>
      <w:r>
        <w:rPr>
          <w:sz w:val="24"/>
        </w:rPr>
        <w:t>）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（5）角色（</w:t>
      </w:r>
      <w:r>
        <w:rPr>
          <w:sz w:val="24"/>
          <w:u w:val="single"/>
        </w:rPr>
        <w:t>角色编号</w:t>
      </w:r>
      <w:r>
        <w:rPr>
          <w:sz w:val="24"/>
        </w:rPr>
        <w:t>，姓名，政治面貌，</w:t>
      </w:r>
      <w:r>
        <w:rPr>
          <w:sz w:val="24"/>
          <w:u w:val="wave"/>
        </w:rPr>
        <w:t>学号</w:t>
      </w:r>
      <w:r>
        <w:rPr>
          <w:sz w:val="24"/>
        </w:rPr>
        <w:t>）</w:t>
      </w:r>
    </w:p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（6）证书（</w:t>
      </w:r>
      <w:r>
        <w:rPr>
          <w:sz w:val="24"/>
          <w:u w:val="single"/>
        </w:rPr>
        <w:t>证书编号</w:t>
      </w:r>
      <w:r>
        <w:rPr>
          <w:sz w:val="24"/>
        </w:rPr>
        <w:t>，姓名，证书信息，</w:t>
      </w:r>
      <w:r>
        <w:rPr>
          <w:sz w:val="24"/>
          <w:u w:val="wave"/>
        </w:rPr>
        <w:t>学号</w:t>
      </w:r>
      <w:r>
        <w:rPr>
          <w:sz w:val="24"/>
        </w:rPr>
        <w:t>）</w:t>
      </w:r>
    </w:p>
    <w:p w:rsidR="0042568F">
      <w:pPr>
        <w:pStyle w:val="Heading3"/>
      </w:pPr>
      <w:bookmarkStart w:id="127" w:name="_Toc73112599"/>
      <w:bookmarkStart w:id="128" w:name="_Toc12017"/>
      <w:bookmarkStart w:id="129" w:name="_Toc3223"/>
      <w:r>
        <w:t>4.2.3  数据表设计</w:t>
      </w:r>
      <w:bookmarkEnd w:id="125"/>
      <w:bookmarkEnd w:id="127"/>
      <w:bookmarkEnd w:id="128"/>
      <w:bookmarkEnd w:id="129"/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sz w:val="24"/>
        </w:rPr>
        <w:t>（1）students学生表，主要存储学生信息，如表4.1所示：</w:t>
      </w:r>
    </w:p>
    <w:p w:rsidR="0042568F">
      <w:pPr>
        <w:spacing w:line="360" w:lineRule="auto"/>
        <w:ind w:firstLine="480" w:firstLineChars="200"/>
        <w:rPr>
          <w:rFonts w:hint="eastAsia"/>
          <w:sz w:val="24"/>
        </w:rPr>
      </w:pPr>
    </w:p>
    <w:p w:rsidR="0042568F">
      <w:pPr>
        <w:spacing w:line="360" w:lineRule="auto"/>
        <w:ind w:firstLine="480" w:firstLineChars="200"/>
        <w:rPr>
          <w:sz w:val="24"/>
        </w:rPr>
      </w:pPr>
    </w:p>
    <w:p w:rsidR="0042568F">
      <w:pPr>
        <w:ind w:firstLine="480"/>
        <w:jc w:val="center"/>
        <w:rPr>
          <w:rFonts w:eastAsia="黑体"/>
          <w:b/>
        </w:rPr>
      </w:pPr>
      <w:r>
        <w:rPr>
          <w:rFonts w:eastAsia="黑体"/>
          <w:b/>
        </w:rPr>
        <w:t>表4.1 学生表</w:t>
      </w:r>
    </w:p>
    <w:tbl>
      <w:tblPr>
        <w:tblStyle w:val="TableNormal"/>
        <w:tblW w:w="7941" w:type="dxa"/>
        <w:jc w:val="center"/>
        <w:tblInd w:w="0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647"/>
        <w:gridCol w:w="2647"/>
        <w:gridCol w:w="2647"/>
      </w:tblGrid>
      <w:tr>
        <w:tblPrEx>
          <w:tblW w:w="7941" w:type="dxa"/>
          <w:jc w:val="center"/>
          <w:tblInd w:w="0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614"/>
          <w:jc w:val="center"/>
        </w:trPr>
        <w:tc>
          <w:tcPr>
            <w:tcW w:w="2647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名称</w:t>
            </w:r>
          </w:p>
        </w:tc>
        <w:tc>
          <w:tcPr>
            <w:tcW w:w="2647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数据类型</w:t>
            </w:r>
          </w:p>
        </w:tc>
        <w:tc>
          <w:tcPr>
            <w:tcW w:w="2647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备注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tcBorders>
              <w:top w:val="single" w:sz="8" w:space="0" w:color="auto"/>
            </w:tcBorders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sno</w:t>
            </w:r>
          </w:p>
        </w:tc>
        <w:tc>
          <w:tcPr>
            <w:tcW w:w="2647" w:type="dxa"/>
            <w:tcBorders>
              <w:top w:val="single" w:sz="8" w:space="0" w:color="auto"/>
            </w:tcBorders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varchar(50</w:t>
            </w:r>
            <w:r>
              <w:rPr>
                <w:kern w:val="0"/>
                <w:szCs w:val="21"/>
              </w:rPr>
              <w:t>)</w:t>
            </w:r>
          </w:p>
        </w:tc>
        <w:tc>
          <w:tcPr>
            <w:tcW w:w="2647" w:type="dxa"/>
            <w:tcBorders>
              <w:top w:val="single" w:sz="8" w:space="0" w:color="auto"/>
            </w:tcBorders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学号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sname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varchar(50)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姓名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sex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varchar(10)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性别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sid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int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所属专业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cid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int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所属班级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nations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varchar(50)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民族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tel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varchar(50)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联系方式</w:t>
            </w:r>
          </w:p>
        </w:tc>
      </w:tr>
      <w:tr>
        <w:tblPrEx>
          <w:tblW w:w="7941" w:type="dxa"/>
          <w:jc w:val="center"/>
          <w:tblInd w:w="0" w:type="dxa"/>
          <w:tblLook w:val="0000"/>
        </w:tblPrEx>
        <w:trPr>
          <w:trHeight w:val="614"/>
          <w:jc w:val="center"/>
        </w:trPr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cardno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varchar(50)</w:t>
            </w:r>
          </w:p>
        </w:tc>
        <w:tc>
          <w:tcPr>
            <w:tcW w:w="2647" w:type="dxa"/>
            <w:noWrap/>
            <w:vAlign w:val="center"/>
          </w:tcPr>
          <w:p w:rsidR="0042568F">
            <w:pPr>
              <w:widowControl/>
              <w:spacing w:line="360" w:lineRule="auto"/>
              <w:ind w:firstLine="442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身份证号</w:t>
            </w:r>
          </w:p>
        </w:tc>
      </w:tr>
    </w:tbl>
    <w:p w:rsidR="0042568F"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（2）file档案表，主要存储学生的档案，如图4.2所示：</w:t>
      </w:r>
    </w:p>
    <w:p w:rsidR="0042568F">
      <w:pPr>
        <w:spacing w:line="360" w:lineRule="auto"/>
        <w:jc w:val="center"/>
        <w:rPr>
          <w:rFonts w:eastAsia="黑体"/>
          <w:b/>
          <w:szCs w:val="21"/>
        </w:rPr>
      </w:pPr>
      <w:r>
        <w:rPr>
          <w:rFonts w:eastAsia="黑体"/>
          <w:b/>
          <w:szCs w:val="21"/>
        </w:rPr>
        <w:t>表4.2 档案表</w:t>
      </w:r>
    </w:p>
    <w:tbl>
      <w:tblPr>
        <w:tblStyle w:val="TableNormal"/>
        <w:tblW w:w="0" w:type="auto"/>
        <w:tblInd w:w="9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1"/>
        <w:gridCol w:w="2551"/>
        <w:gridCol w:w="2551"/>
      </w:tblGrid>
      <w:tr>
        <w:tblPrEx>
          <w:tblW w:w="0" w:type="auto"/>
          <w:tblInd w:w="959" w:type="dxa"/>
          <w:tblBorders>
            <w:top w:val="single" w:sz="12" w:space="0" w:color="auto"/>
            <w:left w:val="none" w:sz="0" w:space="0" w:color="auto"/>
            <w:bottom w:val="single" w:sz="12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567"/>
        </w:trPr>
        <w:tc>
          <w:tcPr>
            <w:tcW w:w="255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名称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数据类型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W w:w="0" w:type="auto"/>
          <w:tblInd w:w="959" w:type="dxa"/>
          <w:tblLook w:val="0000"/>
        </w:tblPrEx>
        <w:trPr>
          <w:trHeight w:val="567"/>
        </w:trPr>
        <w:tc>
          <w:tcPr>
            <w:tcW w:w="2551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fid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Int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档案编号</w:t>
            </w:r>
          </w:p>
        </w:tc>
      </w:tr>
      <w:tr>
        <w:tblPrEx>
          <w:tblW w:w="0" w:type="auto"/>
          <w:tblInd w:w="959" w:type="dxa"/>
          <w:tblLook w:val="0000"/>
        </w:tblPrEx>
        <w:trPr>
          <w:trHeight w:val="567"/>
        </w:trPr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fname</w:t>
            </w:r>
          </w:p>
        </w:tc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kern w:val="0"/>
                <w:szCs w:val="21"/>
              </w:rPr>
              <w:t>varchar(50)</w:t>
            </w:r>
          </w:p>
        </w:tc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档案名称</w:t>
            </w:r>
          </w:p>
        </w:tc>
      </w:tr>
      <w:tr>
        <w:tblPrEx>
          <w:tblW w:w="0" w:type="auto"/>
          <w:tblInd w:w="959" w:type="dxa"/>
          <w:tblLook w:val="0000"/>
        </w:tblPrEx>
        <w:trPr>
          <w:trHeight w:val="567"/>
        </w:trPr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fno</w:t>
            </w:r>
          </w:p>
        </w:tc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Int</w:t>
            </w:r>
          </w:p>
        </w:tc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学号</w:t>
            </w:r>
          </w:p>
        </w:tc>
      </w:tr>
      <w:tr>
        <w:tblPrEx>
          <w:tblW w:w="0" w:type="auto"/>
          <w:tblInd w:w="959" w:type="dxa"/>
          <w:tblLook w:val="0000"/>
        </w:tblPrEx>
        <w:trPr>
          <w:trHeight w:val="567"/>
        </w:trPr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fname</w:t>
            </w:r>
          </w:p>
        </w:tc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In</w:t>
            </w:r>
            <w:r>
              <w:rPr>
                <w:szCs w:val="21"/>
              </w:rPr>
              <w:t>t</w:t>
            </w:r>
          </w:p>
        </w:tc>
        <w:tc>
          <w:tcPr>
            <w:tcW w:w="2551" w:type="dxa"/>
            <w:vAlign w:val="center"/>
          </w:tcPr>
          <w:p w:rsidR="0042568F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存放时间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https://d.book118.com/715324000232011102</w:t>
        </w:r>
      </w:hyperlink>
    </w:p>
    <w:p/>
    <w:sectPr>
      <w:headerReference w:type="default" r:id="rId42"/>
      <w:footerReference w:type="default" r:id="rId43"/>
      <w:type w:val="nextPage"/>
      <w:pgSz w:w="11906" w:h="16838"/>
      <w:pgMar w:top="1417" w:right="1134" w:bottom="1134" w:left="1587" w:header="851" w:footer="992" w:gutter="0"/>
      <w:pgNumType w:start="16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0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1" type="#_x0000_t202" style="width:2in;height:2in;margin-top:0;margin-left:0;mso-position-horizontal:center;mso-position-horizontal-relative:margin;mso-wrap-style:none;position:absolute;z-index:251660288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2" type="#_x0000_t202" style="width:2in;height:2in;margin-top:0;margin-left:0;mso-position-horizontal:center;mso-position-horizontal-relative:margin;mso-wrap-style:none;position:absolute;z-index:251661312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3" type="#_x0000_t202" style="width:2in;height:2in;margin-top:0;margin-left:0;mso-position-horizontal:center;mso-position-horizontal-relative:margin;mso-wrap-style:none;position:absolute;z-index:251662336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4" type="#_x0000_t202" style="width:2in;height:2in;margin-top:0;margin-left:0;mso-position-horizontal:center;mso-position-horizontal-relative:margin;mso-wrap-style:none;position:absolute;z-index:251663360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5" type="#_x0000_t202" style="width:2in;height:2in;margin-top:0;margin-left:0;mso-position-horizontal:center;mso-position-horizontal-relative:margin;mso-wrap-style:none;position:absolute;z-index:251664384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6" type="#_x0000_t202" style="width:2in;height:2in;margin-top:0;margin-left:0;mso-position-horizontal:center;mso-position-horizontal-relative:margin;mso-wrap-style:none;position:absolute;z-index:251665408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7" type="#_x0000_t202" style="width:2in;height:2in;margin-top:0;margin-left:0;mso-position-horizontal:center;mso-position-horizontal-relative:margin;mso-wrap-style:none;position:absolute;z-index:251666432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8" type="#_x0000_t202" style="width:2in;height:2in;margin-top:0;margin-left:0;mso-position-horizontal:center;mso-position-horizontal-relative:margin;mso-wrap-style:none;position:absolute;z-index:251667456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59" type="#_x0000_t202" style="width:2in;height:2in;margin-top:0;margin-left:0;mso-position-horizontal:center;mso-position-horizontal-relative:margin;mso-wrap-style:none;position:absolute;z-index:251668480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60" type="#_x0000_t202" style="width:2in;height:2in;margin-top:0;margin-left:0;mso-position-horizontal:center;mso-position-horizontal-relative:margin;mso-wrap-style:none;position:absolute;z-index:251669504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61" type="#_x0000_t202" style="width:2in;height:2in;margin-top:0;margin-left:0;mso-position-horizontal:center;mso-position-horizontal-relative:margin;mso-wrap-style:none;position:absolute;z-index:251670528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62" type="#_x0000_t202" style="width:2in;height:2in;margin-top:0;margin-left:0;mso-position-horizontal:center;mso-position-horizontal-relative:margin;mso-wrap-style:none;position:absolute;z-index:251671552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63" type="#_x0000_t202" style="width:2in;height:2in;margin-top:0;margin-left:0;mso-position-horizontal:center;mso-position-horizontal-relative:margin;mso-wrap-style:none;position:absolute;z-index:251672576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30" o:spid="_x0000_s2064" type="#_x0000_t202" style="width:2in;height:2in;margin-top:0;margin-left:0;mso-position-horizontal:center;mso-position-horizontal-relative:margin;mso-wrap-style:none;position:absolute;z-index:251673600" filled="f" stroked="f">
          <v:fill o:detectmouseclick="t"/>
          <o:lock v:ext="edit" aspectratio="f"/>
          <v:textbox style="mso-fit-shape-to-text:t" inset="0,0,0,0">
            <w:txbxContent>
              <w:p w:rsidR="0042568F">
                <w:pPr>
                  <w:pStyle w:val="Foo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D7DEE">
                  <w:rPr>
                    <w:noProof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68F">
    <w:pPr>
      <w:jc w:val="center"/>
    </w:pPr>
    <w:r w:rsidRPr="00862C63" w:rsidR="00AD7DEE">
      <w:rPr>
        <w:rFonts w:hint="eastAsia"/>
        <w:sz w:val="2"/>
        <w:szCs w:val="10"/>
      </w:rPr>
      <w:t>计划，提高产品的市场知名度和用户覆盖率。用户反馈机制：建立有效的用户反馈机制</w:t>
    </w:r>
    <w:r w:rsidRPr="00373630" w:rsidR="00AD7DEE">
      <w:rPr>
        <w:rFonts w:hint="eastAsia"/>
        <w:sz w:val="2"/>
        <w:szCs w:val="10"/>
      </w:rPr>
      <w:t>使用公</w:t>
    </w:r>
    <w:r w:rsidRPr="00862C63" w:rsidR="00AD7DEE">
      <w:rPr>
        <w:rFonts w:hint="eastAsia"/>
        <w:sz w:val="2"/>
        <w:szCs w:val="10"/>
      </w:rPr>
      <w:t>加强团队建设和培训工作，提升团队整体能力，以应对未来更多的挑战和机</w:t>
    </w:r>
    <w:r w:rsidRPr="00373630" w:rsidR="00AD7DEE">
      <w:rPr>
        <w:rFonts w:hint="eastAsia"/>
        <w:sz w:val="2"/>
        <w:szCs w:val="10"/>
      </w:rPr>
      <w:t>些基本的步骤和建议：选择主题: 选择一个你感兴趣且有足够资料的修改。遵循规范和格式: 根据你所在学校或期刊的要求，遵循正确的论文格式引用风和精力。不要害怕寻求帮助或反个理论问题，也可以是一个实证问题。文献回顾:经济学主在完成初稿后，让其他人审阅你的论文，并根据反馈进行修，并得出结论。撰写论文、语言准确。审阅和修改: 在完成初稿后，让其他人审阅你的论文，并根据反馈进行修改。遵循规范和格式: 根据你所在学校或期刊的要求，遵循正确的论文格式引用风格。准备投稿: 如果你的目标是发表你的论文，你需要选择适合的期刊，按照其要求准备和提交你的论文。记住，写一篇好的经济学论文需要时间和精力。不要害怕寻求帮助开数据集、进行调查或实验等。分析数据: 使用适当的统计或计量经济学方法分析数据</w:t>
    </w:r>
    <w:r w:rsidRPr="00862C63" w:rsidR="00AD7DEE">
      <w:rPr>
        <w:rFonts w:hint="eastAsia"/>
        <w:sz w:val="2"/>
        <w:szCs w:val="10"/>
      </w:rPr>
      <w:t>，持续收集用户意见和建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doNotTrackMove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7119"/>
    <w:rsid w:val="001A67A4"/>
    <w:rsid w:val="00367119"/>
    <w:rsid w:val="00373630"/>
    <w:rsid w:val="00392E5A"/>
    <w:rsid w:val="0042568F"/>
    <w:rsid w:val="00635D3B"/>
    <w:rsid w:val="00862C63"/>
    <w:rsid w:val="008741FD"/>
    <w:rsid w:val="00A4403D"/>
    <w:rsid w:val="00AD7DEE"/>
    <w:rsid w:val="01D81281"/>
    <w:rsid w:val="01F10198"/>
    <w:rsid w:val="021B1A9C"/>
    <w:rsid w:val="03C5046D"/>
    <w:rsid w:val="06D95F49"/>
    <w:rsid w:val="096C1CEC"/>
    <w:rsid w:val="0B756DAA"/>
    <w:rsid w:val="0D73140E"/>
    <w:rsid w:val="10887F7E"/>
    <w:rsid w:val="11C47452"/>
    <w:rsid w:val="146D57E1"/>
    <w:rsid w:val="1AB72831"/>
    <w:rsid w:val="1C0C1DCB"/>
    <w:rsid w:val="2EAA7F09"/>
    <w:rsid w:val="2F013082"/>
    <w:rsid w:val="2FF608A9"/>
    <w:rsid w:val="326D58E7"/>
    <w:rsid w:val="4212549F"/>
    <w:rsid w:val="43AA28F9"/>
    <w:rsid w:val="4B212B63"/>
    <w:rsid w:val="4FC541CE"/>
    <w:rsid w:val="51F36005"/>
    <w:rsid w:val="594B602B"/>
    <w:rsid w:val="59FE2140"/>
    <w:rsid w:val="5BFF2A66"/>
    <w:rsid w:val="6676054A"/>
    <w:rsid w:val="6DC87369"/>
    <w:rsid w:val="72072FC1"/>
    <w:rsid w:val="7D3916D3"/>
  </w:rsids>
  <w:docVars>
    <w:docVar w:name="commondata" w:val="eyJoZGlkIjoiNDRkZWQ4YzgxZjNiMzY0N2YwNzhiMWRhOWUwMzlhMWU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 w:qFormat="1"/>
    <w:lsdException w:name="header" w:semiHidden="0" w:uiPriority="0" w:unhideWhenUsed="0"/>
    <w:lsdException w:name="footer" w:semiHidden="0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semiHidden="0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semiHidden="0"/>
    <w:lsdException w:name="Table Grid" w:semiHidden="0" w:uiPriority="39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2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480" w:after="480" w:line="240" w:lineRule="auto"/>
      <w:ind w:firstLine="0" w:firstLineChars="0"/>
      <w:jc w:val="left"/>
      <w:outlineLvl w:val="0"/>
    </w:pPr>
    <w:rPr>
      <w:rFonts w:eastAsia="黑体"/>
      <w:b/>
      <w:bCs/>
      <w:kern w:val="44"/>
      <w:sz w:val="36"/>
      <w:szCs w:val="44"/>
      <w:lang w:val="x-none" w:eastAsia="x-none"/>
    </w:rPr>
  </w:style>
  <w:style w:type="paragraph" w:styleId="Heading2">
    <w:name w:val="heading 2"/>
    <w:basedOn w:val="Normal"/>
    <w:next w:val="Normal"/>
    <w:link w:val="2Char"/>
    <w:qFormat/>
    <w:pPr>
      <w:autoSpaceDE w:val="0"/>
      <w:autoSpaceDN w:val="0"/>
      <w:adjustRightInd w:val="0"/>
      <w:snapToGrid/>
      <w:spacing w:before="360" w:after="360" w:line="240" w:lineRule="auto"/>
      <w:ind w:left="0" w:firstLine="0"/>
      <w:jc w:val="left"/>
      <w:outlineLvl w:val="1"/>
    </w:pPr>
    <w:rPr>
      <w:rFonts w:ascii="Tahoma" w:eastAsia="黑体" w:hAnsi="Tahoma"/>
      <w:b/>
      <w:color w:val="40458C"/>
      <w:kern w:val="0"/>
      <w:sz w:val="30"/>
      <w:szCs w:val="32"/>
      <w:lang w:val="zh-CN" w:eastAsia="x-none"/>
    </w:rPr>
  </w:style>
  <w:style w:type="paragraph" w:styleId="Heading3">
    <w:name w:val="heading 3"/>
    <w:basedOn w:val="Normal"/>
    <w:next w:val="Normal"/>
    <w:qFormat/>
    <w:pPr>
      <w:keepNext/>
      <w:keepLines/>
      <w:spacing w:line="360" w:lineRule="auto"/>
      <w:outlineLvl w:val="2"/>
    </w:pPr>
    <w:rPr>
      <w:rFonts w:ascii="Times New Roman" w:eastAsia="黑体" w:hAnsi="Times New Roman"/>
      <w:b/>
      <w:bCs/>
      <w:sz w:val="24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Char">
    <w:name w:val="标题 2 Char"/>
    <w:link w:val="Heading2"/>
    <w:rPr>
      <w:rFonts w:ascii="Tahoma" w:eastAsia="黑体" w:hAnsi="Tahoma"/>
      <w:b/>
      <w:color w:val="40458C"/>
      <w:sz w:val="30"/>
      <w:szCs w:val="32"/>
      <w:lang w:val="zh-CN"/>
    </w:rPr>
  </w:style>
  <w:style w:type="character" w:customStyle="1" w:styleId="1Char">
    <w:name w:val="标题 1 Char"/>
    <w:basedOn w:val="DefaultParagraphFont"/>
    <w:link w:val="Heading1"/>
    <w:qFormat/>
    <w:rPr>
      <w:rFonts w:ascii="Times New Roman" w:eastAsia="黑体" w:hAnsi="Times New Roman" w:cs="Times New Roman"/>
      <w:b/>
      <w:kern w:val="44"/>
      <w:sz w:val="30"/>
      <w:szCs w:val="24"/>
      <w:lang w:val="en-US" w:eastAsia="zh-CN" w:bidi="ar-SA"/>
    </w:rPr>
  </w:style>
  <w:style w:type="paragraph" w:styleId="CommentText">
    <w:name w:val="annotation text"/>
    <w:basedOn w:val="Normal"/>
    <w:qFormat/>
    <w:pPr>
      <w:jc w:val="left"/>
    </w:pPr>
  </w:style>
  <w:style w:type="paragraph" w:styleId="BodyTextIndent">
    <w:name w:val="Body Text Indent"/>
    <w:basedOn w:val="Normal"/>
    <w:qFormat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unhideWhenUsed/>
    <w:pPr>
      <w:spacing w:line="360" w:lineRule="auto"/>
      <w:ind w:left="420" w:leftChars="200"/>
    </w:pPr>
    <w:rPr>
      <w:rFonts w:eastAsia="宋体" w:cs="宋体"/>
      <w:sz w:val="24"/>
    </w:rPr>
  </w:style>
  <w:style w:type="paragraph" w:styleId="PlainText">
    <w:name w:val="Plain Text"/>
    <w:basedOn w:val="Normal"/>
    <w:qFormat/>
    <w:pPr>
      <w:adjustRightInd w:val="0"/>
      <w:textAlignment w:val="baseline"/>
    </w:pPr>
    <w:rPr>
      <w:rFonts w:ascii="宋体" w:hAnsi="Courier New"/>
    </w:rPr>
  </w:style>
  <w:style w:type="paragraph" w:styleId="BodyTextIndent2">
    <w:name w:val="Body Text Indent 2"/>
    <w:basedOn w:val="Normal"/>
    <w:qFormat/>
    <w:pPr>
      <w:spacing w:line="360" w:lineRule="auto"/>
      <w:ind w:firstLine="480" w:firstLineChars="200"/>
    </w:pPr>
    <w:rPr>
      <w:rFonts w:ascii="宋体" w:hAnsi="宋体"/>
      <w:sz w:val="24"/>
    </w:rPr>
  </w:style>
  <w:style w:type="paragraph" w:styleId="Footer">
    <w:name w:val="footer"/>
    <w:basedOn w:val="Normal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">
    <w:name w:val="页脚 Char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Char0">
    <w:name w:val="页眉 Char"/>
    <w:link w:val="Header"/>
    <w:rPr>
      <w:rFonts w:ascii="Times New Roman" w:hAnsi="Times New Roman"/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unhideWhenUsed/>
    <w:pPr>
      <w:spacing w:line="360" w:lineRule="auto"/>
    </w:pPr>
    <w:rPr>
      <w:rFonts w:ascii="Times New Roman" w:eastAsia="黑体" w:hAnsi="Times New Roman"/>
      <w:sz w:val="24"/>
    </w:rPr>
  </w:style>
  <w:style w:type="paragraph" w:styleId="TOC2">
    <w:name w:val="toc 2"/>
    <w:basedOn w:val="Normal"/>
    <w:next w:val="Normal"/>
    <w:uiPriority w:val="39"/>
    <w:unhideWhenUsed/>
    <w:pPr>
      <w:spacing w:line="360" w:lineRule="auto"/>
      <w:ind w:left="420" w:leftChars="200"/>
    </w:pPr>
    <w:rPr>
      <w:rFonts w:ascii="Times New Roman" w:eastAsia="宋体" w:hAnsi="Times New Roman"/>
      <w:sz w:val="24"/>
    </w:r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character" w:styleId="Strong">
    <w:name w:val="Strong"/>
    <w:uiPriority w:val="22"/>
    <w:qFormat/>
    <w:rPr>
      <w:b/>
      <w:bCs/>
      <w:color w:val="943634"/>
      <w:spacing w:val="5"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uiPriority w:val="20"/>
    <w:qFormat/>
    <w:rPr>
      <w:caps/>
      <w:spacing w:val="5"/>
      <w:sz w:val="20"/>
      <w:szCs w:val="20"/>
    </w:rPr>
  </w:style>
  <w:style w:type="character" w:customStyle="1" w:styleId="1Char1">
    <w:name w:val="标题 1 Char1"/>
    <w:rPr>
      <w:rFonts w:ascii="Times New Roman" w:eastAsia="黑体" w:hAnsi="Times New Roman"/>
      <w:b/>
      <w:bCs/>
      <w:kern w:val="44"/>
      <w:sz w:val="36"/>
      <w:szCs w:val="44"/>
    </w:rPr>
  </w:style>
  <w:style w:type="paragraph" w:customStyle="1" w:styleId="2">
    <w:name w:val="2章节"/>
    <w:qFormat/>
    <w:pPr>
      <w:spacing w:after="200" w:line="276" w:lineRule="auto"/>
      <w:ind w:right="100" w:rightChars="100"/>
      <w:outlineLvl w:val="0"/>
    </w:pPr>
    <w:rPr>
      <w:rFonts w:eastAsia="仿宋_GB2312"/>
      <w:b/>
      <w:kern w:val="2"/>
      <w:sz w:val="28"/>
      <w:szCs w:val="22"/>
      <w:lang w:val="en-US" w:eastAsia="zh-CN" w:bidi="ar-SA"/>
    </w:rPr>
  </w:style>
  <w:style w:type="character" w:customStyle="1" w:styleId="1">
    <w:name w:val="封面1"/>
    <w:qFormat/>
    <w:rPr>
      <w:rFonts w:ascii="Times New Roman" w:eastAsia="楷体_GB2312" w:hAnsi="Times New Roman"/>
      <w:spacing w:val="60"/>
      <w:kern w:val="84"/>
      <w:sz w:val="84"/>
    </w:rPr>
  </w:style>
  <w:style w:type="character" w:customStyle="1" w:styleId="20">
    <w:name w:val="封面2"/>
    <w:qFormat/>
    <w:rPr>
      <w:b/>
      <w:spacing w:val="60"/>
      <w:sz w:val="44"/>
    </w:rPr>
  </w:style>
  <w:style w:type="character" w:customStyle="1" w:styleId="-">
    <w:name w:val="封面-论文英文题目"/>
    <w:qFormat/>
    <w:rPr>
      <w:rFonts w:ascii="Times New Roman" w:eastAsia="宋体" w:hAnsi="Times New Roman"/>
      <w:sz w:val="36"/>
    </w:rPr>
  </w:style>
  <w:style w:type="paragraph" w:customStyle="1" w:styleId="10">
    <w:name w:val="1"/>
    <w:basedOn w:val="Normal"/>
    <w:qFormat/>
    <w:pPr>
      <w:spacing w:line="360" w:lineRule="auto"/>
      <w:ind w:firstLine="420"/>
    </w:pPr>
    <w:rPr>
      <w:rFonts w:ascii="宋体" w:hAnsi="宋体"/>
      <w:sz w:val="24"/>
      <w:szCs w:val="24"/>
    </w:rPr>
  </w:style>
  <w:style w:type="paragraph" w:customStyle="1" w:styleId="21">
    <w:name w:val="样式 首行缩进:  2 字符"/>
    <w:basedOn w:val="Normal"/>
    <w:qFormat/>
    <w:pPr>
      <w:ind w:firstLine="420" w:firstLineChars="200"/>
      <w:jc w:val="center"/>
    </w:pPr>
    <w:rPr>
      <w:rFonts w:cs="宋体"/>
      <w:szCs w:val="20"/>
    </w:rPr>
  </w:style>
  <w:style w:type="character" w:customStyle="1" w:styleId="Char1">
    <w:name w:val="关键词 Char"/>
    <w:link w:val="a"/>
    <w:qFormat/>
    <w:rPr>
      <w:sz w:val="24"/>
    </w:rPr>
  </w:style>
  <w:style w:type="paragraph" w:customStyle="1" w:styleId="a">
    <w:name w:val="关键词"/>
    <w:basedOn w:val="Normal"/>
    <w:link w:val="Char1"/>
    <w:qFormat/>
    <w:pPr>
      <w:widowControl/>
      <w:spacing w:line="360" w:lineRule="auto"/>
    </w:pPr>
    <w:rPr>
      <w:kern w:val="0"/>
      <w:sz w:val="24"/>
      <w:szCs w:val="20"/>
      <w:lang w:val="x-none" w:eastAsia="x-none"/>
    </w:rPr>
  </w:style>
  <w:style w:type="paragraph" w:customStyle="1" w:styleId="a0">
    <w:name w:val="论文正文"/>
    <w:basedOn w:val="Normal"/>
    <w:qFormat/>
    <w:pPr>
      <w:spacing w:line="360" w:lineRule="auto"/>
      <w:ind w:firstLine="480" w:firstLineChars="200"/>
    </w:pPr>
  </w:style>
  <w:style w:type="paragraph" w:customStyle="1" w:styleId="a1">
    <w:name w:val="表格"/>
    <w:basedOn w:val="Normal"/>
    <w:next w:val="Normal"/>
    <w:qFormat/>
    <w:pPr>
      <w:adjustRightInd w:val="0"/>
      <w:spacing w:before="60" w:after="60" w:line="240" w:lineRule="atLeast"/>
      <w:ind w:firstLine="425"/>
      <w:textAlignment w:val="baseline"/>
    </w:pPr>
    <w:rPr>
      <w:kern w:val="15"/>
      <w:sz w:val="18"/>
      <w:szCs w:val="20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sz w:val="24"/>
      <w:szCs w:val="22"/>
    </w:rPr>
  </w:style>
  <w:style w:type="character" w:customStyle="1" w:styleId="Char2">
    <w:name w:val="正文文本 Char"/>
    <w:qFormat/>
    <w:rPr>
      <w:rFonts w:ascii="宋体" w:eastAsia="宋体" w:hAnsi="Cambria" w:cs="Times New Roman"/>
      <w:kern w:val="0"/>
      <w:sz w:val="24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image" Target="media/image1.png" /><Relationship Id="rId17" Type="http://schemas.openxmlformats.org/officeDocument/2006/relationships/image" Target="media/image2.png" /><Relationship Id="rId18" Type="http://schemas.openxmlformats.org/officeDocument/2006/relationships/header" Target="header7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image" Target="media/image3.png" /><Relationship Id="rId21" Type="http://schemas.openxmlformats.org/officeDocument/2006/relationships/image" Target="media/image4.png" /><Relationship Id="rId22" Type="http://schemas.openxmlformats.org/officeDocument/2006/relationships/header" Target="header8.xml" /><Relationship Id="rId23" Type="http://schemas.openxmlformats.org/officeDocument/2006/relationships/footer" Target="footer8.xml" /><Relationship Id="rId24" Type="http://schemas.openxmlformats.org/officeDocument/2006/relationships/image" Target="media/image5.png" /><Relationship Id="rId25" Type="http://schemas.openxmlformats.org/officeDocument/2006/relationships/image" Target="media/image6.png" /><Relationship Id="rId26" Type="http://schemas.openxmlformats.org/officeDocument/2006/relationships/image" Target="media/image7.png" /><Relationship Id="rId27" Type="http://schemas.openxmlformats.org/officeDocument/2006/relationships/header" Target="header9.xml" /><Relationship Id="rId28" Type="http://schemas.openxmlformats.org/officeDocument/2006/relationships/footer" Target="footer9.xml" /><Relationship Id="rId29" Type="http://schemas.openxmlformats.org/officeDocument/2006/relationships/header" Target="header10.xml" /><Relationship Id="rId3" Type="http://schemas.openxmlformats.org/officeDocument/2006/relationships/fontTable" Target="fontTable.xml" /><Relationship Id="rId30" Type="http://schemas.openxmlformats.org/officeDocument/2006/relationships/footer" Target="footer10.xml" /><Relationship Id="rId31" Type="http://schemas.openxmlformats.org/officeDocument/2006/relationships/header" Target="header11.xml" /><Relationship Id="rId32" Type="http://schemas.openxmlformats.org/officeDocument/2006/relationships/footer" Target="footer11.xml" /><Relationship Id="rId33" Type="http://schemas.openxmlformats.org/officeDocument/2006/relationships/header" Target="header12.xml" /><Relationship Id="rId34" Type="http://schemas.openxmlformats.org/officeDocument/2006/relationships/footer" Target="footer12.xml" /><Relationship Id="rId35" Type="http://schemas.openxmlformats.org/officeDocument/2006/relationships/header" Target="header13.xml" /><Relationship Id="rId36" Type="http://schemas.openxmlformats.org/officeDocument/2006/relationships/footer" Target="footer13.xml" /><Relationship Id="rId37" Type="http://schemas.openxmlformats.org/officeDocument/2006/relationships/header" Target="header14.xml" /><Relationship Id="rId38" Type="http://schemas.openxmlformats.org/officeDocument/2006/relationships/footer" Target="footer14.xml" /><Relationship Id="rId39" Type="http://schemas.openxmlformats.org/officeDocument/2006/relationships/header" Target="header15.xml" /><Relationship Id="rId4" Type="http://schemas.openxmlformats.org/officeDocument/2006/relationships/header" Target="header1.xml" /><Relationship Id="rId40" Type="http://schemas.openxmlformats.org/officeDocument/2006/relationships/footer" Target="footer15.xml" /><Relationship Id="rId41" Type="http://schemas.openxmlformats.org/officeDocument/2006/relationships/hyperlink" Target="https://d.book118.com/715324000232011102" TargetMode="External" /><Relationship Id="rId42" Type="http://schemas.openxmlformats.org/officeDocument/2006/relationships/header" Target="header16.xml" /><Relationship Id="rId43" Type="http://schemas.openxmlformats.org/officeDocument/2006/relationships/footer" Target="footer16.xml" /><Relationship Id="rId44" Type="http://schemas.openxmlformats.org/officeDocument/2006/relationships/theme" Target="theme/theme1.xml" /><Relationship Id="rId45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3109</Words>
  <Characters>17724</Characters>
  <Application>Microsoft Office Word</Application>
  <DocSecurity>0</DocSecurity>
  <Lines>147</Lines>
  <Paragraphs>41</Paragraphs>
  <ScaleCrop>false</ScaleCrop>
  <Company>Sky123.Org</Company>
  <LinksUpToDate>false</LinksUpToDate>
  <CharactersWithSpaces>20792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hjy</dc:creator>
  <cp:lastModifiedBy>Windows 用户</cp:lastModifiedBy>
  <cp:revision>2</cp:revision>
  <dcterms:created xsi:type="dcterms:W3CDTF">2022-02-16T14:14:00Z</dcterms:created>
  <dcterms:modified xsi:type="dcterms:W3CDTF">2024-02-03T11:33:00Z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2E26FF163B5745DA8B36F06893AE0869</vt:lpwstr>
  </property>
  <property fmtid="{D5CDD505-2E9C-101B-9397-08002B2CF9AE}" pid="3" name="KSOProductBuildVer">
    <vt:lpwstr>2052-11.1.0.13703</vt:lpwstr>
  </property>
</Properties>
</file>