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4" w:history="1">
        <w:r>
          <w:rPr>
            <w:rFonts w:ascii="仿宋" w:eastAsia="仿宋" w:hAnsi="仿宋" w:cs="仿宋" w:hint="eastAsia"/>
            <w:lang w:eastAsia="zh-CN"/>
          </w:rPr>
          <w:t>前言</w:t>
        </w:r>
        <w:r>
          <w:tab/>
        </w:r>
        <w:r>
          <w:fldChar w:fldCharType="begin"/>
        </w:r>
        <w:r>
          <w:instrText xml:space="preserve"> PAGEREF _Toc15734 \h </w:instrText>
        </w:r>
        <w:r>
          <w:fldChar w:fldCharType="separate"/>
        </w:r>
        <w:r>
          <w:t>3</w:t>
        </w:r>
        <w:r>
          <w:fldChar w:fldCharType="end"/>
        </w:r>
      </w:hyperlink>
    </w:p>
    <w:p>
      <w:pPr>
        <w:pStyle w:val="TOC1"/>
        <w:tabs>
          <w:tab w:val="right" w:leader="dot" w:pos="8306"/>
        </w:tabs>
      </w:pPr>
      <w:hyperlink w:anchor="_Toc3003" w:history="1">
        <w:r>
          <w:rPr>
            <w:rFonts w:ascii="仿宋" w:eastAsia="仿宋" w:hAnsi="仿宋" w:cs="仿宋" w:hint="eastAsia"/>
            <w:lang w:eastAsia="zh-CN"/>
          </w:rPr>
          <w:t>一、项目选址研究</w:t>
        </w:r>
        <w:r>
          <w:tab/>
        </w:r>
        <w:r>
          <w:fldChar w:fldCharType="begin"/>
        </w:r>
        <w:r>
          <w:instrText xml:space="preserve"> PAGEREF _Toc3003 \h </w:instrText>
        </w:r>
        <w:r>
          <w:fldChar w:fldCharType="separate"/>
        </w:r>
        <w:r>
          <w:t>3</w:t>
        </w:r>
        <w:r>
          <w:fldChar w:fldCharType="end"/>
        </w:r>
      </w:hyperlink>
    </w:p>
    <w:p>
      <w:pPr>
        <w:pStyle w:val="TOC2"/>
        <w:tabs>
          <w:tab w:val="right" w:leader="dot" w:pos="8306"/>
        </w:tabs>
      </w:pPr>
      <w:hyperlink w:anchor="_Toc1954" w:history="1">
        <w:r>
          <w:rPr>
            <w:rFonts w:ascii="仿宋" w:eastAsia="仿宋" w:hAnsi="仿宋" w:cs="仿宋" w:hint="eastAsia"/>
            <w:lang w:eastAsia="zh-CN"/>
          </w:rPr>
          <w:t>(一)、项目选址原则</w:t>
        </w:r>
        <w:r>
          <w:tab/>
        </w:r>
        <w:r>
          <w:fldChar w:fldCharType="begin"/>
        </w:r>
        <w:r>
          <w:instrText xml:space="preserve"> PAGEREF _Toc1954 \h </w:instrText>
        </w:r>
        <w:r>
          <w:fldChar w:fldCharType="separate"/>
        </w:r>
        <w:r>
          <w:t>3</w:t>
        </w:r>
        <w:r>
          <w:fldChar w:fldCharType="end"/>
        </w:r>
      </w:hyperlink>
    </w:p>
    <w:p>
      <w:pPr>
        <w:pStyle w:val="TOC2"/>
        <w:tabs>
          <w:tab w:val="right" w:leader="dot" w:pos="8306"/>
        </w:tabs>
      </w:pPr>
      <w:hyperlink w:anchor="_Toc27000" w:history="1">
        <w:r>
          <w:rPr>
            <w:rFonts w:ascii="仿宋" w:eastAsia="仿宋" w:hAnsi="仿宋" w:cs="仿宋" w:hint="eastAsia"/>
            <w:lang w:eastAsia="zh-CN"/>
          </w:rPr>
          <w:t>(二)、项目选址</w:t>
        </w:r>
        <w:r>
          <w:tab/>
        </w:r>
        <w:r>
          <w:fldChar w:fldCharType="begin"/>
        </w:r>
        <w:r>
          <w:instrText xml:space="preserve"> PAGEREF _Toc27000 \h </w:instrText>
        </w:r>
        <w:r>
          <w:fldChar w:fldCharType="separate"/>
        </w:r>
        <w:r>
          <w:t>6</w:t>
        </w:r>
        <w:r>
          <w:fldChar w:fldCharType="end"/>
        </w:r>
      </w:hyperlink>
    </w:p>
    <w:p>
      <w:pPr>
        <w:pStyle w:val="TOC2"/>
        <w:tabs>
          <w:tab w:val="right" w:leader="dot" w:pos="8306"/>
        </w:tabs>
      </w:pPr>
      <w:hyperlink w:anchor="_Toc26180" w:history="1">
        <w:r>
          <w:rPr>
            <w:rFonts w:ascii="仿宋" w:eastAsia="仿宋" w:hAnsi="仿宋" w:cs="仿宋" w:hint="eastAsia"/>
            <w:lang w:eastAsia="zh-CN"/>
          </w:rPr>
          <w:t>(三)、建设条件分析</w:t>
        </w:r>
        <w:r>
          <w:tab/>
        </w:r>
        <w:r>
          <w:fldChar w:fldCharType="begin"/>
        </w:r>
        <w:r>
          <w:instrText xml:space="preserve"> PAGEREF _Toc26180 \h </w:instrText>
        </w:r>
        <w:r>
          <w:fldChar w:fldCharType="separate"/>
        </w:r>
        <w:r>
          <w:t>8</w:t>
        </w:r>
        <w:r>
          <w:fldChar w:fldCharType="end"/>
        </w:r>
      </w:hyperlink>
    </w:p>
    <w:p>
      <w:pPr>
        <w:pStyle w:val="TOC2"/>
        <w:tabs>
          <w:tab w:val="right" w:leader="dot" w:pos="8306"/>
        </w:tabs>
      </w:pPr>
      <w:hyperlink w:anchor="_Toc24618" w:history="1">
        <w:r>
          <w:rPr>
            <w:rFonts w:ascii="仿宋" w:eastAsia="仿宋" w:hAnsi="仿宋" w:cs="仿宋" w:hint="eastAsia"/>
            <w:lang w:eastAsia="zh-CN"/>
          </w:rPr>
          <w:t>(四)、用地控制指标</w:t>
        </w:r>
        <w:r>
          <w:tab/>
        </w:r>
        <w:r>
          <w:fldChar w:fldCharType="begin"/>
        </w:r>
        <w:r>
          <w:instrText xml:space="preserve"> PAGEREF _Toc24618 \h </w:instrText>
        </w:r>
        <w:r>
          <w:fldChar w:fldCharType="separate"/>
        </w:r>
        <w:r>
          <w:t>10</w:t>
        </w:r>
        <w:r>
          <w:fldChar w:fldCharType="end"/>
        </w:r>
      </w:hyperlink>
    </w:p>
    <w:p>
      <w:pPr>
        <w:pStyle w:val="TOC2"/>
        <w:tabs>
          <w:tab w:val="right" w:leader="dot" w:pos="8306"/>
        </w:tabs>
      </w:pPr>
      <w:hyperlink w:anchor="_Toc23556" w:history="1">
        <w:r>
          <w:rPr>
            <w:rFonts w:ascii="仿宋" w:eastAsia="仿宋" w:hAnsi="仿宋" w:cs="仿宋" w:hint="eastAsia"/>
            <w:lang w:eastAsia="zh-CN"/>
          </w:rPr>
          <w:t>(五)、地总体要求</w:t>
        </w:r>
        <w:r>
          <w:tab/>
        </w:r>
        <w:r>
          <w:fldChar w:fldCharType="begin"/>
        </w:r>
        <w:r>
          <w:instrText xml:space="preserve"> PAGEREF _Toc23556 \h </w:instrText>
        </w:r>
        <w:r>
          <w:fldChar w:fldCharType="separate"/>
        </w:r>
        <w:r>
          <w:t>11</w:t>
        </w:r>
        <w:r>
          <w:fldChar w:fldCharType="end"/>
        </w:r>
      </w:hyperlink>
    </w:p>
    <w:p>
      <w:pPr>
        <w:pStyle w:val="TOC2"/>
        <w:tabs>
          <w:tab w:val="right" w:leader="dot" w:pos="8306"/>
        </w:tabs>
      </w:pPr>
      <w:hyperlink w:anchor="_Toc15490" w:history="1">
        <w:r>
          <w:rPr>
            <w:rFonts w:ascii="仿宋" w:eastAsia="仿宋" w:hAnsi="仿宋" w:cs="仿宋" w:hint="eastAsia"/>
            <w:lang w:eastAsia="zh-CN"/>
          </w:rPr>
          <w:t>(六)、节约用地措施</w:t>
        </w:r>
        <w:r>
          <w:tab/>
        </w:r>
        <w:r>
          <w:fldChar w:fldCharType="begin"/>
        </w:r>
        <w:r>
          <w:instrText xml:space="preserve"> PAGEREF _Toc15490 \h </w:instrText>
        </w:r>
        <w:r>
          <w:fldChar w:fldCharType="separate"/>
        </w:r>
        <w:r>
          <w:t>12</w:t>
        </w:r>
        <w:r>
          <w:fldChar w:fldCharType="end"/>
        </w:r>
      </w:hyperlink>
    </w:p>
    <w:p>
      <w:pPr>
        <w:pStyle w:val="TOC2"/>
        <w:tabs>
          <w:tab w:val="right" w:leader="dot" w:pos="8306"/>
        </w:tabs>
      </w:pPr>
      <w:hyperlink w:anchor="_Toc11480" w:history="1">
        <w:r>
          <w:rPr>
            <w:rFonts w:ascii="仿宋" w:eastAsia="仿宋" w:hAnsi="仿宋" w:cs="仿宋" w:hint="eastAsia"/>
            <w:lang w:eastAsia="zh-CN"/>
          </w:rPr>
          <w:t>(七)、选址综合评价</w:t>
        </w:r>
        <w:r>
          <w:tab/>
        </w:r>
        <w:r>
          <w:fldChar w:fldCharType="begin"/>
        </w:r>
        <w:r>
          <w:instrText xml:space="preserve"> PAGEREF _Toc11480 \h </w:instrText>
        </w:r>
        <w:r>
          <w:fldChar w:fldCharType="separate"/>
        </w:r>
        <w:r>
          <w:t>14</w:t>
        </w:r>
        <w:r>
          <w:fldChar w:fldCharType="end"/>
        </w:r>
      </w:hyperlink>
    </w:p>
    <w:p>
      <w:pPr>
        <w:pStyle w:val="TOC1"/>
        <w:tabs>
          <w:tab w:val="right" w:leader="dot" w:pos="8306"/>
        </w:tabs>
      </w:pPr>
      <w:hyperlink w:anchor="_Toc15509" w:history="1">
        <w:r>
          <w:rPr>
            <w:rFonts w:ascii="仿宋" w:eastAsia="仿宋" w:hAnsi="仿宋" w:cs="仿宋" w:hint="eastAsia"/>
            <w:lang w:eastAsia="zh-CN"/>
          </w:rPr>
          <w:t>二、发展规划、产业政策和行业准入分析</w:t>
        </w:r>
        <w:r>
          <w:tab/>
        </w:r>
        <w:r>
          <w:fldChar w:fldCharType="begin"/>
        </w:r>
        <w:r>
          <w:instrText xml:space="preserve"> PAGEREF _Toc15509 \h </w:instrText>
        </w:r>
        <w:r>
          <w:fldChar w:fldCharType="separate"/>
        </w:r>
        <w:r>
          <w:t>15</w:t>
        </w:r>
        <w:r>
          <w:fldChar w:fldCharType="end"/>
        </w:r>
      </w:hyperlink>
    </w:p>
    <w:p>
      <w:pPr>
        <w:pStyle w:val="TOC2"/>
        <w:tabs>
          <w:tab w:val="right" w:leader="dot" w:pos="8306"/>
        </w:tabs>
      </w:pPr>
      <w:hyperlink w:anchor="_Toc26765" w:history="1">
        <w:r>
          <w:rPr>
            <w:rFonts w:ascii="仿宋" w:eastAsia="仿宋" w:hAnsi="仿宋" w:cs="仿宋" w:hint="eastAsia"/>
            <w:lang w:eastAsia="zh-CN"/>
          </w:rPr>
          <w:t>(一)、发展规划分析</w:t>
        </w:r>
        <w:r>
          <w:tab/>
        </w:r>
        <w:r>
          <w:fldChar w:fldCharType="begin"/>
        </w:r>
        <w:r>
          <w:instrText xml:space="preserve"> PAGEREF _Toc26765 \h </w:instrText>
        </w:r>
        <w:r>
          <w:fldChar w:fldCharType="separate"/>
        </w:r>
        <w:r>
          <w:t>15</w:t>
        </w:r>
        <w:r>
          <w:fldChar w:fldCharType="end"/>
        </w:r>
      </w:hyperlink>
    </w:p>
    <w:p>
      <w:pPr>
        <w:pStyle w:val="TOC2"/>
        <w:tabs>
          <w:tab w:val="right" w:leader="dot" w:pos="8306"/>
        </w:tabs>
      </w:pPr>
      <w:hyperlink w:anchor="_Toc6859" w:history="1">
        <w:r>
          <w:rPr>
            <w:rFonts w:ascii="仿宋" w:eastAsia="仿宋" w:hAnsi="仿宋" w:cs="仿宋" w:hint="eastAsia"/>
            <w:lang w:eastAsia="zh-CN"/>
          </w:rPr>
          <w:t>(二)、产业政策分析</w:t>
        </w:r>
        <w:r>
          <w:tab/>
        </w:r>
        <w:r>
          <w:fldChar w:fldCharType="begin"/>
        </w:r>
        <w:r>
          <w:instrText xml:space="preserve"> PAGEREF _Toc6859 \h </w:instrText>
        </w:r>
        <w:r>
          <w:fldChar w:fldCharType="separate"/>
        </w:r>
        <w:r>
          <w:t>16</w:t>
        </w:r>
        <w:r>
          <w:fldChar w:fldCharType="end"/>
        </w:r>
      </w:hyperlink>
    </w:p>
    <w:p>
      <w:pPr>
        <w:pStyle w:val="TOC2"/>
        <w:tabs>
          <w:tab w:val="right" w:leader="dot" w:pos="8306"/>
        </w:tabs>
      </w:pPr>
      <w:hyperlink w:anchor="_Toc19089" w:history="1">
        <w:r>
          <w:rPr>
            <w:rFonts w:ascii="仿宋" w:eastAsia="仿宋" w:hAnsi="仿宋" w:cs="仿宋" w:hint="eastAsia"/>
            <w:lang w:eastAsia="zh-CN"/>
          </w:rPr>
          <w:t>(三)、行业准入分析</w:t>
        </w:r>
        <w:r>
          <w:tab/>
        </w:r>
        <w:r>
          <w:fldChar w:fldCharType="begin"/>
        </w:r>
        <w:r>
          <w:instrText xml:space="preserve"> PAGEREF _Toc19089 \h </w:instrText>
        </w:r>
        <w:r>
          <w:fldChar w:fldCharType="separate"/>
        </w:r>
        <w:r>
          <w:t>18</w:t>
        </w:r>
        <w:r>
          <w:fldChar w:fldCharType="end"/>
        </w:r>
      </w:hyperlink>
    </w:p>
    <w:p>
      <w:pPr>
        <w:pStyle w:val="TOC1"/>
        <w:tabs>
          <w:tab w:val="right" w:leader="dot" w:pos="8306"/>
        </w:tabs>
      </w:pPr>
      <w:hyperlink w:anchor="_Toc27887" w:history="1">
        <w:r>
          <w:rPr>
            <w:rFonts w:ascii="仿宋" w:eastAsia="仿宋" w:hAnsi="仿宋" w:cs="仿宋" w:hint="eastAsia"/>
            <w:lang w:eastAsia="zh-CN"/>
          </w:rPr>
          <w:t>三、资源开发及综合利用分析</w:t>
        </w:r>
        <w:r>
          <w:tab/>
        </w:r>
        <w:r>
          <w:fldChar w:fldCharType="begin"/>
        </w:r>
        <w:r>
          <w:instrText xml:space="preserve"> PAGEREF _Toc27887 \h </w:instrText>
        </w:r>
        <w:r>
          <w:fldChar w:fldCharType="separate"/>
        </w:r>
        <w:r>
          <w:t>19</w:t>
        </w:r>
        <w:r>
          <w:fldChar w:fldCharType="end"/>
        </w:r>
      </w:hyperlink>
    </w:p>
    <w:p>
      <w:pPr>
        <w:pStyle w:val="TOC2"/>
        <w:tabs>
          <w:tab w:val="right" w:leader="dot" w:pos="8306"/>
        </w:tabs>
      </w:pPr>
      <w:hyperlink w:anchor="_Toc8498" w:history="1">
        <w:r>
          <w:rPr>
            <w:rFonts w:ascii="仿宋" w:eastAsia="仿宋" w:hAnsi="仿宋" w:cs="仿宋" w:hint="eastAsia"/>
            <w:lang w:eastAsia="zh-CN"/>
          </w:rPr>
          <w:t>(一)、资源开发方案</w:t>
        </w:r>
        <w:r>
          <w:tab/>
        </w:r>
        <w:r>
          <w:fldChar w:fldCharType="begin"/>
        </w:r>
        <w:r>
          <w:instrText xml:space="preserve"> PAGEREF _Toc8498 \h </w:instrText>
        </w:r>
        <w:r>
          <w:fldChar w:fldCharType="separate"/>
        </w:r>
        <w:r>
          <w:t>19</w:t>
        </w:r>
        <w:r>
          <w:fldChar w:fldCharType="end"/>
        </w:r>
      </w:hyperlink>
    </w:p>
    <w:p>
      <w:pPr>
        <w:pStyle w:val="TOC2"/>
        <w:tabs>
          <w:tab w:val="right" w:leader="dot" w:pos="8306"/>
        </w:tabs>
      </w:pPr>
      <w:hyperlink w:anchor="_Toc24836" w:history="1">
        <w:r>
          <w:rPr>
            <w:rFonts w:ascii="仿宋" w:eastAsia="仿宋" w:hAnsi="仿宋" w:cs="仿宋" w:hint="eastAsia"/>
            <w:lang w:eastAsia="zh-CN"/>
          </w:rPr>
          <w:t>(二)、资源利用方案</w:t>
        </w:r>
        <w:r>
          <w:tab/>
        </w:r>
        <w:r>
          <w:fldChar w:fldCharType="begin"/>
        </w:r>
        <w:r>
          <w:instrText xml:space="preserve"> PAGEREF _Toc24836 \h </w:instrText>
        </w:r>
        <w:r>
          <w:fldChar w:fldCharType="separate"/>
        </w:r>
        <w:r>
          <w:t>20</w:t>
        </w:r>
        <w:r>
          <w:fldChar w:fldCharType="end"/>
        </w:r>
      </w:hyperlink>
    </w:p>
    <w:p>
      <w:pPr>
        <w:pStyle w:val="TOC2"/>
        <w:tabs>
          <w:tab w:val="right" w:leader="dot" w:pos="8306"/>
        </w:tabs>
      </w:pPr>
      <w:hyperlink w:anchor="_Toc16299" w:history="1">
        <w:r>
          <w:rPr>
            <w:rFonts w:ascii="仿宋" w:eastAsia="仿宋" w:hAnsi="仿宋" w:cs="仿宋" w:hint="eastAsia"/>
            <w:lang w:eastAsia="zh-CN"/>
          </w:rPr>
          <w:t>(三)、资源节约措施</w:t>
        </w:r>
        <w:r>
          <w:tab/>
        </w:r>
        <w:r>
          <w:fldChar w:fldCharType="begin"/>
        </w:r>
        <w:r>
          <w:instrText xml:space="preserve"> PAGEREF _Toc16299 \h </w:instrText>
        </w:r>
        <w:r>
          <w:fldChar w:fldCharType="separate"/>
        </w:r>
        <w:r>
          <w:t>21</w:t>
        </w:r>
        <w:r>
          <w:fldChar w:fldCharType="end"/>
        </w:r>
      </w:hyperlink>
    </w:p>
    <w:p>
      <w:pPr>
        <w:pStyle w:val="TOC1"/>
        <w:tabs>
          <w:tab w:val="right" w:leader="dot" w:pos="8306"/>
        </w:tabs>
      </w:pPr>
      <w:hyperlink w:anchor="_Toc28051" w:history="1">
        <w:r>
          <w:rPr>
            <w:rFonts w:ascii="仿宋" w:eastAsia="仿宋" w:hAnsi="仿宋" w:cs="仿宋" w:hint="eastAsia"/>
            <w:lang w:eastAsia="zh-CN"/>
          </w:rPr>
          <w:t>四、项目监理与质量保证</w:t>
        </w:r>
        <w:r>
          <w:tab/>
        </w:r>
        <w:r>
          <w:fldChar w:fldCharType="begin"/>
        </w:r>
        <w:r>
          <w:instrText xml:space="preserve"> PAGEREF _Toc28051 \h </w:instrText>
        </w:r>
        <w:r>
          <w:fldChar w:fldCharType="separate"/>
        </w:r>
        <w:r>
          <w:t>23</w:t>
        </w:r>
        <w:r>
          <w:fldChar w:fldCharType="end"/>
        </w:r>
      </w:hyperlink>
    </w:p>
    <w:p>
      <w:pPr>
        <w:pStyle w:val="TOC2"/>
        <w:tabs>
          <w:tab w:val="right" w:leader="dot" w:pos="8306"/>
        </w:tabs>
      </w:pPr>
      <w:hyperlink w:anchor="_Toc22960" w:history="1">
        <w:r>
          <w:rPr>
            <w:rFonts w:ascii="仿宋" w:eastAsia="仿宋" w:hAnsi="仿宋" w:cs="仿宋" w:hint="eastAsia"/>
            <w:lang w:eastAsia="zh-CN"/>
          </w:rPr>
          <w:t>(一)、监理体系构建</w:t>
        </w:r>
        <w:r>
          <w:tab/>
        </w:r>
        <w:r>
          <w:fldChar w:fldCharType="begin"/>
        </w:r>
        <w:r>
          <w:instrText xml:space="preserve"> PAGEREF _Toc22960 \h </w:instrText>
        </w:r>
        <w:r>
          <w:fldChar w:fldCharType="separate"/>
        </w:r>
        <w:r>
          <w:t>23</w:t>
        </w:r>
        <w:r>
          <w:fldChar w:fldCharType="end"/>
        </w:r>
      </w:hyperlink>
    </w:p>
    <w:p>
      <w:pPr>
        <w:pStyle w:val="TOC2"/>
        <w:tabs>
          <w:tab w:val="right" w:leader="dot" w:pos="8306"/>
        </w:tabs>
      </w:pPr>
      <w:hyperlink w:anchor="_Toc31112" w:history="1">
        <w:r>
          <w:rPr>
            <w:rFonts w:ascii="仿宋" w:eastAsia="仿宋" w:hAnsi="仿宋" w:cs="仿宋" w:hint="eastAsia"/>
            <w:lang w:eastAsia="zh-CN"/>
          </w:rPr>
          <w:t>(二)、质量保证体系实施</w:t>
        </w:r>
        <w:r>
          <w:tab/>
        </w:r>
        <w:r>
          <w:fldChar w:fldCharType="begin"/>
        </w:r>
        <w:r>
          <w:instrText xml:space="preserve"> PAGEREF _Toc31112 \h </w:instrText>
        </w:r>
        <w:r>
          <w:fldChar w:fldCharType="separate"/>
        </w:r>
        <w:r>
          <w:t>23</w:t>
        </w:r>
        <w:r>
          <w:fldChar w:fldCharType="end"/>
        </w:r>
      </w:hyperlink>
    </w:p>
    <w:p>
      <w:pPr>
        <w:pStyle w:val="TOC2"/>
        <w:tabs>
          <w:tab w:val="right" w:leader="dot" w:pos="8306"/>
        </w:tabs>
      </w:pPr>
      <w:hyperlink w:anchor="_Toc23651" w:history="1">
        <w:r>
          <w:rPr>
            <w:rFonts w:ascii="仿宋" w:eastAsia="仿宋" w:hAnsi="仿宋" w:cs="仿宋" w:hint="eastAsia"/>
            <w:lang w:eastAsia="zh-CN"/>
          </w:rPr>
          <w:t>(三)、监理与质量控制流程</w:t>
        </w:r>
        <w:r>
          <w:tab/>
        </w:r>
        <w:r>
          <w:fldChar w:fldCharType="begin"/>
        </w:r>
        <w:r>
          <w:instrText xml:space="preserve"> PAGEREF _Toc23651 \h </w:instrText>
        </w:r>
        <w:r>
          <w:fldChar w:fldCharType="separate"/>
        </w:r>
        <w:r>
          <w:t>24</w:t>
        </w:r>
        <w:r>
          <w:fldChar w:fldCharType="end"/>
        </w:r>
      </w:hyperlink>
    </w:p>
    <w:p>
      <w:pPr>
        <w:pStyle w:val="TOC1"/>
        <w:tabs>
          <w:tab w:val="right" w:leader="dot" w:pos="8306"/>
        </w:tabs>
      </w:pPr>
      <w:hyperlink w:anchor="_Toc24539" w:history="1">
        <w:r>
          <w:rPr>
            <w:rFonts w:ascii="仿宋" w:eastAsia="仿宋" w:hAnsi="仿宋" w:cs="仿宋" w:hint="eastAsia"/>
            <w:lang w:eastAsia="zh-CN"/>
          </w:rPr>
          <w:t>五、财务管理与成本控制</w:t>
        </w:r>
        <w:r>
          <w:tab/>
        </w:r>
        <w:r>
          <w:fldChar w:fldCharType="begin"/>
        </w:r>
        <w:r>
          <w:instrText xml:space="preserve"> PAGEREF _Toc24539 \h </w:instrText>
        </w:r>
        <w:r>
          <w:fldChar w:fldCharType="separate"/>
        </w:r>
        <w:r>
          <w:t>25</w:t>
        </w:r>
        <w:r>
          <w:fldChar w:fldCharType="end"/>
        </w:r>
      </w:hyperlink>
    </w:p>
    <w:p>
      <w:pPr>
        <w:pStyle w:val="TOC2"/>
        <w:tabs>
          <w:tab w:val="right" w:leader="dot" w:pos="8306"/>
        </w:tabs>
      </w:pPr>
      <w:hyperlink w:anchor="_Toc14286" w:history="1">
        <w:r>
          <w:rPr>
            <w:rFonts w:ascii="仿宋" w:eastAsia="仿宋" w:hAnsi="仿宋" w:cs="仿宋" w:hint="eastAsia"/>
            <w:lang w:eastAsia="zh-CN"/>
          </w:rPr>
          <w:t>(一)、财务管理体系建设</w:t>
        </w:r>
        <w:r>
          <w:tab/>
        </w:r>
        <w:r>
          <w:fldChar w:fldCharType="begin"/>
        </w:r>
        <w:r>
          <w:instrText xml:space="preserve"> PAGEREF _Toc14286 \h </w:instrText>
        </w:r>
        <w:r>
          <w:fldChar w:fldCharType="separate"/>
        </w:r>
        <w:r>
          <w:t>25</w:t>
        </w:r>
        <w:r>
          <w:fldChar w:fldCharType="end"/>
        </w:r>
      </w:hyperlink>
    </w:p>
    <w:p>
      <w:pPr>
        <w:pStyle w:val="TOC2"/>
        <w:tabs>
          <w:tab w:val="right" w:leader="dot" w:pos="8306"/>
        </w:tabs>
      </w:pPr>
      <w:hyperlink w:anchor="_Toc5523" w:history="1">
        <w:r>
          <w:rPr>
            <w:rFonts w:ascii="仿宋" w:eastAsia="仿宋" w:hAnsi="仿宋" w:cs="仿宋" w:hint="eastAsia"/>
            <w:lang w:eastAsia="zh-CN"/>
          </w:rPr>
          <w:t>(二)、成本控制措施</w:t>
        </w:r>
        <w:r>
          <w:tab/>
        </w:r>
        <w:r>
          <w:fldChar w:fldCharType="begin"/>
        </w:r>
        <w:r>
          <w:instrText xml:space="preserve"> PAGEREF _Toc5523 \h </w:instrText>
        </w:r>
        <w:r>
          <w:fldChar w:fldCharType="separate"/>
        </w:r>
        <w:r>
          <w:t>26</w:t>
        </w:r>
        <w:r>
          <w:fldChar w:fldCharType="end"/>
        </w:r>
      </w:hyperlink>
    </w:p>
    <w:p>
      <w:pPr>
        <w:pStyle w:val="TOC1"/>
        <w:tabs>
          <w:tab w:val="right" w:leader="dot" w:pos="8306"/>
        </w:tabs>
      </w:pPr>
      <w:hyperlink w:anchor="_Toc25947" w:history="1">
        <w:r>
          <w:rPr>
            <w:rFonts w:ascii="仿宋" w:eastAsia="仿宋" w:hAnsi="仿宋" w:cs="仿宋" w:hint="eastAsia"/>
            <w:lang w:eastAsia="zh-CN"/>
          </w:rPr>
          <w:t>六、建设风险评估分析</w:t>
        </w:r>
        <w:r>
          <w:tab/>
        </w:r>
        <w:r>
          <w:fldChar w:fldCharType="begin"/>
        </w:r>
        <w:r>
          <w:instrText xml:space="preserve"> PAGEREF _Toc25947 \h </w:instrText>
        </w:r>
        <w:r>
          <w:fldChar w:fldCharType="separate"/>
        </w:r>
        <w:r>
          <w:t>27</w:t>
        </w:r>
        <w:r>
          <w:fldChar w:fldCharType="end"/>
        </w:r>
      </w:hyperlink>
    </w:p>
    <w:p>
      <w:pPr>
        <w:pStyle w:val="TOC2"/>
        <w:tabs>
          <w:tab w:val="right" w:leader="dot" w:pos="8306"/>
        </w:tabs>
      </w:pPr>
      <w:hyperlink w:anchor="_Toc11502" w:history="1">
        <w:r>
          <w:rPr>
            <w:rFonts w:ascii="仿宋" w:eastAsia="仿宋" w:hAnsi="仿宋" w:cs="仿宋" w:hint="eastAsia"/>
            <w:lang w:eastAsia="zh-CN"/>
          </w:rPr>
          <w:t>(一)、政策风险分析</w:t>
        </w:r>
        <w:r>
          <w:tab/>
        </w:r>
        <w:r>
          <w:fldChar w:fldCharType="begin"/>
        </w:r>
        <w:r>
          <w:instrText xml:space="preserve"> PAGEREF _Toc11502 \h </w:instrText>
        </w:r>
        <w:r>
          <w:fldChar w:fldCharType="separate"/>
        </w:r>
        <w:r>
          <w:t>27</w:t>
        </w:r>
        <w:r>
          <w:fldChar w:fldCharType="end"/>
        </w:r>
      </w:hyperlink>
    </w:p>
    <w:p>
      <w:pPr>
        <w:pStyle w:val="TOC2"/>
        <w:tabs>
          <w:tab w:val="right" w:leader="dot" w:pos="8306"/>
        </w:tabs>
      </w:pPr>
      <w:hyperlink w:anchor="_Toc6882" w:history="1">
        <w:r>
          <w:rPr>
            <w:rFonts w:ascii="仿宋" w:eastAsia="仿宋" w:hAnsi="仿宋" w:cs="仿宋" w:hint="eastAsia"/>
            <w:lang w:eastAsia="zh-CN"/>
          </w:rPr>
          <w:t>(二)、社会风险分析</w:t>
        </w:r>
        <w:r>
          <w:tab/>
        </w:r>
        <w:r>
          <w:fldChar w:fldCharType="begin"/>
        </w:r>
        <w:r>
          <w:instrText xml:space="preserve"> PAGEREF _Toc6882 \h </w:instrText>
        </w:r>
        <w:r>
          <w:fldChar w:fldCharType="separate"/>
        </w:r>
        <w:r>
          <w:t>28</w:t>
        </w:r>
        <w:r>
          <w:fldChar w:fldCharType="end"/>
        </w:r>
      </w:hyperlink>
    </w:p>
    <w:p>
      <w:pPr>
        <w:pStyle w:val="TOC2"/>
        <w:tabs>
          <w:tab w:val="right" w:leader="dot" w:pos="8306"/>
        </w:tabs>
      </w:pPr>
      <w:hyperlink w:anchor="_Toc1710" w:history="1">
        <w:r>
          <w:rPr>
            <w:rFonts w:ascii="仿宋" w:eastAsia="仿宋" w:hAnsi="仿宋" w:cs="仿宋" w:hint="eastAsia"/>
            <w:lang w:eastAsia="zh-CN"/>
          </w:rPr>
          <w:t>(三)、市场风险分析</w:t>
        </w:r>
        <w:r>
          <w:tab/>
        </w:r>
        <w:r>
          <w:fldChar w:fldCharType="begin"/>
        </w:r>
        <w:r>
          <w:instrText xml:space="preserve"> PAGEREF _Toc1710 \h </w:instrText>
        </w:r>
        <w:r>
          <w:fldChar w:fldCharType="separate"/>
        </w:r>
        <w:r>
          <w:t>30</w:t>
        </w:r>
        <w:r>
          <w:fldChar w:fldCharType="end"/>
        </w:r>
      </w:hyperlink>
    </w:p>
    <w:p>
      <w:pPr>
        <w:pStyle w:val="TOC2"/>
        <w:tabs>
          <w:tab w:val="right" w:leader="dot" w:pos="8306"/>
        </w:tabs>
      </w:pPr>
      <w:hyperlink w:anchor="_Toc22335" w:history="1">
        <w:r>
          <w:rPr>
            <w:rFonts w:ascii="仿宋" w:eastAsia="仿宋" w:hAnsi="仿宋" w:cs="仿宋" w:hint="eastAsia"/>
            <w:lang w:eastAsia="zh-CN"/>
          </w:rPr>
          <w:t>(四)、资金风险分析</w:t>
        </w:r>
        <w:r>
          <w:tab/>
        </w:r>
        <w:r>
          <w:fldChar w:fldCharType="begin"/>
        </w:r>
        <w:r>
          <w:instrText xml:space="preserve"> PAGEREF _Toc22335 \h </w:instrText>
        </w:r>
        <w:r>
          <w:fldChar w:fldCharType="separate"/>
        </w:r>
        <w:r>
          <w:t>31</w:t>
        </w:r>
        <w:r>
          <w:fldChar w:fldCharType="end"/>
        </w:r>
      </w:hyperlink>
    </w:p>
    <w:p>
      <w:pPr>
        <w:pStyle w:val="TOC2"/>
        <w:tabs>
          <w:tab w:val="right" w:leader="dot" w:pos="8306"/>
        </w:tabs>
      </w:pPr>
      <w:hyperlink w:anchor="_Toc19161" w:history="1">
        <w:r>
          <w:rPr>
            <w:rFonts w:ascii="仿宋" w:eastAsia="仿宋" w:hAnsi="仿宋" w:cs="仿宋" w:hint="eastAsia"/>
            <w:lang w:eastAsia="zh-CN"/>
          </w:rPr>
          <w:t>(五)、技术风险分析</w:t>
        </w:r>
        <w:r>
          <w:tab/>
        </w:r>
        <w:r>
          <w:fldChar w:fldCharType="begin"/>
        </w:r>
        <w:r>
          <w:instrText xml:space="preserve"> PAGEREF _Toc19161 \h </w:instrText>
        </w:r>
        <w:r>
          <w:fldChar w:fldCharType="separate"/>
        </w:r>
        <w:r>
          <w:t>32</w:t>
        </w:r>
        <w:r>
          <w:fldChar w:fldCharType="end"/>
        </w:r>
      </w:hyperlink>
    </w:p>
    <w:p>
      <w:pPr>
        <w:pStyle w:val="TOC2"/>
        <w:tabs>
          <w:tab w:val="right" w:leader="dot" w:pos="8306"/>
        </w:tabs>
      </w:pPr>
      <w:hyperlink w:anchor="_Toc7318" w:history="1">
        <w:r>
          <w:rPr>
            <w:rFonts w:ascii="仿宋" w:eastAsia="仿宋" w:hAnsi="仿宋" w:cs="仿宋" w:hint="eastAsia"/>
            <w:lang w:eastAsia="zh-CN"/>
          </w:rPr>
          <w:t>(六)、财务风险分析</w:t>
        </w:r>
        <w:r>
          <w:tab/>
        </w:r>
        <w:r>
          <w:fldChar w:fldCharType="begin"/>
        </w:r>
        <w:r>
          <w:instrText xml:space="preserve"> PAGEREF _Toc7318 \h </w:instrText>
        </w:r>
        <w:r>
          <w:fldChar w:fldCharType="separate"/>
        </w:r>
        <w:r>
          <w:t>33</w:t>
        </w:r>
        <w:r>
          <w:fldChar w:fldCharType="end"/>
        </w:r>
      </w:hyperlink>
    </w:p>
    <w:p>
      <w:pPr>
        <w:pStyle w:val="TOC2"/>
        <w:tabs>
          <w:tab w:val="right" w:leader="dot" w:pos="8306"/>
        </w:tabs>
      </w:pPr>
      <w:hyperlink w:anchor="_Toc19566" w:history="1">
        <w:r>
          <w:rPr>
            <w:rFonts w:ascii="仿宋" w:eastAsia="仿宋" w:hAnsi="仿宋" w:cs="仿宋" w:hint="eastAsia"/>
            <w:lang w:eastAsia="zh-CN"/>
          </w:rPr>
          <w:t>(七)、管理风险分析</w:t>
        </w:r>
        <w:r>
          <w:tab/>
        </w:r>
        <w:r>
          <w:fldChar w:fldCharType="begin"/>
        </w:r>
        <w:r>
          <w:instrText xml:space="preserve"> PAGEREF _Toc19566 \h </w:instrText>
        </w:r>
        <w:r>
          <w:fldChar w:fldCharType="separate"/>
        </w:r>
        <w:r>
          <w:t>35</w:t>
        </w:r>
        <w:r>
          <w:fldChar w:fldCharType="end"/>
        </w:r>
      </w:hyperlink>
    </w:p>
    <w:p>
      <w:pPr>
        <w:pStyle w:val="TOC2"/>
        <w:tabs>
          <w:tab w:val="right" w:leader="dot" w:pos="8306"/>
        </w:tabs>
      </w:pPr>
      <w:hyperlink w:anchor="_Toc3497" w:history="1">
        <w:r>
          <w:rPr>
            <w:rFonts w:ascii="仿宋" w:eastAsia="仿宋" w:hAnsi="仿宋" w:cs="仿宋" w:hint="eastAsia"/>
            <w:lang w:eastAsia="zh-CN"/>
          </w:rPr>
          <w:t>(八)、其它风险分析</w:t>
        </w:r>
        <w:r>
          <w:tab/>
        </w:r>
        <w:r>
          <w:fldChar w:fldCharType="begin"/>
        </w:r>
        <w:r>
          <w:instrText xml:space="preserve"> PAGEREF _Toc3497 \h </w:instrText>
        </w:r>
        <w:r>
          <w:fldChar w:fldCharType="separate"/>
        </w:r>
        <w:r>
          <w:t>36</w:t>
        </w:r>
        <w:r>
          <w:fldChar w:fldCharType="end"/>
        </w:r>
      </w:hyperlink>
    </w:p>
    <w:p>
      <w:pPr>
        <w:pStyle w:val="TOC2"/>
        <w:tabs>
          <w:tab w:val="right" w:leader="dot" w:pos="8306"/>
        </w:tabs>
      </w:pPr>
      <w:hyperlink w:anchor="_Toc22498" w:history="1">
        <w:r>
          <w:rPr>
            <w:rFonts w:ascii="仿宋" w:eastAsia="仿宋" w:hAnsi="仿宋" w:cs="仿宋" w:hint="eastAsia"/>
            <w:lang w:eastAsia="zh-CN"/>
          </w:rPr>
          <w:t>(九)、社会影响评估</w:t>
        </w:r>
        <w:r>
          <w:tab/>
        </w:r>
        <w:r>
          <w:fldChar w:fldCharType="begin"/>
        </w:r>
        <w:r>
          <w:instrText xml:space="preserve"> PAGEREF _Toc22498 \h </w:instrText>
        </w:r>
        <w:r>
          <w:fldChar w:fldCharType="separate"/>
        </w:r>
        <w:r>
          <w:t>38</w:t>
        </w:r>
        <w:r>
          <w:fldChar w:fldCharType="end"/>
        </w:r>
      </w:hyperlink>
    </w:p>
    <w:p>
      <w:pPr>
        <w:pStyle w:val="TOC1"/>
        <w:tabs>
          <w:tab w:val="right" w:leader="dot" w:pos="8306"/>
        </w:tabs>
      </w:pPr>
      <w:hyperlink w:anchor="_Toc3820" w:history="1">
        <w:r>
          <w:rPr>
            <w:rFonts w:ascii="仿宋" w:eastAsia="仿宋" w:hAnsi="仿宋" w:cs="仿宋" w:hint="eastAsia"/>
            <w:lang w:eastAsia="zh-CN"/>
          </w:rPr>
          <w:t>七、土地利用与规划方案</w:t>
        </w:r>
        <w:r>
          <w:tab/>
        </w:r>
        <w:r>
          <w:fldChar w:fldCharType="begin"/>
        </w:r>
        <w:r>
          <w:instrText xml:space="preserve"> PAGEREF _Toc3820 \h </w:instrText>
        </w:r>
        <w:r>
          <w:fldChar w:fldCharType="separate"/>
        </w:r>
        <w:r>
          <w:t>40</w:t>
        </w:r>
        <w:r>
          <w:fldChar w:fldCharType="end"/>
        </w:r>
      </w:hyperlink>
    </w:p>
    <w:p>
      <w:pPr>
        <w:pStyle w:val="TOC2"/>
        <w:tabs>
          <w:tab w:val="right" w:leader="dot" w:pos="8306"/>
        </w:tabs>
      </w:pPr>
      <w:hyperlink w:anchor="_Toc10846" w:history="1">
        <w:r>
          <w:rPr>
            <w:rFonts w:ascii="仿宋" w:eastAsia="仿宋" w:hAnsi="仿宋" w:cs="仿宋" w:hint="eastAsia"/>
            <w:lang w:eastAsia="zh-CN"/>
          </w:rPr>
          <w:t>(一)、项目用地情况分析</w:t>
        </w:r>
        <w:r>
          <w:tab/>
        </w:r>
        <w:r>
          <w:fldChar w:fldCharType="begin"/>
        </w:r>
        <w:r>
          <w:instrText xml:space="preserve"> PAGEREF _Toc10846 \h </w:instrText>
        </w:r>
        <w:r>
          <w:fldChar w:fldCharType="separate"/>
        </w:r>
        <w:r>
          <w:t>40</w:t>
        </w:r>
        <w:r>
          <w:fldChar w:fldCharType="end"/>
        </w:r>
      </w:hyperlink>
    </w:p>
    <w:p>
      <w:pPr>
        <w:pStyle w:val="TOC2"/>
        <w:tabs>
          <w:tab w:val="right" w:leader="dot" w:pos="8306"/>
        </w:tabs>
      </w:pPr>
      <w:hyperlink w:anchor="_Toc20802" w:history="1">
        <w:r>
          <w:rPr>
            <w:rFonts w:ascii="仿宋" w:eastAsia="仿宋" w:hAnsi="仿宋" w:cs="仿宋" w:hint="eastAsia"/>
            <w:lang w:eastAsia="zh-CN"/>
          </w:rPr>
          <w:t>(二)、土地利用规划方案</w:t>
        </w:r>
        <w:r>
          <w:tab/>
        </w:r>
        <w:r>
          <w:fldChar w:fldCharType="begin"/>
        </w:r>
        <w:r>
          <w:instrText xml:space="preserve"> PAGEREF _Toc20802 \h </w:instrText>
        </w:r>
        <w:r>
          <w:fldChar w:fldCharType="separate"/>
        </w:r>
        <w:r>
          <w:t>41</w:t>
        </w:r>
        <w:r>
          <w:fldChar w:fldCharType="end"/>
        </w:r>
      </w:hyperlink>
    </w:p>
    <w:p>
      <w:pPr>
        <w:pStyle w:val="TOC1"/>
        <w:tabs>
          <w:tab w:val="right" w:leader="dot" w:pos="8306"/>
        </w:tabs>
      </w:pPr>
      <w:hyperlink w:anchor="_Toc24" w:history="1">
        <w:r>
          <w:rPr>
            <w:rFonts w:ascii="仿宋" w:eastAsia="仿宋" w:hAnsi="仿宋" w:cs="仿宋" w:hint="eastAsia"/>
            <w:lang w:eastAsia="zh-CN"/>
          </w:rPr>
          <w:t>八、客户关系管理与市场拓展</w:t>
        </w:r>
        <w:r>
          <w:tab/>
        </w:r>
        <w:r>
          <w:fldChar w:fldCharType="begin"/>
        </w:r>
        <w:r>
          <w:instrText xml:space="preserve"> PAGEREF _Toc24 \h </w:instrText>
        </w:r>
        <w:r>
          <w:fldChar w:fldCharType="separate"/>
        </w:r>
        <w:r>
          <w:t>42</w:t>
        </w:r>
        <w:r>
          <w:fldChar w:fldCharType="end"/>
        </w:r>
      </w:hyperlink>
    </w:p>
    <w:p>
      <w:pPr>
        <w:pStyle w:val="TOC2"/>
        <w:tabs>
          <w:tab w:val="right" w:leader="dot" w:pos="8306"/>
        </w:tabs>
      </w:pPr>
      <w:hyperlink w:anchor="_Toc7040" w:history="1">
        <w:r>
          <w:rPr>
            <w:rFonts w:ascii="仿宋" w:eastAsia="仿宋" w:hAnsi="仿宋" w:cs="仿宋" w:hint="eastAsia"/>
            <w:lang w:eastAsia="zh-CN"/>
          </w:rPr>
          <w:t>(一)、客户关系管理策略</w:t>
        </w:r>
        <w:r>
          <w:tab/>
        </w:r>
        <w:r>
          <w:fldChar w:fldCharType="begin"/>
        </w:r>
        <w:r>
          <w:instrText xml:space="preserve"> PAGEREF _Toc7040 \h </w:instrText>
        </w:r>
        <w:r>
          <w:fldChar w:fldCharType="separate"/>
        </w:r>
        <w:r>
          <w:t>42</w:t>
        </w:r>
        <w:r>
          <w:fldChar w:fldCharType="end"/>
        </w:r>
      </w:hyperlink>
    </w:p>
    <w:p>
      <w:pPr>
        <w:pStyle w:val="TOC2"/>
        <w:tabs>
          <w:tab w:val="right" w:leader="dot" w:pos="8306"/>
        </w:tabs>
      </w:pPr>
      <w:hyperlink w:anchor="_Toc23098" w:history="1">
        <w:r>
          <w:rPr>
            <w:rFonts w:ascii="仿宋" w:eastAsia="仿宋" w:hAnsi="仿宋" w:cs="仿宋" w:hint="eastAsia"/>
            <w:lang w:eastAsia="zh-CN"/>
          </w:rPr>
          <w:t>(二)、市场拓展方案</w:t>
        </w:r>
        <w:r>
          <w:tab/>
        </w:r>
        <w:r>
          <w:fldChar w:fldCharType="begin"/>
        </w:r>
        <w:r>
          <w:instrText xml:space="preserve"> PAGEREF _Toc23098 \h </w:instrText>
        </w:r>
        <w:r>
          <w:fldChar w:fldCharType="separate"/>
        </w:r>
        <w:r>
          <w:t>43</w:t>
        </w:r>
        <w:r>
          <w:fldChar w:fldCharType="end"/>
        </w:r>
      </w:hyperlink>
    </w:p>
    <w:p>
      <w:pPr>
        <w:pStyle w:val="TOC1"/>
        <w:tabs>
          <w:tab w:val="right" w:leader="dot" w:pos="8306"/>
        </w:tabs>
      </w:pPr>
      <w:hyperlink w:anchor="_Toc4395" w:history="1">
        <w:r>
          <w:rPr>
            <w:rFonts w:ascii="仿宋" w:eastAsia="仿宋" w:hAnsi="仿宋" w:cs="仿宋" w:hint="eastAsia"/>
            <w:lang w:eastAsia="zh-CN"/>
          </w:rPr>
          <w:t>九、经济效益与社会效益优化</w:t>
        </w:r>
        <w:r>
          <w:tab/>
        </w:r>
        <w:r>
          <w:fldChar w:fldCharType="begin"/>
        </w:r>
        <w:r>
          <w:instrText xml:space="preserve"> PAGEREF _Toc4395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79" w:history="1">
        <w:r>
          <w:rPr>
            <w:rFonts w:ascii="仿宋" w:eastAsia="仿宋" w:hAnsi="仿宋" w:cs="仿宋" w:hint="eastAsia"/>
            <w:lang w:eastAsia="zh-CN"/>
          </w:rPr>
          <w:t>(一)、经济效益提升策略</w:t>
        </w:r>
        <w:r>
          <w:tab/>
        </w:r>
        <w:r>
          <w:fldChar w:fldCharType="begin"/>
        </w:r>
        <w:r>
          <w:instrText xml:space="preserve"> PAGEREF _Toc24879 \h </w:instrText>
        </w:r>
        <w:r>
          <w:fldChar w:fldCharType="separate"/>
        </w:r>
        <w:r>
          <w:t>44</w:t>
        </w:r>
        <w:r>
          <w:fldChar w:fldCharType="end"/>
        </w:r>
      </w:hyperlink>
    </w:p>
    <w:p>
      <w:pPr>
        <w:pStyle w:val="TOC2"/>
        <w:tabs>
          <w:tab w:val="right" w:leader="dot" w:pos="8306"/>
        </w:tabs>
      </w:pPr>
      <w:hyperlink w:anchor="_Toc26638" w:history="1">
        <w:r>
          <w:rPr>
            <w:rFonts w:ascii="仿宋" w:eastAsia="仿宋" w:hAnsi="仿宋" w:cs="仿宋" w:hint="eastAsia"/>
            <w:lang w:eastAsia="zh-CN"/>
          </w:rPr>
          <w:t>(二)、社会效益增强方案</w:t>
        </w:r>
        <w:r>
          <w:tab/>
        </w:r>
        <w:r>
          <w:fldChar w:fldCharType="begin"/>
        </w:r>
        <w:r>
          <w:instrText xml:space="preserve"> PAGEREF _Toc26638 \h </w:instrText>
        </w:r>
        <w:r>
          <w:fldChar w:fldCharType="separate"/>
        </w:r>
        <w:r>
          <w:t>45</w:t>
        </w:r>
        <w:r>
          <w:fldChar w:fldCharType="end"/>
        </w:r>
      </w:hyperlink>
    </w:p>
    <w:p>
      <w:pPr>
        <w:pStyle w:val="TOC1"/>
        <w:tabs>
          <w:tab w:val="right" w:leader="dot" w:pos="8306"/>
        </w:tabs>
      </w:pPr>
      <w:hyperlink w:anchor="_Toc11870" w:history="1">
        <w:r>
          <w:rPr>
            <w:rFonts w:ascii="仿宋" w:eastAsia="仿宋" w:hAnsi="仿宋" w:cs="仿宋" w:hint="eastAsia"/>
            <w:lang w:eastAsia="zh-CN"/>
          </w:rPr>
          <w:t>十、资金管理与财务规划</w:t>
        </w:r>
        <w:r>
          <w:tab/>
        </w:r>
        <w:r>
          <w:fldChar w:fldCharType="begin"/>
        </w:r>
        <w:r>
          <w:instrText xml:space="preserve"> PAGEREF _Toc11870 \h </w:instrText>
        </w:r>
        <w:r>
          <w:fldChar w:fldCharType="separate"/>
        </w:r>
        <w:r>
          <w:t>46</w:t>
        </w:r>
        <w:r>
          <w:fldChar w:fldCharType="end"/>
        </w:r>
      </w:hyperlink>
    </w:p>
    <w:p>
      <w:pPr>
        <w:pStyle w:val="TOC2"/>
        <w:tabs>
          <w:tab w:val="right" w:leader="dot" w:pos="8306"/>
        </w:tabs>
      </w:pPr>
      <w:hyperlink w:anchor="_Toc19355" w:history="1">
        <w:r>
          <w:rPr>
            <w:rFonts w:ascii="仿宋" w:eastAsia="仿宋" w:hAnsi="仿宋" w:cs="仿宋" w:hint="eastAsia"/>
            <w:lang w:eastAsia="zh-CN"/>
          </w:rPr>
          <w:t>(一)、项目资金来源与筹措</w:t>
        </w:r>
        <w:r>
          <w:tab/>
        </w:r>
        <w:r>
          <w:fldChar w:fldCharType="begin"/>
        </w:r>
        <w:r>
          <w:instrText xml:space="preserve"> PAGEREF _Toc19355 \h </w:instrText>
        </w:r>
        <w:r>
          <w:fldChar w:fldCharType="separate"/>
        </w:r>
        <w:r>
          <w:t>46</w:t>
        </w:r>
        <w:r>
          <w:fldChar w:fldCharType="end"/>
        </w:r>
      </w:hyperlink>
    </w:p>
    <w:p>
      <w:pPr>
        <w:pStyle w:val="TOC2"/>
        <w:tabs>
          <w:tab w:val="right" w:leader="dot" w:pos="8306"/>
        </w:tabs>
      </w:pPr>
      <w:hyperlink w:anchor="_Toc24715" w:history="1">
        <w:r>
          <w:rPr>
            <w:rFonts w:ascii="仿宋" w:eastAsia="仿宋" w:hAnsi="仿宋" w:cs="仿宋" w:hint="eastAsia"/>
            <w:lang w:eastAsia="zh-CN"/>
          </w:rPr>
          <w:t>(二)、资金使用与监管</w:t>
        </w:r>
        <w:r>
          <w:tab/>
        </w:r>
        <w:r>
          <w:fldChar w:fldCharType="begin"/>
        </w:r>
        <w:r>
          <w:instrText xml:space="preserve"> PAGEREF _Toc24715 \h </w:instrText>
        </w:r>
        <w:r>
          <w:fldChar w:fldCharType="separate"/>
        </w:r>
        <w:r>
          <w:t>48</w:t>
        </w:r>
        <w:r>
          <w:fldChar w:fldCharType="end"/>
        </w:r>
      </w:hyperlink>
    </w:p>
    <w:p>
      <w:pPr>
        <w:pStyle w:val="TOC2"/>
        <w:tabs>
          <w:tab w:val="right" w:leader="dot" w:pos="8306"/>
        </w:tabs>
      </w:pPr>
      <w:hyperlink w:anchor="_Toc25651" w:history="1">
        <w:r>
          <w:rPr>
            <w:rFonts w:ascii="仿宋" w:eastAsia="仿宋" w:hAnsi="仿宋" w:cs="仿宋" w:hint="eastAsia"/>
            <w:lang w:eastAsia="zh-CN"/>
          </w:rPr>
          <w:t>(三)、财务规划与预测</w:t>
        </w:r>
        <w:r>
          <w:tab/>
        </w:r>
        <w:r>
          <w:fldChar w:fldCharType="begin"/>
        </w:r>
        <w:r>
          <w:instrText xml:space="preserve"> PAGEREF _Toc25651 \h </w:instrText>
        </w:r>
        <w:r>
          <w:fldChar w:fldCharType="separate"/>
        </w:r>
        <w:r>
          <w:t>49</w:t>
        </w:r>
        <w:r>
          <w:fldChar w:fldCharType="end"/>
        </w:r>
      </w:hyperlink>
    </w:p>
    <w:p>
      <w:pPr>
        <w:pStyle w:val="TOC1"/>
        <w:tabs>
          <w:tab w:val="right" w:leader="dot" w:pos="8306"/>
        </w:tabs>
      </w:pPr>
      <w:hyperlink w:anchor="_Toc14461" w:history="1">
        <w:r>
          <w:rPr>
            <w:rFonts w:ascii="仿宋" w:eastAsia="仿宋" w:hAnsi="仿宋" w:cs="仿宋" w:hint="eastAsia"/>
            <w:lang w:eastAsia="zh-CN"/>
          </w:rPr>
          <w:t>十一、项目质量与标准</w:t>
        </w:r>
        <w:r>
          <w:tab/>
        </w:r>
        <w:r>
          <w:fldChar w:fldCharType="begin"/>
        </w:r>
        <w:r>
          <w:instrText xml:space="preserve"> PAGEREF _Toc14461 \h </w:instrText>
        </w:r>
        <w:r>
          <w:fldChar w:fldCharType="separate"/>
        </w:r>
        <w:r>
          <w:t>50</w:t>
        </w:r>
        <w:r>
          <w:fldChar w:fldCharType="end"/>
        </w:r>
      </w:hyperlink>
    </w:p>
    <w:p>
      <w:pPr>
        <w:pStyle w:val="TOC2"/>
        <w:tabs>
          <w:tab w:val="right" w:leader="dot" w:pos="8306"/>
        </w:tabs>
      </w:pPr>
      <w:hyperlink w:anchor="_Toc27081" w:history="1">
        <w:r>
          <w:rPr>
            <w:rFonts w:ascii="仿宋" w:eastAsia="仿宋" w:hAnsi="仿宋" w:cs="仿宋" w:hint="eastAsia"/>
            <w:lang w:eastAsia="zh-CN"/>
          </w:rPr>
          <w:t>(一)、质量保障体系</w:t>
        </w:r>
        <w:r>
          <w:tab/>
        </w:r>
        <w:r>
          <w:fldChar w:fldCharType="begin"/>
        </w:r>
        <w:r>
          <w:instrText xml:space="preserve"> PAGEREF _Toc27081 \h </w:instrText>
        </w:r>
        <w:r>
          <w:fldChar w:fldCharType="separate"/>
        </w:r>
        <w:r>
          <w:t>50</w:t>
        </w:r>
        <w:r>
          <w:fldChar w:fldCharType="end"/>
        </w:r>
      </w:hyperlink>
    </w:p>
    <w:p>
      <w:pPr>
        <w:pStyle w:val="TOC2"/>
        <w:tabs>
          <w:tab w:val="right" w:leader="dot" w:pos="8306"/>
        </w:tabs>
      </w:pPr>
      <w:hyperlink w:anchor="_Toc10139" w:history="1">
        <w:r>
          <w:rPr>
            <w:rFonts w:ascii="仿宋" w:eastAsia="仿宋" w:hAnsi="仿宋" w:cs="仿宋" w:hint="eastAsia"/>
            <w:lang w:eastAsia="zh-CN"/>
          </w:rPr>
          <w:t>(二)、标准化作业流程</w:t>
        </w:r>
        <w:r>
          <w:tab/>
        </w:r>
        <w:r>
          <w:fldChar w:fldCharType="begin"/>
        </w:r>
        <w:r>
          <w:instrText xml:space="preserve"> PAGEREF _Toc10139 \h </w:instrText>
        </w:r>
        <w:r>
          <w:fldChar w:fldCharType="separate"/>
        </w:r>
        <w:r>
          <w:t>51</w:t>
        </w:r>
        <w:r>
          <w:fldChar w:fldCharType="end"/>
        </w:r>
      </w:hyperlink>
    </w:p>
    <w:p>
      <w:pPr>
        <w:pStyle w:val="TOC2"/>
        <w:tabs>
          <w:tab w:val="right" w:leader="dot" w:pos="8306"/>
        </w:tabs>
      </w:pPr>
      <w:hyperlink w:anchor="_Toc9336" w:history="1">
        <w:r>
          <w:rPr>
            <w:rFonts w:ascii="仿宋" w:eastAsia="仿宋" w:hAnsi="仿宋" w:cs="仿宋" w:hint="eastAsia"/>
            <w:lang w:eastAsia="zh-CN"/>
          </w:rPr>
          <w:t>(三)、质量监控与评估</w:t>
        </w:r>
        <w:r>
          <w:tab/>
        </w:r>
        <w:r>
          <w:fldChar w:fldCharType="begin"/>
        </w:r>
        <w:r>
          <w:instrText xml:space="preserve"> PAGEREF _Toc9336 \h </w:instrText>
        </w:r>
        <w:r>
          <w:fldChar w:fldCharType="separate"/>
        </w:r>
        <w:r>
          <w:t>53</w:t>
        </w:r>
        <w:r>
          <w:fldChar w:fldCharType="end"/>
        </w:r>
      </w:hyperlink>
    </w:p>
    <w:p>
      <w:pPr>
        <w:pStyle w:val="TOC2"/>
        <w:tabs>
          <w:tab w:val="right" w:leader="dot" w:pos="8306"/>
        </w:tabs>
      </w:pPr>
      <w:hyperlink w:anchor="_Toc18582" w:history="1">
        <w:r>
          <w:rPr>
            <w:rFonts w:ascii="仿宋" w:eastAsia="仿宋" w:hAnsi="仿宋" w:cs="仿宋" w:hint="eastAsia"/>
            <w:lang w:eastAsia="zh-CN"/>
          </w:rPr>
          <w:t>(四)、质量改进计划</w:t>
        </w:r>
        <w:r>
          <w:tab/>
        </w:r>
        <w:r>
          <w:fldChar w:fldCharType="begin"/>
        </w:r>
        <w:r>
          <w:instrText xml:space="preserve"> PAGEREF _Toc18582 \h </w:instrText>
        </w:r>
        <w:r>
          <w:fldChar w:fldCharType="separate"/>
        </w:r>
        <w:r>
          <w:t>54</w:t>
        </w:r>
        <w:r>
          <w:fldChar w:fldCharType="end"/>
        </w:r>
      </w:hyperlink>
    </w:p>
    <w:p>
      <w:pPr>
        <w:pStyle w:val="TOC1"/>
        <w:tabs>
          <w:tab w:val="right" w:leader="dot" w:pos="8306"/>
        </w:tabs>
      </w:pPr>
      <w:hyperlink w:anchor="_Toc4876" w:history="1">
        <w:r>
          <w:rPr>
            <w:rFonts w:ascii="仿宋" w:eastAsia="仿宋" w:hAnsi="仿宋" w:cs="仿宋" w:hint="eastAsia"/>
            <w:lang w:eastAsia="zh-CN"/>
          </w:rPr>
          <w:t>十二、技术创新与产业升级</w:t>
        </w:r>
        <w:r>
          <w:tab/>
        </w:r>
        <w:r>
          <w:fldChar w:fldCharType="begin"/>
        </w:r>
        <w:r>
          <w:instrText xml:space="preserve"> PAGEREF _Toc4876 \h </w:instrText>
        </w:r>
        <w:r>
          <w:fldChar w:fldCharType="separate"/>
        </w:r>
        <w:r>
          <w:t>55</w:t>
        </w:r>
        <w:r>
          <w:fldChar w:fldCharType="end"/>
        </w:r>
      </w:hyperlink>
    </w:p>
    <w:p>
      <w:pPr>
        <w:pStyle w:val="TOC2"/>
        <w:tabs>
          <w:tab w:val="right" w:leader="dot" w:pos="8306"/>
        </w:tabs>
      </w:pPr>
      <w:hyperlink w:anchor="_Toc14952" w:history="1">
        <w:r>
          <w:rPr>
            <w:rFonts w:ascii="仿宋" w:eastAsia="仿宋" w:hAnsi="仿宋" w:cs="仿宋" w:hint="eastAsia"/>
            <w:lang w:eastAsia="zh-CN"/>
          </w:rPr>
          <w:t>(一)、技术创新方向与目标</w:t>
        </w:r>
        <w:r>
          <w:tab/>
        </w:r>
        <w:r>
          <w:fldChar w:fldCharType="begin"/>
        </w:r>
        <w:r>
          <w:instrText xml:space="preserve"> PAGEREF _Toc14952 \h </w:instrText>
        </w:r>
        <w:r>
          <w:fldChar w:fldCharType="separate"/>
        </w:r>
        <w:r>
          <w:t>55</w:t>
        </w:r>
        <w:r>
          <w:fldChar w:fldCharType="end"/>
        </w:r>
      </w:hyperlink>
    </w:p>
    <w:p>
      <w:pPr>
        <w:pStyle w:val="TOC2"/>
        <w:tabs>
          <w:tab w:val="right" w:leader="dot" w:pos="8306"/>
        </w:tabs>
      </w:pPr>
      <w:hyperlink w:anchor="_Toc28300" w:history="1">
        <w:r>
          <w:rPr>
            <w:rFonts w:ascii="仿宋" w:eastAsia="仿宋" w:hAnsi="仿宋" w:cs="仿宋" w:hint="eastAsia"/>
            <w:lang w:eastAsia="zh-CN"/>
          </w:rPr>
          <w:t>(二)、产业升级路径与措施</w:t>
        </w:r>
        <w:r>
          <w:tab/>
        </w:r>
        <w:r>
          <w:fldChar w:fldCharType="begin"/>
        </w:r>
        <w:r>
          <w:instrText xml:space="preserve"> PAGEREF _Toc28300 \h </w:instrText>
        </w:r>
        <w:r>
          <w:fldChar w:fldCharType="separate"/>
        </w:r>
        <w:r>
          <w:t>56</w:t>
        </w:r>
        <w:r>
          <w:fldChar w:fldCharType="end"/>
        </w:r>
      </w:hyperlink>
    </w:p>
    <w:p>
      <w:pPr>
        <w:pStyle w:val="TOC1"/>
        <w:tabs>
          <w:tab w:val="right" w:leader="dot" w:pos="8306"/>
        </w:tabs>
      </w:pPr>
      <w:hyperlink w:anchor="_Toc22564" w:history="1">
        <w:r>
          <w:rPr>
            <w:rFonts w:ascii="仿宋" w:eastAsia="仿宋" w:hAnsi="仿宋" w:cs="仿宋" w:hint="eastAsia"/>
            <w:lang w:eastAsia="zh-CN"/>
          </w:rPr>
          <w:t>十三、合作与交流机制建立</w:t>
        </w:r>
        <w:r>
          <w:tab/>
        </w:r>
        <w:r>
          <w:fldChar w:fldCharType="begin"/>
        </w:r>
        <w:r>
          <w:instrText xml:space="preserve"> PAGEREF _Toc22564 \h </w:instrText>
        </w:r>
        <w:r>
          <w:fldChar w:fldCharType="separate"/>
        </w:r>
        <w:r>
          <w:t>58</w:t>
        </w:r>
        <w:r>
          <w:fldChar w:fldCharType="end"/>
        </w:r>
      </w:hyperlink>
    </w:p>
    <w:p>
      <w:pPr>
        <w:pStyle w:val="TOC2"/>
        <w:tabs>
          <w:tab w:val="right" w:leader="dot" w:pos="8306"/>
        </w:tabs>
      </w:pPr>
      <w:hyperlink w:anchor="_Toc15168" w:history="1">
        <w:r>
          <w:rPr>
            <w:rFonts w:ascii="仿宋" w:eastAsia="仿宋" w:hAnsi="仿宋" w:cs="仿宋" w:hint="eastAsia"/>
            <w:lang w:eastAsia="zh-CN"/>
          </w:rPr>
          <w:t>(一)、合作伙伴选择与合作方式</w:t>
        </w:r>
        <w:r>
          <w:tab/>
        </w:r>
        <w:r>
          <w:fldChar w:fldCharType="begin"/>
        </w:r>
        <w:r>
          <w:instrText xml:space="preserve"> PAGEREF _Toc15168 \h </w:instrText>
        </w:r>
        <w:r>
          <w:fldChar w:fldCharType="separate"/>
        </w:r>
        <w:r>
          <w:t>58</w:t>
        </w:r>
        <w:r>
          <w:fldChar w:fldCharType="end"/>
        </w:r>
      </w:hyperlink>
    </w:p>
    <w:p>
      <w:pPr>
        <w:pStyle w:val="TOC2"/>
        <w:tabs>
          <w:tab w:val="right" w:leader="dot" w:pos="8306"/>
        </w:tabs>
      </w:pPr>
      <w:hyperlink w:anchor="_Toc23662" w:history="1">
        <w:r>
          <w:rPr>
            <w:rFonts w:ascii="仿宋" w:eastAsia="仿宋" w:hAnsi="仿宋" w:cs="仿宋" w:hint="eastAsia"/>
            <w:lang w:eastAsia="zh-CN"/>
          </w:rPr>
          <w:t>(二)、交流与合作平台搭建</w:t>
        </w:r>
        <w:r>
          <w:tab/>
        </w:r>
        <w:r>
          <w:fldChar w:fldCharType="begin"/>
        </w:r>
        <w:r>
          <w:instrText xml:space="preserve"> PAGEREF _Toc23662 \h </w:instrText>
        </w:r>
        <w:r>
          <w:fldChar w:fldCharType="separate"/>
        </w:r>
        <w:r>
          <w:t>59</w:t>
        </w:r>
        <w:r>
          <w:fldChar w:fldCharType="end"/>
        </w:r>
      </w:hyperlink>
    </w:p>
    <w:p>
      <w:pPr>
        <w:pStyle w:val="TOC1"/>
        <w:tabs>
          <w:tab w:val="right" w:leader="dot" w:pos="8306"/>
        </w:tabs>
      </w:pPr>
      <w:hyperlink w:anchor="_Toc23249" w:history="1">
        <w:r>
          <w:rPr>
            <w:rFonts w:ascii="仿宋" w:eastAsia="仿宋" w:hAnsi="仿宋" w:cs="仿宋" w:hint="eastAsia"/>
            <w:lang w:eastAsia="zh-CN"/>
          </w:rPr>
          <w:t>十四、成果转化与推广应用</w:t>
        </w:r>
        <w:r>
          <w:tab/>
        </w:r>
        <w:r>
          <w:fldChar w:fldCharType="begin"/>
        </w:r>
        <w:r>
          <w:instrText xml:space="preserve"> PAGEREF _Toc23249 \h </w:instrText>
        </w:r>
        <w:r>
          <w:fldChar w:fldCharType="separate"/>
        </w:r>
        <w:r>
          <w:t>61</w:t>
        </w:r>
        <w:r>
          <w:fldChar w:fldCharType="end"/>
        </w:r>
      </w:hyperlink>
    </w:p>
    <w:p>
      <w:pPr>
        <w:pStyle w:val="TOC2"/>
        <w:tabs>
          <w:tab w:val="right" w:leader="dot" w:pos="8306"/>
        </w:tabs>
      </w:pPr>
      <w:hyperlink w:anchor="_Toc13718" w:history="1">
        <w:r>
          <w:rPr>
            <w:rFonts w:ascii="仿宋" w:eastAsia="仿宋" w:hAnsi="仿宋" w:cs="仿宋" w:hint="eastAsia"/>
            <w:lang w:eastAsia="zh-CN"/>
          </w:rPr>
          <w:t>(一)、成果转化策略制定</w:t>
        </w:r>
        <w:r>
          <w:tab/>
        </w:r>
        <w:r>
          <w:fldChar w:fldCharType="begin"/>
        </w:r>
        <w:r>
          <w:instrText xml:space="preserve"> PAGEREF _Toc13718 \h </w:instrText>
        </w:r>
        <w:r>
          <w:fldChar w:fldCharType="separate"/>
        </w:r>
        <w:r>
          <w:t>61</w:t>
        </w:r>
        <w:r>
          <w:fldChar w:fldCharType="end"/>
        </w:r>
      </w:hyperlink>
    </w:p>
    <w:p>
      <w:pPr>
        <w:pStyle w:val="TOC2"/>
        <w:tabs>
          <w:tab w:val="right" w:leader="dot" w:pos="8306"/>
        </w:tabs>
      </w:pPr>
      <w:hyperlink w:anchor="_Toc28781" w:history="1">
        <w:r>
          <w:rPr>
            <w:rFonts w:ascii="仿宋" w:eastAsia="仿宋" w:hAnsi="仿宋" w:cs="仿宋" w:hint="eastAsia"/>
            <w:lang w:eastAsia="zh-CN"/>
          </w:rPr>
          <w:t>(二)、成果推广应用方案</w:t>
        </w:r>
        <w:r>
          <w:tab/>
        </w:r>
        <w:r>
          <w:fldChar w:fldCharType="begin"/>
        </w:r>
        <w:r>
          <w:instrText xml:space="preserve"> PAGEREF _Toc28781 \h </w:instrText>
        </w:r>
        <w:r>
          <w:fldChar w:fldCharType="separate"/>
        </w:r>
        <w:r>
          <w:t>62</w:t>
        </w:r>
        <w:r>
          <w:fldChar w:fldCharType="end"/>
        </w:r>
      </w:hyperlink>
    </w:p>
    <w:p>
      <w:pPr>
        <w:pStyle w:val="TOC1"/>
        <w:tabs>
          <w:tab w:val="right" w:leader="dot" w:pos="8306"/>
        </w:tabs>
      </w:pPr>
      <w:hyperlink w:anchor="_Toc14250" w:history="1">
        <w:r>
          <w:rPr>
            <w:rFonts w:ascii="仿宋" w:eastAsia="仿宋" w:hAnsi="仿宋" w:cs="仿宋" w:hint="eastAsia"/>
            <w:lang w:eastAsia="zh-CN"/>
          </w:rPr>
          <w:t>十五、项目施工方案</w:t>
        </w:r>
        <w:r>
          <w:tab/>
        </w:r>
        <w:r>
          <w:fldChar w:fldCharType="begin"/>
        </w:r>
        <w:r>
          <w:instrText xml:space="preserve"> PAGEREF _Toc14250 \h </w:instrText>
        </w:r>
        <w:r>
          <w:fldChar w:fldCharType="separate"/>
        </w:r>
        <w:r>
          <w:t>64</w:t>
        </w:r>
        <w:r>
          <w:fldChar w:fldCharType="end"/>
        </w:r>
      </w:hyperlink>
    </w:p>
    <w:p>
      <w:pPr>
        <w:pStyle w:val="TOC2"/>
        <w:tabs>
          <w:tab w:val="right" w:leader="dot" w:pos="8306"/>
        </w:tabs>
      </w:pPr>
      <w:hyperlink w:anchor="_Toc12058" w:history="1">
        <w:r>
          <w:rPr>
            <w:rFonts w:ascii="仿宋" w:eastAsia="仿宋" w:hAnsi="仿宋" w:cs="仿宋" w:hint="eastAsia"/>
            <w:lang w:eastAsia="zh-CN"/>
          </w:rPr>
          <w:t>(一)、施工组织设计</w:t>
        </w:r>
        <w:r>
          <w:tab/>
        </w:r>
        <w:r>
          <w:fldChar w:fldCharType="begin"/>
        </w:r>
        <w:r>
          <w:instrText xml:space="preserve"> PAGEREF _Toc12058 \h </w:instrText>
        </w:r>
        <w:r>
          <w:fldChar w:fldCharType="separate"/>
        </w:r>
        <w:r>
          <w:t>64</w:t>
        </w:r>
        <w:r>
          <w:fldChar w:fldCharType="end"/>
        </w:r>
      </w:hyperlink>
    </w:p>
    <w:p>
      <w:pPr>
        <w:pStyle w:val="TOC2"/>
        <w:tabs>
          <w:tab w:val="right" w:leader="dot" w:pos="8306"/>
        </w:tabs>
      </w:pPr>
      <w:hyperlink w:anchor="_Toc1022" w:history="1">
        <w:r>
          <w:rPr>
            <w:rFonts w:ascii="仿宋" w:eastAsia="仿宋" w:hAnsi="仿宋" w:cs="仿宋" w:hint="eastAsia"/>
            <w:lang w:eastAsia="zh-CN"/>
          </w:rPr>
          <w:t>(二)、施工工艺与技术路线</w:t>
        </w:r>
        <w:r>
          <w:tab/>
        </w:r>
        <w:r>
          <w:fldChar w:fldCharType="begin"/>
        </w:r>
        <w:r>
          <w:instrText xml:space="preserve"> PAGEREF _Toc1022 \h </w:instrText>
        </w:r>
        <w:r>
          <w:fldChar w:fldCharType="separate"/>
        </w:r>
        <w:r>
          <w:t>65</w:t>
        </w:r>
        <w:r>
          <w:fldChar w:fldCharType="end"/>
        </w:r>
      </w:hyperlink>
    </w:p>
    <w:p>
      <w:pPr>
        <w:pStyle w:val="TOC2"/>
        <w:tabs>
          <w:tab w:val="right" w:leader="dot" w:pos="8306"/>
        </w:tabs>
      </w:pPr>
      <w:hyperlink w:anchor="_Toc11171" w:history="1">
        <w:r>
          <w:rPr>
            <w:rFonts w:ascii="仿宋" w:eastAsia="仿宋" w:hAnsi="仿宋" w:cs="仿宋" w:hint="eastAsia"/>
            <w:lang w:eastAsia="zh-CN"/>
          </w:rPr>
          <w:t>(三)、关键节点施工计划</w:t>
        </w:r>
        <w:r>
          <w:tab/>
        </w:r>
        <w:r>
          <w:fldChar w:fldCharType="begin"/>
        </w:r>
        <w:r>
          <w:instrText xml:space="preserve"> PAGEREF _Toc11171 \h </w:instrText>
        </w:r>
        <w:r>
          <w:fldChar w:fldCharType="separate"/>
        </w:r>
        <w:r>
          <w:t>66</w:t>
        </w:r>
        <w:r>
          <w:fldChar w:fldCharType="end"/>
        </w:r>
      </w:hyperlink>
    </w:p>
    <w:p>
      <w:pPr>
        <w:pStyle w:val="TOC2"/>
        <w:tabs>
          <w:tab w:val="right" w:leader="dot" w:pos="8306"/>
        </w:tabs>
      </w:pPr>
      <w:hyperlink w:anchor="_Toc31220" w:history="1">
        <w:r>
          <w:rPr>
            <w:rFonts w:ascii="仿宋" w:eastAsia="仿宋" w:hAnsi="仿宋" w:cs="仿宋" w:hint="eastAsia"/>
            <w:lang w:eastAsia="zh-CN"/>
          </w:rPr>
          <w:t>(四)、施工现场管理</w:t>
        </w:r>
        <w:r>
          <w:tab/>
        </w:r>
        <w:r>
          <w:fldChar w:fldCharType="begin"/>
        </w:r>
        <w:r>
          <w:instrText xml:space="preserve"> PAGEREF _Toc31220 \h </w:instrText>
        </w:r>
        <w:r>
          <w:fldChar w:fldCharType="separate"/>
        </w:r>
        <w:r>
          <w:t>68</w:t>
        </w:r>
        <w:r>
          <w:fldChar w:fldCharType="end"/>
        </w:r>
      </w:hyperlink>
    </w:p>
    <w:p>
      <w:pPr>
        <w:pStyle w:val="TOC1"/>
        <w:tabs>
          <w:tab w:val="right" w:leader="dot" w:pos="8306"/>
        </w:tabs>
      </w:pPr>
      <w:hyperlink w:anchor="_Toc22196" w:history="1">
        <w:r>
          <w:rPr>
            <w:rFonts w:ascii="仿宋" w:eastAsia="仿宋" w:hAnsi="仿宋" w:cs="仿宋" w:hint="eastAsia"/>
            <w:lang w:eastAsia="zh-CN"/>
          </w:rPr>
          <w:t>十六、知识产权管理与保护</w:t>
        </w:r>
        <w:r>
          <w:tab/>
        </w:r>
        <w:r>
          <w:fldChar w:fldCharType="begin"/>
        </w:r>
        <w:r>
          <w:instrText xml:space="preserve"> PAGEREF _Toc22196 \h </w:instrText>
        </w:r>
        <w:r>
          <w:fldChar w:fldCharType="separate"/>
        </w:r>
        <w:r>
          <w:t>70</w:t>
        </w:r>
        <w:r>
          <w:fldChar w:fldCharType="end"/>
        </w:r>
      </w:hyperlink>
    </w:p>
    <w:p>
      <w:pPr>
        <w:pStyle w:val="TOC2"/>
        <w:tabs>
          <w:tab w:val="right" w:leader="dot" w:pos="8306"/>
        </w:tabs>
      </w:pPr>
      <w:hyperlink w:anchor="_Toc25357" w:history="1">
        <w:r>
          <w:rPr>
            <w:rFonts w:ascii="仿宋" w:eastAsia="仿宋" w:hAnsi="仿宋" w:cs="仿宋" w:hint="eastAsia"/>
            <w:lang w:eastAsia="zh-CN"/>
          </w:rPr>
          <w:t>(一)、知识产权管理体系建设</w:t>
        </w:r>
        <w:r>
          <w:tab/>
        </w:r>
        <w:r>
          <w:fldChar w:fldCharType="begin"/>
        </w:r>
        <w:r>
          <w:instrText xml:space="preserve"> PAGEREF _Toc25357 \h </w:instrText>
        </w:r>
        <w:r>
          <w:fldChar w:fldCharType="separate"/>
        </w:r>
        <w:r>
          <w:t>70</w:t>
        </w:r>
        <w:r>
          <w:fldChar w:fldCharType="end"/>
        </w:r>
      </w:hyperlink>
    </w:p>
    <w:p>
      <w:pPr>
        <w:pStyle w:val="TOC2"/>
        <w:tabs>
          <w:tab w:val="right" w:leader="dot" w:pos="8306"/>
        </w:tabs>
      </w:pPr>
      <w:hyperlink w:anchor="_Toc10536" w:history="1">
        <w:r>
          <w:rPr>
            <w:rFonts w:ascii="仿宋" w:eastAsia="仿宋" w:hAnsi="仿宋" w:cs="仿宋" w:hint="eastAsia"/>
            <w:lang w:eastAsia="zh-CN"/>
          </w:rPr>
          <w:t>(二)、知识产权保护措施</w:t>
        </w:r>
        <w:r>
          <w:tab/>
        </w:r>
        <w:r>
          <w:fldChar w:fldCharType="begin"/>
        </w:r>
        <w:r>
          <w:instrText xml:space="preserve"> PAGEREF _Toc10536 \h </w:instrText>
        </w:r>
        <w:r>
          <w:fldChar w:fldCharType="separate"/>
        </w:r>
        <w:r>
          <w:t>71</w:t>
        </w:r>
        <w:r>
          <w:fldChar w:fldCharType="end"/>
        </w:r>
      </w:hyperlink>
    </w:p>
    <w:p>
      <w:pPr>
        <w:pStyle w:val="TOC1"/>
        <w:tabs>
          <w:tab w:val="right" w:leader="dot" w:pos="8306"/>
        </w:tabs>
      </w:pPr>
      <w:hyperlink w:anchor="_Toc23695" w:history="1">
        <w:r>
          <w:rPr>
            <w:rFonts w:ascii="仿宋" w:eastAsia="仿宋" w:hAnsi="仿宋" w:cs="仿宋" w:hint="eastAsia"/>
            <w:lang w:eastAsia="zh-CN"/>
          </w:rPr>
          <w:t>十七、创新驱动与持续发展</w:t>
        </w:r>
        <w:r>
          <w:tab/>
        </w:r>
        <w:r>
          <w:fldChar w:fldCharType="begin"/>
        </w:r>
        <w:r>
          <w:instrText xml:space="preserve"> PAGEREF _Toc23695 \h </w:instrText>
        </w:r>
        <w:r>
          <w:fldChar w:fldCharType="separate"/>
        </w:r>
        <w:r>
          <w:t>73</w:t>
        </w:r>
        <w:r>
          <w:fldChar w:fldCharType="end"/>
        </w:r>
      </w:hyperlink>
    </w:p>
    <w:p>
      <w:pPr>
        <w:pStyle w:val="TOC2"/>
        <w:tabs>
          <w:tab w:val="right" w:leader="dot" w:pos="8306"/>
        </w:tabs>
      </w:pPr>
      <w:hyperlink w:anchor="_Toc7075" w:history="1">
        <w:r>
          <w:rPr>
            <w:rFonts w:ascii="仿宋" w:eastAsia="仿宋" w:hAnsi="仿宋" w:cs="仿宋" w:hint="eastAsia"/>
            <w:lang w:eastAsia="zh-CN"/>
          </w:rPr>
          <w:t>(一)、创新驱动战略实施</w:t>
        </w:r>
        <w:r>
          <w:tab/>
        </w:r>
        <w:r>
          <w:fldChar w:fldCharType="begin"/>
        </w:r>
        <w:r>
          <w:instrText xml:space="preserve"> PAGEREF _Toc7075 \h </w:instrText>
        </w:r>
        <w:r>
          <w:fldChar w:fldCharType="separate"/>
        </w:r>
        <w:r>
          <w:t>73</w:t>
        </w:r>
        <w:r>
          <w:fldChar w:fldCharType="end"/>
        </w:r>
      </w:hyperlink>
    </w:p>
    <w:p>
      <w:pPr>
        <w:pStyle w:val="TOC2"/>
        <w:tabs>
          <w:tab w:val="right" w:leader="dot" w:pos="8306"/>
        </w:tabs>
      </w:pPr>
      <w:hyperlink w:anchor="_Toc21311" w:history="1">
        <w:r>
          <w:rPr>
            <w:rFonts w:ascii="仿宋" w:eastAsia="仿宋" w:hAnsi="仿宋" w:cs="仿宋" w:hint="eastAsia"/>
            <w:lang w:eastAsia="zh-CN"/>
          </w:rPr>
          <w:t>(二)、持续发展路径探索</w:t>
        </w:r>
        <w:r>
          <w:tab/>
        </w:r>
        <w:r>
          <w:fldChar w:fldCharType="begin"/>
        </w:r>
        <w:r>
          <w:instrText xml:space="preserve"> PAGEREF _Toc21311 \h </w:instrText>
        </w:r>
        <w:r>
          <w:fldChar w:fldCharType="separate"/>
        </w:r>
        <w:r>
          <w:t>74</w:t>
        </w:r>
        <w:r>
          <w:fldChar w:fldCharType="end"/>
        </w:r>
      </w:hyperlink>
    </w:p>
    <w:p>
      <w:pPr>
        <w:pStyle w:val="TOC1"/>
        <w:tabs>
          <w:tab w:val="right" w:leader="dot" w:pos="8306"/>
        </w:tabs>
      </w:pPr>
      <w:hyperlink w:anchor="_Toc3030" w:history="1">
        <w:r>
          <w:rPr>
            <w:rFonts w:ascii="仿宋" w:eastAsia="仿宋" w:hAnsi="仿宋" w:cs="仿宋" w:hint="eastAsia"/>
            <w:lang w:eastAsia="zh-CN"/>
          </w:rPr>
          <w:t>十八、人力资源管理与开发</w:t>
        </w:r>
        <w:r>
          <w:tab/>
        </w:r>
        <w:r>
          <w:fldChar w:fldCharType="begin"/>
        </w:r>
        <w:r>
          <w:instrText xml:space="preserve"> PAGEREF _Toc3030 \h </w:instrText>
        </w:r>
        <w:r>
          <w:fldChar w:fldCharType="separate"/>
        </w:r>
        <w:r>
          <w:t>78</w:t>
        </w:r>
        <w:r>
          <w:fldChar w:fldCharType="end"/>
        </w:r>
      </w:hyperlink>
    </w:p>
    <w:p>
      <w:pPr>
        <w:pStyle w:val="TOC2"/>
        <w:tabs>
          <w:tab w:val="right" w:leader="dot" w:pos="8306"/>
        </w:tabs>
      </w:pPr>
      <w:hyperlink w:anchor="_Toc18943" w:history="1">
        <w:r>
          <w:rPr>
            <w:rFonts w:ascii="仿宋" w:eastAsia="仿宋" w:hAnsi="仿宋" w:cs="仿宋" w:hint="eastAsia"/>
            <w:lang w:eastAsia="zh-CN"/>
          </w:rPr>
          <w:t>(一)、人力资源规划</w:t>
        </w:r>
        <w:r>
          <w:tab/>
        </w:r>
        <w:r>
          <w:fldChar w:fldCharType="begin"/>
        </w:r>
        <w:r>
          <w:instrText xml:space="preserve"> PAGEREF _Toc18943 \h </w:instrText>
        </w:r>
        <w:r>
          <w:fldChar w:fldCharType="separate"/>
        </w:r>
        <w:r>
          <w:t>78</w:t>
        </w:r>
        <w:r>
          <w:fldChar w:fldCharType="end"/>
        </w:r>
      </w:hyperlink>
    </w:p>
    <w:p>
      <w:pPr>
        <w:pStyle w:val="TOC2"/>
        <w:tabs>
          <w:tab w:val="right" w:leader="dot" w:pos="8306"/>
        </w:tabs>
      </w:pPr>
      <w:hyperlink w:anchor="_Toc1325" w:history="1">
        <w:r>
          <w:rPr>
            <w:rFonts w:ascii="仿宋" w:eastAsia="仿宋" w:hAnsi="仿宋" w:cs="仿宋" w:hint="eastAsia"/>
            <w:lang w:eastAsia="zh-CN"/>
          </w:rPr>
          <w:t>(二)、人力资源开发与培训</w:t>
        </w:r>
        <w:r>
          <w:tab/>
        </w:r>
        <w:r>
          <w:fldChar w:fldCharType="begin"/>
        </w:r>
        <w:r>
          <w:instrText xml:space="preserve"> PAGEREF _Toc1325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00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18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6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制动系统项目与土地用途规划：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制动系统项目的容积率和建筑密度：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用地控制指标通常规定了容积率和建筑密度的要求。对于制动系统项目来说，这将影响建筑物的规模和高度。必须确保项目的设计符合容积率和建筑密度的限制，以遵守用地控制法规。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制动系统项目的建筑线限制：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用地控制指标还可能规定了建筑物与街道或相邻土地的距离，这被称为建筑线限制。制动系统项目必须遵守这些规定，以确保建筑的位置符合法规。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制动系统项目的环境影响和可持续性：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用地控制指标可能包括环境保护要求，例如绿地比例和污染防控措施。对于制动系统项目，这意味着必须考虑如何保护当地生态系统、水资源和空气质量，以确保项目的可持续性。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在整个项目规划和实施过程中，与用地控制指标的合作和遵守是至关重要的。这有助于确保制动系统项目是一个合法、可持续且与城市规划一致的发展项目。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55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每个城市都有自己的规划目标和愿景，包括住宅区、商业区和工业区的平衡发展。制动系统项目需要与城市规划目标保持一致，以确保项目不会破坏城市的整体规划。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https://d.book118.com/715340342112011102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32798E"/>
    <w:rsid w:val="0F327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534034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2024-01-24T22:58:00Z</dcterms:created>
  <dcterms:modified xsi:type="dcterms:W3CDTF">2024-01-24T22:59:30Z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E54ECACE9F7E4EA39D5E0F97C13FDB7F_11</vt:lpwstr>
  </property>
  <property fmtid="{D5CDD505-2E9C-101B-9397-08002B2CF9AE}" pid="3" name="KSOProductBuildVer">
    <vt:lpwstr>2052-12.1.0.16250</vt:lpwstr>
  </property>
</Properties>
</file>