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纺织仪器，相关专用测试仪器项目规划设计蓝图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172" w:history="1">
        <w:r>
          <w:rPr>
            <w:rFonts w:ascii="仿宋" w:eastAsia="仿宋" w:hAnsi="仿宋" w:cs="仿宋" w:hint="eastAsia"/>
            <w:lang w:eastAsia="zh-CN"/>
          </w:rPr>
          <w:t>前言</w:t>
        </w:r>
        <w:r>
          <w:tab/>
        </w:r>
        <w:r>
          <w:fldChar w:fldCharType="begin"/>
        </w:r>
        <w:r>
          <w:instrText xml:space="preserve"> PAGEREF _Toc18172 \h </w:instrText>
        </w:r>
        <w:r>
          <w:fldChar w:fldCharType="separate"/>
        </w:r>
        <w:r>
          <w:t>3</w:t>
        </w:r>
        <w:r>
          <w:fldChar w:fldCharType="end"/>
        </w:r>
      </w:hyperlink>
    </w:p>
    <w:p>
      <w:pPr>
        <w:pStyle w:val="TOC1"/>
        <w:tabs>
          <w:tab w:val="right" w:leader="dot" w:pos="8306"/>
        </w:tabs>
      </w:pPr>
      <w:hyperlink w:anchor="_Toc5521" w:history="1">
        <w:r>
          <w:rPr>
            <w:rFonts w:ascii="仿宋" w:eastAsia="仿宋" w:hAnsi="仿宋" w:cs="仿宋" w:hint="eastAsia"/>
            <w:lang w:eastAsia="zh-CN"/>
          </w:rPr>
          <w:t>一、纺织仪器，相关专用测试仪器项目选址可行性分析</w:t>
        </w:r>
        <w:r>
          <w:tab/>
        </w:r>
        <w:r>
          <w:fldChar w:fldCharType="begin"/>
        </w:r>
        <w:r>
          <w:instrText xml:space="preserve"> PAGEREF _Toc5521 \h </w:instrText>
        </w:r>
        <w:r>
          <w:fldChar w:fldCharType="separate"/>
        </w:r>
        <w:r>
          <w:t>3</w:t>
        </w:r>
        <w:r>
          <w:fldChar w:fldCharType="end"/>
        </w:r>
      </w:hyperlink>
    </w:p>
    <w:p>
      <w:pPr>
        <w:pStyle w:val="TOC2"/>
        <w:tabs>
          <w:tab w:val="right" w:leader="dot" w:pos="8306"/>
        </w:tabs>
      </w:pPr>
      <w:hyperlink w:anchor="_Toc26639" w:history="1">
        <w:r>
          <w:rPr>
            <w:rFonts w:ascii="仿宋" w:eastAsia="仿宋" w:hAnsi="仿宋" w:cs="仿宋" w:hint="eastAsia"/>
            <w:lang w:eastAsia="zh-CN"/>
          </w:rPr>
          <w:t>(一)、纺织仪器，相关专用测试仪器项目选址</w:t>
        </w:r>
        <w:r>
          <w:tab/>
        </w:r>
        <w:r>
          <w:fldChar w:fldCharType="begin"/>
        </w:r>
        <w:r>
          <w:instrText xml:space="preserve"> PAGEREF _Toc26639 \h </w:instrText>
        </w:r>
        <w:r>
          <w:fldChar w:fldCharType="separate"/>
        </w:r>
        <w:r>
          <w:t>3</w:t>
        </w:r>
        <w:r>
          <w:fldChar w:fldCharType="end"/>
        </w:r>
      </w:hyperlink>
    </w:p>
    <w:p>
      <w:pPr>
        <w:pStyle w:val="TOC2"/>
        <w:tabs>
          <w:tab w:val="right" w:leader="dot" w:pos="8306"/>
        </w:tabs>
      </w:pPr>
      <w:hyperlink w:anchor="_Toc15057" w:history="1">
        <w:r>
          <w:rPr>
            <w:rFonts w:ascii="仿宋" w:eastAsia="仿宋" w:hAnsi="仿宋" w:cs="仿宋" w:hint="eastAsia"/>
            <w:lang w:eastAsia="zh-CN"/>
          </w:rPr>
          <w:t>(二)、用地控制指标</w:t>
        </w:r>
        <w:r>
          <w:tab/>
        </w:r>
        <w:r>
          <w:fldChar w:fldCharType="begin"/>
        </w:r>
        <w:r>
          <w:instrText xml:space="preserve"> PAGEREF _Toc15057 \h </w:instrText>
        </w:r>
        <w:r>
          <w:fldChar w:fldCharType="separate"/>
        </w:r>
        <w:r>
          <w:t>3</w:t>
        </w:r>
        <w:r>
          <w:fldChar w:fldCharType="end"/>
        </w:r>
      </w:hyperlink>
    </w:p>
    <w:p>
      <w:pPr>
        <w:pStyle w:val="TOC2"/>
        <w:tabs>
          <w:tab w:val="right" w:leader="dot" w:pos="8306"/>
        </w:tabs>
      </w:pPr>
      <w:hyperlink w:anchor="_Toc5386" w:history="1">
        <w:r>
          <w:rPr>
            <w:rFonts w:ascii="仿宋" w:eastAsia="仿宋" w:hAnsi="仿宋" w:cs="仿宋" w:hint="eastAsia"/>
            <w:lang w:eastAsia="zh-CN"/>
          </w:rPr>
          <w:t>(三)、节约用地措施</w:t>
        </w:r>
        <w:r>
          <w:tab/>
        </w:r>
        <w:r>
          <w:fldChar w:fldCharType="begin"/>
        </w:r>
        <w:r>
          <w:instrText xml:space="preserve"> PAGEREF _Toc5386 \h </w:instrText>
        </w:r>
        <w:r>
          <w:fldChar w:fldCharType="separate"/>
        </w:r>
        <w:r>
          <w:t>5</w:t>
        </w:r>
        <w:r>
          <w:fldChar w:fldCharType="end"/>
        </w:r>
      </w:hyperlink>
    </w:p>
    <w:p>
      <w:pPr>
        <w:pStyle w:val="TOC2"/>
        <w:tabs>
          <w:tab w:val="right" w:leader="dot" w:pos="8306"/>
        </w:tabs>
      </w:pPr>
      <w:hyperlink w:anchor="_Toc15183" w:history="1">
        <w:r>
          <w:rPr>
            <w:rFonts w:ascii="仿宋" w:eastAsia="仿宋" w:hAnsi="仿宋" w:cs="仿宋" w:hint="eastAsia"/>
            <w:lang w:eastAsia="zh-CN"/>
          </w:rPr>
          <w:t>(四)、总图布置方案</w:t>
        </w:r>
        <w:r>
          <w:tab/>
        </w:r>
        <w:r>
          <w:fldChar w:fldCharType="begin"/>
        </w:r>
        <w:r>
          <w:instrText xml:space="preserve"> PAGEREF _Toc15183 \h </w:instrText>
        </w:r>
        <w:r>
          <w:fldChar w:fldCharType="separate"/>
        </w:r>
        <w:r>
          <w:t>7</w:t>
        </w:r>
        <w:r>
          <w:fldChar w:fldCharType="end"/>
        </w:r>
      </w:hyperlink>
    </w:p>
    <w:p>
      <w:pPr>
        <w:pStyle w:val="TOC2"/>
        <w:tabs>
          <w:tab w:val="right" w:leader="dot" w:pos="8306"/>
        </w:tabs>
      </w:pPr>
      <w:hyperlink w:anchor="_Toc25700" w:history="1">
        <w:r>
          <w:rPr>
            <w:rFonts w:ascii="仿宋" w:eastAsia="仿宋" w:hAnsi="仿宋" w:cs="仿宋" w:hint="eastAsia"/>
            <w:lang w:eastAsia="zh-CN"/>
          </w:rPr>
          <w:t>(五)、选址综合评价</w:t>
        </w:r>
        <w:r>
          <w:tab/>
        </w:r>
        <w:r>
          <w:fldChar w:fldCharType="begin"/>
        </w:r>
        <w:r>
          <w:instrText xml:space="preserve"> PAGEREF _Toc25700 \h </w:instrText>
        </w:r>
        <w:r>
          <w:fldChar w:fldCharType="separate"/>
        </w:r>
        <w:r>
          <w:t>8</w:t>
        </w:r>
        <w:r>
          <w:fldChar w:fldCharType="end"/>
        </w:r>
      </w:hyperlink>
    </w:p>
    <w:p>
      <w:pPr>
        <w:pStyle w:val="TOC1"/>
        <w:tabs>
          <w:tab w:val="right" w:leader="dot" w:pos="8306"/>
        </w:tabs>
      </w:pPr>
      <w:hyperlink w:anchor="_Toc9579" w:history="1">
        <w:r>
          <w:rPr>
            <w:rFonts w:ascii="仿宋" w:eastAsia="仿宋" w:hAnsi="仿宋" w:cs="仿宋" w:hint="eastAsia"/>
            <w:lang w:eastAsia="zh-CN"/>
          </w:rPr>
          <w:t>二、纺织仪器，相关专用测试仪器项目建设背景及必要性分析</w:t>
        </w:r>
        <w:r>
          <w:tab/>
        </w:r>
        <w:r>
          <w:fldChar w:fldCharType="begin"/>
        </w:r>
        <w:r>
          <w:instrText xml:space="preserve"> PAGEREF _Toc9579 \h </w:instrText>
        </w:r>
        <w:r>
          <w:fldChar w:fldCharType="separate"/>
        </w:r>
        <w:r>
          <w:t>9</w:t>
        </w:r>
        <w:r>
          <w:fldChar w:fldCharType="end"/>
        </w:r>
      </w:hyperlink>
    </w:p>
    <w:p>
      <w:pPr>
        <w:pStyle w:val="TOC2"/>
        <w:tabs>
          <w:tab w:val="right" w:leader="dot" w:pos="8306"/>
        </w:tabs>
      </w:pPr>
      <w:hyperlink w:anchor="_Toc15794" w:history="1">
        <w:r>
          <w:rPr>
            <w:rFonts w:ascii="仿宋" w:eastAsia="仿宋" w:hAnsi="仿宋" w:cs="仿宋" w:hint="eastAsia"/>
            <w:lang w:eastAsia="zh-CN"/>
          </w:rPr>
          <w:t>(一)、纺织仪器，相关专用测试仪器项目背景分析</w:t>
        </w:r>
        <w:r>
          <w:tab/>
        </w:r>
        <w:r>
          <w:fldChar w:fldCharType="begin"/>
        </w:r>
        <w:r>
          <w:instrText xml:space="preserve"> PAGEREF _Toc15794 \h </w:instrText>
        </w:r>
        <w:r>
          <w:fldChar w:fldCharType="separate"/>
        </w:r>
        <w:r>
          <w:t>9</w:t>
        </w:r>
        <w:r>
          <w:fldChar w:fldCharType="end"/>
        </w:r>
      </w:hyperlink>
    </w:p>
    <w:p>
      <w:pPr>
        <w:pStyle w:val="TOC2"/>
        <w:tabs>
          <w:tab w:val="right" w:leader="dot" w:pos="8306"/>
        </w:tabs>
      </w:pPr>
      <w:hyperlink w:anchor="_Toc29239" w:history="1">
        <w:r>
          <w:rPr>
            <w:rFonts w:ascii="仿宋" w:eastAsia="仿宋" w:hAnsi="仿宋" w:cs="仿宋" w:hint="eastAsia"/>
            <w:lang w:eastAsia="zh-CN"/>
          </w:rPr>
          <w:t>(二)、纺织仪器，相关专用测试仪器项目建设必要性分析</w:t>
        </w:r>
        <w:r>
          <w:tab/>
        </w:r>
        <w:r>
          <w:fldChar w:fldCharType="begin"/>
        </w:r>
        <w:r>
          <w:instrText xml:space="preserve"> PAGEREF _Toc29239 \h </w:instrText>
        </w:r>
        <w:r>
          <w:fldChar w:fldCharType="separate"/>
        </w:r>
        <w:r>
          <w:t>11</w:t>
        </w:r>
        <w:r>
          <w:fldChar w:fldCharType="end"/>
        </w:r>
      </w:hyperlink>
    </w:p>
    <w:p>
      <w:pPr>
        <w:pStyle w:val="TOC1"/>
        <w:tabs>
          <w:tab w:val="right" w:leader="dot" w:pos="8306"/>
        </w:tabs>
      </w:pPr>
      <w:hyperlink w:anchor="_Toc28236" w:history="1">
        <w:r>
          <w:rPr>
            <w:rFonts w:ascii="仿宋" w:eastAsia="仿宋" w:hAnsi="仿宋" w:cs="仿宋" w:hint="eastAsia"/>
            <w:lang w:eastAsia="zh-CN"/>
          </w:rPr>
          <w:t>三、纺织仪器，相关专用测试仪器项目文档管理</w:t>
        </w:r>
        <w:r>
          <w:tab/>
        </w:r>
        <w:r>
          <w:fldChar w:fldCharType="begin"/>
        </w:r>
        <w:r>
          <w:instrText xml:space="preserve"> PAGEREF _Toc28236 \h </w:instrText>
        </w:r>
        <w:r>
          <w:fldChar w:fldCharType="separate"/>
        </w:r>
        <w:r>
          <w:t>12</w:t>
        </w:r>
        <w:r>
          <w:fldChar w:fldCharType="end"/>
        </w:r>
      </w:hyperlink>
    </w:p>
    <w:p>
      <w:pPr>
        <w:pStyle w:val="TOC2"/>
        <w:tabs>
          <w:tab w:val="right" w:leader="dot" w:pos="8306"/>
        </w:tabs>
      </w:pPr>
      <w:hyperlink w:anchor="_Toc14349" w:history="1">
        <w:r>
          <w:rPr>
            <w:rFonts w:ascii="仿宋" w:eastAsia="仿宋" w:hAnsi="仿宋" w:cs="仿宋" w:hint="eastAsia"/>
            <w:lang w:eastAsia="zh-CN"/>
          </w:rPr>
          <w:t>(一)、文档编制与审查</w:t>
        </w:r>
        <w:r>
          <w:tab/>
        </w:r>
        <w:r>
          <w:fldChar w:fldCharType="begin"/>
        </w:r>
        <w:r>
          <w:instrText xml:space="preserve"> PAGEREF _Toc14349 \h </w:instrText>
        </w:r>
        <w:r>
          <w:fldChar w:fldCharType="separate"/>
        </w:r>
        <w:r>
          <w:t>12</w:t>
        </w:r>
        <w:r>
          <w:fldChar w:fldCharType="end"/>
        </w:r>
      </w:hyperlink>
    </w:p>
    <w:p>
      <w:pPr>
        <w:pStyle w:val="TOC2"/>
        <w:tabs>
          <w:tab w:val="right" w:leader="dot" w:pos="8306"/>
        </w:tabs>
      </w:pPr>
      <w:hyperlink w:anchor="_Toc16384" w:history="1">
        <w:r>
          <w:rPr>
            <w:rFonts w:ascii="仿宋" w:eastAsia="仿宋" w:hAnsi="仿宋" w:cs="仿宋" w:hint="eastAsia"/>
            <w:lang w:eastAsia="zh-CN"/>
          </w:rPr>
          <w:t>(二)、文档发布与分发</w:t>
        </w:r>
        <w:r>
          <w:tab/>
        </w:r>
        <w:r>
          <w:fldChar w:fldCharType="begin"/>
        </w:r>
        <w:r>
          <w:instrText xml:space="preserve"> PAGEREF _Toc16384 \h </w:instrText>
        </w:r>
        <w:r>
          <w:fldChar w:fldCharType="separate"/>
        </w:r>
        <w:r>
          <w:t>14</w:t>
        </w:r>
        <w:r>
          <w:fldChar w:fldCharType="end"/>
        </w:r>
      </w:hyperlink>
    </w:p>
    <w:p>
      <w:pPr>
        <w:pStyle w:val="TOC2"/>
        <w:tabs>
          <w:tab w:val="right" w:leader="dot" w:pos="8306"/>
        </w:tabs>
      </w:pPr>
      <w:hyperlink w:anchor="_Toc23284" w:history="1">
        <w:r>
          <w:rPr>
            <w:rFonts w:ascii="仿宋" w:eastAsia="仿宋" w:hAnsi="仿宋" w:cs="仿宋" w:hint="eastAsia"/>
            <w:lang w:eastAsia="zh-CN"/>
          </w:rPr>
          <w:t>(三)、文档存档与归档</w:t>
        </w:r>
        <w:r>
          <w:tab/>
        </w:r>
        <w:r>
          <w:fldChar w:fldCharType="begin"/>
        </w:r>
        <w:r>
          <w:instrText xml:space="preserve"> PAGEREF _Toc23284 \h </w:instrText>
        </w:r>
        <w:r>
          <w:fldChar w:fldCharType="separate"/>
        </w:r>
        <w:r>
          <w:t>15</w:t>
        </w:r>
        <w:r>
          <w:fldChar w:fldCharType="end"/>
        </w:r>
      </w:hyperlink>
    </w:p>
    <w:p>
      <w:pPr>
        <w:pStyle w:val="TOC1"/>
        <w:tabs>
          <w:tab w:val="right" w:leader="dot" w:pos="8306"/>
        </w:tabs>
      </w:pPr>
      <w:hyperlink w:anchor="_Toc2654" w:history="1">
        <w:r>
          <w:rPr>
            <w:rFonts w:ascii="仿宋" w:eastAsia="仿宋" w:hAnsi="仿宋" w:cs="仿宋" w:hint="eastAsia"/>
            <w:lang w:eastAsia="zh-CN"/>
          </w:rPr>
          <w:t>四、纺织仪器，相关专用测试仪器项目可持续发展</w:t>
        </w:r>
        <w:r>
          <w:tab/>
        </w:r>
        <w:r>
          <w:fldChar w:fldCharType="begin"/>
        </w:r>
        <w:r>
          <w:instrText xml:space="preserve"> PAGEREF _Toc2654 \h </w:instrText>
        </w:r>
        <w:r>
          <w:fldChar w:fldCharType="separate"/>
        </w:r>
        <w:r>
          <w:t>16</w:t>
        </w:r>
        <w:r>
          <w:fldChar w:fldCharType="end"/>
        </w:r>
      </w:hyperlink>
    </w:p>
    <w:p>
      <w:pPr>
        <w:pStyle w:val="TOC2"/>
        <w:tabs>
          <w:tab w:val="right" w:leader="dot" w:pos="8306"/>
        </w:tabs>
      </w:pPr>
      <w:hyperlink w:anchor="_Toc28993" w:history="1">
        <w:r>
          <w:rPr>
            <w:rFonts w:ascii="仿宋" w:eastAsia="仿宋" w:hAnsi="仿宋" w:cs="仿宋" w:hint="eastAsia"/>
            <w:lang w:eastAsia="zh-CN"/>
          </w:rPr>
          <w:t>(一)、可持续战略与实践</w:t>
        </w:r>
        <w:r>
          <w:tab/>
        </w:r>
        <w:r>
          <w:fldChar w:fldCharType="begin"/>
        </w:r>
        <w:r>
          <w:instrText xml:space="preserve"> PAGEREF _Toc28993 \h </w:instrText>
        </w:r>
        <w:r>
          <w:fldChar w:fldCharType="separate"/>
        </w:r>
        <w:r>
          <w:t>16</w:t>
        </w:r>
        <w:r>
          <w:fldChar w:fldCharType="end"/>
        </w:r>
      </w:hyperlink>
    </w:p>
    <w:p>
      <w:pPr>
        <w:pStyle w:val="TOC2"/>
        <w:tabs>
          <w:tab w:val="right" w:leader="dot" w:pos="8306"/>
        </w:tabs>
      </w:pPr>
      <w:hyperlink w:anchor="_Toc15204" w:history="1">
        <w:r>
          <w:rPr>
            <w:rFonts w:ascii="仿宋" w:eastAsia="仿宋" w:hAnsi="仿宋" w:cs="仿宋" w:hint="eastAsia"/>
            <w:lang w:eastAsia="zh-CN"/>
          </w:rPr>
          <w:t>(二)、环保与社会责任</w:t>
        </w:r>
        <w:r>
          <w:tab/>
        </w:r>
        <w:r>
          <w:fldChar w:fldCharType="begin"/>
        </w:r>
        <w:r>
          <w:instrText xml:space="preserve"> PAGEREF _Toc15204 \h </w:instrText>
        </w:r>
        <w:r>
          <w:fldChar w:fldCharType="separate"/>
        </w:r>
        <w:r>
          <w:t>17</w:t>
        </w:r>
        <w:r>
          <w:fldChar w:fldCharType="end"/>
        </w:r>
      </w:hyperlink>
    </w:p>
    <w:p>
      <w:pPr>
        <w:pStyle w:val="TOC1"/>
        <w:tabs>
          <w:tab w:val="right" w:leader="dot" w:pos="8306"/>
        </w:tabs>
      </w:pPr>
      <w:hyperlink w:anchor="_Toc1547" w:history="1">
        <w:r>
          <w:rPr>
            <w:rFonts w:ascii="仿宋" w:eastAsia="仿宋" w:hAnsi="仿宋" w:cs="仿宋" w:hint="eastAsia"/>
            <w:lang w:eastAsia="zh-CN"/>
          </w:rPr>
          <w:t>五、市场分析、调研</w:t>
        </w:r>
        <w:r>
          <w:tab/>
        </w:r>
        <w:r>
          <w:fldChar w:fldCharType="begin"/>
        </w:r>
        <w:r>
          <w:instrText xml:space="preserve"> PAGEREF _Toc1547 \h </w:instrText>
        </w:r>
        <w:r>
          <w:fldChar w:fldCharType="separate"/>
        </w:r>
        <w:r>
          <w:t>18</w:t>
        </w:r>
        <w:r>
          <w:fldChar w:fldCharType="end"/>
        </w:r>
      </w:hyperlink>
    </w:p>
    <w:p>
      <w:pPr>
        <w:pStyle w:val="TOC2"/>
        <w:tabs>
          <w:tab w:val="right" w:leader="dot" w:pos="8306"/>
        </w:tabs>
      </w:pPr>
      <w:hyperlink w:anchor="_Toc31380" w:history="1">
        <w:r>
          <w:rPr>
            <w:rFonts w:ascii="仿宋" w:eastAsia="仿宋" w:hAnsi="仿宋" w:cs="仿宋" w:hint="eastAsia"/>
            <w:lang w:eastAsia="zh-CN"/>
          </w:rPr>
          <w:t>(一)、纺织仪器，相关专用测试仪器行业分析</w:t>
        </w:r>
        <w:r>
          <w:tab/>
        </w:r>
        <w:r>
          <w:fldChar w:fldCharType="begin"/>
        </w:r>
        <w:r>
          <w:instrText xml:space="preserve"> PAGEREF _Toc31380 \h </w:instrText>
        </w:r>
        <w:r>
          <w:fldChar w:fldCharType="separate"/>
        </w:r>
        <w:r>
          <w:t>18</w:t>
        </w:r>
        <w:r>
          <w:fldChar w:fldCharType="end"/>
        </w:r>
      </w:hyperlink>
    </w:p>
    <w:p>
      <w:pPr>
        <w:pStyle w:val="TOC2"/>
        <w:tabs>
          <w:tab w:val="right" w:leader="dot" w:pos="8306"/>
        </w:tabs>
      </w:pPr>
      <w:hyperlink w:anchor="_Toc28780" w:history="1">
        <w:r>
          <w:rPr>
            <w:rFonts w:ascii="仿宋" w:eastAsia="仿宋" w:hAnsi="仿宋" w:cs="仿宋" w:hint="eastAsia"/>
            <w:lang w:eastAsia="zh-CN"/>
          </w:rPr>
          <w:t>(二)、纺织仪器，相关专用测试仪器市场分析预测</w:t>
        </w:r>
        <w:r>
          <w:tab/>
        </w:r>
        <w:r>
          <w:fldChar w:fldCharType="begin"/>
        </w:r>
        <w:r>
          <w:instrText xml:space="preserve"> PAGEREF _Toc28780 \h </w:instrText>
        </w:r>
        <w:r>
          <w:fldChar w:fldCharType="separate"/>
        </w:r>
        <w:r>
          <w:t>19</w:t>
        </w:r>
        <w:r>
          <w:fldChar w:fldCharType="end"/>
        </w:r>
      </w:hyperlink>
    </w:p>
    <w:p>
      <w:pPr>
        <w:pStyle w:val="TOC1"/>
        <w:tabs>
          <w:tab w:val="right" w:leader="dot" w:pos="8306"/>
        </w:tabs>
      </w:pPr>
      <w:hyperlink w:anchor="_Toc25021" w:history="1">
        <w:r>
          <w:rPr>
            <w:rFonts w:ascii="仿宋" w:eastAsia="仿宋" w:hAnsi="仿宋" w:cs="仿宋" w:hint="eastAsia"/>
            <w:lang w:eastAsia="zh-CN"/>
          </w:rPr>
          <w:t>六、纺织仪器，相关专用测试仪器项目土建工程</w:t>
        </w:r>
        <w:r>
          <w:tab/>
        </w:r>
        <w:r>
          <w:fldChar w:fldCharType="begin"/>
        </w:r>
        <w:r>
          <w:instrText xml:space="preserve"> PAGEREF _Toc25021 \h </w:instrText>
        </w:r>
        <w:r>
          <w:fldChar w:fldCharType="separate"/>
        </w:r>
        <w:r>
          <w:t>19</w:t>
        </w:r>
        <w:r>
          <w:fldChar w:fldCharType="end"/>
        </w:r>
      </w:hyperlink>
    </w:p>
    <w:p>
      <w:pPr>
        <w:pStyle w:val="TOC2"/>
        <w:tabs>
          <w:tab w:val="right" w:leader="dot" w:pos="8306"/>
        </w:tabs>
      </w:pPr>
      <w:hyperlink w:anchor="_Toc28073" w:history="1">
        <w:r>
          <w:rPr>
            <w:rFonts w:ascii="仿宋" w:eastAsia="仿宋" w:hAnsi="仿宋" w:cs="仿宋" w:hint="eastAsia"/>
            <w:lang w:eastAsia="zh-CN"/>
          </w:rPr>
          <w:t>(一)、建筑工程设计原则</w:t>
        </w:r>
        <w:r>
          <w:tab/>
        </w:r>
        <w:r>
          <w:fldChar w:fldCharType="begin"/>
        </w:r>
        <w:r>
          <w:instrText xml:space="preserve"> PAGEREF _Toc28073 \h </w:instrText>
        </w:r>
        <w:r>
          <w:fldChar w:fldCharType="separate"/>
        </w:r>
        <w:r>
          <w:t>19</w:t>
        </w:r>
        <w:r>
          <w:fldChar w:fldCharType="end"/>
        </w:r>
      </w:hyperlink>
    </w:p>
    <w:p>
      <w:pPr>
        <w:pStyle w:val="TOC2"/>
        <w:tabs>
          <w:tab w:val="right" w:leader="dot" w:pos="8306"/>
        </w:tabs>
      </w:pPr>
      <w:hyperlink w:anchor="_Toc24827" w:history="1">
        <w:r>
          <w:rPr>
            <w:rFonts w:ascii="仿宋" w:eastAsia="仿宋" w:hAnsi="仿宋" w:cs="仿宋" w:hint="eastAsia"/>
            <w:lang w:eastAsia="zh-CN"/>
          </w:rPr>
          <w:t>(二)、土建工程设计年限及安全等级</w:t>
        </w:r>
        <w:r>
          <w:tab/>
        </w:r>
        <w:r>
          <w:fldChar w:fldCharType="begin"/>
        </w:r>
        <w:r>
          <w:instrText xml:space="preserve"> PAGEREF _Toc24827 \h </w:instrText>
        </w:r>
        <w:r>
          <w:fldChar w:fldCharType="separate"/>
        </w:r>
        <w:r>
          <w:t>21</w:t>
        </w:r>
        <w:r>
          <w:fldChar w:fldCharType="end"/>
        </w:r>
      </w:hyperlink>
    </w:p>
    <w:p>
      <w:pPr>
        <w:pStyle w:val="TOC2"/>
        <w:tabs>
          <w:tab w:val="right" w:leader="dot" w:pos="8306"/>
        </w:tabs>
      </w:pPr>
      <w:hyperlink w:anchor="_Toc23986" w:history="1">
        <w:r>
          <w:rPr>
            <w:rFonts w:ascii="仿宋" w:eastAsia="仿宋" w:hAnsi="仿宋" w:cs="仿宋" w:hint="eastAsia"/>
            <w:lang w:eastAsia="zh-CN"/>
          </w:rPr>
          <w:t>(三)、建筑工程设计总体要求</w:t>
        </w:r>
        <w:r>
          <w:tab/>
        </w:r>
        <w:r>
          <w:fldChar w:fldCharType="begin"/>
        </w:r>
        <w:r>
          <w:instrText xml:space="preserve"> PAGEREF _Toc23986 \h </w:instrText>
        </w:r>
        <w:r>
          <w:fldChar w:fldCharType="separate"/>
        </w:r>
        <w:r>
          <w:t>22</w:t>
        </w:r>
        <w:r>
          <w:fldChar w:fldCharType="end"/>
        </w:r>
      </w:hyperlink>
    </w:p>
    <w:p>
      <w:pPr>
        <w:pStyle w:val="TOC2"/>
        <w:tabs>
          <w:tab w:val="right" w:leader="dot" w:pos="8306"/>
        </w:tabs>
      </w:pPr>
      <w:hyperlink w:anchor="_Toc20407" w:history="1">
        <w:r>
          <w:rPr>
            <w:rFonts w:ascii="仿宋" w:eastAsia="仿宋" w:hAnsi="仿宋" w:cs="仿宋" w:hint="eastAsia"/>
            <w:lang w:eastAsia="zh-CN"/>
          </w:rPr>
          <w:t>(四)、土建工程建设指标</w:t>
        </w:r>
        <w:r>
          <w:tab/>
        </w:r>
        <w:r>
          <w:fldChar w:fldCharType="begin"/>
        </w:r>
        <w:r>
          <w:instrText xml:space="preserve"> PAGEREF _Toc20407 \h </w:instrText>
        </w:r>
        <w:r>
          <w:fldChar w:fldCharType="separate"/>
        </w:r>
        <w:r>
          <w:t>23</w:t>
        </w:r>
        <w:r>
          <w:fldChar w:fldCharType="end"/>
        </w:r>
      </w:hyperlink>
    </w:p>
    <w:p>
      <w:pPr>
        <w:pStyle w:val="TOC1"/>
        <w:tabs>
          <w:tab w:val="right" w:leader="dot" w:pos="8306"/>
        </w:tabs>
      </w:pPr>
      <w:hyperlink w:anchor="_Toc15519" w:history="1">
        <w:r>
          <w:rPr>
            <w:rFonts w:ascii="仿宋" w:eastAsia="仿宋" w:hAnsi="仿宋" w:cs="仿宋" w:hint="eastAsia"/>
            <w:lang w:eastAsia="zh-CN"/>
          </w:rPr>
          <w:t>七、生产安全保护</w:t>
        </w:r>
        <w:r>
          <w:tab/>
        </w:r>
        <w:r>
          <w:fldChar w:fldCharType="begin"/>
        </w:r>
        <w:r>
          <w:instrText xml:space="preserve"> PAGEREF _Toc15519 \h </w:instrText>
        </w:r>
        <w:r>
          <w:fldChar w:fldCharType="separate"/>
        </w:r>
        <w:r>
          <w:t>23</w:t>
        </w:r>
        <w:r>
          <w:fldChar w:fldCharType="end"/>
        </w:r>
      </w:hyperlink>
    </w:p>
    <w:p>
      <w:pPr>
        <w:pStyle w:val="TOC2"/>
        <w:tabs>
          <w:tab w:val="right" w:leader="dot" w:pos="8306"/>
        </w:tabs>
      </w:pPr>
      <w:hyperlink w:anchor="_Toc31407" w:history="1">
        <w:r>
          <w:rPr>
            <w:rFonts w:ascii="仿宋" w:eastAsia="仿宋" w:hAnsi="仿宋" w:cs="仿宋" w:hint="eastAsia"/>
            <w:lang w:eastAsia="zh-CN"/>
          </w:rPr>
          <w:t>(一)、消防安全</w:t>
        </w:r>
        <w:r>
          <w:tab/>
        </w:r>
        <w:r>
          <w:fldChar w:fldCharType="begin"/>
        </w:r>
        <w:r>
          <w:instrText xml:space="preserve"> PAGEREF _Toc31407 \h </w:instrText>
        </w:r>
        <w:r>
          <w:fldChar w:fldCharType="separate"/>
        </w:r>
        <w:r>
          <w:t>23</w:t>
        </w:r>
        <w:r>
          <w:fldChar w:fldCharType="end"/>
        </w:r>
      </w:hyperlink>
    </w:p>
    <w:p>
      <w:pPr>
        <w:pStyle w:val="TOC2"/>
        <w:tabs>
          <w:tab w:val="right" w:leader="dot" w:pos="8306"/>
        </w:tabs>
      </w:pPr>
      <w:hyperlink w:anchor="_Toc2324" w:history="1">
        <w:r>
          <w:rPr>
            <w:rFonts w:ascii="仿宋" w:eastAsia="仿宋" w:hAnsi="仿宋" w:cs="仿宋" w:hint="eastAsia"/>
            <w:lang w:eastAsia="zh-CN"/>
          </w:rPr>
          <w:t>(二)、防火防爆总图布置措施</w:t>
        </w:r>
        <w:r>
          <w:tab/>
        </w:r>
        <w:r>
          <w:fldChar w:fldCharType="begin"/>
        </w:r>
        <w:r>
          <w:instrText xml:space="preserve"> PAGEREF _Toc2324 \h </w:instrText>
        </w:r>
        <w:r>
          <w:fldChar w:fldCharType="separate"/>
        </w:r>
        <w:r>
          <w:t>25</w:t>
        </w:r>
        <w:r>
          <w:fldChar w:fldCharType="end"/>
        </w:r>
      </w:hyperlink>
    </w:p>
    <w:p>
      <w:pPr>
        <w:pStyle w:val="TOC2"/>
        <w:tabs>
          <w:tab w:val="right" w:leader="dot" w:pos="8306"/>
        </w:tabs>
      </w:pPr>
      <w:hyperlink w:anchor="_Toc16215" w:history="1">
        <w:r>
          <w:rPr>
            <w:rFonts w:ascii="仿宋" w:eastAsia="仿宋" w:hAnsi="仿宋" w:cs="仿宋" w:hint="eastAsia"/>
            <w:lang w:eastAsia="zh-CN"/>
          </w:rPr>
          <w:t>(三)、自然灾害防范措施</w:t>
        </w:r>
        <w:r>
          <w:tab/>
        </w:r>
        <w:r>
          <w:fldChar w:fldCharType="begin"/>
        </w:r>
        <w:r>
          <w:instrText xml:space="preserve"> PAGEREF _Toc16215 \h </w:instrText>
        </w:r>
        <w:r>
          <w:fldChar w:fldCharType="separate"/>
        </w:r>
        <w:r>
          <w:t>26</w:t>
        </w:r>
        <w:r>
          <w:fldChar w:fldCharType="end"/>
        </w:r>
      </w:hyperlink>
    </w:p>
    <w:p>
      <w:pPr>
        <w:pStyle w:val="TOC2"/>
        <w:tabs>
          <w:tab w:val="right" w:leader="dot" w:pos="8306"/>
        </w:tabs>
      </w:pPr>
      <w:hyperlink w:anchor="_Toc1707" w:history="1">
        <w:r>
          <w:rPr>
            <w:rFonts w:ascii="仿宋" w:eastAsia="仿宋" w:hAnsi="仿宋" w:cs="仿宋" w:hint="eastAsia"/>
            <w:lang w:eastAsia="zh-CN"/>
          </w:rPr>
          <w:t>(四)、安全色及安全标志使用要求</w:t>
        </w:r>
        <w:r>
          <w:tab/>
        </w:r>
        <w:r>
          <w:fldChar w:fldCharType="begin"/>
        </w:r>
        <w:r>
          <w:instrText xml:space="preserve"> PAGEREF _Toc1707 \h </w:instrText>
        </w:r>
        <w:r>
          <w:fldChar w:fldCharType="separate"/>
        </w:r>
        <w:r>
          <w:t>27</w:t>
        </w:r>
        <w:r>
          <w:fldChar w:fldCharType="end"/>
        </w:r>
      </w:hyperlink>
    </w:p>
    <w:p>
      <w:pPr>
        <w:pStyle w:val="TOC2"/>
        <w:tabs>
          <w:tab w:val="right" w:leader="dot" w:pos="8306"/>
        </w:tabs>
      </w:pPr>
      <w:hyperlink w:anchor="_Toc1799" w:history="1">
        <w:r>
          <w:rPr>
            <w:rFonts w:ascii="仿宋" w:eastAsia="仿宋" w:hAnsi="仿宋" w:cs="仿宋" w:hint="eastAsia"/>
            <w:lang w:eastAsia="zh-CN"/>
          </w:rPr>
          <w:t>(五)、防尘防毒措施</w:t>
        </w:r>
        <w:r>
          <w:tab/>
        </w:r>
        <w:r>
          <w:fldChar w:fldCharType="begin"/>
        </w:r>
        <w:r>
          <w:instrText xml:space="preserve"> PAGEREF _Toc1799 \h </w:instrText>
        </w:r>
        <w:r>
          <w:fldChar w:fldCharType="separate"/>
        </w:r>
        <w:r>
          <w:t>28</w:t>
        </w:r>
        <w:r>
          <w:fldChar w:fldCharType="end"/>
        </w:r>
      </w:hyperlink>
    </w:p>
    <w:p>
      <w:pPr>
        <w:pStyle w:val="TOC2"/>
        <w:tabs>
          <w:tab w:val="right" w:leader="dot" w:pos="8306"/>
        </w:tabs>
      </w:pPr>
      <w:hyperlink w:anchor="_Toc1243" w:history="1">
        <w:r>
          <w:rPr>
            <w:rFonts w:ascii="仿宋" w:eastAsia="仿宋" w:hAnsi="仿宋" w:cs="仿宋" w:hint="eastAsia"/>
            <w:lang w:eastAsia="zh-CN"/>
          </w:rPr>
          <w:t>(六)、防静电、触电防护及防雷措施</w:t>
        </w:r>
        <w:r>
          <w:tab/>
        </w:r>
        <w:r>
          <w:fldChar w:fldCharType="begin"/>
        </w:r>
        <w:r>
          <w:instrText xml:space="preserve"> PAGEREF _Toc1243 \h </w:instrText>
        </w:r>
        <w:r>
          <w:fldChar w:fldCharType="separate"/>
        </w:r>
        <w:r>
          <w:t>29</w:t>
        </w:r>
        <w:r>
          <w:fldChar w:fldCharType="end"/>
        </w:r>
      </w:hyperlink>
    </w:p>
    <w:p>
      <w:pPr>
        <w:pStyle w:val="TOC2"/>
        <w:tabs>
          <w:tab w:val="right" w:leader="dot" w:pos="8306"/>
        </w:tabs>
      </w:pPr>
      <w:hyperlink w:anchor="_Toc18644" w:history="1">
        <w:r>
          <w:rPr>
            <w:rFonts w:ascii="仿宋" w:eastAsia="仿宋" w:hAnsi="仿宋" w:cs="仿宋" w:hint="eastAsia"/>
            <w:lang w:eastAsia="zh-CN"/>
          </w:rPr>
          <w:t>(七)、机械设备安全保障措施</w:t>
        </w:r>
        <w:r>
          <w:tab/>
        </w:r>
        <w:r>
          <w:fldChar w:fldCharType="begin"/>
        </w:r>
        <w:r>
          <w:instrText xml:space="preserve"> PAGEREF _Toc18644 \h </w:instrText>
        </w:r>
        <w:r>
          <w:fldChar w:fldCharType="separate"/>
        </w:r>
        <w:r>
          <w:t>30</w:t>
        </w:r>
        <w:r>
          <w:fldChar w:fldCharType="end"/>
        </w:r>
      </w:hyperlink>
    </w:p>
    <w:p>
      <w:pPr>
        <w:pStyle w:val="TOC1"/>
        <w:tabs>
          <w:tab w:val="right" w:leader="dot" w:pos="8306"/>
        </w:tabs>
      </w:pPr>
      <w:hyperlink w:anchor="_Toc22009" w:history="1">
        <w:r>
          <w:rPr>
            <w:rFonts w:ascii="仿宋" w:eastAsia="仿宋" w:hAnsi="仿宋" w:cs="仿宋" w:hint="eastAsia"/>
            <w:lang w:eastAsia="zh-CN"/>
          </w:rPr>
          <w:t>八、纺织仪器，相关专用测试仪器项目风险管理</w:t>
        </w:r>
        <w:r>
          <w:tab/>
        </w:r>
        <w:r>
          <w:fldChar w:fldCharType="begin"/>
        </w:r>
        <w:r>
          <w:instrText xml:space="preserve"> PAGEREF _Toc22009 \h </w:instrText>
        </w:r>
        <w:r>
          <w:fldChar w:fldCharType="separate"/>
        </w:r>
        <w:r>
          <w:t>32</w:t>
        </w:r>
        <w:r>
          <w:fldChar w:fldCharType="end"/>
        </w:r>
      </w:hyperlink>
    </w:p>
    <w:p>
      <w:pPr>
        <w:pStyle w:val="TOC2"/>
        <w:tabs>
          <w:tab w:val="right" w:leader="dot" w:pos="8306"/>
        </w:tabs>
      </w:pPr>
      <w:hyperlink w:anchor="_Toc12045" w:history="1">
        <w:r>
          <w:rPr>
            <w:rFonts w:ascii="仿宋" w:eastAsia="仿宋" w:hAnsi="仿宋" w:cs="仿宋" w:hint="eastAsia"/>
            <w:lang w:eastAsia="zh-CN"/>
          </w:rPr>
          <w:t>(一)、风险识别与评估</w:t>
        </w:r>
        <w:r>
          <w:tab/>
        </w:r>
        <w:r>
          <w:fldChar w:fldCharType="begin"/>
        </w:r>
        <w:r>
          <w:instrText xml:space="preserve"> PAGEREF _Toc12045 \h </w:instrText>
        </w:r>
        <w:r>
          <w:fldChar w:fldCharType="separate"/>
        </w:r>
        <w:r>
          <w:t>32</w:t>
        </w:r>
        <w:r>
          <w:fldChar w:fldCharType="end"/>
        </w:r>
      </w:hyperlink>
    </w:p>
    <w:p>
      <w:pPr>
        <w:pStyle w:val="TOC2"/>
        <w:tabs>
          <w:tab w:val="right" w:leader="dot" w:pos="8306"/>
        </w:tabs>
      </w:pPr>
      <w:hyperlink w:anchor="_Toc16186" w:history="1">
        <w:r>
          <w:rPr>
            <w:rFonts w:ascii="仿宋" w:eastAsia="仿宋" w:hAnsi="仿宋" w:cs="仿宋" w:hint="eastAsia"/>
            <w:lang w:eastAsia="zh-CN"/>
          </w:rPr>
          <w:t>(二)、风险应对策略</w:t>
        </w:r>
        <w:r>
          <w:tab/>
        </w:r>
        <w:r>
          <w:fldChar w:fldCharType="begin"/>
        </w:r>
        <w:r>
          <w:instrText xml:space="preserve"> PAGEREF _Toc16186 \h </w:instrText>
        </w:r>
        <w:r>
          <w:fldChar w:fldCharType="separate"/>
        </w:r>
        <w:r>
          <w:t>33</w:t>
        </w:r>
        <w:r>
          <w:fldChar w:fldCharType="end"/>
        </w:r>
      </w:hyperlink>
    </w:p>
    <w:p>
      <w:pPr>
        <w:pStyle w:val="TOC2"/>
        <w:tabs>
          <w:tab w:val="right" w:leader="dot" w:pos="8306"/>
        </w:tabs>
      </w:pPr>
      <w:hyperlink w:anchor="_Toc9641" w:history="1">
        <w:r>
          <w:rPr>
            <w:rFonts w:ascii="仿宋" w:eastAsia="仿宋" w:hAnsi="仿宋" w:cs="仿宋" w:hint="eastAsia"/>
            <w:lang w:eastAsia="zh-CN"/>
          </w:rPr>
          <w:t>(三)、风险监控与控制</w:t>
        </w:r>
        <w:r>
          <w:tab/>
        </w:r>
        <w:r>
          <w:fldChar w:fldCharType="begin"/>
        </w:r>
        <w:r>
          <w:instrText xml:space="preserve"> PAGEREF _Toc9641 \h </w:instrText>
        </w:r>
        <w:r>
          <w:fldChar w:fldCharType="separate"/>
        </w:r>
        <w:r>
          <w:t>35</w:t>
        </w:r>
        <w:r>
          <w:fldChar w:fldCharType="end"/>
        </w:r>
      </w:hyperlink>
    </w:p>
    <w:p>
      <w:pPr>
        <w:pStyle w:val="TOC1"/>
        <w:tabs>
          <w:tab w:val="right" w:leader="dot" w:pos="8306"/>
        </w:tabs>
      </w:pPr>
      <w:hyperlink w:anchor="_Toc12777" w:history="1">
        <w:r>
          <w:rPr>
            <w:rFonts w:ascii="仿宋" w:eastAsia="仿宋" w:hAnsi="仿宋" w:cs="仿宋" w:hint="eastAsia"/>
            <w:lang w:eastAsia="zh-CN"/>
          </w:rPr>
          <w:t>九、纺织仪器，相关专用测试仪器项目人力资源培养与发展</w:t>
        </w:r>
        <w:r>
          <w:tab/>
        </w:r>
        <w:r>
          <w:fldChar w:fldCharType="begin"/>
        </w:r>
        <w:r>
          <w:instrText xml:space="preserve"> PAGEREF _Toc12777 \h </w:instrText>
        </w:r>
        <w:r>
          <w:fldChar w:fldCharType="separate"/>
        </w:r>
        <w:r>
          <w:t>36</w:t>
        </w:r>
        <w:r>
          <w:fldChar w:fldCharType="end"/>
        </w:r>
      </w:hyperlink>
    </w:p>
    <w:p>
      <w:pPr>
        <w:pStyle w:val="TOC2"/>
        <w:tabs>
          <w:tab w:val="right" w:leader="dot" w:pos="8306"/>
        </w:tabs>
      </w:pPr>
      <w:hyperlink w:anchor="_Toc305" w:history="1">
        <w:r>
          <w:rPr>
            <w:rFonts w:ascii="仿宋" w:eastAsia="仿宋" w:hAnsi="仿宋" w:cs="仿宋" w:hint="eastAsia"/>
            <w:lang w:eastAsia="zh-CN"/>
          </w:rPr>
          <w:t>(一)、人才需求与规划</w:t>
        </w:r>
        <w:r>
          <w:tab/>
        </w:r>
        <w:r>
          <w:fldChar w:fldCharType="begin"/>
        </w:r>
        <w:r>
          <w:instrText xml:space="preserve"> PAGEREF _Toc305 \h </w:instrText>
        </w:r>
        <w:r>
          <w:fldChar w:fldCharType="separate"/>
        </w:r>
        <w:r>
          <w:t>36</w:t>
        </w:r>
        <w:r>
          <w:fldChar w:fldCharType="end"/>
        </w:r>
      </w:hyperlink>
    </w:p>
    <w:p>
      <w:pPr>
        <w:pStyle w:val="TOC2"/>
        <w:tabs>
          <w:tab w:val="right" w:leader="dot" w:pos="8306"/>
        </w:tabs>
      </w:pPr>
      <w:hyperlink w:anchor="_Toc24367" w:history="1">
        <w:r>
          <w:rPr>
            <w:rFonts w:ascii="仿宋" w:eastAsia="仿宋" w:hAnsi="仿宋" w:cs="仿宋" w:hint="eastAsia"/>
            <w:lang w:eastAsia="zh-CN"/>
          </w:rPr>
          <w:t>(二)、培训与发展计划</w:t>
        </w:r>
        <w:r>
          <w:tab/>
        </w:r>
        <w:r>
          <w:fldChar w:fldCharType="begin"/>
        </w:r>
        <w:r>
          <w:instrText xml:space="preserve"> PAGEREF _Toc24367 \h </w:instrText>
        </w:r>
        <w:r>
          <w:fldChar w:fldCharType="separate"/>
        </w:r>
        <w:r>
          <w:t>37</w:t>
        </w:r>
        <w:r>
          <w:fldChar w:fldCharType="end"/>
        </w:r>
      </w:hyperlink>
    </w:p>
    <w:p>
      <w:pPr>
        <w:pStyle w:val="TOC1"/>
        <w:tabs>
          <w:tab w:val="right" w:leader="dot" w:pos="8306"/>
        </w:tabs>
      </w:pPr>
      <w:hyperlink w:anchor="_Toc10728" w:history="1">
        <w:r>
          <w:rPr>
            <w:rFonts w:ascii="仿宋" w:eastAsia="仿宋" w:hAnsi="仿宋" w:cs="仿宋" w:hint="eastAsia"/>
            <w:lang w:eastAsia="zh-CN"/>
          </w:rPr>
          <w:t>十、纺织仪器，相关专用测试仪器项目创新与研发</w:t>
        </w:r>
        <w:r>
          <w:tab/>
        </w:r>
        <w:r>
          <w:fldChar w:fldCharType="begin"/>
        </w:r>
        <w:r>
          <w:instrText xml:space="preserve"> PAGEREF _Toc10728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87" w:history="1">
        <w:r>
          <w:rPr>
            <w:rFonts w:ascii="仿宋" w:eastAsia="仿宋" w:hAnsi="仿宋" w:cs="仿宋" w:hint="eastAsia"/>
            <w:lang w:eastAsia="zh-CN"/>
          </w:rPr>
          <w:t>(一)、创新策略与方向</w:t>
        </w:r>
        <w:r>
          <w:tab/>
        </w:r>
        <w:r>
          <w:fldChar w:fldCharType="begin"/>
        </w:r>
        <w:r>
          <w:instrText xml:space="preserve"> PAGEREF _Toc787 \h </w:instrText>
        </w:r>
        <w:r>
          <w:fldChar w:fldCharType="separate"/>
        </w:r>
        <w:r>
          <w:t>37</w:t>
        </w:r>
        <w:r>
          <w:fldChar w:fldCharType="end"/>
        </w:r>
      </w:hyperlink>
    </w:p>
    <w:p>
      <w:pPr>
        <w:pStyle w:val="TOC2"/>
        <w:tabs>
          <w:tab w:val="right" w:leader="dot" w:pos="8306"/>
        </w:tabs>
      </w:pPr>
      <w:hyperlink w:anchor="_Toc21822" w:history="1">
        <w:r>
          <w:rPr>
            <w:rFonts w:ascii="仿宋" w:eastAsia="仿宋" w:hAnsi="仿宋" w:cs="仿宋" w:hint="eastAsia"/>
            <w:lang w:eastAsia="zh-CN"/>
          </w:rPr>
          <w:t>(二)、研发规划与投入</w:t>
        </w:r>
        <w:r>
          <w:tab/>
        </w:r>
        <w:r>
          <w:fldChar w:fldCharType="begin"/>
        </w:r>
        <w:r>
          <w:instrText xml:space="preserve"> PAGEREF _Toc21822 \h </w:instrText>
        </w:r>
        <w:r>
          <w:fldChar w:fldCharType="separate"/>
        </w:r>
        <w:r>
          <w:t>39</w:t>
        </w:r>
        <w:r>
          <w:fldChar w:fldCharType="end"/>
        </w:r>
      </w:hyperlink>
    </w:p>
    <w:p>
      <w:pPr>
        <w:pStyle w:val="TOC1"/>
        <w:tabs>
          <w:tab w:val="right" w:leader="dot" w:pos="8306"/>
        </w:tabs>
      </w:pPr>
      <w:hyperlink w:anchor="_Toc26794" w:history="1">
        <w:r>
          <w:rPr>
            <w:rFonts w:ascii="仿宋" w:eastAsia="仿宋" w:hAnsi="仿宋" w:cs="仿宋" w:hint="eastAsia"/>
            <w:lang w:eastAsia="zh-CN"/>
          </w:rPr>
          <w:t>十一、纺织仪器，相关专用测试仪器项目财务管理</w:t>
        </w:r>
        <w:r>
          <w:tab/>
        </w:r>
        <w:r>
          <w:fldChar w:fldCharType="begin"/>
        </w:r>
        <w:r>
          <w:instrText xml:space="preserve"> PAGEREF _Toc26794 \h </w:instrText>
        </w:r>
        <w:r>
          <w:fldChar w:fldCharType="separate"/>
        </w:r>
        <w:r>
          <w:t>41</w:t>
        </w:r>
        <w:r>
          <w:fldChar w:fldCharType="end"/>
        </w:r>
      </w:hyperlink>
    </w:p>
    <w:p>
      <w:pPr>
        <w:pStyle w:val="TOC2"/>
        <w:tabs>
          <w:tab w:val="right" w:leader="dot" w:pos="8306"/>
        </w:tabs>
      </w:pPr>
      <w:hyperlink w:anchor="_Toc26577" w:history="1">
        <w:r>
          <w:rPr>
            <w:rFonts w:ascii="仿宋" w:eastAsia="仿宋" w:hAnsi="仿宋" w:cs="仿宋" w:hint="eastAsia"/>
            <w:lang w:eastAsia="zh-CN"/>
          </w:rPr>
          <w:t>(一)、资金需求大</w:t>
        </w:r>
        <w:r>
          <w:tab/>
        </w:r>
        <w:r>
          <w:fldChar w:fldCharType="begin"/>
        </w:r>
        <w:r>
          <w:instrText xml:space="preserve"> PAGEREF _Toc26577 \h </w:instrText>
        </w:r>
        <w:r>
          <w:fldChar w:fldCharType="separate"/>
        </w:r>
        <w:r>
          <w:t>41</w:t>
        </w:r>
        <w:r>
          <w:fldChar w:fldCharType="end"/>
        </w:r>
      </w:hyperlink>
    </w:p>
    <w:p>
      <w:pPr>
        <w:pStyle w:val="TOC2"/>
        <w:tabs>
          <w:tab w:val="right" w:leader="dot" w:pos="8306"/>
        </w:tabs>
      </w:pPr>
      <w:hyperlink w:anchor="_Toc30857" w:history="1">
        <w:r>
          <w:rPr>
            <w:rFonts w:ascii="仿宋" w:eastAsia="仿宋" w:hAnsi="仿宋" w:cs="仿宋" w:hint="eastAsia"/>
            <w:lang w:eastAsia="zh-CN"/>
          </w:rPr>
          <w:t>(二)、研发周期长</w:t>
        </w:r>
        <w:r>
          <w:tab/>
        </w:r>
        <w:r>
          <w:fldChar w:fldCharType="begin"/>
        </w:r>
        <w:r>
          <w:instrText xml:space="preserve"> PAGEREF _Toc30857 \h </w:instrText>
        </w:r>
        <w:r>
          <w:fldChar w:fldCharType="separate"/>
        </w:r>
        <w:r>
          <w:t>42</w:t>
        </w:r>
        <w:r>
          <w:fldChar w:fldCharType="end"/>
        </w:r>
      </w:hyperlink>
    </w:p>
    <w:p>
      <w:pPr>
        <w:pStyle w:val="TOC2"/>
        <w:tabs>
          <w:tab w:val="right" w:leader="dot" w:pos="8306"/>
        </w:tabs>
      </w:pPr>
      <w:hyperlink w:anchor="_Toc11404" w:history="1">
        <w:r>
          <w:rPr>
            <w:rFonts w:ascii="仿宋" w:eastAsia="仿宋" w:hAnsi="仿宋" w:cs="仿宋" w:hint="eastAsia"/>
            <w:lang w:eastAsia="zh-CN"/>
          </w:rPr>
          <w:t>(三)、市场风险大</w:t>
        </w:r>
        <w:r>
          <w:tab/>
        </w:r>
        <w:r>
          <w:fldChar w:fldCharType="begin"/>
        </w:r>
        <w:r>
          <w:instrText xml:space="preserve"> PAGEREF _Toc11404 \h </w:instrText>
        </w:r>
        <w:r>
          <w:fldChar w:fldCharType="separate"/>
        </w:r>
        <w:r>
          <w:t>43</w:t>
        </w:r>
        <w:r>
          <w:fldChar w:fldCharType="end"/>
        </w:r>
      </w:hyperlink>
    </w:p>
    <w:p>
      <w:pPr>
        <w:pStyle w:val="TOC2"/>
        <w:tabs>
          <w:tab w:val="right" w:leader="dot" w:pos="8306"/>
        </w:tabs>
      </w:pPr>
      <w:hyperlink w:anchor="_Toc27633" w:history="1">
        <w:r>
          <w:rPr>
            <w:rFonts w:ascii="仿宋" w:eastAsia="仿宋" w:hAnsi="仿宋" w:cs="仿宋" w:hint="eastAsia"/>
            <w:lang w:eastAsia="zh-CN"/>
          </w:rPr>
          <w:t>(四)、利润率高</w:t>
        </w:r>
        <w:r>
          <w:tab/>
        </w:r>
        <w:r>
          <w:fldChar w:fldCharType="begin"/>
        </w:r>
        <w:r>
          <w:instrText xml:space="preserve"> PAGEREF _Toc27633 \h </w:instrText>
        </w:r>
        <w:r>
          <w:fldChar w:fldCharType="separate"/>
        </w:r>
        <w:r>
          <w:t>46</w:t>
        </w:r>
        <w:r>
          <w:fldChar w:fldCharType="end"/>
        </w:r>
      </w:hyperlink>
    </w:p>
    <w:p>
      <w:pPr>
        <w:pStyle w:val="TOC1"/>
        <w:tabs>
          <w:tab w:val="right" w:leader="dot" w:pos="8306"/>
        </w:tabs>
      </w:pPr>
      <w:hyperlink w:anchor="_Toc12707" w:history="1">
        <w:r>
          <w:rPr>
            <w:rFonts w:ascii="仿宋" w:eastAsia="仿宋" w:hAnsi="仿宋" w:cs="仿宋" w:hint="eastAsia"/>
            <w:lang w:eastAsia="zh-CN"/>
          </w:rPr>
          <w:t>十二、纺织仪器，相关专用测试仪器项目社会影响</w:t>
        </w:r>
        <w:r>
          <w:tab/>
        </w:r>
        <w:r>
          <w:fldChar w:fldCharType="begin"/>
        </w:r>
        <w:r>
          <w:instrText xml:space="preserve"> PAGEREF _Toc12707 \h </w:instrText>
        </w:r>
        <w:r>
          <w:fldChar w:fldCharType="separate"/>
        </w:r>
        <w:r>
          <w:t>48</w:t>
        </w:r>
        <w:r>
          <w:fldChar w:fldCharType="end"/>
        </w:r>
      </w:hyperlink>
    </w:p>
    <w:p>
      <w:pPr>
        <w:pStyle w:val="TOC2"/>
        <w:tabs>
          <w:tab w:val="right" w:leader="dot" w:pos="8306"/>
        </w:tabs>
      </w:pPr>
      <w:hyperlink w:anchor="_Toc21083" w:history="1">
        <w:r>
          <w:rPr>
            <w:rFonts w:ascii="仿宋" w:eastAsia="仿宋" w:hAnsi="仿宋" w:cs="仿宋" w:hint="eastAsia"/>
            <w:lang w:eastAsia="zh-CN"/>
          </w:rPr>
          <w:t>(一)、社会责任与义务</w:t>
        </w:r>
        <w:r>
          <w:tab/>
        </w:r>
        <w:r>
          <w:fldChar w:fldCharType="begin"/>
        </w:r>
        <w:r>
          <w:instrText xml:space="preserve"> PAGEREF _Toc21083 \h </w:instrText>
        </w:r>
        <w:r>
          <w:fldChar w:fldCharType="separate"/>
        </w:r>
        <w:r>
          <w:t>48</w:t>
        </w:r>
        <w:r>
          <w:fldChar w:fldCharType="end"/>
        </w:r>
      </w:hyperlink>
    </w:p>
    <w:p>
      <w:pPr>
        <w:pStyle w:val="TOC2"/>
        <w:tabs>
          <w:tab w:val="right" w:leader="dot" w:pos="8306"/>
        </w:tabs>
      </w:pPr>
      <w:hyperlink w:anchor="_Toc25208" w:history="1">
        <w:r>
          <w:rPr>
            <w:rFonts w:ascii="仿宋" w:eastAsia="仿宋" w:hAnsi="仿宋" w:cs="仿宋" w:hint="eastAsia"/>
            <w:lang w:eastAsia="zh-CN"/>
          </w:rPr>
          <w:t>(二)、社会参与与沟通</w:t>
        </w:r>
        <w:r>
          <w:tab/>
        </w:r>
        <w:r>
          <w:fldChar w:fldCharType="begin"/>
        </w:r>
        <w:r>
          <w:instrText xml:space="preserve"> PAGEREF _Toc25208 \h </w:instrText>
        </w:r>
        <w:r>
          <w:fldChar w:fldCharType="separate"/>
        </w:r>
        <w:r>
          <w:t>49</w:t>
        </w:r>
        <w:r>
          <w:fldChar w:fldCharType="end"/>
        </w:r>
      </w:hyperlink>
    </w:p>
    <w:p>
      <w:pPr>
        <w:pStyle w:val="TOC1"/>
        <w:tabs>
          <w:tab w:val="right" w:leader="dot" w:pos="8306"/>
        </w:tabs>
      </w:pPr>
      <w:hyperlink w:anchor="_Toc17475" w:history="1">
        <w:r>
          <w:rPr>
            <w:rFonts w:ascii="仿宋" w:eastAsia="仿宋" w:hAnsi="仿宋" w:cs="仿宋" w:hint="eastAsia"/>
            <w:lang w:eastAsia="zh-CN"/>
          </w:rPr>
          <w:t>十三、利益相关者分析与沟通计划</w:t>
        </w:r>
        <w:r>
          <w:tab/>
        </w:r>
        <w:r>
          <w:fldChar w:fldCharType="begin"/>
        </w:r>
        <w:r>
          <w:instrText xml:space="preserve"> PAGEREF _Toc17475 \h </w:instrText>
        </w:r>
        <w:r>
          <w:fldChar w:fldCharType="separate"/>
        </w:r>
        <w:r>
          <w:t>50</w:t>
        </w:r>
        <w:r>
          <w:fldChar w:fldCharType="end"/>
        </w:r>
      </w:hyperlink>
    </w:p>
    <w:p>
      <w:pPr>
        <w:pStyle w:val="TOC2"/>
        <w:tabs>
          <w:tab w:val="right" w:leader="dot" w:pos="8306"/>
        </w:tabs>
      </w:pPr>
      <w:hyperlink w:anchor="_Toc28082" w:history="1">
        <w:r>
          <w:rPr>
            <w:rFonts w:ascii="仿宋" w:eastAsia="仿宋" w:hAnsi="仿宋" w:cs="仿宋" w:hint="eastAsia"/>
            <w:lang w:eastAsia="zh-CN"/>
          </w:rPr>
          <w:t>(一)、利益相关者分析</w:t>
        </w:r>
        <w:r>
          <w:tab/>
        </w:r>
        <w:r>
          <w:fldChar w:fldCharType="begin"/>
        </w:r>
        <w:r>
          <w:instrText xml:space="preserve"> PAGEREF _Toc28082 \h </w:instrText>
        </w:r>
        <w:r>
          <w:fldChar w:fldCharType="separate"/>
        </w:r>
        <w:r>
          <w:t>50</w:t>
        </w:r>
        <w:r>
          <w:fldChar w:fldCharType="end"/>
        </w:r>
      </w:hyperlink>
    </w:p>
    <w:p>
      <w:pPr>
        <w:pStyle w:val="TOC2"/>
        <w:tabs>
          <w:tab w:val="right" w:leader="dot" w:pos="8306"/>
        </w:tabs>
      </w:pPr>
      <w:hyperlink w:anchor="_Toc13665" w:history="1">
        <w:r>
          <w:rPr>
            <w:rFonts w:ascii="仿宋" w:eastAsia="仿宋" w:hAnsi="仿宋" w:cs="仿宋" w:hint="eastAsia"/>
            <w:lang w:eastAsia="zh-CN"/>
          </w:rPr>
          <w:t>(二)、沟通计划</w:t>
        </w:r>
        <w:r>
          <w:tab/>
        </w:r>
        <w:r>
          <w:fldChar w:fldCharType="begin"/>
        </w:r>
        <w:r>
          <w:instrText xml:space="preserve"> PAGEREF _Toc13665 \h </w:instrText>
        </w:r>
        <w:r>
          <w:fldChar w:fldCharType="separate"/>
        </w:r>
        <w:r>
          <w:t>51</w:t>
        </w:r>
        <w:r>
          <w:fldChar w:fldCharType="end"/>
        </w:r>
      </w:hyperlink>
    </w:p>
    <w:p>
      <w:pPr>
        <w:pStyle w:val="TOC1"/>
        <w:tabs>
          <w:tab w:val="right" w:leader="dot" w:pos="8306"/>
        </w:tabs>
      </w:pPr>
      <w:hyperlink w:anchor="_Toc16657" w:history="1">
        <w:r>
          <w:rPr>
            <w:rFonts w:ascii="仿宋" w:eastAsia="仿宋" w:hAnsi="仿宋" w:cs="仿宋" w:hint="eastAsia"/>
            <w:lang w:eastAsia="zh-CN"/>
          </w:rPr>
          <w:t>十四、纺织仪器，相关专用测试仪器项目变更管理</w:t>
        </w:r>
        <w:r>
          <w:tab/>
        </w:r>
        <w:r>
          <w:fldChar w:fldCharType="begin"/>
        </w:r>
        <w:r>
          <w:instrText xml:space="preserve"> PAGEREF _Toc16657 \h </w:instrText>
        </w:r>
        <w:r>
          <w:fldChar w:fldCharType="separate"/>
        </w:r>
        <w:r>
          <w:t>53</w:t>
        </w:r>
        <w:r>
          <w:fldChar w:fldCharType="end"/>
        </w:r>
      </w:hyperlink>
    </w:p>
    <w:p>
      <w:pPr>
        <w:pStyle w:val="TOC2"/>
        <w:tabs>
          <w:tab w:val="right" w:leader="dot" w:pos="8306"/>
        </w:tabs>
      </w:pPr>
      <w:hyperlink w:anchor="_Toc10683" w:history="1">
        <w:r>
          <w:rPr>
            <w:rFonts w:ascii="仿宋" w:eastAsia="仿宋" w:hAnsi="仿宋" w:cs="仿宋" w:hint="eastAsia"/>
            <w:lang w:eastAsia="zh-CN"/>
          </w:rPr>
          <w:t>(一)、变更申请与评估</w:t>
        </w:r>
        <w:r>
          <w:tab/>
        </w:r>
        <w:r>
          <w:fldChar w:fldCharType="begin"/>
        </w:r>
        <w:r>
          <w:instrText xml:space="preserve"> PAGEREF _Toc10683 \h </w:instrText>
        </w:r>
        <w:r>
          <w:fldChar w:fldCharType="separate"/>
        </w:r>
        <w:r>
          <w:t>53</w:t>
        </w:r>
        <w:r>
          <w:fldChar w:fldCharType="end"/>
        </w:r>
      </w:hyperlink>
    </w:p>
    <w:p>
      <w:pPr>
        <w:pStyle w:val="TOC2"/>
        <w:tabs>
          <w:tab w:val="right" w:leader="dot" w:pos="8306"/>
        </w:tabs>
      </w:pPr>
      <w:hyperlink w:anchor="_Toc28858" w:history="1">
        <w:r>
          <w:rPr>
            <w:rFonts w:ascii="仿宋" w:eastAsia="仿宋" w:hAnsi="仿宋" w:cs="仿宋" w:hint="eastAsia"/>
            <w:lang w:eastAsia="zh-CN"/>
          </w:rPr>
          <w:t>(二)、变更实施与控制</w:t>
        </w:r>
        <w:r>
          <w:tab/>
        </w:r>
        <w:r>
          <w:fldChar w:fldCharType="begin"/>
        </w:r>
        <w:r>
          <w:instrText xml:space="preserve"> PAGEREF _Toc28858 \h </w:instrText>
        </w:r>
        <w:r>
          <w:fldChar w:fldCharType="separate"/>
        </w:r>
        <w:r>
          <w:t>53</w:t>
        </w:r>
        <w:r>
          <w:fldChar w:fldCharType="end"/>
        </w:r>
      </w:hyperlink>
    </w:p>
    <w:p>
      <w:pPr>
        <w:pStyle w:val="TOC1"/>
        <w:tabs>
          <w:tab w:val="right" w:leader="dot" w:pos="8306"/>
        </w:tabs>
      </w:pPr>
      <w:hyperlink w:anchor="_Toc27700" w:history="1">
        <w:r>
          <w:rPr>
            <w:rFonts w:ascii="仿宋" w:eastAsia="仿宋" w:hAnsi="仿宋" w:cs="仿宋" w:hint="eastAsia"/>
            <w:lang w:eastAsia="zh-CN"/>
          </w:rPr>
          <w:t>十五、纺织仪器，相关专用测试仪器项目实施保障措施</w:t>
        </w:r>
        <w:r>
          <w:tab/>
        </w:r>
        <w:r>
          <w:fldChar w:fldCharType="begin"/>
        </w:r>
        <w:r>
          <w:instrText xml:space="preserve"> PAGEREF _Toc27700 \h </w:instrText>
        </w:r>
        <w:r>
          <w:fldChar w:fldCharType="separate"/>
        </w:r>
        <w:r>
          <w:t>54</w:t>
        </w:r>
        <w:r>
          <w:fldChar w:fldCharType="end"/>
        </w:r>
      </w:hyperlink>
    </w:p>
    <w:p>
      <w:pPr>
        <w:pStyle w:val="TOC2"/>
        <w:tabs>
          <w:tab w:val="right" w:leader="dot" w:pos="8306"/>
        </w:tabs>
      </w:pPr>
      <w:hyperlink w:anchor="_Toc19988" w:history="1">
        <w:r>
          <w:rPr>
            <w:rFonts w:ascii="仿宋" w:eastAsia="仿宋" w:hAnsi="仿宋" w:cs="仿宋" w:hint="eastAsia"/>
            <w:lang w:eastAsia="zh-CN"/>
          </w:rPr>
          <w:t>(一)、纺织仪器，相关专用测试仪器项目实施保障机制</w:t>
        </w:r>
        <w:r>
          <w:tab/>
        </w:r>
        <w:r>
          <w:fldChar w:fldCharType="begin"/>
        </w:r>
        <w:r>
          <w:instrText xml:space="preserve"> PAGEREF _Toc19988 \h </w:instrText>
        </w:r>
        <w:r>
          <w:fldChar w:fldCharType="separate"/>
        </w:r>
        <w:r>
          <w:t>54</w:t>
        </w:r>
        <w:r>
          <w:fldChar w:fldCharType="end"/>
        </w:r>
      </w:hyperlink>
    </w:p>
    <w:p>
      <w:pPr>
        <w:pStyle w:val="TOC2"/>
        <w:tabs>
          <w:tab w:val="right" w:leader="dot" w:pos="8306"/>
        </w:tabs>
      </w:pPr>
      <w:hyperlink w:anchor="_Toc6776" w:history="1">
        <w:r>
          <w:rPr>
            <w:rFonts w:ascii="仿宋" w:eastAsia="仿宋" w:hAnsi="仿宋" w:cs="仿宋" w:hint="eastAsia"/>
            <w:lang w:eastAsia="zh-CN"/>
          </w:rPr>
          <w:t>(二)、纺织仪器，相关专用测试仪器项目法律合规要求</w:t>
        </w:r>
        <w:r>
          <w:tab/>
        </w:r>
        <w:r>
          <w:fldChar w:fldCharType="begin"/>
        </w:r>
        <w:r>
          <w:instrText xml:space="preserve"> PAGEREF _Toc6776 \h </w:instrText>
        </w:r>
        <w:r>
          <w:fldChar w:fldCharType="separate"/>
        </w:r>
        <w:r>
          <w:t>58</w:t>
        </w:r>
        <w:r>
          <w:fldChar w:fldCharType="end"/>
        </w:r>
      </w:hyperlink>
    </w:p>
    <w:p>
      <w:pPr>
        <w:pStyle w:val="TOC2"/>
        <w:tabs>
          <w:tab w:val="right" w:leader="dot" w:pos="8306"/>
        </w:tabs>
      </w:pPr>
      <w:hyperlink w:anchor="_Toc21107" w:history="1">
        <w:r>
          <w:rPr>
            <w:rFonts w:ascii="仿宋" w:eastAsia="仿宋" w:hAnsi="仿宋" w:cs="仿宋" w:hint="eastAsia"/>
            <w:lang w:eastAsia="zh-CN"/>
          </w:rPr>
          <w:t>(三)、纺织仪器，相关专用测试仪器项目合同管理与法律事务</w:t>
        </w:r>
        <w:r>
          <w:tab/>
        </w:r>
        <w:r>
          <w:fldChar w:fldCharType="begin"/>
        </w:r>
        <w:r>
          <w:instrText xml:space="preserve"> PAGEREF _Toc21107 \h </w:instrText>
        </w:r>
        <w:r>
          <w:fldChar w:fldCharType="separate"/>
        </w:r>
        <w:r>
          <w:t>63</w:t>
        </w:r>
        <w:r>
          <w:fldChar w:fldCharType="end"/>
        </w:r>
      </w:hyperlink>
    </w:p>
    <w:p>
      <w:pPr>
        <w:pStyle w:val="TOC2"/>
        <w:tabs>
          <w:tab w:val="right" w:leader="dot" w:pos="8306"/>
        </w:tabs>
      </w:pPr>
      <w:hyperlink w:anchor="_Toc14718" w:history="1">
        <w:r>
          <w:rPr>
            <w:rFonts w:ascii="仿宋" w:eastAsia="仿宋" w:hAnsi="仿宋" w:cs="仿宋" w:hint="eastAsia"/>
            <w:lang w:eastAsia="zh-CN"/>
          </w:rPr>
          <w:t>(四)、纺织仪器，相关专用测试仪器项目知识产权保护策略</w:t>
        </w:r>
        <w:r>
          <w:tab/>
        </w:r>
        <w:r>
          <w:fldChar w:fldCharType="begin"/>
        </w:r>
        <w:r>
          <w:instrText xml:space="preserve"> PAGEREF _Toc14718 \h </w:instrText>
        </w:r>
        <w:r>
          <w:fldChar w:fldCharType="separate"/>
        </w:r>
        <w:r>
          <w:t>69</w:t>
        </w:r>
        <w:r>
          <w:fldChar w:fldCharType="end"/>
        </w:r>
      </w:hyperlink>
    </w:p>
    <w:p>
      <w:pPr>
        <w:pStyle w:val="TOC1"/>
        <w:tabs>
          <w:tab w:val="right" w:leader="dot" w:pos="8306"/>
        </w:tabs>
      </w:pPr>
      <w:hyperlink w:anchor="_Toc25627" w:history="1">
        <w:r>
          <w:rPr>
            <w:rFonts w:ascii="仿宋" w:eastAsia="仿宋" w:hAnsi="仿宋" w:cs="仿宋" w:hint="eastAsia"/>
            <w:lang w:eastAsia="zh-CN"/>
          </w:rPr>
          <w:t>十六、纺织仪器，相关专用测试仪器项目工程方案分析</w:t>
        </w:r>
        <w:r>
          <w:tab/>
        </w:r>
        <w:r>
          <w:fldChar w:fldCharType="begin"/>
        </w:r>
        <w:r>
          <w:instrText xml:space="preserve"> PAGEREF _Toc25627 \h </w:instrText>
        </w:r>
        <w:r>
          <w:fldChar w:fldCharType="separate"/>
        </w:r>
        <w:r>
          <w:t>72</w:t>
        </w:r>
        <w:r>
          <w:fldChar w:fldCharType="end"/>
        </w:r>
      </w:hyperlink>
    </w:p>
    <w:p>
      <w:pPr>
        <w:pStyle w:val="TOC2"/>
        <w:tabs>
          <w:tab w:val="right" w:leader="dot" w:pos="8306"/>
        </w:tabs>
      </w:pPr>
      <w:hyperlink w:anchor="_Toc24315" w:history="1">
        <w:r>
          <w:rPr>
            <w:rFonts w:ascii="仿宋" w:eastAsia="仿宋" w:hAnsi="仿宋" w:cs="仿宋" w:hint="eastAsia"/>
            <w:lang w:eastAsia="zh-CN"/>
          </w:rPr>
          <w:t>(一)、建筑工程设计原则</w:t>
        </w:r>
        <w:r>
          <w:tab/>
        </w:r>
        <w:r>
          <w:fldChar w:fldCharType="begin"/>
        </w:r>
        <w:r>
          <w:instrText xml:space="preserve"> PAGEREF _Toc24315 \h </w:instrText>
        </w:r>
        <w:r>
          <w:fldChar w:fldCharType="separate"/>
        </w:r>
        <w:r>
          <w:t>72</w:t>
        </w:r>
        <w:r>
          <w:fldChar w:fldCharType="end"/>
        </w:r>
      </w:hyperlink>
    </w:p>
    <w:p>
      <w:pPr>
        <w:pStyle w:val="TOC2"/>
        <w:tabs>
          <w:tab w:val="right" w:leader="dot" w:pos="8306"/>
        </w:tabs>
      </w:pPr>
      <w:hyperlink w:anchor="_Toc28773" w:history="1">
        <w:r>
          <w:rPr>
            <w:rFonts w:ascii="仿宋" w:eastAsia="仿宋" w:hAnsi="仿宋" w:cs="仿宋" w:hint="eastAsia"/>
            <w:lang w:eastAsia="zh-CN"/>
          </w:rPr>
          <w:t>(二)、土建工程建设指标</w:t>
        </w:r>
        <w:r>
          <w:tab/>
        </w:r>
        <w:r>
          <w:fldChar w:fldCharType="begin"/>
        </w:r>
        <w:r>
          <w:instrText xml:space="preserve"> PAGEREF _Toc28773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17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521"/>
      <w:r>
        <w:rPr>
          <w:rFonts w:ascii="仿宋" w:eastAsia="仿宋" w:hAnsi="仿宋" w:cs="仿宋" w:hint="eastAsia"/>
          <w:sz w:val="28"/>
          <w:lang w:eastAsia="zh-CN"/>
        </w:rPr>
        <w:t>一、纺织仪器，相关专用测试仪器项目选址可行性分析</w:t>
      </w:r>
      <w:bookmarkEnd w:id="2"/>
    </w:p>
    <w:p>
      <w:pPr>
        <w:pStyle w:val="Heading2"/>
        <w:rPr>
          <w:rFonts w:ascii="仿宋" w:eastAsia="仿宋" w:hAnsi="仿宋" w:cs="仿宋" w:hint="eastAsia"/>
          <w:lang w:eastAsia="zh-CN"/>
        </w:rPr>
      </w:pPr>
      <w:bookmarkStart w:id="3" w:name="_Toc26639"/>
      <w:r>
        <w:rPr>
          <w:rFonts w:ascii="仿宋" w:eastAsia="仿宋" w:hAnsi="仿宋" w:cs="仿宋" w:hint="eastAsia"/>
          <w:lang w:eastAsia="zh-CN"/>
        </w:rPr>
        <w:t>(一)、纺织仪器，相关专用测试仪器项目选址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该纺织仪器，相关专用测试仪器项目选址位于XX省XX市XX区XXX街道</w:t>
      </w:r>
    </w:p>
    <w:p>
      <w:pPr>
        <w:pStyle w:val="Heading2"/>
        <w:ind w:firstLine="560" w:firstLineChars="200"/>
        <w:rPr>
          <w:rFonts w:ascii="仿宋" w:eastAsia="仿宋" w:hAnsi="仿宋" w:cs="仿宋" w:hint="eastAsia"/>
          <w:sz w:val="28"/>
          <w:lang w:eastAsia="zh-CN"/>
        </w:rPr>
      </w:pPr>
      <w:bookmarkStart w:id="4" w:name="_Toc1505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纺织仪器，相关专用测试仪器项目的征地面积将根据纺织仪器，相关专用测试仪器项目的实际规模和需求进行精确规划。具体面积XXX平方米，旨在确保纺织仪器，相关专用测试仪器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净用地面积是在征地面积基础上去除不可利用面积后的实际可开发用地。具体面积XXX平方米，考虑到环保、交通、安全等多方面因素，以确保纺织仪器，相关专用测试仪器项目在整体利用效率上达到最优。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纺织仪器，相关专用测试仪器项目计划建设的建筑总规模具体面积XXX平方米。这一规模的确定综合考虑了纺织仪器，相关专用测试仪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纺织仪器，相关专用测试仪器项目用地中被规划为绿地的比例。具体面积XXX平方米，旨在通过合理规划绿地，改善纺织仪器，相关专用测试仪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容积率是用地上可以建设的建筑总体积与用地面积之比。具体面积XXX，通过合理的容积率规划，确保纺织仪器，相关专用测试仪器项目建筑规模与周边环境和谐共生。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纺织仪器，相关专用测试仪器项目选址与当地城市规划相一致，具体面积XXX平方米。通过与城市规划部门深入沟通，确保纺织仪器，相关专用测试仪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纺织仪器，相关专用测试仪器项目选址符合当地产业政策，具体面积XXX平方米。这包括纺织仪器，相关专用测试仪器项目对当地经济的促进作用，以及对相关产业的带动效应，确保纺织仪器，相关专用测试仪器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纺织仪器，相关专用测试仪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纺织仪器，相关专用测试仪器项目选址具备必要的公共设施配套，具体面积XXX平方米。这包括交通便利性、教育、医疗等基础设施，以提高居民生活品质，使得纺织仪器，相关专用测试仪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考虑用地总体要求对当地社会稳定性的影响，具体面积XXX平方米。通过深入了解当地社区反馈，确保纺织仪器，相关专用测试仪器项目的选址和建设过程对当地社会和谐稳定产生积极作用。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纺织仪器，相关专用测试仪器项目选址不仅符合法规和规划，还在实际操作中具有可行性。这一全面规划将为纺织仪器，相关专用测试仪器项目的成功实施提供坚实的基础，确保纺织仪器，相关专用测试仪器项目选址阶段就能够奠定良好的发展基础。</w:t>
      </w:r>
    </w:p>
    <w:p>
      <w:pPr>
        <w:pStyle w:val="Heading2"/>
        <w:ind w:firstLine="560" w:firstLineChars="200"/>
        <w:rPr>
          <w:rFonts w:ascii="仿宋" w:eastAsia="仿宋" w:hAnsi="仿宋" w:cs="仿宋" w:hint="eastAsia"/>
          <w:sz w:val="28"/>
          <w:lang w:eastAsia="zh-CN"/>
        </w:rPr>
      </w:pPr>
      <w:bookmarkStart w:id="5" w:name="_Toc538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纺织仪器，相关专用测试仪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纺织仪器，相关专用测试仪器项目的设备规划和空间设计中，我们将采取灵活设备布局的措施。设备布局将根据实际需求进行灵活设计，避免不必要的浪费。通过合理规划设备摆放位置，我们将提高设备的利用率，减少设备间距，以确保纺织仪器，相关专用测试仪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进一步，我们计划在纺织仪器，相关专用测试仪器项目内部引入共享设施的概念，例如共享会议室、办公区等。通过这种方式，我们可以减少对资源的重复建设，提高资源共享效率，从而减小纺织仪器，相关专用测试仪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518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纺织仪器，相关专用测试仪器项目的总图布置中，我们将不同功能区域进行明确的规划，以最大程度满足纺织仪器，相关专用测试仪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570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纺织仪器，相关专用测试仪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纺织仪器，相关专用测试仪器项目对环境的影响是综合评价的重要因素之一。我们将详细考虑选址周边的自然环境、生态保护区、水源地等情况，确保纺织仪器，相关专用测试仪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纺织仪器，相关专用测试仪器项目所在地的相关政策，确保纺织仪器，相关专用测试仪器项目的规划和运营与当地法规相符，降低不必要的法律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考虑到社会稳定性对企业运营的重要性，我们将评估选址地区的社会安全情况、劳工关系、社区反馈等方面，以确保纺织仪器，相关专用测试仪器项目的建设和运营不会受到社会稳定性的负面影响。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最后，我们将综合考虑用地成本，包括土地购置费用、土地开发成本等。通过对用地成本的详细评估，我们能够做出更为精确的经济效益分析，为纺织仪器，相关专用测试仪器项目的投资决策提供有力支持。</w:t>
      </w:r>
    </w:p>
    <w:p>
      <w:pPr>
        <w:pStyle w:val="Heading1"/>
        <w:ind w:firstLine="560" w:firstLineChars="200"/>
        <w:rPr>
          <w:rFonts w:ascii="仿宋" w:eastAsia="仿宋" w:hAnsi="仿宋" w:cs="仿宋" w:hint="eastAsia"/>
          <w:sz w:val="28"/>
          <w:lang w:eastAsia="zh-CN"/>
        </w:rPr>
      </w:pPr>
      <w:bookmarkStart w:id="8" w:name="_Toc9579"/>
      <w:r>
        <w:rPr>
          <w:rFonts w:ascii="仿宋" w:eastAsia="仿宋" w:hAnsi="仿宋" w:cs="仿宋" w:hint="eastAsia"/>
          <w:sz w:val="28"/>
          <w:lang w:eastAsia="zh-CN"/>
        </w:rPr>
        <w:t>二、纺织仪器，相关专用测试仪器项目建设背景及必要性分析</w:t>
      </w:r>
      <w:bookmarkEnd w:id="8"/>
    </w:p>
    <w:p>
      <w:pPr>
        <w:pStyle w:val="Heading2"/>
        <w:rPr>
          <w:rFonts w:ascii="仿宋" w:eastAsia="仿宋" w:hAnsi="仿宋" w:cs="仿宋" w:hint="eastAsia"/>
          <w:lang w:eastAsia="zh-CN"/>
        </w:rPr>
      </w:pPr>
      <w:bookmarkStart w:id="9" w:name="_Toc15794"/>
      <w:r>
        <w:rPr>
          <w:rFonts w:ascii="仿宋" w:eastAsia="仿宋" w:hAnsi="仿宋" w:cs="仿宋" w:hint="eastAsia"/>
          <w:lang w:eastAsia="zh-CN"/>
        </w:rPr>
        <w:t>(一)、纺织仪器，相关专用测试仪器项目背景分析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仪器，相关专用测试仪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纺织仪器，相关专用测试仪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纺织仪器，相关专用测试仪器项目在这个潮流中的定位。同时，我们将关注行业内涌现的新兴机遇，以便纺织仪器，相关专用测试仪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纺织仪器，相关专用测试仪器项目提供了强大的发展动力。我们将聚焦于行业内最新的技术发展趋势，包括但不限于人工智能、大数据分析、物联网等领域。通过深度的技术研究，我们将确保纺织仪器，相关专用测试仪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纺织仪器，相关专用测试仪器项目发展的源泉。我们将投入更多的精力对市场需求进行深入剖析，超越表面的需求，深入挖掘潜在的市场痛点和机遇。通过对市场需求的细致了解，纺织仪器，相关专用测试仪器项目将更有针对性地设计解决方案，满足市场的多样化需求，从而更好地促进纺织仪器，相关专用测试仪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纺织仪器，相关专用测试仪器项目战略至关重要。我们将对竞争态势进行更为深入的分析，包括但不限于市场份额、产品特点、客户满意度等多个维度。通过深度的竞争分析，纺织仪器，相关专用测试仪器项目将能够更准确地把握市场脉搏，制定具有竞争力的纺织仪器，相关专用测试仪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纺织仪器，相关专用测试仪器项目的发展具有直接的影响。我们将进行更为全面的法规和政策分析，了解行业发展中的潜在法律风险和合规挑战。通过充分了解和遵守相关法规，纺织仪器，相关专用测试仪器项目将确保在法律框架内合法合规运营，为纺织仪器，相关专用测试仪器项目的稳健发展提供有力支持。</w:t>
      </w:r>
    </w:p>
    <w:p>
      <w:pPr>
        <w:pStyle w:val="Heading2"/>
        <w:ind w:firstLine="560" w:firstLineChars="200"/>
        <w:rPr>
          <w:rFonts w:ascii="仿宋" w:eastAsia="仿宋" w:hAnsi="仿宋" w:cs="仿宋" w:hint="eastAsia"/>
          <w:sz w:val="28"/>
          <w:lang w:eastAsia="zh-CN"/>
        </w:rPr>
      </w:pPr>
      <w:bookmarkStart w:id="10" w:name="_Toc29239"/>
      <w:r>
        <w:rPr>
          <w:rFonts w:ascii="仿宋" w:eastAsia="仿宋" w:hAnsi="仿宋" w:cs="仿宋" w:hint="eastAsia"/>
          <w:sz w:val="28"/>
          <w:lang w:eastAsia="zh-CN"/>
        </w:rPr>
        <w:t>(二)、纺织仪器，相关专用测试仪器项目建设必要性分析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仪器，相关专用测试仪器项目建设的迫切性源于对行业发展趋势的深刻洞察。我们正处于一个行业变革的时代，科技创新、数字化转型成为企业发展的关键动力。纺织仪器，相关专用测试仪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仪器，相关专用测试仪器项目建设不仅仅是为了跟上潮流，更是为了通过技术创新推动企业的持续发展。通过引入先进的技术和解决方案，纺织仪器，相关专用测试仪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纺织仪器，相关专用测试仪器项目的建设成为必然选择，通过提高产品质量、拓展服务领域，从而在竞争中获得更多的机会。纺织仪器，相关专用测试仪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纺织仪器，相关专用测试仪器项目建设的必要性体现在对客户需求更精准的满足。通过纺织仪器，相关专用测试仪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纺织仪器，相关专用测试仪器项目建设的背后是对企业持续创新的追求。只有通过不断创新，企业才能在竞争中立于不败之地。纺织仪器，相关专用测试仪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8236"/>
      <w:r>
        <w:rPr>
          <w:rFonts w:ascii="仿宋" w:eastAsia="仿宋" w:hAnsi="仿宋" w:cs="仿宋" w:hint="eastAsia"/>
          <w:sz w:val="28"/>
          <w:lang w:eastAsia="zh-CN"/>
        </w:rPr>
        <w:t>三、纺织仪器，相关专用测试仪器项目文档管理</w:t>
      </w:r>
      <w:bookmarkEnd w:id="11"/>
    </w:p>
    <w:p>
      <w:pPr>
        <w:pStyle w:val="Heading2"/>
        <w:rPr>
          <w:rFonts w:ascii="仿宋" w:eastAsia="仿宋" w:hAnsi="仿宋" w:cs="仿宋" w:hint="eastAsia"/>
          <w:lang w:eastAsia="zh-CN"/>
        </w:rPr>
      </w:pPr>
      <w:bookmarkStart w:id="12" w:name="_Toc14349"/>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纺织仪器，相关专用测试仪器项目高度重视文档的质量和准确性，以支持纺织仪器，相关专用测试仪器项目的各项活动和决策。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纺织仪器，相关专用测试仪器项目文档的编制始于纺织仪器，相关专用测试仪器项目计划的初期，我们制定了详细的文档编制计划，明确了每个文档的内容、格式和编写责任人。在纺织仪器，相关专用测试仪器项目启动阶段，我们首先编制了纺织仪器，相关专用测试仪器项目章程，明确定义了纺织仪器，相关专用测试仪器项目的目标、范围、风险等关键要素。随后，纺织仪器，相关专用测试仪器项目团队根据计划陆续编制了需求文档、设计文档、测试文档等各类文档，确保纺织仪器，相关专用测试仪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纺织仪器，相关专用测试仪器项目管理中的重要环节，旨在确保纺织仪器，相关专用测试仪器项目文档符合质量标准和纺织仪器，相关专用测试仪器项目需求。在纺织仪器，相关专用测试仪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纺织仪器，相关专用测试仪器项目相关利益方和专业领域的专家对文档进行独立审查。这有助于获取更全面、客观的反馈，确保纺织仪器，相关专用测试仪器项目文档不仅符合内部标准，也满足外部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纺织仪器，相关专用测试仪器项目在文档编制与审查方面建立了严格的管理机制，通过规范的流程和多维度的审查，确保纺织仪器，相关专用测试仪器项目文档的质量、准确性和可靠性，为纺织仪器，相关专用测试仪器项目的顺利推进提供了有力支持。</w:t>
      </w:r>
    </w:p>
    <w:p>
      <w:pPr>
        <w:pStyle w:val="Heading2"/>
        <w:ind w:firstLine="560" w:firstLineChars="200"/>
        <w:rPr>
          <w:rFonts w:ascii="仿宋" w:eastAsia="仿宋" w:hAnsi="仿宋" w:cs="仿宋" w:hint="eastAsia"/>
          <w:sz w:val="28"/>
          <w:lang w:eastAsia="zh-CN"/>
        </w:rPr>
      </w:pPr>
      <w:bookmarkStart w:id="13" w:name="_Toc16384"/>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在纺织仪器，相关专用测试仪器项目中，我们致力于优化文档发布与分发过程，以确保信息的高效传递和团队间协作的顺畅进行。以下是我们采取的关键优化策略：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我们通过多渠道发布文档，包括电子邮件、纺织仪器，相关专用测试仪器项目管理平台、内部网站等，以满足不同团队成员的偏好和需求。多渠道发布确保了信息的全面覆盖。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我们采用了精细的权限控制，确保只有授权人员可以访问敏感信息。这种安全措施保护了纺织仪器，相关专用测试仪器项目文档的机密性，防止了未经授权的信息泄露。</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3284"/>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纺织仪器，相关专用测试仪器项目生命周期中一个至关重要的环节，直接关系到纺织仪器，相关专用测试仪器项目信息的长期保存和历史记录的完整性。在纺织仪器，相关专用测试仪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654"/>
      <w:r>
        <w:rPr>
          <w:rFonts w:ascii="仿宋" w:eastAsia="仿宋" w:hAnsi="仿宋" w:cs="仿宋" w:hint="eastAsia"/>
          <w:sz w:val="28"/>
          <w:lang w:eastAsia="zh-CN"/>
        </w:rPr>
        <w:t>四、纺织仪器，相关专用测试仪器项目可持续发展</w:t>
      </w:r>
      <w:bookmarkEnd w:id="15"/>
    </w:p>
    <w:p>
      <w:pPr>
        <w:pStyle w:val="Heading2"/>
        <w:rPr>
          <w:rFonts w:ascii="仿宋" w:eastAsia="仿宋" w:hAnsi="仿宋" w:cs="仿宋" w:hint="eastAsia"/>
          <w:lang w:eastAsia="zh-CN"/>
        </w:rPr>
      </w:pPr>
      <w:bookmarkStart w:id="16" w:name="_Toc28993"/>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纺织仪器，相关专用测试仪器项目中，纺织仪器，相关专用测试仪器项目团队着眼于未来，明确了可持续发展的战略方向。制定的具体可持续发展目标包括降低资源使用、采用环保技术、最大化社会效益等。这一步骤不仅有助于纺织仪器，相关专用测试仪器项目在环保和社会责任方面达到最高标准，也为未来提供了明确的指引，确保纺织仪器，相关专用测试仪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可持续实践的融入纺织仪器，相关专用测试仪器项目管理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https://d.book118.com/716012003010010103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001A3E"/>
    <w:rsid w:val="4D001A3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6012003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2024-03-06T21:24:00Z</dcterms:created>
  <dcterms:modified xsi:type="dcterms:W3CDTF">2024-03-06T21:25:04Z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3EC05FC7612A446B8F27885D3BFC20A0_11</vt:lpwstr>
  </property>
  <property fmtid="{D5CDD505-2E9C-101B-9397-08002B2CF9AE}" pid="3" name="KSOProductBuildVer">
    <vt:lpwstr>2052-12.1.0.16388</vt:lpwstr>
  </property>
</Properties>
</file>